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C6" w:rsidRPr="00EE1821" w:rsidRDefault="00BA40C6" w:rsidP="00D27A25">
      <w:pPr>
        <w:ind w:firstLine="640"/>
        <w:rPr>
          <w:rFonts w:ascii="黑体" w:eastAsia="黑体" w:hAnsi="黑体" w:cs="Times New Roman"/>
          <w:b/>
          <w:sz w:val="32"/>
          <w:szCs w:val="32"/>
        </w:rPr>
      </w:pPr>
    </w:p>
    <w:p w:rsidR="00A62A8A" w:rsidRDefault="006455F8" w:rsidP="006455F8">
      <w:pPr>
        <w:jc w:val="center"/>
        <w:rPr>
          <w:rFonts w:ascii="宋体" w:eastAsia="宋体" w:hAnsi="宋体" w:cs="黑体"/>
          <w:b/>
          <w:sz w:val="44"/>
          <w:szCs w:val="44"/>
        </w:rPr>
      </w:pPr>
      <w:r w:rsidRPr="002C468D">
        <w:rPr>
          <w:rFonts w:ascii="宋体" w:eastAsia="宋体" w:hAnsi="宋体" w:cs="黑体" w:hint="eastAsia"/>
          <w:b/>
          <w:sz w:val="44"/>
          <w:szCs w:val="44"/>
        </w:rPr>
        <w:t>成安县</w:t>
      </w:r>
      <w:proofErr w:type="gramStart"/>
      <w:r w:rsidRPr="002C468D">
        <w:rPr>
          <w:rFonts w:ascii="宋体" w:eastAsia="宋体" w:hAnsi="宋体" w:cs="黑体" w:hint="eastAsia"/>
          <w:b/>
          <w:sz w:val="44"/>
          <w:szCs w:val="44"/>
        </w:rPr>
        <w:t>北乡义乡</w:t>
      </w:r>
      <w:proofErr w:type="gramEnd"/>
      <w:r w:rsidRPr="002C468D">
        <w:rPr>
          <w:rFonts w:ascii="宋体" w:eastAsia="宋体" w:hAnsi="宋体" w:cs="黑体" w:hint="eastAsia"/>
          <w:b/>
          <w:sz w:val="44"/>
          <w:szCs w:val="44"/>
        </w:rPr>
        <w:t>人民政府2017年部门预算</w:t>
      </w:r>
    </w:p>
    <w:p w:rsidR="006455F8" w:rsidRPr="002C468D" w:rsidRDefault="006455F8" w:rsidP="006455F8">
      <w:pPr>
        <w:jc w:val="center"/>
        <w:rPr>
          <w:rFonts w:ascii="宋体" w:eastAsia="宋体" w:hAnsi="宋体" w:cs="黑体"/>
          <w:b/>
          <w:sz w:val="44"/>
          <w:szCs w:val="44"/>
        </w:rPr>
      </w:pPr>
      <w:r w:rsidRPr="002C468D">
        <w:rPr>
          <w:rFonts w:ascii="宋体" w:eastAsia="宋体" w:hAnsi="宋体" w:cs="黑体" w:hint="eastAsia"/>
          <w:b/>
          <w:sz w:val="44"/>
          <w:szCs w:val="44"/>
        </w:rPr>
        <w:t>公开情况说明</w:t>
      </w:r>
    </w:p>
    <w:p w:rsidR="006455F8" w:rsidRPr="006455F8" w:rsidRDefault="00A62A8A" w:rsidP="00D27A25">
      <w:pPr>
        <w:ind w:firstLine="640"/>
        <w:rPr>
          <w:rFonts w:ascii="黑体" w:eastAsia="黑体" w:hAnsi="黑体" w:cs="黑体"/>
          <w:sz w:val="32"/>
          <w:szCs w:val="32"/>
        </w:rPr>
      </w:pPr>
      <w:r w:rsidRPr="000907B7">
        <w:rPr>
          <w:rFonts w:ascii="仿宋" w:eastAsia="仿宋" w:hAnsi="仿宋" w:cs="Times New Roman"/>
          <w:sz w:val="32"/>
          <w:szCs w:val="32"/>
        </w:rPr>
        <w:t>按照《预算法》有关规定和财政部关于印发《地方预决算公开操作规程》的通知，</w:t>
      </w:r>
      <w:r w:rsidRPr="000907B7">
        <w:rPr>
          <w:rFonts w:ascii="仿宋" w:eastAsia="仿宋" w:hAnsi="仿宋" w:cs="Times New Roman"/>
          <w:kern w:val="0"/>
          <w:sz w:val="32"/>
          <w:szCs w:val="32"/>
        </w:rPr>
        <w:t>现将成安县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北乡义人民政府</w:t>
      </w:r>
      <w:proofErr w:type="gramEnd"/>
      <w:r w:rsidRPr="000907B7">
        <w:rPr>
          <w:rFonts w:ascii="仿宋" w:eastAsia="仿宋" w:hAnsi="仿宋" w:cs="??_GB2312"/>
          <w:kern w:val="0"/>
          <w:sz w:val="32"/>
          <w:szCs w:val="32"/>
        </w:rPr>
        <w:t>2017</w:t>
      </w:r>
      <w:r w:rsidRPr="000907B7">
        <w:rPr>
          <w:rFonts w:ascii="仿宋" w:eastAsia="仿宋" w:hAnsi="仿宋" w:cs="Times New Roman"/>
          <w:kern w:val="0"/>
          <w:sz w:val="32"/>
          <w:szCs w:val="32"/>
        </w:rPr>
        <w:t>年部门预算公开如下：</w:t>
      </w:r>
    </w:p>
    <w:p w:rsidR="00BA40C6" w:rsidRPr="00EE1821" w:rsidRDefault="00BA40C6" w:rsidP="00D27A25">
      <w:pPr>
        <w:ind w:firstLine="640"/>
        <w:rPr>
          <w:rFonts w:ascii="黑体" w:eastAsia="黑体" w:hAnsi="黑体" w:cs="Times New Roman"/>
          <w:sz w:val="32"/>
          <w:szCs w:val="32"/>
        </w:rPr>
      </w:pPr>
      <w:r w:rsidRPr="00EE1821">
        <w:rPr>
          <w:rFonts w:ascii="黑体" w:eastAsia="黑体" w:hAnsi="黑体" w:cs="黑体" w:hint="eastAsia"/>
          <w:sz w:val="32"/>
          <w:szCs w:val="32"/>
        </w:rPr>
        <w:t>一、部门职责及机构设置情况</w:t>
      </w:r>
    </w:p>
    <w:p w:rsidR="00A90E84" w:rsidRPr="00EE1821" w:rsidRDefault="00A90E84" w:rsidP="00EE18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E1821">
        <w:rPr>
          <w:rFonts w:ascii="仿宋" w:eastAsia="仿宋" w:hAnsi="仿宋" w:hint="eastAsia"/>
          <w:sz w:val="32"/>
          <w:szCs w:val="32"/>
        </w:rPr>
        <w:t>1、宣传、贯彻党的路线、方针、政策和上级党组织的指示、决定，执行乡党员代表大会（党员大会）决议，讨论决定本乡重大问题。</w:t>
      </w:r>
    </w:p>
    <w:p w:rsidR="00A90E84" w:rsidRPr="00EE1821" w:rsidRDefault="00A90E84" w:rsidP="00EE18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E1821">
        <w:rPr>
          <w:rFonts w:ascii="仿宋" w:eastAsia="仿宋" w:hAnsi="仿宋" w:hint="eastAsia"/>
          <w:sz w:val="32"/>
          <w:szCs w:val="32"/>
        </w:rPr>
        <w:t>2、抓好自身和所属党组织的思想、组织和作风建设。</w:t>
      </w:r>
    </w:p>
    <w:p w:rsidR="00A90E84" w:rsidRPr="00EE1821" w:rsidRDefault="00A90E84" w:rsidP="00EE18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E1821">
        <w:rPr>
          <w:rFonts w:ascii="仿宋" w:eastAsia="仿宋" w:hAnsi="仿宋" w:hint="eastAsia"/>
          <w:sz w:val="32"/>
          <w:szCs w:val="32"/>
        </w:rPr>
        <w:t>3、领导乡经济建设，制定本乡经济和社会发展规划并组织实施。</w:t>
      </w:r>
    </w:p>
    <w:p w:rsidR="00A90E84" w:rsidRPr="00EE1821" w:rsidRDefault="00A90E84" w:rsidP="00EE18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E1821">
        <w:rPr>
          <w:rFonts w:ascii="仿宋" w:eastAsia="仿宋" w:hAnsi="仿宋" w:hint="eastAsia"/>
          <w:sz w:val="32"/>
          <w:szCs w:val="32"/>
        </w:rPr>
        <w:t>4、领导乡社会主义精神文明和民主法制建设。加强农村社会治安综合治理，贯彻执行党和国家的计划生育政策。</w:t>
      </w:r>
    </w:p>
    <w:p w:rsidR="00A90E84" w:rsidRPr="00EE1821" w:rsidRDefault="00A90E84" w:rsidP="00EE18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E1821">
        <w:rPr>
          <w:rFonts w:ascii="仿宋" w:eastAsia="仿宋" w:hAnsi="仿宋" w:hint="eastAsia"/>
          <w:sz w:val="32"/>
          <w:szCs w:val="32"/>
        </w:rPr>
        <w:t>5、领导并支持乡政府依法行使各项行政管理职权。</w:t>
      </w:r>
    </w:p>
    <w:p w:rsidR="00A90E84" w:rsidRPr="00EE1821" w:rsidRDefault="00A90E84" w:rsidP="00EE18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E1821">
        <w:rPr>
          <w:rFonts w:ascii="仿宋" w:eastAsia="仿宋" w:hAnsi="仿宋" w:hint="eastAsia"/>
          <w:sz w:val="32"/>
          <w:szCs w:val="32"/>
        </w:rPr>
        <w:t>6、领导人大主席团及经济组织、人民武装和共青团、妇联等人民团体的工作。</w:t>
      </w:r>
    </w:p>
    <w:p w:rsidR="00A90E84" w:rsidRPr="00EE1821" w:rsidRDefault="00A90E84" w:rsidP="00EE18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E1821">
        <w:rPr>
          <w:rFonts w:ascii="仿宋" w:eastAsia="仿宋" w:hAnsi="仿宋" w:hint="eastAsia"/>
          <w:sz w:val="32"/>
          <w:szCs w:val="32"/>
        </w:rPr>
        <w:t>7、领导上级有关部门派驻</w:t>
      </w:r>
      <w:proofErr w:type="gramStart"/>
      <w:r w:rsidRPr="00EE1821">
        <w:rPr>
          <w:rFonts w:ascii="仿宋" w:eastAsia="仿宋" w:hAnsi="仿宋" w:hint="eastAsia"/>
          <w:sz w:val="32"/>
          <w:szCs w:val="32"/>
        </w:rPr>
        <w:t>乡单位</w:t>
      </w:r>
      <w:proofErr w:type="gramEnd"/>
      <w:r w:rsidRPr="00EE1821">
        <w:rPr>
          <w:rFonts w:ascii="仿宋" w:eastAsia="仿宋" w:hAnsi="仿宋" w:hint="eastAsia"/>
          <w:sz w:val="32"/>
          <w:szCs w:val="32"/>
        </w:rPr>
        <w:t>的党的建设，领导、支持和协调上级有关部门派驻</w:t>
      </w:r>
      <w:proofErr w:type="gramStart"/>
      <w:r w:rsidRPr="00EE1821">
        <w:rPr>
          <w:rFonts w:ascii="仿宋" w:eastAsia="仿宋" w:hAnsi="仿宋" w:hint="eastAsia"/>
          <w:sz w:val="32"/>
          <w:szCs w:val="32"/>
        </w:rPr>
        <w:t>乡单位</w:t>
      </w:r>
      <w:proofErr w:type="gramEnd"/>
      <w:r w:rsidRPr="00EE1821">
        <w:rPr>
          <w:rFonts w:ascii="仿宋" w:eastAsia="仿宋" w:hAnsi="仿宋" w:hint="eastAsia"/>
          <w:sz w:val="32"/>
          <w:szCs w:val="32"/>
        </w:rPr>
        <w:t>的工作。</w:t>
      </w:r>
    </w:p>
    <w:p w:rsidR="00A90E84" w:rsidRPr="00EE1821" w:rsidRDefault="00A90E84" w:rsidP="00EE18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E1821">
        <w:rPr>
          <w:rFonts w:ascii="仿宋" w:eastAsia="仿宋" w:hAnsi="仿宋" w:hint="eastAsia"/>
          <w:sz w:val="32"/>
          <w:szCs w:val="32"/>
        </w:rPr>
        <w:lastRenderedPageBreak/>
        <w:t>8、促进经济发展，增加农民收入。科学制定乡村发展规划，推动产业结构调整，营造良好发展环境，提高经济发展的质量和水平。</w:t>
      </w:r>
    </w:p>
    <w:p w:rsidR="00A90E84" w:rsidRPr="00EE1821" w:rsidRDefault="00A90E84" w:rsidP="00EE18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E1821">
        <w:rPr>
          <w:rFonts w:ascii="仿宋" w:eastAsia="仿宋" w:hAnsi="仿宋" w:hint="eastAsia"/>
          <w:sz w:val="32"/>
          <w:szCs w:val="32"/>
        </w:rPr>
        <w:t>9、强化公共服务、着力改善民生。拓宽服务渠道，改进服务方式，方便群众办事。加强基础实施建设，改善农民生产生活环境。</w:t>
      </w:r>
    </w:p>
    <w:p w:rsidR="00A90E84" w:rsidRPr="00EE1821" w:rsidRDefault="00A90E84" w:rsidP="00EE182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E1821">
        <w:rPr>
          <w:rFonts w:ascii="仿宋" w:eastAsia="仿宋" w:hAnsi="仿宋" w:hint="eastAsia"/>
          <w:sz w:val="32"/>
          <w:szCs w:val="32"/>
        </w:rPr>
        <w:t>10、加强社会管理、维护农村稳定。抓好农村思想政治建设和精神文明建设，加强农村教育、卫生、文化、体育、环境保护等社会事业的管理，促进农村经济社会的健康、和谐、可持续发展。</w:t>
      </w:r>
    </w:p>
    <w:p w:rsidR="00A90E84" w:rsidRPr="00EE1821" w:rsidRDefault="00A90E84" w:rsidP="00EE1821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E1821">
        <w:rPr>
          <w:rFonts w:ascii="仿宋" w:eastAsia="仿宋" w:hAnsi="仿宋" w:hint="eastAsia"/>
          <w:sz w:val="32"/>
          <w:szCs w:val="32"/>
        </w:rPr>
        <w:t>11、推进基层民主、促进农村和谐。坚持党的领导，保障农民群众的选举权，健全完善村党组织领导的充满活力的村民自治机构。保障村民的参与权。健全公开制度，保障村民知情权。</w:t>
      </w:r>
    </w:p>
    <w:p w:rsidR="005225E8" w:rsidRPr="00EE1821" w:rsidRDefault="00EE1821" w:rsidP="005225E8">
      <w:pPr>
        <w:widowControl/>
        <w:spacing w:line="360" w:lineRule="auto"/>
        <w:jc w:val="left"/>
        <w:rPr>
          <w:rFonts w:ascii="楷体" w:eastAsia="楷体" w:hAnsi="楷体" w:cs="Calibri"/>
          <w:b/>
          <w:kern w:val="0"/>
          <w:sz w:val="32"/>
          <w:szCs w:val="32"/>
        </w:rPr>
      </w:pPr>
      <w:r>
        <w:rPr>
          <w:rFonts w:ascii="仿宋" w:eastAsia="仿宋" w:hAnsi="仿宋" w:cs="Calibri" w:hint="eastAsia"/>
          <w:b/>
          <w:kern w:val="0"/>
          <w:sz w:val="32"/>
          <w:szCs w:val="32"/>
        </w:rPr>
        <w:t xml:space="preserve">    </w:t>
      </w:r>
      <w:r w:rsidR="005225E8" w:rsidRPr="00EE1821">
        <w:rPr>
          <w:rFonts w:ascii="楷体" w:eastAsia="楷体" w:hAnsi="楷体" w:cs="Calibri" w:hint="eastAsia"/>
          <w:b/>
          <w:kern w:val="0"/>
          <w:sz w:val="32"/>
          <w:szCs w:val="32"/>
        </w:rPr>
        <w:t>内设</w:t>
      </w:r>
      <w:r w:rsidR="005225E8" w:rsidRPr="00EE1821">
        <w:rPr>
          <w:rFonts w:ascii="楷体" w:eastAsia="楷体" w:hAnsi="楷体" w:cs="Calibri"/>
          <w:b/>
          <w:kern w:val="0"/>
          <w:sz w:val="32"/>
          <w:szCs w:val="32"/>
        </w:rPr>
        <w:t>机构</w:t>
      </w:r>
      <w:r w:rsidR="005225E8" w:rsidRPr="00EE1821">
        <w:rPr>
          <w:rFonts w:ascii="楷体" w:eastAsia="楷体" w:hAnsi="楷体" w:cs="Calibri" w:hint="eastAsia"/>
          <w:b/>
          <w:kern w:val="0"/>
          <w:sz w:val="32"/>
          <w:szCs w:val="32"/>
        </w:rPr>
        <w:t>及职责</w:t>
      </w:r>
    </w:p>
    <w:p w:rsidR="005225E8" w:rsidRPr="00EE1821" w:rsidRDefault="005225E8" w:rsidP="005225E8">
      <w:pPr>
        <w:widowControl/>
        <w:spacing w:line="360" w:lineRule="auto"/>
        <w:ind w:left="628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E1821">
        <w:rPr>
          <w:rFonts w:ascii="仿宋" w:eastAsia="仿宋" w:hAnsi="仿宋" w:cs="仿宋_GB2312" w:hint="eastAsia"/>
          <w:kern w:val="0"/>
          <w:sz w:val="32"/>
          <w:szCs w:val="32"/>
        </w:rPr>
        <w:t>成安县</w:t>
      </w:r>
      <w:proofErr w:type="gramStart"/>
      <w:r w:rsidRPr="00EE1821">
        <w:rPr>
          <w:rFonts w:ascii="仿宋" w:eastAsia="仿宋" w:hAnsi="仿宋" w:cs="仿宋_GB2312" w:hint="eastAsia"/>
          <w:kern w:val="0"/>
          <w:sz w:val="32"/>
          <w:szCs w:val="32"/>
        </w:rPr>
        <w:t>北乡义乡</w:t>
      </w:r>
      <w:proofErr w:type="gramEnd"/>
      <w:r w:rsidRPr="00EE1821">
        <w:rPr>
          <w:rFonts w:ascii="仿宋" w:eastAsia="仿宋" w:hAnsi="仿宋" w:cs="仿宋_GB2312" w:hint="eastAsia"/>
          <w:kern w:val="0"/>
          <w:sz w:val="32"/>
          <w:szCs w:val="32"/>
        </w:rPr>
        <w:t>人民政府</w:t>
      </w:r>
      <w:r w:rsidRPr="00EE1821">
        <w:rPr>
          <w:rFonts w:ascii="仿宋" w:eastAsia="仿宋" w:hAnsi="仿宋" w:cs="仿宋" w:hint="eastAsia"/>
          <w:bCs/>
          <w:kern w:val="0"/>
          <w:sz w:val="32"/>
          <w:szCs w:val="32"/>
        </w:rPr>
        <w:t>，预算编码是805002，内设5个内部机构。</w:t>
      </w:r>
    </w:p>
    <w:p w:rsidR="005225E8" w:rsidRPr="00EE1821" w:rsidRDefault="00EE1821" w:rsidP="00EE1821">
      <w:pPr>
        <w:widowControl/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1、</w:t>
      </w:r>
      <w:r w:rsidR="005225E8" w:rsidRPr="00EE1821">
        <w:rPr>
          <w:rFonts w:ascii="仿宋" w:eastAsia="仿宋" w:hAnsi="仿宋" w:cs="仿宋" w:hint="eastAsia"/>
          <w:bCs/>
          <w:kern w:val="0"/>
          <w:sz w:val="32"/>
          <w:szCs w:val="32"/>
        </w:rPr>
        <w:t>党政综合办公室</w:t>
      </w:r>
    </w:p>
    <w:p w:rsidR="005225E8" w:rsidRPr="00EE1821" w:rsidRDefault="00EE1821" w:rsidP="005225E8">
      <w:pPr>
        <w:widowControl/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</w:t>
      </w:r>
      <w:r w:rsidR="005225E8" w:rsidRPr="00EE1821"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负责承办党委、人大、纪检、组织、宣传、统战、政法、共青团、妇联、武装、农村工作；承办党委交办的其它事项，协调各办公室的工作关系；负责农业生产的指导、管理、协调、服务及社会主义新农村的规划和建设工作；负责政府日常事务和机关后勤工作；承办党委、政府交办的其它事项。</w:t>
      </w:r>
    </w:p>
    <w:p w:rsidR="005225E8" w:rsidRPr="00EE1821" w:rsidRDefault="005225E8" w:rsidP="005225E8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E1821"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2、经济发展办公室</w:t>
      </w:r>
    </w:p>
    <w:p w:rsidR="005225E8" w:rsidRPr="00EE1821" w:rsidRDefault="005225E8" w:rsidP="005225E8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E1821"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负责规划、指导、协调和服务乡村企业及个体企业的发展；指导和管理农业综合服务中心工作；协调与经济发展相关的工作；贯彻执行党和国家有关城镇乡村建设、规划工作的方针、政策及法规；研究制定本乡镇辖区内建设各行业的发展规划；起草乡镇建设资金使用计划安排和资金举措、管理工作，负责查处乡镇各类违法占地和违法建设行为。</w:t>
      </w:r>
    </w:p>
    <w:p w:rsidR="005225E8" w:rsidRPr="00EE1821" w:rsidRDefault="005225E8" w:rsidP="005225E8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E1821">
        <w:rPr>
          <w:rFonts w:ascii="仿宋" w:eastAsia="仿宋" w:hAnsi="仿宋" w:cs="仿宋" w:hint="eastAsia"/>
          <w:bCs/>
          <w:kern w:val="0"/>
          <w:sz w:val="32"/>
          <w:szCs w:val="32"/>
        </w:rPr>
        <w:t>3、社会事务办公室</w:t>
      </w:r>
    </w:p>
    <w:p w:rsidR="005225E8" w:rsidRPr="00EE1821" w:rsidRDefault="005225E8" w:rsidP="005225E8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E1821"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主要负责：协调本辖区法庭、公安派出所等执法部门工作；负责司法调解、法律宣传教育、社会治安综合治理、民族宗教、民政、环境保护工作；负责乡村文化广播、卫生院、中小学等事业单位的协调服务工作。</w:t>
      </w:r>
    </w:p>
    <w:p w:rsidR="005225E8" w:rsidRPr="00EE1821" w:rsidRDefault="005225E8" w:rsidP="005225E8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E1821">
        <w:rPr>
          <w:rFonts w:ascii="仿宋" w:eastAsia="仿宋" w:hAnsi="仿宋" w:cs="仿宋" w:hint="eastAsia"/>
          <w:bCs/>
          <w:kern w:val="0"/>
          <w:sz w:val="32"/>
          <w:szCs w:val="32"/>
        </w:rPr>
        <w:t>4、计划生育办公室</w:t>
      </w:r>
    </w:p>
    <w:p w:rsidR="005225E8" w:rsidRPr="00EE1821" w:rsidRDefault="005225E8" w:rsidP="005225E8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E1821"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认真贯彻党和国家人口和计划生育方针、政策，贯彻落实《人口与计划生育法》、《河北省人口与计划生育条例》等法律法规。贯彻执行党和国家的计划生育政策，落实人口计划，制定本乡镇的计划生育工作规划。</w:t>
      </w:r>
    </w:p>
    <w:p w:rsidR="005225E8" w:rsidRPr="00EE1821" w:rsidRDefault="005225E8" w:rsidP="005225E8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E1821">
        <w:rPr>
          <w:rFonts w:ascii="仿宋" w:eastAsia="仿宋" w:hAnsi="仿宋" w:cs="仿宋" w:hint="eastAsia"/>
          <w:bCs/>
          <w:kern w:val="0"/>
          <w:sz w:val="32"/>
          <w:szCs w:val="32"/>
        </w:rPr>
        <w:t>5、综合治理办公室</w:t>
      </w:r>
    </w:p>
    <w:p w:rsidR="00941D53" w:rsidRDefault="005225E8" w:rsidP="00941D53">
      <w:pPr>
        <w:pStyle w:val="1"/>
        <w:widowControl/>
        <w:spacing w:line="360" w:lineRule="auto"/>
        <w:ind w:firstLine="640"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 w:rsidRPr="00EE1821"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主要负责：负责贯彻执行上级社会治安综合治理机构的工作部署，制定本辖区社会治安综合治理措施的落实，接受群众来访，解决本辖区内存在的影响社会安定的重大隐患。控制避免集体访、</w:t>
      </w:r>
      <w:proofErr w:type="gramStart"/>
      <w:r w:rsidRPr="00EE1821">
        <w:rPr>
          <w:rFonts w:ascii="仿宋" w:eastAsia="仿宋" w:hAnsi="仿宋" w:cs="仿宋" w:hint="eastAsia"/>
          <w:bCs/>
          <w:kern w:val="0"/>
          <w:sz w:val="32"/>
          <w:szCs w:val="32"/>
        </w:rPr>
        <w:t>越级访及重大</w:t>
      </w:r>
      <w:proofErr w:type="gramEnd"/>
      <w:r w:rsidRPr="00EE1821">
        <w:rPr>
          <w:rFonts w:ascii="仿宋" w:eastAsia="仿宋" w:hAnsi="仿宋" w:cs="仿宋" w:hint="eastAsia"/>
          <w:bCs/>
          <w:kern w:val="0"/>
          <w:sz w:val="32"/>
          <w:szCs w:val="32"/>
        </w:rPr>
        <w:t>恶性案件发生，协调督促有关部门开展综合工作。及时向乡镇党委、政府和县综治办报告工作、提出工作建议、反馈有关信息和经验。</w:t>
      </w:r>
    </w:p>
    <w:p w:rsidR="00941D53" w:rsidRDefault="00941D53" w:rsidP="00941D53">
      <w:pPr>
        <w:pStyle w:val="1"/>
        <w:widowControl/>
        <w:spacing w:line="360" w:lineRule="auto"/>
        <w:ind w:firstLine="640"/>
        <w:jc w:val="left"/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人员编制和领导职数</w:t>
      </w:r>
    </w:p>
    <w:p w:rsidR="00941D53" w:rsidRPr="00941D53" w:rsidRDefault="00941D53" w:rsidP="00941D53">
      <w:pPr>
        <w:widowControl/>
        <w:spacing w:line="360" w:lineRule="auto"/>
        <w:ind w:firstLineChars="150" w:firstLine="48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人员编制53名，其中领导职数11个。</w:t>
      </w:r>
      <w:bookmarkStart w:id="0" w:name="_GoBack"/>
      <w:bookmarkEnd w:id="0"/>
    </w:p>
    <w:p w:rsidR="00BA40C6" w:rsidRPr="00EE1821" w:rsidRDefault="00BA40C6" w:rsidP="005225E8">
      <w:pPr>
        <w:widowControl/>
        <w:spacing w:line="360" w:lineRule="auto"/>
        <w:ind w:firstLine="640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 w:rsidRPr="00EE1821">
        <w:rPr>
          <w:rFonts w:ascii="楷体" w:eastAsia="楷体" w:hAnsi="楷体" w:cs="方正仿宋_GBK" w:hint="eastAsia"/>
          <w:b/>
          <w:bCs/>
          <w:sz w:val="32"/>
          <w:szCs w:val="32"/>
        </w:rPr>
        <w:t>机构设置</w:t>
      </w:r>
      <w:r w:rsidRPr="00EE1821">
        <w:rPr>
          <w:rFonts w:ascii="仿宋" w:eastAsia="仿宋" w:hAnsi="仿宋" w:cs="方正仿宋_GBK" w:hint="eastAsia"/>
          <w:b/>
          <w:bCs/>
          <w:sz w:val="32"/>
          <w:szCs w:val="32"/>
        </w:rPr>
        <w:t>：</w:t>
      </w:r>
    </w:p>
    <w:p w:rsidR="00BA40C6" w:rsidRPr="00EE1821" w:rsidRDefault="00BA40C6" w:rsidP="00D27A25">
      <w:pPr>
        <w:jc w:val="center"/>
        <w:outlineLvl w:val="0"/>
        <w:rPr>
          <w:rFonts w:ascii="仿宋" w:eastAsia="仿宋" w:hAnsi="仿宋" w:cs="Times New Roman"/>
          <w:sz w:val="32"/>
          <w:szCs w:val="32"/>
        </w:rPr>
      </w:pPr>
      <w:r w:rsidRPr="00EE1821">
        <w:rPr>
          <w:rFonts w:ascii="仿宋" w:eastAsia="仿宋" w:hAnsi="仿宋" w:cs="方正小标宋_GBK" w:hint="eastAsia"/>
          <w:sz w:val="32"/>
          <w:szCs w:val="32"/>
        </w:rPr>
        <w:t>部门机构设置情况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134"/>
        <w:gridCol w:w="1276"/>
        <w:gridCol w:w="2902"/>
      </w:tblGrid>
      <w:tr w:rsidR="00BA40C6" w:rsidRPr="00EE1821" w:rsidTr="00973267">
        <w:trPr>
          <w:trHeight w:val="300"/>
          <w:tblHeader/>
          <w:jc w:val="center"/>
        </w:trPr>
        <w:tc>
          <w:tcPr>
            <w:tcW w:w="3317" w:type="dxa"/>
            <w:vMerge w:val="restart"/>
            <w:vAlign w:val="center"/>
          </w:tcPr>
          <w:p w:rsidR="00BA40C6" w:rsidRPr="002C468D" w:rsidRDefault="00BA40C6" w:rsidP="003D136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BA40C6" w:rsidRPr="002C468D" w:rsidRDefault="00BA40C6" w:rsidP="003D136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BA40C6" w:rsidRPr="002C468D" w:rsidRDefault="00BA40C6" w:rsidP="003D136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BA40C6" w:rsidRPr="002C468D" w:rsidRDefault="00BA40C6" w:rsidP="003D136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经费保障形式</w:t>
            </w:r>
          </w:p>
        </w:tc>
      </w:tr>
      <w:tr w:rsidR="00BA40C6" w:rsidRPr="00EE1821" w:rsidTr="00973267">
        <w:trPr>
          <w:trHeight w:val="300"/>
          <w:tblHeader/>
          <w:jc w:val="center"/>
        </w:trPr>
        <w:tc>
          <w:tcPr>
            <w:tcW w:w="3317" w:type="dxa"/>
            <w:vMerge/>
            <w:vAlign w:val="center"/>
          </w:tcPr>
          <w:p w:rsidR="00BA40C6" w:rsidRPr="002C468D" w:rsidRDefault="00BA40C6" w:rsidP="003D1369">
            <w:pPr>
              <w:spacing w:line="30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A40C6" w:rsidRPr="002C468D" w:rsidRDefault="00BA40C6" w:rsidP="003D1369">
            <w:pPr>
              <w:spacing w:line="30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BA40C6" w:rsidRPr="002C468D" w:rsidRDefault="00BA40C6" w:rsidP="003D1369">
            <w:pPr>
              <w:spacing w:line="30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BA40C6" w:rsidRPr="002C468D" w:rsidRDefault="00BA40C6" w:rsidP="003D1369">
            <w:pPr>
              <w:spacing w:line="30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</w:tr>
      <w:tr w:rsidR="00BA40C6" w:rsidRPr="00EE1821" w:rsidTr="00973267">
        <w:trPr>
          <w:trHeight w:val="254"/>
          <w:jc w:val="center"/>
        </w:trPr>
        <w:tc>
          <w:tcPr>
            <w:tcW w:w="3317" w:type="dxa"/>
          </w:tcPr>
          <w:p w:rsidR="00BA40C6" w:rsidRPr="002C468D" w:rsidRDefault="005225E8" w:rsidP="00973267">
            <w:pPr>
              <w:widowControl/>
              <w:spacing w:line="360" w:lineRule="auto"/>
              <w:rPr>
                <w:rFonts w:ascii="宋体" w:eastAsia="宋体" w:hAnsi="宋体" w:cs="仿宋"/>
                <w:bCs/>
                <w:kern w:val="0"/>
              </w:rPr>
            </w:pPr>
            <w:r w:rsidRPr="002C468D">
              <w:rPr>
                <w:rFonts w:ascii="宋体" w:eastAsia="宋体" w:hAnsi="宋体" w:cs="仿宋" w:hint="eastAsia"/>
                <w:bCs/>
                <w:kern w:val="0"/>
              </w:rPr>
              <w:t>成安县</w:t>
            </w:r>
            <w:proofErr w:type="gramStart"/>
            <w:r w:rsidRPr="002C468D">
              <w:rPr>
                <w:rFonts w:ascii="宋体" w:eastAsia="宋体" w:hAnsi="宋体" w:cs="仿宋" w:hint="eastAsia"/>
                <w:bCs/>
                <w:kern w:val="0"/>
              </w:rPr>
              <w:t>北乡义乡政府</w:t>
            </w:r>
            <w:proofErr w:type="gramEnd"/>
          </w:p>
        </w:tc>
        <w:tc>
          <w:tcPr>
            <w:tcW w:w="1134" w:type="dxa"/>
            <w:vAlign w:val="center"/>
          </w:tcPr>
          <w:p w:rsidR="00BA40C6" w:rsidRPr="002C468D" w:rsidRDefault="00973267" w:rsidP="003D1369">
            <w:pPr>
              <w:spacing w:line="300" w:lineRule="exact"/>
              <w:jc w:val="left"/>
              <w:rPr>
                <w:rFonts w:ascii="宋体" w:eastAsia="宋体" w:hAnsi="宋体" w:cs="Times New Roman"/>
              </w:rPr>
            </w:pPr>
            <w:r w:rsidRPr="002C468D">
              <w:rPr>
                <w:rFonts w:ascii="宋体" w:eastAsia="宋体" w:hAnsi="宋体" w:cs="Times New Roman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BA40C6" w:rsidRPr="002C468D" w:rsidRDefault="008C3CAF" w:rsidP="003D1369">
            <w:pPr>
              <w:spacing w:line="300" w:lineRule="exact"/>
              <w:jc w:val="left"/>
              <w:rPr>
                <w:rFonts w:ascii="宋体" w:eastAsia="宋体" w:hAnsi="宋体" w:cs="Times New Roman"/>
              </w:rPr>
            </w:pPr>
            <w:r w:rsidRPr="002C468D">
              <w:rPr>
                <w:rFonts w:ascii="宋体" w:eastAsia="宋体" w:hAnsi="宋体" w:cs="Times New Roman" w:hint="eastAsia"/>
              </w:rPr>
              <w:t>正科</w:t>
            </w:r>
          </w:p>
        </w:tc>
        <w:tc>
          <w:tcPr>
            <w:tcW w:w="2902" w:type="dxa"/>
            <w:vAlign w:val="center"/>
          </w:tcPr>
          <w:p w:rsidR="00BA40C6" w:rsidRPr="002C468D" w:rsidRDefault="00973267" w:rsidP="003D1369">
            <w:pPr>
              <w:spacing w:line="300" w:lineRule="exact"/>
              <w:jc w:val="left"/>
              <w:rPr>
                <w:rFonts w:ascii="宋体" w:eastAsia="宋体" w:hAnsi="宋体" w:cs="Times New Roman"/>
              </w:rPr>
            </w:pPr>
            <w:r w:rsidRPr="002C468D">
              <w:rPr>
                <w:rFonts w:ascii="宋体" w:eastAsia="宋体" w:hAnsi="宋体" w:cs="Times New Roman" w:hint="eastAsia"/>
              </w:rPr>
              <w:t>财政拨款</w:t>
            </w:r>
          </w:p>
        </w:tc>
      </w:tr>
    </w:tbl>
    <w:p w:rsidR="00BA40C6" w:rsidRPr="006455F8" w:rsidRDefault="005225E8" w:rsidP="005225E8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6455F8">
        <w:rPr>
          <w:rFonts w:ascii="仿宋" w:eastAsia="仿宋" w:hAnsi="仿宋" w:cs="Times New Roman" w:hint="eastAsia"/>
          <w:sz w:val="32"/>
          <w:szCs w:val="32"/>
        </w:rPr>
        <w:t xml:space="preserve">　　</w:t>
      </w:r>
      <w:r w:rsidR="00BA40C6" w:rsidRPr="006455F8">
        <w:rPr>
          <w:rFonts w:ascii="黑体" w:eastAsia="黑体" w:hAnsi="黑体" w:cs="黑体" w:hint="eastAsia"/>
          <w:sz w:val="32"/>
          <w:szCs w:val="32"/>
        </w:rPr>
        <w:t>二、部门预算安排的总体情况</w:t>
      </w:r>
    </w:p>
    <w:p w:rsidR="00BA40C6" w:rsidRPr="00EE1821" w:rsidRDefault="00BA40C6" w:rsidP="001A3CB4">
      <w:pPr>
        <w:spacing w:line="560" w:lineRule="exact"/>
        <w:ind w:firstLine="640"/>
        <w:rPr>
          <w:rFonts w:ascii="仿宋" w:eastAsia="仿宋" w:hAnsi="仿宋" w:cs="方正仿宋_GBK"/>
          <w:sz w:val="32"/>
          <w:szCs w:val="32"/>
        </w:rPr>
      </w:pPr>
      <w:r w:rsidRPr="00EE1821">
        <w:rPr>
          <w:rFonts w:ascii="仿宋" w:eastAsia="仿宋" w:hAnsi="仿宋" w:cs="方正仿宋_GBK" w:hint="eastAsia"/>
          <w:sz w:val="32"/>
          <w:szCs w:val="32"/>
        </w:rPr>
        <w:t>按照预算管理有关规定，目前</w:t>
      </w:r>
      <w:proofErr w:type="gramStart"/>
      <w:r w:rsidRPr="00EE1821">
        <w:rPr>
          <w:rFonts w:ascii="仿宋" w:eastAsia="仿宋" w:hAnsi="仿宋" w:cs="方正仿宋_GBK" w:hint="eastAsia"/>
          <w:sz w:val="32"/>
          <w:szCs w:val="32"/>
        </w:rPr>
        <w:t>我部门</w:t>
      </w:r>
      <w:proofErr w:type="gramEnd"/>
      <w:r w:rsidRPr="00EE1821">
        <w:rPr>
          <w:rFonts w:ascii="仿宋" w:eastAsia="仿宋" w:hAnsi="仿宋" w:cs="方正仿宋_GBK" w:hint="eastAsia"/>
          <w:sz w:val="32"/>
          <w:szCs w:val="32"/>
        </w:rPr>
        <w:t>预算的编制实行综合预算制度，即全部收入和支出都反映在预算中。</w:t>
      </w:r>
    </w:p>
    <w:p w:rsidR="00BA40C6" w:rsidRPr="00823B19" w:rsidRDefault="00BA40C6" w:rsidP="001A3CB4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 w:rsidRPr="00823B19">
        <w:rPr>
          <w:rFonts w:ascii="楷体" w:eastAsia="楷体" w:hAnsi="楷体" w:cs="楷体"/>
          <w:b/>
          <w:bCs/>
          <w:sz w:val="32"/>
          <w:szCs w:val="32"/>
        </w:rPr>
        <w:t>1</w:t>
      </w:r>
      <w:r w:rsidRPr="00823B19">
        <w:rPr>
          <w:rFonts w:ascii="楷体" w:eastAsia="楷体" w:hAnsi="楷体" w:cs="楷体" w:hint="eastAsia"/>
          <w:b/>
          <w:bCs/>
          <w:sz w:val="32"/>
          <w:szCs w:val="32"/>
        </w:rPr>
        <w:t>、收入说明</w:t>
      </w:r>
    </w:p>
    <w:p w:rsidR="00BA40C6" w:rsidRPr="00EE1821" w:rsidRDefault="00BA40C6" w:rsidP="001A3CB4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EE1821">
        <w:rPr>
          <w:rFonts w:ascii="仿宋" w:eastAsia="仿宋" w:hAnsi="仿宋" w:cs="Times New Roman"/>
          <w:sz w:val="32"/>
          <w:szCs w:val="32"/>
        </w:rPr>
        <w:t>2017</w:t>
      </w:r>
      <w:r w:rsidRPr="00EE1821">
        <w:rPr>
          <w:rFonts w:ascii="仿宋" w:eastAsia="仿宋" w:hAnsi="仿宋" w:cs="方正仿宋_GBK" w:hint="eastAsia"/>
          <w:sz w:val="32"/>
          <w:szCs w:val="32"/>
        </w:rPr>
        <w:t>年预算收入</w:t>
      </w:r>
      <w:r w:rsidR="005225E8" w:rsidRPr="00EE1821">
        <w:rPr>
          <w:rFonts w:ascii="仿宋" w:eastAsia="仿宋" w:hAnsi="仿宋" w:cs="方正仿宋_GBK" w:hint="eastAsia"/>
          <w:sz w:val="32"/>
          <w:szCs w:val="32"/>
        </w:rPr>
        <w:t>333.15</w:t>
      </w:r>
      <w:r w:rsidRPr="00EE1821">
        <w:rPr>
          <w:rFonts w:ascii="仿宋" w:eastAsia="仿宋" w:hAnsi="仿宋" w:cs="方正仿宋_GBK" w:hint="eastAsia"/>
          <w:sz w:val="32"/>
          <w:szCs w:val="32"/>
        </w:rPr>
        <w:t>万元，其中：一般公共预算收入</w:t>
      </w:r>
      <w:r w:rsidR="005225E8" w:rsidRPr="00EE1821">
        <w:rPr>
          <w:rFonts w:ascii="仿宋" w:eastAsia="仿宋" w:hAnsi="仿宋" w:cs="方正仿宋_GBK" w:hint="eastAsia"/>
          <w:sz w:val="32"/>
          <w:szCs w:val="32"/>
        </w:rPr>
        <w:t>333.15</w:t>
      </w:r>
      <w:r w:rsidRPr="00EE1821">
        <w:rPr>
          <w:rFonts w:ascii="仿宋" w:eastAsia="仿宋" w:hAnsi="仿宋" w:cs="方正仿宋_GBK" w:hint="eastAsia"/>
          <w:sz w:val="32"/>
          <w:szCs w:val="32"/>
        </w:rPr>
        <w:t>万元，政府性基金收入</w:t>
      </w:r>
      <w:r w:rsidR="005225E8" w:rsidRPr="00EE1821">
        <w:rPr>
          <w:rFonts w:ascii="仿宋" w:eastAsia="仿宋" w:hAnsi="仿宋" w:cs="方正仿宋_GBK" w:hint="eastAsia"/>
          <w:sz w:val="32"/>
          <w:szCs w:val="32"/>
        </w:rPr>
        <w:t>0</w:t>
      </w:r>
      <w:r w:rsidRPr="00EE1821">
        <w:rPr>
          <w:rFonts w:ascii="仿宋" w:eastAsia="仿宋" w:hAnsi="仿宋" w:cs="方正仿宋_GBK" w:hint="eastAsia"/>
          <w:sz w:val="32"/>
          <w:szCs w:val="32"/>
        </w:rPr>
        <w:t>万元，国有资本经营收入</w:t>
      </w:r>
      <w:r w:rsidR="005225E8" w:rsidRPr="00EE1821">
        <w:rPr>
          <w:rFonts w:ascii="仿宋" w:eastAsia="仿宋" w:hAnsi="仿宋" w:cs="方正仿宋_GBK" w:hint="eastAsia"/>
          <w:sz w:val="32"/>
          <w:szCs w:val="32"/>
        </w:rPr>
        <w:t>0</w:t>
      </w:r>
      <w:r w:rsidRPr="00EE1821">
        <w:rPr>
          <w:rFonts w:ascii="仿宋" w:eastAsia="仿宋" w:hAnsi="仿宋" w:cs="方正仿宋_GBK" w:hint="eastAsia"/>
          <w:sz w:val="32"/>
          <w:szCs w:val="32"/>
        </w:rPr>
        <w:t>万元，事业收入</w:t>
      </w:r>
      <w:r w:rsidR="005225E8" w:rsidRPr="00EE1821">
        <w:rPr>
          <w:rFonts w:ascii="仿宋" w:eastAsia="仿宋" w:hAnsi="仿宋" w:cs="方正仿宋_GBK" w:hint="eastAsia"/>
          <w:sz w:val="32"/>
          <w:szCs w:val="32"/>
        </w:rPr>
        <w:t>0</w:t>
      </w:r>
      <w:r w:rsidRPr="00EE1821">
        <w:rPr>
          <w:rFonts w:ascii="仿宋" w:eastAsia="仿宋" w:hAnsi="仿宋" w:cs="方正仿宋_GBK" w:hint="eastAsia"/>
          <w:sz w:val="32"/>
          <w:szCs w:val="32"/>
        </w:rPr>
        <w:t>万元，其他收入</w:t>
      </w:r>
      <w:r w:rsidR="005225E8" w:rsidRPr="00EE1821">
        <w:rPr>
          <w:rFonts w:ascii="仿宋" w:eastAsia="仿宋" w:hAnsi="仿宋" w:cs="方正仿宋_GBK" w:hint="eastAsia"/>
          <w:sz w:val="32"/>
          <w:szCs w:val="32"/>
        </w:rPr>
        <w:t>0</w:t>
      </w:r>
      <w:r w:rsidRPr="00EE1821">
        <w:rPr>
          <w:rFonts w:ascii="仿宋" w:eastAsia="仿宋" w:hAnsi="仿宋" w:cs="方正仿宋_GBK" w:hint="eastAsia"/>
          <w:sz w:val="32"/>
          <w:szCs w:val="32"/>
        </w:rPr>
        <w:t>万元。</w:t>
      </w:r>
    </w:p>
    <w:p w:rsidR="00BA40C6" w:rsidRPr="00823B19" w:rsidRDefault="00BA40C6" w:rsidP="001A3CB4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 w:rsidRPr="00823B19">
        <w:rPr>
          <w:rFonts w:ascii="楷体" w:eastAsia="楷体" w:hAnsi="楷体" w:cs="楷体"/>
          <w:b/>
          <w:bCs/>
          <w:sz w:val="32"/>
          <w:szCs w:val="32"/>
        </w:rPr>
        <w:lastRenderedPageBreak/>
        <w:t>2</w:t>
      </w:r>
      <w:r w:rsidRPr="00823B19">
        <w:rPr>
          <w:rFonts w:ascii="楷体" w:eastAsia="楷体" w:hAnsi="楷体" w:cs="楷体" w:hint="eastAsia"/>
          <w:b/>
          <w:bCs/>
          <w:sz w:val="32"/>
          <w:szCs w:val="32"/>
        </w:rPr>
        <w:t>、支出说明</w:t>
      </w:r>
    </w:p>
    <w:p w:rsidR="00BA40C6" w:rsidRPr="00EE1821" w:rsidRDefault="00BA40C6" w:rsidP="001A3CB4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EE1821">
        <w:rPr>
          <w:rFonts w:ascii="仿宋" w:eastAsia="仿宋" w:hAnsi="仿宋" w:cs="Times New Roman"/>
          <w:sz w:val="32"/>
          <w:szCs w:val="32"/>
        </w:rPr>
        <w:t>2017</w:t>
      </w:r>
      <w:r w:rsidRPr="00EE1821">
        <w:rPr>
          <w:rFonts w:ascii="仿宋" w:eastAsia="仿宋" w:hAnsi="仿宋" w:cs="方正仿宋_GBK" w:hint="eastAsia"/>
          <w:sz w:val="32"/>
          <w:szCs w:val="32"/>
        </w:rPr>
        <w:t>年支出预算</w:t>
      </w:r>
      <w:r w:rsidR="005225E8" w:rsidRPr="00EE1821">
        <w:rPr>
          <w:rFonts w:ascii="仿宋" w:eastAsia="仿宋" w:hAnsi="仿宋" w:cs="方正仿宋_GBK" w:hint="eastAsia"/>
          <w:sz w:val="32"/>
          <w:szCs w:val="32"/>
        </w:rPr>
        <w:t>333.15</w:t>
      </w:r>
      <w:r w:rsidRPr="00EE1821">
        <w:rPr>
          <w:rFonts w:ascii="仿宋" w:eastAsia="仿宋" w:hAnsi="仿宋" w:cs="方正仿宋_GBK" w:hint="eastAsia"/>
          <w:sz w:val="32"/>
          <w:szCs w:val="32"/>
        </w:rPr>
        <w:t>万元，其中基本支出</w:t>
      </w:r>
      <w:r w:rsidR="005225E8" w:rsidRPr="00EE1821">
        <w:rPr>
          <w:rFonts w:ascii="仿宋" w:eastAsia="仿宋" w:hAnsi="仿宋" w:cs="方正仿宋_GBK" w:hint="eastAsia"/>
          <w:sz w:val="32"/>
          <w:szCs w:val="32"/>
        </w:rPr>
        <w:t>211.77</w:t>
      </w:r>
      <w:r w:rsidRPr="00EE1821">
        <w:rPr>
          <w:rFonts w:ascii="仿宋" w:eastAsia="仿宋" w:hAnsi="仿宋" w:cs="方正仿宋_GBK" w:hint="eastAsia"/>
          <w:sz w:val="32"/>
          <w:szCs w:val="32"/>
        </w:rPr>
        <w:t>万元，包括人员经费和日常公用经费；项目支出</w:t>
      </w:r>
      <w:r w:rsidR="005225E8" w:rsidRPr="00EE1821">
        <w:rPr>
          <w:rFonts w:ascii="仿宋" w:eastAsia="仿宋" w:hAnsi="仿宋" w:cs="方正仿宋_GBK" w:hint="eastAsia"/>
          <w:sz w:val="32"/>
          <w:szCs w:val="32"/>
        </w:rPr>
        <w:t>116.38</w:t>
      </w:r>
      <w:r w:rsidRPr="00EE1821">
        <w:rPr>
          <w:rFonts w:ascii="仿宋" w:eastAsia="仿宋" w:hAnsi="仿宋" w:cs="方正仿宋_GBK" w:hint="eastAsia"/>
          <w:sz w:val="32"/>
          <w:szCs w:val="32"/>
        </w:rPr>
        <w:t>万元，主要为</w:t>
      </w:r>
      <w:r w:rsidR="005225E8" w:rsidRPr="00EE1821">
        <w:rPr>
          <w:rFonts w:ascii="仿宋" w:eastAsia="仿宋" w:hAnsi="仿宋" w:cs="方正仿宋_GBK" w:hint="eastAsia"/>
          <w:sz w:val="32"/>
          <w:szCs w:val="32"/>
        </w:rPr>
        <w:t>一般公共服务支出</w:t>
      </w:r>
      <w:r w:rsidRPr="00EE1821">
        <w:rPr>
          <w:rFonts w:ascii="仿宋" w:eastAsia="仿宋" w:hAnsi="仿宋" w:cs="方正仿宋_GBK" w:hint="eastAsia"/>
          <w:sz w:val="32"/>
          <w:szCs w:val="32"/>
        </w:rPr>
        <w:t>。</w:t>
      </w:r>
    </w:p>
    <w:p w:rsidR="00BA40C6" w:rsidRPr="00823B19" w:rsidRDefault="00BA40C6" w:rsidP="001A3CB4">
      <w:pPr>
        <w:spacing w:line="560" w:lineRule="exact"/>
        <w:ind w:firstLine="640"/>
        <w:rPr>
          <w:rFonts w:ascii="楷体" w:eastAsia="楷体" w:hAnsi="楷体" w:cs="Times New Roman"/>
          <w:b/>
          <w:bCs/>
          <w:sz w:val="32"/>
          <w:szCs w:val="32"/>
        </w:rPr>
      </w:pPr>
      <w:r w:rsidRPr="00823B19">
        <w:rPr>
          <w:rFonts w:ascii="楷体" w:eastAsia="楷体" w:hAnsi="楷体" w:cs="楷体"/>
          <w:b/>
          <w:bCs/>
          <w:sz w:val="32"/>
          <w:szCs w:val="32"/>
        </w:rPr>
        <w:t>3</w:t>
      </w:r>
      <w:r w:rsidRPr="00823B19">
        <w:rPr>
          <w:rFonts w:ascii="楷体" w:eastAsia="楷体" w:hAnsi="楷体" w:cs="楷体" w:hint="eastAsia"/>
          <w:b/>
          <w:bCs/>
          <w:sz w:val="32"/>
          <w:szCs w:val="32"/>
        </w:rPr>
        <w:t>、比上年增减变化情况</w:t>
      </w:r>
    </w:p>
    <w:p w:rsidR="00BA40C6" w:rsidRPr="00EE1821" w:rsidRDefault="00BA40C6" w:rsidP="001A3CB4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EE1821">
        <w:rPr>
          <w:rFonts w:ascii="仿宋" w:eastAsia="仿宋" w:hAnsi="仿宋" w:cs="Times New Roman"/>
          <w:sz w:val="32"/>
          <w:szCs w:val="32"/>
        </w:rPr>
        <w:t>2017</w:t>
      </w:r>
      <w:r w:rsidRPr="00EE1821">
        <w:rPr>
          <w:rFonts w:ascii="仿宋" w:eastAsia="仿宋" w:hAnsi="仿宋" w:cs="方正仿宋_GBK" w:hint="eastAsia"/>
          <w:sz w:val="32"/>
          <w:szCs w:val="32"/>
        </w:rPr>
        <w:t>年预算收支安排</w:t>
      </w:r>
      <w:r w:rsidR="005225E8" w:rsidRPr="00EE1821">
        <w:rPr>
          <w:rFonts w:ascii="仿宋" w:eastAsia="仿宋" w:hAnsi="仿宋" w:cs="方正仿宋_GBK" w:hint="eastAsia"/>
          <w:sz w:val="32"/>
          <w:szCs w:val="32"/>
        </w:rPr>
        <w:t>333.15</w:t>
      </w:r>
      <w:r w:rsidRPr="00EE1821">
        <w:rPr>
          <w:rFonts w:ascii="仿宋" w:eastAsia="仿宋" w:hAnsi="仿宋" w:cs="方正仿宋_GBK" w:hint="eastAsia"/>
          <w:sz w:val="32"/>
          <w:szCs w:val="32"/>
        </w:rPr>
        <w:t>万元，较</w:t>
      </w:r>
      <w:r w:rsidRPr="00EE1821">
        <w:rPr>
          <w:rFonts w:ascii="仿宋" w:eastAsia="仿宋" w:hAnsi="仿宋" w:cs="Times New Roman"/>
          <w:sz w:val="32"/>
          <w:szCs w:val="32"/>
        </w:rPr>
        <w:t>2016</w:t>
      </w:r>
      <w:r w:rsidRPr="00EE1821">
        <w:rPr>
          <w:rFonts w:ascii="仿宋" w:eastAsia="仿宋" w:hAnsi="仿宋" w:cs="方正仿宋_GBK" w:hint="eastAsia"/>
          <w:sz w:val="32"/>
          <w:szCs w:val="32"/>
        </w:rPr>
        <w:t>年预算增加</w:t>
      </w:r>
      <w:r w:rsidR="000B148E" w:rsidRPr="00EE1821">
        <w:rPr>
          <w:rFonts w:ascii="仿宋" w:eastAsia="仿宋" w:hAnsi="仿宋" w:cs="方正仿宋_GBK" w:hint="eastAsia"/>
          <w:sz w:val="32"/>
          <w:szCs w:val="32"/>
        </w:rPr>
        <w:t>23</w:t>
      </w:r>
      <w:r w:rsidRPr="00EE1821">
        <w:rPr>
          <w:rFonts w:ascii="仿宋" w:eastAsia="仿宋" w:hAnsi="仿宋" w:cs="方正仿宋_GBK" w:hint="eastAsia"/>
          <w:sz w:val="32"/>
          <w:szCs w:val="32"/>
        </w:rPr>
        <w:t>万元，其中：基本支出增加</w:t>
      </w:r>
      <w:r w:rsidR="000B148E" w:rsidRPr="00EE1821">
        <w:rPr>
          <w:rFonts w:ascii="仿宋" w:eastAsia="仿宋" w:hAnsi="仿宋" w:cs="方正仿宋_GBK" w:hint="eastAsia"/>
          <w:sz w:val="32"/>
          <w:szCs w:val="32"/>
        </w:rPr>
        <w:t>16</w:t>
      </w:r>
      <w:r w:rsidRPr="00EE1821">
        <w:rPr>
          <w:rFonts w:ascii="仿宋" w:eastAsia="仿宋" w:hAnsi="仿宋" w:cs="方正仿宋_GBK" w:hint="eastAsia"/>
          <w:sz w:val="32"/>
          <w:szCs w:val="32"/>
        </w:rPr>
        <w:t>万元，主要为增加</w:t>
      </w:r>
      <w:r w:rsidR="000B148E" w:rsidRPr="00EE1821">
        <w:rPr>
          <w:rFonts w:ascii="仿宋" w:eastAsia="仿宋" w:hAnsi="仿宋" w:cs="方正仿宋_GBK" w:hint="eastAsia"/>
          <w:sz w:val="32"/>
          <w:szCs w:val="32"/>
        </w:rPr>
        <w:t>人员</w:t>
      </w:r>
      <w:r w:rsidRPr="00EE1821">
        <w:rPr>
          <w:rFonts w:ascii="仿宋" w:eastAsia="仿宋" w:hAnsi="仿宋" w:cs="方正仿宋_GBK" w:hint="eastAsia"/>
          <w:sz w:val="32"/>
          <w:szCs w:val="32"/>
        </w:rPr>
        <w:t>经费支出；项目支出</w:t>
      </w:r>
      <w:r w:rsidR="000B148E" w:rsidRPr="00EE1821">
        <w:rPr>
          <w:rFonts w:ascii="仿宋" w:eastAsia="仿宋" w:hAnsi="仿宋" w:cs="方正仿宋_GBK" w:hint="eastAsia"/>
          <w:sz w:val="32"/>
          <w:szCs w:val="32"/>
        </w:rPr>
        <w:t>增加7</w:t>
      </w:r>
      <w:r w:rsidRPr="00EE1821">
        <w:rPr>
          <w:rFonts w:ascii="仿宋" w:eastAsia="仿宋" w:hAnsi="仿宋" w:cs="方正仿宋_GBK" w:hint="eastAsia"/>
          <w:sz w:val="32"/>
          <w:szCs w:val="32"/>
        </w:rPr>
        <w:t>万元，主要为</w:t>
      </w:r>
      <w:r w:rsidR="000B148E" w:rsidRPr="00EE1821">
        <w:rPr>
          <w:rFonts w:ascii="仿宋" w:eastAsia="仿宋" w:hAnsi="仿宋" w:cs="方正仿宋_GBK" w:hint="eastAsia"/>
          <w:sz w:val="32"/>
          <w:szCs w:val="32"/>
        </w:rPr>
        <w:t>一般公共服务</w:t>
      </w:r>
      <w:r w:rsidRPr="00EE1821">
        <w:rPr>
          <w:rFonts w:ascii="仿宋" w:eastAsia="仿宋" w:hAnsi="仿宋" w:cs="方正仿宋_GBK" w:hint="eastAsia"/>
          <w:sz w:val="32"/>
          <w:szCs w:val="32"/>
        </w:rPr>
        <w:t>项目支出。</w:t>
      </w:r>
    </w:p>
    <w:p w:rsidR="00BA40C6" w:rsidRPr="006455F8" w:rsidRDefault="00823B19" w:rsidP="00823B19">
      <w:pPr>
        <w:autoSpaceDE w:val="0"/>
        <w:autoSpaceDN w:val="0"/>
        <w:adjustRightInd w:val="0"/>
        <w:spacing w:line="560" w:lineRule="exact"/>
        <w:ind w:left="198"/>
        <w:jc w:val="left"/>
        <w:rPr>
          <w:rFonts w:ascii="黑体" w:eastAsia="黑体" w:hAnsi="黑体" w:cs="Times New Roman"/>
          <w:sz w:val="32"/>
          <w:szCs w:val="32"/>
        </w:rPr>
      </w:pPr>
      <w:r w:rsidRPr="006455F8">
        <w:rPr>
          <w:rFonts w:ascii="仿宋" w:eastAsia="仿宋" w:hAnsi="仿宋" w:cs="黑体" w:hint="eastAsia"/>
          <w:sz w:val="32"/>
          <w:szCs w:val="32"/>
        </w:rPr>
        <w:t xml:space="preserve">   </w:t>
      </w:r>
      <w:r w:rsidR="00BA40C6" w:rsidRPr="006455F8">
        <w:rPr>
          <w:rFonts w:ascii="黑体" w:eastAsia="黑体" w:hAnsi="黑体" w:cs="黑体" w:hint="eastAsia"/>
          <w:sz w:val="32"/>
          <w:szCs w:val="32"/>
        </w:rPr>
        <w:t>三、机关运行经费安排情况</w:t>
      </w:r>
    </w:p>
    <w:p w:rsidR="00BA40C6" w:rsidRPr="00EE1821" w:rsidRDefault="00823B19" w:rsidP="00823B19">
      <w:pPr>
        <w:autoSpaceDE w:val="0"/>
        <w:autoSpaceDN w:val="0"/>
        <w:adjustRightInd w:val="0"/>
        <w:spacing w:line="560" w:lineRule="exact"/>
        <w:ind w:left="198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方正仿宋_GBK" w:hint="eastAsia"/>
          <w:sz w:val="32"/>
          <w:szCs w:val="32"/>
        </w:rPr>
        <w:t xml:space="preserve">   </w:t>
      </w:r>
      <w:r w:rsidR="00BA40C6" w:rsidRPr="00EE1821">
        <w:rPr>
          <w:rFonts w:ascii="仿宋" w:eastAsia="仿宋" w:hAnsi="仿宋" w:cs="方正仿宋_GBK" w:hint="eastAsia"/>
          <w:sz w:val="32"/>
          <w:szCs w:val="32"/>
        </w:rPr>
        <w:t>机关运行经费共计安排</w:t>
      </w:r>
      <w:r w:rsidR="000B148E" w:rsidRPr="00EE1821">
        <w:rPr>
          <w:rFonts w:ascii="仿宋" w:eastAsia="仿宋" w:hAnsi="仿宋" w:cs="方正仿宋_GBK" w:hint="eastAsia"/>
          <w:sz w:val="32"/>
          <w:szCs w:val="32"/>
        </w:rPr>
        <w:t>5</w:t>
      </w:r>
      <w:r w:rsidR="00BA40C6" w:rsidRPr="00EE1821">
        <w:rPr>
          <w:rFonts w:ascii="仿宋" w:eastAsia="仿宋" w:hAnsi="仿宋" w:cs="方正仿宋_GBK" w:hint="eastAsia"/>
          <w:sz w:val="32"/>
          <w:szCs w:val="32"/>
        </w:rPr>
        <w:t>万元，主要用于办公区的日常维修、办公用房水电费、邮电费、办公用房取暖费、办公用房物业管理费等日常运行支出。</w:t>
      </w:r>
    </w:p>
    <w:p w:rsidR="00823B19" w:rsidRPr="006455F8" w:rsidRDefault="00823B19" w:rsidP="00823B19">
      <w:pPr>
        <w:autoSpaceDE w:val="0"/>
        <w:autoSpaceDN w:val="0"/>
        <w:adjustRightInd w:val="0"/>
        <w:spacing w:line="560" w:lineRule="exact"/>
        <w:ind w:left="198"/>
        <w:jc w:val="left"/>
        <w:rPr>
          <w:rFonts w:ascii="黑体" w:eastAsia="黑体" w:hAnsi="黑体" w:cs="Times New Roman"/>
          <w:sz w:val="32"/>
          <w:szCs w:val="32"/>
        </w:rPr>
      </w:pPr>
      <w:r w:rsidRPr="006455F8">
        <w:rPr>
          <w:rFonts w:ascii="黑体" w:eastAsia="黑体" w:hAnsi="黑体" w:cs="黑体" w:hint="eastAsia"/>
          <w:sz w:val="32"/>
          <w:szCs w:val="32"/>
        </w:rPr>
        <w:t xml:space="preserve">   </w:t>
      </w:r>
      <w:r w:rsidR="00BA40C6" w:rsidRPr="006455F8">
        <w:rPr>
          <w:rFonts w:ascii="黑体" w:eastAsia="黑体" w:hAnsi="黑体" w:cs="黑体" w:hint="eastAsia"/>
          <w:sz w:val="32"/>
          <w:szCs w:val="32"/>
        </w:rPr>
        <w:t>四、财政拨款“三公”经费预算情况及增减变化原因</w:t>
      </w:r>
    </w:p>
    <w:p w:rsidR="00BA40C6" w:rsidRPr="00823B19" w:rsidRDefault="00823B19" w:rsidP="00823B19">
      <w:pPr>
        <w:autoSpaceDE w:val="0"/>
        <w:autoSpaceDN w:val="0"/>
        <w:adjustRightInd w:val="0"/>
        <w:spacing w:line="560" w:lineRule="exact"/>
        <w:ind w:left="198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 xml:space="preserve">   </w:t>
      </w:r>
      <w:r w:rsidR="00BA40C6" w:rsidRPr="00EE1821">
        <w:rPr>
          <w:rFonts w:ascii="仿宋" w:eastAsia="仿宋" w:hAnsi="仿宋" w:cs="Times New Roman"/>
          <w:sz w:val="32"/>
          <w:szCs w:val="32"/>
        </w:rPr>
        <w:t>2017</w:t>
      </w:r>
      <w:r w:rsidR="00BA40C6" w:rsidRPr="00EE1821">
        <w:rPr>
          <w:rFonts w:ascii="仿宋" w:eastAsia="仿宋" w:hAnsi="仿宋" w:cs="方正仿宋_GBK" w:hint="eastAsia"/>
          <w:sz w:val="32"/>
          <w:szCs w:val="32"/>
        </w:rPr>
        <w:t>年，我单位</w:t>
      </w:r>
      <w:r w:rsidR="00BA40C6" w:rsidRPr="00EE1821">
        <w:rPr>
          <w:rFonts w:ascii="仿宋" w:eastAsia="仿宋" w:hAnsi="仿宋" w:cs="Times New Roman" w:hint="eastAsia"/>
          <w:sz w:val="32"/>
          <w:szCs w:val="32"/>
        </w:rPr>
        <w:t>“</w:t>
      </w:r>
      <w:r w:rsidR="00BA40C6" w:rsidRPr="00EE1821">
        <w:rPr>
          <w:rFonts w:ascii="仿宋" w:eastAsia="仿宋" w:hAnsi="仿宋" w:cs="方正仿宋_GBK" w:hint="eastAsia"/>
          <w:sz w:val="32"/>
          <w:szCs w:val="32"/>
        </w:rPr>
        <w:t>三公</w:t>
      </w:r>
      <w:r w:rsidR="00BA40C6" w:rsidRPr="00EE1821">
        <w:rPr>
          <w:rFonts w:ascii="仿宋" w:eastAsia="仿宋" w:hAnsi="仿宋" w:cs="Times New Roman" w:hint="eastAsia"/>
          <w:sz w:val="32"/>
          <w:szCs w:val="32"/>
        </w:rPr>
        <w:t>”</w:t>
      </w:r>
      <w:r w:rsidR="00BA40C6" w:rsidRPr="00EE1821">
        <w:rPr>
          <w:rFonts w:ascii="仿宋" w:eastAsia="仿宋" w:hAnsi="仿宋" w:cs="方正仿宋_GBK" w:hint="eastAsia"/>
          <w:sz w:val="32"/>
          <w:szCs w:val="32"/>
        </w:rPr>
        <w:t>经费预算安排</w:t>
      </w:r>
      <w:r w:rsidR="000B148E" w:rsidRPr="00EE1821">
        <w:rPr>
          <w:rFonts w:ascii="仿宋" w:eastAsia="仿宋" w:hAnsi="仿宋" w:cs="方正仿宋_GBK" w:hint="eastAsia"/>
          <w:sz w:val="32"/>
          <w:szCs w:val="32"/>
        </w:rPr>
        <w:t>27.42</w:t>
      </w:r>
      <w:r w:rsidR="00BA40C6" w:rsidRPr="00EE1821">
        <w:rPr>
          <w:rFonts w:ascii="仿宋" w:eastAsia="仿宋" w:hAnsi="仿宋" w:cs="方正仿宋_GBK" w:hint="eastAsia"/>
          <w:sz w:val="32"/>
          <w:szCs w:val="32"/>
        </w:rPr>
        <w:t>万元，其中因公出国（境）费</w:t>
      </w:r>
      <w:r w:rsidR="000B148E" w:rsidRPr="00EE1821">
        <w:rPr>
          <w:rFonts w:ascii="仿宋" w:eastAsia="仿宋" w:hAnsi="仿宋" w:cs="方正仿宋_GBK" w:hint="eastAsia"/>
          <w:sz w:val="32"/>
          <w:szCs w:val="32"/>
        </w:rPr>
        <w:t>0</w:t>
      </w:r>
      <w:r w:rsidR="00BA40C6" w:rsidRPr="00EE1821">
        <w:rPr>
          <w:rFonts w:ascii="仿宋" w:eastAsia="仿宋" w:hAnsi="仿宋" w:cs="方正仿宋_GBK" w:hint="eastAsia"/>
          <w:sz w:val="32"/>
          <w:szCs w:val="32"/>
        </w:rPr>
        <w:t>万元；公务用车购置及运维费</w:t>
      </w:r>
      <w:r w:rsidR="000B148E" w:rsidRPr="00EE1821">
        <w:rPr>
          <w:rFonts w:ascii="仿宋" w:eastAsia="仿宋" w:hAnsi="仿宋" w:cs="方正仿宋_GBK" w:hint="eastAsia"/>
          <w:sz w:val="32"/>
          <w:szCs w:val="32"/>
        </w:rPr>
        <w:t>27.42</w:t>
      </w:r>
      <w:r w:rsidR="00BA40C6" w:rsidRPr="00EE1821">
        <w:rPr>
          <w:rFonts w:ascii="仿宋" w:eastAsia="仿宋" w:hAnsi="仿宋" w:cs="方正仿宋_GBK" w:hint="eastAsia"/>
          <w:sz w:val="32"/>
          <w:szCs w:val="32"/>
        </w:rPr>
        <w:t>万元（其中：公务用车购置费为</w:t>
      </w:r>
      <w:r w:rsidR="000B148E" w:rsidRPr="00EE1821">
        <w:rPr>
          <w:rFonts w:ascii="仿宋" w:eastAsia="仿宋" w:hAnsi="仿宋" w:cs="方正仿宋_GBK" w:hint="eastAsia"/>
          <w:sz w:val="32"/>
          <w:szCs w:val="32"/>
        </w:rPr>
        <w:t>0</w:t>
      </w:r>
      <w:r w:rsidR="00BA40C6" w:rsidRPr="00EE1821">
        <w:rPr>
          <w:rFonts w:ascii="仿宋" w:eastAsia="仿宋" w:hAnsi="仿宋" w:cs="方正仿宋_GBK" w:hint="eastAsia"/>
          <w:sz w:val="32"/>
          <w:szCs w:val="32"/>
        </w:rPr>
        <w:t>万元，公务用车运行费</w:t>
      </w:r>
      <w:r w:rsidR="000B148E" w:rsidRPr="00EE1821">
        <w:rPr>
          <w:rFonts w:ascii="仿宋" w:eastAsia="仿宋" w:hAnsi="仿宋" w:cs="方正仿宋_GBK" w:hint="eastAsia"/>
          <w:sz w:val="32"/>
          <w:szCs w:val="32"/>
        </w:rPr>
        <w:t>27.42</w:t>
      </w:r>
      <w:r w:rsidR="00BA40C6" w:rsidRPr="00EE1821">
        <w:rPr>
          <w:rFonts w:ascii="仿宋" w:eastAsia="仿宋" w:hAnsi="仿宋" w:cs="方正仿宋_GBK" w:hint="eastAsia"/>
          <w:sz w:val="32"/>
          <w:szCs w:val="32"/>
        </w:rPr>
        <w:t>万元</w:t>
      </w:r>
      <w:r w:rsidR="00BA40C6" w:rsidRPr="00EE1821">
        <w:rPr>
          <w:rFonts w:ascii="仿宋" w:eastAsia="仿宋" w:hAnsi="仿宋" w:cs="Times New Roman"/>
          <w:sz w:val="32"/>
          <w:szCs w:val="32"/>
        </w:rPr>
        <w:t>)</w:t>
      </w:r>
      <w:r w:rsidR="00BA40C6" w:rsidRPr="00EE1821">
        <w:rPr>
          <w:rFonts w:ascii="仿宋" w:eastAsia="仿宋" w:hAnsi="仿宋" w:cs="方正仿宋_GBK" w:hint="eastAsia"/>
          <w:sz w:val="32"/>
          <w:szCs w:val="32"/>
        </w:rPr>
        <w:t>；公务接待费</w:t>
      </w:r>
      <w:r w:rsidR="000B148E" w:rsidRPr="00EE1821">
        <w:rPr>
          <w:rFonts w:ascii="仿宋" w:eastAsia="仿宋" w:hAnsi="仿宋" w:cs="方正仿宋_GBK" w:hint="eastAsia"/>
          <w:sz w:val="32"/>
          <w:szCs w:val="32"/>
        </w:rPr>
        <w:t>0万元。比</w:t>
      </w:r>
      <w:r w:rsidR="00BA40C6" w:rsidRPr="00EE1821">
        <w:rPr>
          <w:rFonts w:ascii="仿宋" w:eastAsia="仿宋" w:hAnsi="仿宋" w:cs="Times New Roman"/>
          <w:sz w:val="32"/>
          <w:szCs w:val="32"/>
        </w:rPr>
        <w:t>2016</w:t>
      </w:r>
      <w:r w:rsidR="000B148E" w:rsidRPr="00EE1821">
        <w:rPr>
          <w:rFonts w:ascii="仿宋" w:eastAsia="仿宋" w:hAnsi="仿宋" w:cs="方正仿宋_GBK" w:hint="eastAsia"/>
          <w:sz w:val="32"/>
          <w:szCs w:val="32"/>
        </w:rPr>
        <w:t>年</w:t>
      </w:r>
      <w:r w:rsidR="00BA40C6" w:rsidRPr="00EE1821">
        <w:rPr>
          <w:rFonts w:ascii="仿宋" w:eastAsia="仿宋" w:hAnsi="仿宋" w:cs="方正仿宋_GBK" w:hint="eastAsia"/>
          <w:sz w:val="32"/>
          <w:szCs w:val="32"/>
        </w:rPr>
        <w:t>减</w:t>
      </w:r>
      <w:r w:rsidR="000B148E" w:rsidRPr="00EE1821">
        <w:rPr>
          <w:rFonts w:ascii="仿宋" w:eastAsia="仿宋" w:hAnsi="仿宋" w:cs="方正仿宋_GBK" w:hint="eastAsia"/>
          <w:sz w:val="32"/>
          <w:szCs w:val="32"/>
        </w:rPr>
        <w:t>少5</w:t>
      </w:r>
      <w:r w:rsidR="00BA40C6" w:rsidRPr="00EE1821">
        <w:rPr>
          <w:rFonts w:ascii="仿宋" w:eastAsia="仿宋" w:hAnsi="仿宋" w:cs="方正仿宋_GBK" w:hint="eastAsia"/>
          <w:sz w:val="32"/>
          <w:szCs w:val="32"/>
        </w:rPr>
        <w:t>万元，主要原因是</w:t>
      </w:r>
      <w:r w:rsidR="000B148E" w:rsidRPr="00EE1821">
        <w:rPr>
          <w:rFonts w:ascii="仿宋" w:eastAsia="仿宋" w:hAnsi="仿宋" w:cs="方正仿宋_GBK" w:hint="eastAsia"/>
          <w:sz w:val="32"/>
          <w:szCs w:val="32"/>
        </w:rPr>
        <w:t>2016年公车拍卖，预算安排相应减少。</w:t>
      </w:r>
    </w:p>
    <w:p w:rsidR="00BA40C6" w:rsidRPr="006455F8" w:rsidRDefault="00BA40C6" w:rsidP="001A3CB4">
      <w:pPr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6455F8">
        <w:rPr>
          <w:rFonts w:ascii="黑体" w:eastAsia="黑体" w:hAnsi="黑体" w:cs="黑体" w:hint="eastAsia"/>
          <w:sz w:val="32"/>
          <w:szCs w:val="32"/>
        </w:rPr>
        <w:t>五、绩效预算信息</w:t>
      </w:r>
    </w:p>
    <w:p w:rsidR="000B148E" w:rsidRPr="00EE1821" w:rsidRDefault="000B148E" w:rsidP="000B148E">
      <w:pPr>
        <w:jc w:val="center"/>
        <w:outlineLvl w:val="0"/>
        <w:rPr>
          <w:rFonts w:ascii="仿宋" w:eastAsia="仿宋" w:hAnsi="仿宋"/>
          <w:sz w:val="32"/>
          <w:szCs w:val="32"/>
        </w:rPr>
      </w:pPr>
      <w:bookmarkStart w:id="1" w:name="_Toc471398463"/>
      <w:r w:rsidRPr="00EE1821">
        <w:rPr>
          <w:rFonts w:ascii="仿宋" w:eastAsia="仿宋" w:hAnsi="仿宋" w:hint="eastAsia"/>
          <w:sz w:val="32"/>
          <w:szCs w:val="32"/>
        </w:rPr>
        <w:t>部门职责-工作活动绩效目标</w:t>
      </w:r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 w:rsidR="000B148E" w:rsidRPr="00EE1821" w:rsidTr="00307702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proofErr w:type="gramStart"/>
            <w:r w:rsidRPr="002C468D">
              <w:rPr>
                <w:rFonts w:ascii="宋体" w:eastAsia="宋体" w:hAnsi="宋体"/>
              </w:rPr>
              <w:t>805</w:t>
            </w:r>
            <w:r w:rsidRPr="002C468D">
              <w:rPr>
                <w:rFonts w:ascii="宋体" w:eastAsia="宋体" w:hAnsi="宋体" w:hint="eastAsia"/>
              </w:rPr>
              <w:t>成</w:t>
            </w:r>
            <w:proofErr w:type="gramEnd"/>
            <w:r w:rsidRPr="002C468D">
              <w:rPr>
                <w:rFonts w:ascii="宋体" w:eastAsia="宋体" w:hAnsi="宋体" w:hint="eastAsia"/>
              </w:rPr>
              <w:t>安县</w:t>
            </w:r>
            <w:proofErr w:type="gramStart"/>
            <w:r w:rsidRPr="002C468D">
              <w:rPr>
                <w:rFonts w:ascii="宋体" w:eastAsia="宋体" w:hAnsi="宋体" w:hint="eastAsia"/>
              </w:rPr>
              <w:t>北乡义乡政府</w:t>
            </w:r>
            <w:proofErr w:type="gramEnd"/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righ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t>单位：万元</w:t>
            </w:r>
          </w:p>
        </w:tc>
      </w:tr>
      <w:tr w:rsidR="000B148E" w:rsidRPr="00EE1821" w:rsidTr="00307702">
        <w:trPr>
          <w:trHeight w:val="227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t>评价标准</w:t>
            </w:r>
          </w:p>
        </w:tc>
      </w:tr>
      <w:tr w:rsidR="000B148E" w:rsidRPr="00EE1821" w:rsidTr="00307702">
        <w:trPr>
          <w:trHeight w:val="227"/>
          <w:tblHeader/>
          <w:jc w:val="center"/>
        </w:trPr>
        <w:tc>
          <w:tcPr>
            <w:tcW w:w="2341" w:type="dxa"/>
            <w:vMerge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t>差</w:t>
            </w:r>
          </w:p>
        </w:tc>
      </w:tr>
      <w:tr w:rsidR="000B148E" w:rsidRPr="00EE1821" w:rsidTr="00307702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t>促进经济发展、增加农</w:t>
            </w:r>
            <w:r w:rsidRPr="002C468D">
              <w:rPr>
                <w:rFonts w:ascii="宋体" w:eastAsia="宋体" w:hAnsi="宋体" w:hint="eastAsia"/>
                <w:b/>
              </w:rPr>
              <w:lastRenderedPageBreak/>
              <w:t>民收入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t>科学制定乡村发展规划，推动</w:t>
            </w:r>
            <w:r w:rsidRPr="002C468D">
              <w:rPr>
                <w:rFonts w:ascii="宋体" w:eastAsia="宋体" w:hAnsi="宋体" w:hint="eastAsia"/>
              </w:rPr>
              <w:lastRenderedPageBreak/>
              <w:t>产业结构调整，根据本地产业优势，培育壮大本地支柱产业；营造良好的发展环境、扶持典型、示范引导，提高经济发展的质量和水平；加强农村基础设施建设和新型农村服务体系建设，落实强农惠农措施，促进农业发展，增加农民收入；大力发展民</w:t>
            </w:r>
            <w:proofErr w:type="gramStart"/>
            <w:r w:rsidRPr="002C468D">
              <w:rPr>
                <w:rFonts w:ascii="宋体" w:eastAsia="宋体" w:hAnsi="宋体" w:hint="eastAsia"/>
              </w:rPr>
              <w:t>管经</w:t>
            </w:r>
            <w:proofErr w:type="gramEnd"/>
            <w:r w:rsidRPr="002C468D">
              <w:rPr>
                <w:rFonts w:ascii="宋体" w:eastAsia="宋体" w:hAnsi="宋体" w:hint="eastAsia"/>
              </w:rPr>
              <w:t>济，增强农村集体经济实力，培育和发展农村经济合作组织、经济实体、行业协会和中介组织，尊重农民的生产经营自主权，提高农民的自我发展能力；搞好农业新技术示范，促进农业新技术推广；搞好政策、信息、咨询服务，宣传国家投资方向、重点支持的产业产品，培训</w:t>
            </w:r>
            <w:proofErr w:type="gramStart"/>
            <w:r w:rsidRPr="002C468D">
              <w:rPr>
                <w:rFonts w:ascii="宋体" w:eastAsia="宋体" w:hAnsi="宋体" w:hint="eastAsia"/>
              </w:rPr>
              <w:t>经济人</w:t>
            </w:r>
            <w:proofErr w:type="gramEnd"/>
            <w:r w:rsidRPr="002C468D">
              <w:rPr>
                <w:rFonts w:ascii="宋体" w:eastAsia="宋体" w:hAnsi="宋体" w:hint="eastAsia"/>
              </w:rPr>
              <w:t>才，及时为农民提供产、供、销等市场信息</w:t>
            </w:r>
            <w:r w:rsidRPr="002C468D">
              <w:rPr>
                <w:rFonts w:ascii="宋体" w:eastAsia="宋体" w:hAnsi="宋体"/>
              </w:rPr>
              <w:t>,</w:t>
            </w:r>
            <w:r w:rsidRPr="002C468D">
              <w:rPr>
                <w:rFonts w:ascii="宋体" w:eastAsia="宋体" w:hAnsi="宋体" w:hint="eastAsia"/>
              </w:rPr>
              <w:t>发布经济致富信息。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lastRenderedPageBreak/>
              <w:t>科学制定乡村发展规划，推动</w:t>
            </w:r>
            <w:r w:rsidRPr="002C468D">
              <w:rPr>
                <w:rFonts w:ascii="宋体" w:eastAsia="宋体" w:hAnsi="宋体" w:hint="eastAsia"/>
              </w:rPr>
              <w:lastRenderedPageBreak/>
              <w:t>产业结构调整，根据本地产业优势，培育壮大本地支柱产业；营造良好的发展环境、扶持典型、示范引导，提高经济发展的质量和水平；加强农村基础设施建设和新型农村服务体系建设，落实强农惠农措施，促进农业发展，增加农民收入；大力发展民</w:t>
            </w:r>
            <w:proofErr w:type="gramStart"/>
            <w:r w:rsidRPr="002C468D">
              <w:rPr>
                <w:rFonts w:ascii="宋体" w:eastAsia="宋体" w:hAnsi="宋体" w:hint="eastAsia"/>
              </w:rPr>
              <w:t>管经</w:t>
            </w:r>
            <w:proofErr w:type="gramEnd"/>
            <w:r w:rsidRPr="002C468D">
              <w:rPr>
                <w:rFonts w:ascii="宋体" w:eastAsia="宋体" w:hAnsi="宋体" w:hint="eastAsia"/>
              </w:rPr>
              <w:t>济，增强农村集体经济实力，培育和发展农村经济合作组织、经济实体、行业协会和中介组织，尊重农民的生产经营自主权，提高农民的自我发展能力；搞好农业新技术示范，促进农业新技术推广；搞好政策、信息、咨询服务，宣传国家投资方向、重点支持的产业产品，培训</w:t>
            </w:r>
            <w:proofErr w:type="gramStart"/>
            <w:r w:rsidRPr="002C468D">
              <w:rPr>
                <w:rFonts w:ascii="宋体" w:eastAsia="宋体" w:hAnsi="宋体" w:hint="eastAsia"/>
              </w:rPr>
              <w:t>经济人</w:t>
            </w:r>
            <w:proofErr w:type="gramEnd"/>
            <w:r w:rsidRPr="002C468D">
              <w:rPr>
                <w:rFonts w:ascii="宋体" w:eastAsia="宋体" w:hAnsi="宋体" w:hint="eastAsia"/>
              </w:rPr>
              <w:t>才，及时为农民提供产、供、销等市场信息</w:t>
            </w:r>
            <w:r w:rsidRPr="002C468D">
              <w:rPr>
                <w:rFonts w:ascii="宋体" w:eastAsia="宋体" w:hAnsi="宋体"/>
              </w:rPr>
              <w:t>,</w:t>
            </w:r>
            <w:r w:rsidRPr="002C468D">
              <w:rPr>
                <w:rFonts w:ascii="宋体" w:eastAsia="宋体" w:hAnsi="宋体" w:hint="eastAsia"/>
              </w:rPr>
              <w:t>发布经济致富信息。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0B148E" w:rsidRPr="00EE1821" w:rsidTr="00307702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lastRenderedPageBreak/>
              <w:t xml:space="preserve">　　促进经济发展、增加农民收入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t>科学制定乡村发展规划，推动产业结构调整，根据本地产业优势，培育壮大本地支柱产业；营造良好的发展环境、扶持典型、示范引导，提高经济发展的质量和水平；加强农村基础设施建设和新型农村服务体系建设，落实强农惠农措施，促</w:t>
            </w:r>
            <w:r w:rsidRPr="002C468D">
              <w:rPr>
                <w:rFonts w:ascii="宋体" w:eastAsia="宋体" w:hAnsi="宋体" w:hint="eastAsia"/>
              </w:rPr>
              <w:lastRenderedPageBreak/>
              <w:t>进农业发展，增加农民收入；大力发展民</w:t>
            </w:r>
            <w:proofErr w:type="gramStart"/>
            <w:r w:rsidRPr="002C468D">
              <w:rPr>
                <w:rFonts w:ascii="宋体" w:eastAsia="宋体" w:hAnsi="宋体" w:hint="eastAsia"/>
              </w:rPr>
              <w:t>管经</w:t>
            </w:r>
            <w:proofErr w:type="gramEnd"/>
            <w:r w:rsidRPr="002C468D">
              <w:rPr>
                <w:rFonts w:ascii="宋体" w:eastAsia="宋体" w:hAnsi="宋体" w:hint="eastAsia"/>
              </w:rPr>
              <w:t>济，增强农村集体经济实力，培育和发展农村经济合作组织、经济实体、行业协会和中介组织，尊重农民的生产经营自主权，提高农民的自我发展能力；搞好农业新技术示范，促进农业新技术推广；搞好政策、信息、咨询服务，宣传国家投资方向、重点支持的产业产品，培训</w:t>
            </w:r>
            <w:proofErr w:type="gramStart"/>
            <w:r w:rsidRPr="002C468D">
              <w:rPr>
                <w:rFonts w:ascii="宋体" w:eastAsia="宋体" w:hAnsi="宋体" w:hint="eastAsia"/>
              </w:rPr>
              <w:t>经济人</w:t>
            </w:r>
            <w:proofErr w:type="gramEnd"/>
            <w:r w:rsidRPr="002C468D">
              <w:rPr>
                <w:rFonts w:ascii="宋体" w:eastAsia="宋体" w:hAnsi="宋体" w:hint="eastAsia"/>
              </w:rPr>
              <w:t>才，及时为农民提供产、供、销等市场信息</w:t>
            </w:r>
            <w:r w:rsidRPr="002C468D">
              <w:rPr>
                <w:rFonts w:ascii="宋体" w:eastAsia="宋体" w:hAnsi="宋体"/>
              </w:rPr>
              <w:t>,</w:t>
            </w:r>
            <w:r w:rsidRPr="002C468D">
              <w:rPr>
                <w:rFonts w:ascii="宋体" w:eastAsia="宋体" w:hAnsi="宋体" w:hint="eastAsia"/>
              </w:rPr>
              <w:t>发布经济致富信息。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lastRenderedPageBreak/>
              <w:t>促进经济发展、增加农民收入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t>促进经济发展、增加农民收入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0B148E" w:rsidRPr="00EE1821" w:rsidTr="00307702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lastRenderedPageBreak/>
              <w:t>强化公共服务、着力改善民生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t>拓展服务渠道，改进服务方式，通过</w:t>
            </w:r>
            <w:r w:rsidRPr="002C468D">
              <w:rPr>
                <w:rFonts w:ascii="宋体" w:eastAsia="宋体" w:hAnsi="宋体" w:hint="cs"/>
              </w:rPr>
              <w:t>“</w:t>
            </w:r>
            <w:r w:rsidRPr="002C468D">
              <w:rPr>
                <w:rFonts w:ascii="宋体" w:eastAsia="宋体" w:hAnsi="宋体" w:hint="eastAsia"/>
              </w:rPr>
              <w:t>一站式</w:t>
            </w:r>
            <w:r w:rsidRPr="002C468D">
              <w:rPr>
                <w:rFonts w:ascii="宋体" w:eastAsia="宋体" w:hAnsi="宋体" w:hint="cs"/>
              </w:rPr>
              <w:t>”</w:t>
            </w:r>
            <w:r w:rsidRPr="002C468D">
              <w:rPr>
                <w:rFonts w:ascii="宋体" w:eastAsia="宋体" w:hAnsi="宋体" w:hint="eastAsia"/>
              </w:rPr>
              <w:t>服务、办事代理制等多种形式，方便群众办事；推进依法行政，严格依法履行职责；推行行政机关首问办理制度，强化责任意识；着力解决群众生产生活中的突出问题，切实维护农民合法权益；加强农村市场体系建设，增强市场服务能力；加强农田水利基本建设，增强农业抗御自然灾害的能力；加强基础设施建设，改善农民生产生活环境；搞好科技、信息服务，提高农民运用现代信息技术水平；加</w:t>
            </w:r>
            <w:r w:rsidRPr="002C468D">
              <w:rPr>
                <w:rFonts w:ascii="宋体" w:eastAsia="宋体" w:hAnsi="宋体" w:hint="eastAsia"/>
              </w:rPr>
              <w:lastRenderedPageBreak/>
              <w:t>强对农村劳动力的职业技能培训，做好农村社会保障工作，扩大农村新型合作医疗覆盖面，提高农民参合率，建立健全农村困难群众</w:t>
            </w:r>
            <w:proofErr w:type="gramStart"/>
            <w:r w:rsidRPr="002C468D">
              <w:rPr>
                <w:rFonts w:ascii="宋体" w:eastAsia="宋体" w:hAnsi="宋体" w:hint="eastAsia"/>
              </w:rPr>
              <w:t>最底生活</w:t>
            </w:r>
            <w:proofErr w:type="gramEnd"/>
            <w:r w:rsidRPr="002C468D">
              <w:rPr>
                <w:rFonts w:ascii="宋体" w:eastAsia="宋体" w:hAnsi="宋体" w:hint="eastAsia"/>
              </w:rPr>
              <w:t>保障制度，做好烈军属、五保户养老金的社会化发放和申领资格认证，解除农民后顾之忧；做好育龄妇女普查和生殖健康检查；保证粮食直补，</w:t>
            </w:r>
            <w:proofErr w:type="gramStart"/>
            <w:r w:rsidRPr="002C468D">
              <w:rPr>
                <w:rFonts w:ascii="宋体" w:eastAsia="宋体" w:hAnsi="宋体" w:hint="eastAsia"/>
              </w:rPr>
              <w:t>农资直补等</w:t>
            </w:r>
            <w:proofErr w:type="gramEnd"/>
            <w:r w:rsidRPr="002C468D">
              <w:rPr>
                <w:rFonts w:ascii="宋体" w:eastAsia="宋体" w:hAnsi="宋体" w:hint="eastAsia"/>
              </w:rPr>
              <w:t>各项惠农政策落实到户。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lastRenderedPageBreak/>
              <w:t>拓展服务渠道，改进服务方式，通过</w:t>
            </w:r>
            <w:r w:rsidRPr="002C468D">
              <w:rPr>
                <w:rFonts w:ascii="宋体" w:eastAsia="宋体" w:hAnsi="宋体" w:hint="cs"/>
              </w:rPr>
              <w:t>“</w:t>
            </w:r>
            <w:r w:rsidRPr="002C468D">
              <w:rPr>
                <w:rFonts w:ascii="宋体" w:eastAsia="宋体" w:hAnsi="宋体" w:hint="eastAsia"/>
              </w:rPr>
              <w:t>一站式</w:t>
            </w:r>
            <w:r w:rsidRPr="002C468D">
              <w:rPr>
                <w:rFonts w:ascii="宋体" w:eastAsia="宋体" w:hAnsi="宋体" w:hint="cs"/>
              </w:rPr>
              <w:t>”</w:t>
            </w:r>
            <w:r w:rsidRPr="002C468D">
              <w:rPr>
                <w:rFonts w:ascii="宋体" w:eastAsia="宋体" w:hAnsi="宋体" w:hint="eastAsia"/>
              </w:rPr>
              <w:t>服务、办事代理制等多种形式，方便群众办事；推进依法行政，严格依法履行职责；推行行政机关首问办理制度，强化责任意识；着力解决群众生产生活中的突出问题，切实维护农民合法权益；加强农村市场体系建设，增强市场服务能力；加强农田水利基本建设，增强农业抗御自然灾害的能力；加强基础设施建设，改善农民生产生活环境；搞好科技、信息服务，提高农民运用现代信息技术水平；加</w:t>
            </w:r>
            <w:r w:rsidRPr="002C468D">
              <w:rPr>
                <w:rFonts w:ascii="宋体" w:eastAsia="宋体" w:hAnsi="宋体" w:hint="eastAsia"/>
              </w:rPr>
              <w:lastRenderedPageBreak/>
              <w:t>强对农村劳动力的职业技能培训，做好农村社会保障工作，扩大农村新型合作医疗覆盖面，提高农民参合率，建立健全农村困难群众</w:t>
            </w:r>
            <w:proofErr w:type="gramStart"/>
            <w:r w:rsidRPr="002C468D">
              <w:rPr>
                <w:rFonts w:ascii="宋体" w:eastAsia="宋体" w:hAnsi="宋体" w:hint="eastAsia"/>
              </w:rPr>
              <w:t>最底生活</w:t>
            </w:r>
            <w:proofErr w:type="gramEnd"/>
            <w:r w:rsidRPr="002C468D">
              <w:rPr>
                <w:rFonts w:ascii="宋体" w:eastAsia="宋体" w:hAnsi="宋体" w:hint="eastAsia"/>
              </w:rPr>
              <w:t>保障制度，做好烈军属、五保户养老金的社会化发放和申领资格认证，解除农民后顾之忧；做好育龄妇女普查和生殖健康检查；保证粮食直补，</w:t>
            </w:r>
            <w:proofErr w:type="gramStart"/>
            <w:r w:rsidRPr="002C468D">
              <w:rPr>
                <w:rFonts w:ascii="宋体" w:eastAsia="宋体" w:hAnsi="宋体" w:hint="eastAsia"/>
              </w:rPr>
              <w:t>农资直补等</w:t>
            </w:r>
            <w:proofErr w:type="gramEnd"/>
            <w:r w:rsidRPr="002C468D">
              <w:rPr>
                <w:rFonts w:ascii="宋体" w:eastAsia="宋体" w:hAnsi="宋体" w:hint="eastAsia"/>
              </w:rPr>
              <w:t>各项惠农政策落实到户。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0B148E" w:rsidRPr="00EE1821" w:rsidTr="00307702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lastRenderedPageBreak/>
              <w:t xml:space="preserve">　　强化公共服务、着力改善民生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t>拓展服务渠道，改进服务方式，通过</w:t>
            </w:r>
            <w:r w:rsidRPr="002C468D">
              <w:rPr>
                <w:rFonts w:ascii="宋体" w:eastAsia="宋体" w:hAnsi="宋体" w:hint="cs"/>
              </w:rPr>
              <w:t>“</w:t>
            </w:r>
            <w:r w:rsidRPr="002C468D">
              <w:rPr>
                <w:rFonts w:ascii="宋体" w:eastAsia="宋体" w:hAnsi="宋体" w:hint="eastAsia"/>
              </w:rPr>
              <w:t>一站式</w:t>
            </w:r>
            <w:r w:rsidRPr="002C468D">
              <w:rPr>
                <w:rFonts w:ascii="宋体" w:eastAsia="宋体" w:hAnsi="宋体" w:hint="cs"/>
              </w:rPr>
              <w:t>”</w:t>
            </w:r>
            <w:r w:rsidRPr="002C468D">
              <w:rPr>
                <w:rFonts w:ascii="宋体" w:eastAsia="宋体" w:hAnsi="宋体" w:hint="eastAsia"/>
              </w:rPr>
              <w:t>服务、办事代理制等多种形式，方便群众办事；推进依法行政，严格依法履行职责；推行行政机关首问办理制度，强化责任意识；着力解决群众生产生活中的突出问题，切实维护农民合法权益；加强农村市场体系建设，增强市场服务能力；加强农田水利基本建设，增强农业抗御自然灾害的能力；加强基础设施建设，改善农民生产生活环境；搞好科技、信息服务，提高农民运用现代信息技术水平；加强对农村劳动力的职业技能培训，做好农村社会保障工作，扩大农村新型合作医疗覆盖</w:t>
            </w:r>
            <w:r w:rsidRPr="002C468D">
              <w:rPr>
                <w:rFonts w:ascii="宋体" w:eastAsia="宋体" w:hAnsi="宋体" w:hint="eastAsia"/>
              </w:rPr>
              <w:lastRenderedPageBreak/>
              <w:t>面，提高农民参合率，建立健全农村困难群众</w:t>
            </w:r>
            <w:proofErr w:type="gramStart"/>
            <w:r w:rsidRPr="002C468D">
              <w:rPr>
                <w:rFonts w:ascii="宋体" w:eastAsia="宋体" w:hAnsi="宋体" w:hint="eastAsia"/>
              </w:rPr>
              <w:t>最底生活</w:t>
            </w:r>
            <w:proofErr w:type="gramEnd"/>
            <w:r w:rsidRPr="002C468D">
              <w:rPr>
                <w:rFonts w:ascii="宋体" w:eastAsia="宋体" w:hAnsi="宋体" w:hint="eastAsia"/>
              </w:rPr>
              <w:t>保障制度，做好烈军属、五保户养老金的社会化发放和申领资格认证，解除农民后顾之忧；做好育龄妇女普查和生殖健康检查；保证粮食直补，</w:t>
            </w:r>
            <w:proofErr w:type="gramStart"/>
            <w:r w:rsidRPr="002C468D">
              <w:rPr>
                <w:rFonts w:ascii="宋体" w:eastAsia="宋体" w:hAnsi="宋体" w:hint="eastAsia"/>
              </w:rPr>
              <w:t>农资直补等</w:t>
            </w:r>
            <w:proofErr w:type="gramEnd"/>
            <w:r w:rsidRPr="002C468D">
              <w:rPr>
                <w:rFonts w:ascii="宋体" w:eastAsia="宋体" w:hAnsi="宋体" w:hint="eastAsia"/>
              </w:rPr>
              <w:t>各项惠农政策落实到户。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lastRenderedPageBreak/>
              <w:t>强化公共服务、着力改善民生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t>强化公共服务、着力改善民生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0B148E" w:rsidRPr="00EE1821" w:rsidTr="00307702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lastRenderedPageBreak/>
              <w:t>加强社会管理、维护农村稳定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/>
              </w:rPr>
              <w:t>116.28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t>抓好农村思想政治建设和精神文明建设，加强农村教育、卫生、文化、体育、环境保护等社会事业的管理，促进农村经济社会的健康、和谐、可持续发展；加强计划生育管理，确保基本国策各项工作落到实处；加强安全生产管理，做好各项安全生产的监督检查、隐患排查，落实安全生产责任制；加强社会治安综合治理，综合发挥人民调解、行政调解和司法调解的作用，及时化解农村社会矛盾，消除社会不稳定因素；协助司法机关打击各类刑事犯罪活动，妥善处理突发性、群体性事件，确保人民群众生命财产安全；切实解决好农村征地、集体资产管理等方面损坏农民利益的突出问题，确保社会稳定；指导村民自治，积</w:t>
            </w:r>
            <w:r w:rsidRPr="002C468D">
              <w:rPr>
                <w:rFonts w:ascii="宋体" w:eastAsia="宋体" w:hAnsi="宋体" w:hint="eastAsia"/>
              </w:rPr>
              <w:lastRenderedPageBreak/>
              <w:t>极稳妥有序推进农村新民居建设，促进社会组织健康发展，增强社会自治功能，完善村规民约，深化农村平安创建工作。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lastRenderedPageBreak/>
              <w:t>抓好农村思想政治建设和精神文明建设，加强农村教育、卫生、文化、体育、环境保护等社会事业的管理，促进农村经济社会的健康、和谐、可持续发展；加强计划生育管理，确保基本国策各项工作落到实处；加强安全生产管理，做好各项安全生产的监督检查、隐患排查，落实安全生产责任制；加强社会治安综合治理，综合发挥人民调解、行政调解和司法调解的作用，及时化解农村社会矛盾，消除社会不稳定因素；协助司法机关打击各类刑事犯罪活动，妥善处理突发性、群体性事件，确保人民群众生命财产安全；切实解决好农村征地、集体资产管理等方面损坏农民利益的突出问题，确保社会稳定；指导村民自治，积</w:t>
            </w:r>
            <w:r w:rsidRPr="002C468D">
              <w:rPr>
                <w:rFonts w:ascii="宋体" w:eastAsia="宋体" w:hAnsi="宋体" w:hint="eastAsia"/>
              </w:rPr>
              <w:lastRenderedPageBreak/>
              <w:t>极稳妥有序推进农村新民居建设，促进社会组织健康发展，增强社会自治功能，完善村规民约，深化农村平安创建工作。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0B148E" w:rsidRPr="00EE1821" w:rsidTr="00307702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lastRenderedPageBreak/>
              <w:t xml:space="preserve">　　加强社会管理、维护农村稳定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/>
              </w:rPr>
              <w:t>116.28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t>抓好农村思想政治建设和精神文明建设，加强农村教育、卫生、文化、体育、环境保护等社会事业的管理，促进农村经济社会的健康、和谐、可持续发展；加强计划生育管理，确保基本国策各项工作落到实处；加强安全生产管理，做好各项安全生产的监督检查、隐患排查，落实安全生产责任制；加强社会治安综合治理，综合发挥人民调解、行政调解和司法调解的作用，及时化解农村社会矛盾，消除社会不稳定因素；协助司法机关打击各类刑事犯罪活动，妥善处理突发性、群体性事件，确保人民群众生命财产安全；切实解决好农村征地、集体资产管理等方面损坏农民利益的突出问题，确保社会稳定；指导村民自治，积极稳妥有序推进农村新民居建设，促进社会组织健康发展，增强社会自治功能，完善村规民约，深化农村平安创建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t>加强社会管理、维护农村稳定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t>加强社会管理、维护农村稳定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0B148E" w:rsidRPr="00EE1821" w:rsidTr="00307702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lastRenderedPageBreak/>
              <w:t>推进基层民主、促进农村和谐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t>坚持党的领导，保障农民群众的选举权；健全完善村党组织领导的充满活力的村民自治机构，保障村民的参与权；健全村务公开制度，保障农民群众的知情权；规范民主决策机制，拓展村民民主参与村级事务的渠道，调动村民群众生产生活中的突出问题，切实维护农民合法权益；创新方法，不断深化基层民主管理内涵，着力解决基层民主管理中的薄弱问题，进一步密切党群干群关系、巩固党的执政基础，促进和谐社会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t>坚持党的领导，保障农民群众的选举权；健全完善村党组织领导的充满活力的村民自治机构，保障村民的参与权；健全村务公开制度，保障农民群众的知情权；规范民主决策机制，拓展村民民主参与村级事务的渠道，调动村民群众生产生活中的突出问题，切实维护农民合法权益；创新方法，不断深化基层民主管理内涵，着力解决基层民主管理中的薄弱问题，进一步密切党群干群关系、巩固党的执政基础，促进和谐社会建设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</w:tr>
      <w:tr w:rsidR="000B148E" w:rsidRPr="00EE1821" w:rsidTr="00307702">
        <w:trPr>
          <w:trHeight w:val="227"/>
          <w:jc w:val="center"/>
        </w:trPr>
        <w:tc>
          <w:tcPr>
            <w:tcW w:w="2341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  <w:b/>
              </w:rPr>
            </w:pPr>
            <w:r w:rsidRPr="002C468D">
              <w:rPr>
                <w:rFonts w:ascii="宋体" w:eastAsia="宋体" w:hAnsi="宋体" w:hint="eastAsia"/>
                <w:b/>
              </w:rPr>
              <w:t>推进基层民主、促进农村和谐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t>坚持党的领导，保障农民群众的选举权；健全完善村党组织领导的充满活力的村民自治机构，保障村民的参与权；健全村务公开制度，保障农民群众的知情权；规范民主决策机制，拓展村民民主参与村级事务的渠道，调动村民群众生产生活中的突出问题，切实维护农民合法权益；创新方法，不断深化基层民主管理内涵，着力解决基层民主管理中的薄弱问题，进一步密切党群干群关系、巩固党的执政基础，促进和谐</w:t>
            </w:r>
            <w:r w:rsidRPr="002C468D">
              <w:rPr>
                <w:rFonts w:ascii="宋体" w:eastAsia="宋体" w:hAnsi="宋体" w:hint="eastAsia"/>
              </w:rPr>
              <w:lastRenderedPageBreak/>
              <w:t>社会建设。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lastRenderedPageBreak/>
              <w:t>推进基层民主、促进农村和谐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left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 w:hint="eastAsia"/>
              </w:rPr>
              <w:t>推进基层民主、促进农村和谐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  <w:r w:rsidRPr="002C468D">
              <w:rPr>
                <w:rFonts w:ascii="宋体" w:eastAsia="宋体" w:hAnsi="宋体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148E" w:rsidRPr="002C468D" w:rsidRDefault="000B148E" w:rsidP="00307702">
            <w:pPr>
              <w:spacing w:line="300" w:lineRule="exact"/>
              <w:jc w:val="center"/>
              <w:rPr>
                <w:rFonts w:ascii="宋体" w:eastAsia="宋体" w:hAnsi="宋体"/>
              </w:rPr>
            </w:pPr>
          </w:p>
        </w:tc>
      </w:tr>
    </w:tbl>
    <w:p w:rsidR="000B148E" w:rsidRPr="00EE1821" w:rsidRDefault="000B148E" w:rsidP="000B148E">
      <w:pPr>
        <w:spacing w:line="300" w:lineRule="exact"/>
        <w:jc w:val="left"/>
        <w:outlineLvl w:val="0"/>
        <w:rPr>
          <w:rFonts w:ascii="仿宋" w:eastAsia="仿宋" w:hAnsi="仿宋"/>
          <w:sz w:val="32"/>
          <w:szCs w:val="32"/>
        </w:rPr>
        <w:sectPr w:rsidR="000B148E" w:rsidRPr="00EE1821">
          <w:pgSz w:w="16839" w:h="11907" w:orient="landscape"/>
          <w:pgMar w:top="1020" w:right="1361" w:bottom="1020" w:left="1361" w:header="851" w:footer="992" w:gutter="0"/>
          <w:cols w:space="0"/>
          <w:docGrid w:type="lines" w:linePitch="318"/>
        </w:sectPr>
      </w:pPr>
    </w:p>
    <w:bookmarkEnd w:id="1"/>
    <w:p w:rsidR="00BA40C6" w:rsidRPr="006455F8" w:rsidRDefault="00BA40C6" w:rsidP="006455F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6455F8">
        <w:rPr>
          <w:rFonts w:ascii="黑体" w:eastAsia="黑体" w:hAnsi="黑体" w:cs="黑体" w:hint="eastAsia"/>
          <w:sz w:val="32"/>
          <w:szCs w:val="32"/>
        </w:rPr>
        <w:lastRenderedPageBreak/>
        <w:t>六、政府采购预算情况</w:t>
      </w:r>
    </w:p>
    <w:p w:rsidR="00BA40C6" w:rsidRPr="00EE1821" w:rsidRDefault="00BA40C6" w:rsidP="001A3CB4">
      <w:pPr>
        <w:spacing w:line="560" w:lineRule="exact"/>
        <w:outlineLvl w:val="0"/>
        <w:rPr>
          <w:rFonts w:ascii="仿宋" w:eastAsia="仿宋" w:hAnsi="仿宋" w:cs="Times New Roman"/>
          <w:sz w:val="32"/>
          <w:szCs w:val="32"/>
        </w:rPr>
      </w:pPr>
      <w:bookmarkStart w:id="2" w:name="_Toc471398468"/>
      <w:r w:rsidRPr="00EE1821">
        <w:rPr>
          <w:rFonts w:ascii="仿宋" w:eastAsia="仿宋" w:hAnsi="仿宋" w:cs="Times New Roman"/>
          <w:sz w:val="32"/>
          <w:szCs w:val="32"/>
        </w:rPr>
        <w:t xml:space="preserve">   2017</w:t>
      </w:r>
      <w:r w:rsidRPr="00EE1821">
        <w:rPr>
          <w:rFonts w:ascii="仿宋" w:eastAsia="仿宋" w:hAnsi="仿宋" w:cs="方正仿宋_GBK" w:hint="eastAsia"/>
          <w:sz w:val="32"/>
          <w:szCs w:val="32"/>
        </w:rPr>
        <w:t>年，我单位安排政府采购预算</w:t>
      </w:r>
      <w:r w:rsidR="000B148E" w:rsidRPr="00EE1821">
        <w:rPr>
          <w:rFonts w:ascii="仿宋" w:eastAsia="仿宋" w:hAnsi="仿宋" w:cs="方正仿宋_GBK" w:hint="eastAsia"/>
          <w:sz w:val="32"/>
          <w:szCs w:val="32"/>
        </w:rPr>
        <w:t>1.4</w:t>
      </w:r>
      <w:r w:rsidRPr="00EE1821">
        <w:rPr>
          <w:rFonts w:ascii="仿宋" w:eastAsia="仿宋" w:hAnsi="仿宋" w:cs="方正仿宋_GBK" w:hint="eastAsia"/>
          <w:sz w:val="32"/>
          <w:szCs w:val="32"/>
        </w:rPr>
        <w:t>万元。具体内容见下表。</w:t>
      </w:r>
    </w:p>
    <w:p w:rsidR="00BA40C6" w:rsidRPr="00EE1821" w:rsidRDefault="00BA40C6" w:rsidP="001A3CB4">
      <w:pPr>
        <w:spacing w:line="560" w:lineRule="exact"/>
        <w:jc w:val="center"/>
        <w:outlineLvl w:val="0"/>
        <w:rPr>
          <w:rFonts w:ascii="仿宋" w:eastAsia="仿宋" w:hAnsi="仿宋" w:cs="Times New Roman"/>
          <w:sz w:val="32"/>
          <w:szCs w:val="32"/>
        </w:rPr>
      </w:pPr>
      <w:r w:rsidRPr="00EE1821">
        <w:rPr>
          <w:rFonts w:ascii="仿宋" w:eastAsia="仿宋" w:hAnsi="仿宋" w:cs="方正小标宋_GBK" w:hint="eastAsia"/>
          <w:sz w:val="32"/>
          <w:szCs w:val="32"/>
        </w:rPr>
        <w:t>部门政府采购预算</w:t>
      </w:r>
      <w:bookmarkEnd w:id="2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94"/>
        <w:gridCol w:w="667"/>
        <w:gridCol w:w="549"/>
        <w:gridCol w:w="873"/>
        <w:gridCol w:w="549"/>
        <w:gridCol w:w="549"/>
        <w:gridCol w:w="564"/>
        <w:gridCol w:w="562"/>
        <w:gridCol w:w="562"/>
        <w:gridCol w:w="562"/>
        <w:gridCol w:w="511"/>
        <w:gridCol w:w="551"/>
        <w:gridCol w:w="551"/>
        <w:gridCol w:w="516"/>
      </w:tblGrid>
      <w:tr w:rsidR="00BA40C6" w:rsidRPr="00EE1821">
        <w:trPr>
          <w:tblHeader/>
          <w:jc w:val="center"/>
        </w:trPr>
        <w:tc>
          <w:tcPr>
            <w:tcW w:w="2895" w:type="pct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23B19" w:rsidRPr="002C468D" w:rsidRDefault="00BA40C6" w:rsidP="001A3CB4">
            <w:pPr>
              <w:spacing w:line="560" w:lineRule="exact"/>
              <w:jc w:val="left"/>
              <w:rPr>
                <w:rFonts w:ascii="宋体" w:eastAsia="宋体" w:hAnsi="宋体" w:cs="方正小标宋_GBK"/>
              </w:rPr>
            </w:pPr>
            <w:r w:rsidRPr="002C468D">
              <w:rPr>
                <w:rFonts w:ascii="宋体" w:eastAsia="宋体" w:hAnsi="宋体" w:cs="方正小标宋_GBK" w:hint="eastAsia"/>
              </w:rPr>
              <w:t>部门（单位）名称</w:t>
            </w:r>
            <w:r w:rsidR="00823B19" w:rsidRPr="002C468D">
              <w:rPr>
                <w:rFonts w:ascii="宋体" w:eastAsia="宋体" w:hAnsi="宋体" w:cs="方正小标宋_GBK" w:hint="eastAsia"/>
              </w:rPr>
              <w:t>：成安县</w:t>
            </w:r>
            <w:proofErr w:type="gramStart"/>
            <w:r w:rsidR="00823B19" w:rsidRPr="002C468D">
              <w:rPr>
                <w:rFonts w:ascii="宋体" w:eastAsia="宋体" w:hAnsi="宋体" w:cs="方正小标宋_GBK" w:hint="eastAsia"/>
              </w:rPr>
              <w:t>北乡义乡政府</w:t>
            </w:r>
            <w:proofErr w:type="gramEnd"/>
          </w:p>
        </w:tc>
        <w:tc>
          <w:tcPr>
            <w:tcW w:w="2105" w:type="pct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  <w:r w:rsidRPr="002C468D">
              <w:rPr>
                <w:rFonts w:ascii="宋体" w:eastAsia="宋体" w:hAnsi="宋体" w:cs="方正书宋_GBK" w:hint="eastAsia"/>
              </w:rPr>
              <w:t>单位：万元</w:t>
            </w:r>
          </w:p>
        </w:tc>
      </w:tr>
      <w:tr w:rsidR="00BA40C6" w:rsidRPr="00EE1821">
        <w:trPr>
          <w:tblHeader/>
          <w:jc w:val="center"/>
        </w:trPr>
        <w:tc>
          <w:tcPr>
            <w:tcW w:w="1193" w:type="pct"/>
            <w:gridSpan w:val="2"/>
            <w:vAlign w:val="center"/>
          </w:tcPr>
          <w:p w:rsidR="00BA40C6" w:rsidRPr="002C468D" w:rsidRDefault="00BA40C6" w:rsidP="001A3CB4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政府采购项目来源</w:t>
            </w:r>
          </w:p>
        </w:tc>
        <w:tc>
          <w:tcPr>
            <w:tcW w:w="303" w:type="pct"/>
            <w:vMerge w:val="restart"/>
            <w:vAlign w:val="center"/>
          </w:tcPr>
          <w:p w:rsidR="00BA40C6" w:rsidRPr="002C468D" w:rsidRDefault="00BA40C6" w:rsidP="001A3CB4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采购物品名称</w:t>
            </w:r>
          </w:p>
        </w:tc>
        <w:tc>
          <w:tcPr>
            <w:tcW w:w="482" w:type="pct"/>
            <w:vMerge w:val="restart"/>
            <w:vAlign w:val="center"/>
          </w:tcPr>
          <w:p w:rsidR="00BA40C6" w:rsidRPr="002C468D" w:rsidRDefault="00BA40C6" w:rsidP="001A3CB4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政府采购目录序号</w:t>
            </w:r>
          </w:p>
        </w:tc>
        <w:tc>
          <w:tcPr>
            <w:tcW w:w="303" w:type="pct"/>
            <w:vMerge w:val="restart"/>
            <w:vAlign w:val="center"/>
          </w:tcPr>
          <w:p w:rsidR="00BA40C6" w:rsidRPr="002C468D" w:rsidRDefault="00BA40C6" w:rsidP="001A3CB4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  <w:r w:rsidRPr="002C468D">
              <w:rPr>
                <w:rFonts w:ascii="宋体" w:eastAsia="宋体" w:hAnsi="宋体" w:cs="方正书宋_GBK"/>
                <w:b/>
                <w:bCs/>
              </w:rPr>
              <w:t xml:space="preserve">  </w:t>
            </w:r>
            <w:r w:rsidRPr="002C468D">
              <w:rPr>
                <w:rFonts w:ascii="宋体" w:eastAsia="宋体" w:hAnsi="宋体" w:cs="方正书宋_GBK" w:hint="eastAsia"/>
                <w:b/>
                <w:bCs/>
              </w:rPr>
              <w:t>单位</w:t>
            </w:r>
          </w:p>
        </w:tc>
        <w:tc>
          <w:tcPr>
            <w:tcW w:w="303" w:type="pct"/>
            <w:vMerge w:val="restart"/>
            <w:vAlign w:val="center"/>
          </w:tcPr>
          <w:p w:rsidR="00BA40C6" w:rsidRPr="002C468D" w:rsidRDefault="00BA40C6" w:rsidP="001A3CB4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</w:p>
        </w:tc>
        <w:tc>
          <w:tcPr>
            <w:tcW w:w="311" w:type="pct"/>
            <w:vMerge w:val="restart"/>
            <w:vAlign w:val="center"/>
          </w:tcPr>
          <w:p w:rsidR="00BA40C6" w:rsidRPr="002C468D" w:rsidRDefault="00BA40C6" w:rsidP="001A3CB4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单价</w:t>
            </w:r>
          </w:p>
        </w:tc>
        <w:tc>
          <w:tcPr>
            <w:tcW w:w="2105" w:type="pct"/>
            <w:gridSpan w:val="7"/>
            <w:vAlign w:val="center"/>
          </w:tcPr>
          <w:p w:rsidR="00BA40C6" w:rsidRPr="002C468D" w:rsidRDefault="00BA40C6" w:rsidP="001A3CB4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政府采购金额</w:t>
            </w:r>
          </w:p>
        </w:tc>
      </w:tr>
      <w:tr w:rsidR="00BA40C6" w:rsidRPr="00EE1821">
        <w:trPr>
          <w:tblHeader/>
          <w:jc w:val="center"/>
        </w:trPr>
        <w:tc>
          <w:tcPr>
            <w:tcW w:w="825" w:type="pct"/>
            <w:vMerge w:val="restart"/>
            <w:vAlign w:val="center"/>
          </w:tcPr>
          <w:p w:rsidR="00BA40C6" w:rsidRPr="002C468D" w:rsidRDefault="00BA40C6" w:rsidP="001A3CB4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项目名称</w:t>
            </w:r>
          </w:p>
        </w:tc>
        <w:tc>
          <w:tcPr>
            <w:tcW w:w="368" w:type="pct"/>
            <w:vMerge w:val="restart"/>
            <w:vAlign w:val="center"/>
          </w:tcPr>
          <w:p w:rsidR="00BA40C6" w:rsidRPr="002C468D" w:rsidRDefault="00BA40C6" w:rsidP="001A3CB4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预算资金</w:t>
            </w:r>
          </w:p>
        </w:tc>
        <w:tc>
          <w:tcPr>
            <w:tcW w:w="303" w:type="pct"/>
            <w:vMerge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482" w:type="pct"/>
            <w:vMerge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Merge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Merge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11" w:type="pct"/>
            <w:vMerge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10" w:type="pct"/>
            <w:vMerge w:val="restart"/>
            <w:vAlign w:val="center"/>
          </w:tcPr>
          <w:p w:rsidR="00BA40C6" w:rsidRPr="002C468D" w:rsidRDefault="00BA40C6" w:rsidP="001A3CB4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总计</w:t>
            </w:r>
          </w:p>
        </w:tc>
        <w:tc>
          <w:tcPr>
            <w:tcW w:w="1510" w:type="pct"/>
            <w:gridSpan w:val="5"/>
            <w:vAlign w:val="center"/>
          </w:tcPr>
          <w:p w:rsidR="00BA40C6" w:rsidRPr="002C468D" w:rsidRDefault="00BA40C6" w:rsidP="006455F8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当年部门预算安排资金</w:t>
            </w:r>
          </w:p>
        </w:tc>
        <w:tc>
          <w:tcPr>
            <w:tcW w:w="285" w:type="pct"/>
            <w:vMerge w:val="restart"/>
            <w:vAlign w:val="center"/>
          </w:tcPr>
          <w:p w:rsidR="00BA40C6" w:rsidRPr="002C468D" w:rsidRDefault="00BA40C6" w:rsidP="006455F8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其他渠道资金</w:t>
            </w:r>
          </w:p>
        </w:tc>
      </w:tr>
      <w:tr w:rsidR="00BA40C6" w:rsidRPr="00EE1821">
        <w:trPr>
          <w:tblHeader/>
          <w:jc w:val="center"/>
        </w:trPr>
        <w:tc>
          <w:tcPr>
            <w:tcW w:w="825" w:type="pct"/>
            <w:vMerge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68" w:type="pct"/>
            <w:vMerge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Merge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482" w:type="pct"/>
            <w:vMerge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Merge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Merge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11" w:type="pct"/>
            <w:vMerge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10" w:type="pct"/>
            <w:vMerge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  <w:tc>
          <w:tcPr>
            <w:tcW w:w="310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合计</w:t>
            </w:r>
          </w:p>
        </w:tc>
        <w:tc>
          <w:tcPr>
            <w:tcW w:w="310" w:type="pct"/>
            <w:vAlign w:val="center"/>
          </w:tcPr>
          <w:p w:rsidR="00BA40C6" w:rsidRPr="002C468D" w:rsidRDefault="00BA40C6" w:rsidP="006455F8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一般公共预算拨款</w:t>
            </w:r>
          </w:p>
        </w:tc>
        <w:tc>
          <w:tcPr>
            <w:tcW w:w="282" w:type="pct"/>
            <w:vAlign w:val="center"/>
          </w:tcPr>
          <w:p w:rsidR="00BA40C6" w:rsidRPr="002C468D" w:rsidRDefault="00BA40C6" w:rsidP="006455F8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基金预算拨款</w:t>
            </w:r>
          </w:p>
        </w:tc>
        <w:tc>
          <w:tcPr>
            <w:tcW w:w="304" w:type="pct"/>
            <w:vAlign w:val="center"/>
          </w:tcPr>
          <w:p w:rsidR="00BA40C6" w:rsidRPr="002C468D" w:rsidRDefault="00BA40C6" w:rsidP="006455F8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财政专户核拨</w:t>
            </w:r>
          </w:p>
        </w:tc>
        <w:tc>
          <w:tcPr>
            <w:tcW w:w="304" w:type="pct"/>
            <w:vAlign w:val="center"/>
          </w:tcPr>
          <w:p w:rsidR="00BA40C6" w:rsidRPr="002C468D" w:rsidRDefault="00BA40C6" w:rsidP="006455F8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其他来源收入</w:t>
            </w:r>
          </w:p>
        </w:tc>
        <w:tc>
          <w:tcPr>
            <w:tcW w:w="285" w:type="pct"/>
            <w:vMerge/>
            <w:vAlign w:val="center"/>
          </w:tcPr>
          <w:p w:rsidR="00BA40C6" w:rsidRPr="002C468D" w:rsidRDefault="00BA40C6" w:rsidP="006455F8">
            <w:pPr>
              <w:spacing w:line="280" w:lineRule="exact"/>
              <w:jc w:val="left"/>
              <w:outlineLvl w:val="0"/>
              <w:rPr>
                <w:rFonts w:ascii="宋体" w:eastAsia="宋体" w:hAnsi="宋体" w:cs="Times New Roman"/>
              </w:rPr>
            </w:pPr>
          </w:p>
        </w:tc>
      </w:tr>
      <w:tr w:rsidR="00BA40C6" w:rsidRPr="00EE1821">
        <w:trPr>
          <w:jc w:val="center"/>
        </w:trPr>
        <w:tc>
          <w:tcPr>
            <w:tcW w:w="825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方正书宋_GBK" w:hint="eastAsia"/>
                <w:b/>
                <w:bCs/>
              </w:rPr>
              <w:t>合　计</w:t>
            </w:r>
          </w:p>
        </w:tc>
        <w:tc>
          <w:tcPr>
            <w:tcW w:w="368" w:type="pct"/>
            <w:vAlign w:val="center"/>
          </w:tcPr>
          <w:p w:rsidR="00BA40C6" w:rsidRPr="002C468D" w:rsidRDefault="000B148E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  <w:r w:rsidRPr="002C468D">
              <w:rPr>
                <w:rFonts w:ascii="宋体" w:eastAsia="宋体" w:hAnsi="宋体" w:cs="Times New Roman" w:hint="eastAsia"/>
                <w:b/>
                <w:bCs/>
              </w:rPr>
              <w:t>1.4</w:t>
            </w:r>
          </w:p>
        </w:tc>
        <w:tc>
          <w:tcPr>
            <w:tcW w:w="303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482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03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03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11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10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304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85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BA40C6" w:rsidRPr="00EE1821" w:rsidTr="000B148E">
        <w:trPr>
          <w:jc w:val="center"/>
        </w:trPr>
        <w:tc>
          <w:tcPr>
            <w:tcW w:w="825" w:type="pct"/>
            <w:vAlign w:val="center"/>
          </w:tcPr>
          <w:p w:rsidR="00BA40C6" w:rsidRPr="002C468D" w:rsidRDefault="000B148E" w:rsidP="000B148E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</w:rPr>
            </w:pPr>
            <w:r w:rsidRPr="002C468D">
              <w:rPr>
                <w:rFonts w:ascii="宋体" w:eastAsia="宋体" w:hAnsi="宋体" w:cs="Times New Roman" w:hint="eastAsia"/>
                <w:bCs/>
              </w:rPr>
              <w:t>计算机</w:t>
            </w:r>
          </w:p>
        </w:tc>
        <w:tc>
          <w:tcPr>
            <w:tcW w:w="368" w:type="pct"/>
            <w:vAlign w:val="center"/>
          </w:tcPr>
          <w:p w:rsidR="00BA40C6" w:rsidRPr="002C468D" w:rsidRDefault="000B148E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  <w:r w:rsidRPr="002C468D">
              <w:rPr>
                <w:rFonts w:ascii="宋体" w:eastAsia="宋体" w:hAnsi="宋体" w:cs="Times New Roman" w:hint="eastAsia"/>
                <w:bCs/>
              </w:rPr>
              <w:t>1.2</w:t>
            </w:r>
          </w:p>
        </w:tc>
        <w:tc>
          <w:tcPr>
            <w:tcW w:w="303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482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03" w:type="pct"/>
            <w:vAlign w:val="center"/>
          </w:tcPr>
          <w:p w:rsidR="00BA40C6" w:rsidRPr="002C468D" w:rsidRDefault="00EE1821" w:rsidP="001A3CB4">
            <w:pPr>
              <w:spacing w:line="560" w:lineRule="exact"/>
              <w:jc w:val="left"/>
              <w:rPr>
                <w:rFonts w:ascii="宋体" w:eastAsia="宋体" w:hAnsi="宋体" w:cs="Times New Roman"/>
                <w:bCs/>
              </w:rPr>
            </w:pPr>
            <w:r w:rsidRPr="002C468D">
              <w:rPr>
                <w:rFonts w:ascii="宋体" w:eastAsia="宋体" w:hAnsi="宋体" w:cs="Times New Roman" w:hint="eastAsia"/>
                <w:bCs/>
              </w:rPr>
              <w:t>台</w:t>
            </w:r>
          </w:p>
        </w:tc>
        <w:tc>
          <w:tcPr>
            <w:tcW w:w="303" w:type="pct"/>
            <w:vAlign w:val="center"/>
          </w:tcPr>
          <w:p w:rsidR="00BA40C6" w:rsidRPr="002C468D" w:rsidRDefault="00EE1821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  <w:r w:rsidRPr="002C468D">
              <w:rPr>
                <w:rFonts w:ascii="宋体" w:eastAsia="宋体" w:hAnsi="宋体" w:cs="Times New Roman" w:hint="eastAsia"/>
                <w:bCs/>
              </w:rPr>
              <w:t>4</w:t>
            </w:r>
          </w:p>
        </w:tc>
        <w:tc>
          <w:tcPr>
            <w:tcW w:w="311" w:type="pct"/>
            <w:vAlign w:val="center"/>
          </w:tcPr>
          <w:p w:rsidR="00BA40C6" w:rsidRPr="002C468D" w:rsidRDefault="00EE1821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  <w:r w:rsidRPr="002C468D">
              <w:rPr>
                <w:rFonts w:ascii="宋体" w:eastAsia="宋体" w:hAnsi="宋体" w:cs="Times New Roman" w:hint="eastAsia"/>
                <w:bCs/>
              </w:rPr>
              <w:t>0.3</w:t>
            </w:r>
          </w:p>
        </w:tc>
        <w:tc>
          <w:tcPr>
            <w:tcW w:w="310" w:type="pct"/>
            <w:vAlign w:val="center"/>
          </w:tcPr>
          <w:p w:rsidR="00BA40C6" w:rsidRPr="002C468D" w:rsidRDefault="00EE1821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  <w:r w:rsidRPr="002C468D">
              <w:rPr>
                <w:rFonts w:ascii="宋体" w:eastAsia="宋体" w:hAnsi="宋体" w:cs="Times New Roman" w:hint="eastAsia"/>
                <w:bCs/>
              </w:rPr>
              <w:t>1.2</w:t>
            </w:r>
          </w:p>
        </w:tc>
        <w:tc>
          <w:tcPr>
            <w:tcW w:w="310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10" w:type="pct"/>
            <w:vAlign w:val="center"/>
          </w:tcPr>
          <w:p w:rsidR="00BA40C6" w:rsidRPr="002C468D" w:rsidRDefault="00EE1821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  <w:r w:rsidRPr="002C468D">
              <w:rPr>
                <w:rFonts w:ascii="宋体" w:eastAsia="宋体" w:hAnsi="宋体" w:cs="Times New Roman" w:hint="eastAsia"/>
                <w:bCs/>
              </w:rPr>
              <w:t>1.2</w:t>
            </w:r>
          </w:p>
        </w:tc>
        <w:tc>
          <w:tcPr>
            <w:tcW w:w="282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04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304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285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  <w:bCs/>
              </w:rPr>
            </w:pPr>
          </w:p>
        </w:tc>
      </w:tr>
      <w:tr w:rsidR="00BA40C6" w:rsidRPr="00EE1821" w:rsidTr="000B148E">
        <w:trPr>
          <w:jc w:val="center"/>
        </w:trPr>
        <w:tc>
          <w:tcPr>
            <w:tcW w:w="825" w:type="pct"/>
            <w:vAlign w:val="center"/>
          </w:tcPr>
          <w:p w:rsidR="00BA40C6" w:rsidRPr="002C468D" w:rsidRDefault="000B148E" w:rsidP="000B148E">
            <w:pPr>
              <w:spacing w:line="560" w:lineRule="exact"/>
              <w:jc w:val="center"/>
              <w:rPr>
                <w:rFonts w:ascii="宋体" w:eastAsia="宋体" w:hAnsi="宋体" w:cs="Times New Roman"/>
              </w:rPr>
            </w:pPr>
            <w:r w:rsidRPr="002C468D">
              <w:rPr>
                <w:rFonts w:ascii="宋体" w:eastAsia="宋体" w:hAnsi="宋体" w:cs="Times New Roman" w:hint="eastAsia"/>
              </w:rPr>
              <w:t>打印机</w:t>
            </w:r>
          </w:p>
        </w:tc>
        <w:tc>
          <w:tcPr>
            <w:tcW w:w="368" w:type="pct"/>
            <w:vAlign w:val="center"/>
          </w:tcPr>
          <w:p w:rsidR="00BA40C6" w:rsidRPr="002C468D" w:rsidRDefault="000B148E" w:rsidP="001A3CB4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  <w:r w:rsidRPr="002C468D">
              <w:rPr>
                <w:rFonts w:ascii="宋体" w:eastAsia="宋体" w:hAnsi="宋体" w:cs="Times New Roman" w:hint="eastAsia"/>
              </w:rPr>
              <w:t>0.2</w:t>
            </w:r>
          </w:p>
        </w:tc>
        <w:tc>
          <w:tcPr>
            <w:tcW w:w="303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482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303" w:type="pct"/>
            <w:vAlign w:val="center"/>
          </w:tcPr>
          <w:p w:rsidR="00BA40C6" w:rsidRPr="002C468D" w:rsidRDefault="00EE1821" w:rsidP="001A3CB4">
            <w:pPr>
              <w:spacing w:line="560" w:lineRule="exact"/>
              <w:jc w:val="left"/>
              <w:rPr>
                <w:rFonts w:ascii="宋体" w:eastAsia="宋体" w:hAnsi="宋体" w:cs="Times New Roman"/>
              </w:rPr>
            </w:pPr>
            <w:r w:rsidRPr="002C468D">
              <w:rPr>
                <w:rFonts w:ascii="宋体" w:eastAsia="宋体" w:hAnsi="宋体" w:cs="Times New Roman" w:hint="eastAsia"/>
              </w:rPr>
              <w:t>台</w:t>
            </w:r>
          </w:p>
        </w:tc>
        <w:tc>
          <w:tcPr>
            <w:tcW w:w="303" w:type="pct"/>
            <w:vAlign w:val="center"/>
          </w:tcPr>
          <w:p w:rsidR="00BA40C6" w:rsidRPr="002C468D" w:rsidRDefault="00EE1821" w:rsidP="001A3CB4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  <w:r w:rsidRPr="002C468D">
              <w:rPr>
                <w:rFonts w:ascii="宋体" w:eastAsia="宋体" w:hAnsi="宋体" w:cs="Times New Roman" w:hint="eastAsia"/>
              </w:rPr>
              <w:t>1</w:t>
            </w:r>
          </w:p>
        </w:tc>
        <w:tc>
          <w:tcPr>
            <w:tcW w:w="311" w:type="pct"/>
            <w:vAlign w:val="center"/>
          </w:tcPr>
          <w:p w:rsidR="00BA40C6" w:rsidRPr="002C468D" w:rsidRDefault="00EE1821" w:rsidP="001A3CB4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  <w:r w:rsidRPr="002C468D">
              <w:rPr>
                <w:rFonts w:ascii="宋体" w:eastAsia="宋体" w:hAnsi="宋体" w:cs="Times New Roman" w:hint="eastAsia"/>
              </w:rPr>
              <w:t>0.2</w:t>
            </w:r>
          </w:p>
        </w:tc>
        <w:tc>
          <w:tcPr>
            <w:tcW w:w="310" w:type="pct"/>
            <w:vAlign w:val="center"/>
          </w:tcPr>
          <w:p w:rsidR="00BA40C6" w:rsidRPr="002C468D" w:rsidRDefault="00EE1821" w:rsidP="001A3CB4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  <w:r w:rsidRPr="002C468D">
              <w:rPr>
                <w:rFonts w:ascii="宋体" w:eastAsia="宋体" w:hAnsi="宋体" w:cs="Times New Roman" w:hint="eastAsia"/>
              </w:rPr>
              <w:t>0.2</w:t>
            </w:r>
          </w:p>
        </w:tc>
        <w:tc>
          <w:tcPr>
            <w:tcW w:w="310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310" w:type="pct"/>
            <w:vAlign w:val="center"/>
          </w:tcPr>
          <w:p w:rsidR="00BA40C6" w:rsidRPr="002C468D" w:rsidRDefault="00EE1821" w:rsidP="001A3CB4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  <w:r w:rsidRPr="002C468D">
              <w:rPr>
                <w:rFonts w:ascii="宋体" w:eastAsia="宋体" w:hAnsi="宋体" w:cs="Times New Roman" w:hint="eastAsia"/>
              </w:rPr>
              <w:t>0.2</w:t>
            </w:r>
          </w:p>
        </w:tc>
        <w:tc>
          <w:tcPr>
            <w:tcW w:w="282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304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304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  <w:tc>
          <w:tcPr>
            <w:tcW w:w="285" w:type="pct"/>
            <w:vAlign w:val="center"/>
          </w:tcPr>
          <w:p w:rsidR="00BA40C6" w:rsidRPr="002C468D" w:rsidRDefault="00BA40C6" w:rsidP="001A3CB4">
            <w:pPr>
              <w:spacing w:line="560" w:lineRule="exact"/>
              <w:jc w:val="right"/>
              <w:rPr>
                <w:rFonts w:ascii="宋体" w:eastAsia="宋体" w:hAnsi="宋体" w:cs="Times New Roman"/>
              </w:rPr>
            </w:pPr>
          </w:p>
        </w:tc>
      </w:tr>
    </w:tbl>
    <w:p w:rsidR="00BA40C6" w:rsidRPr="00EE1821" w:rsidRDefault="00BA40C6" w:rsidP="00A90E84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BA40C6" w:rsidRPr="006455F8" w:rsidRDefault="00BA40C6" w:rsidP="006455F8">
      <w:pPr>
        <w:autoSpaceDE w:val="0"/>
        <w:autoSpaceDN w:val="0"/>
        <w:adjustRightInd w:val="0"/>
        <w:spacing w:line="560" w:lineRule="exact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6455F8">
        <w:rPr>
          <w:rFonts w:ascii="黑体" w:eastAsia="黑体" w:hAnsi="黑体" w:cs="黑体" w:hint="eastAsia"/>
          <w:sz w:val="32"/>
          <w:szCs w:val="32"/>
        </w:rPr>
        <w:t>七、国有资产信息</w:t>
      </w:r>
    </w:p>
    <w:p w:rsidR="00BA40C6" w:rsidRDefault="00EE1821" w:rsidP="001A3CB4">
      <w:pPr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proofErr w:type="gramStart"/>
      <w:r w:rsidRPr="00EE1821">
        <w:rPr>
          <w:rFonts w:ascii="仿宋" w:eastAsia="仿宋" w:hAnsi="仿宋" w:cs="仿宋_GB2312" w:hint="eastAsia"/>
          <w:sz w:val="32"/>
          <w:szCs w:val="32"/>
        </w:rPr>
        <w:t>北乡义乡</w:t>
      </w:r>
      <w:proofErr w:type="gramEnd"/>
      <w:r w:rsidRPr="00EE1821">
        <w:rPr>
          <w:rFonts w:ascii="仿宋" w:eastAsia="仿宋" w:hAnsi="仿宋" w:cs="仿宋_GB2312" w:hint="eastAsia"/>
          <w:sz w:val="32"/>
          <w:szCs w:val="32"/>
        </w:rPr>
        <w:t>人民政府</w:t>
      </w:r>
      <w:r w:rsidR="00BA40C6" w:rsidRPr="00EE1821">
        <w:rPr>
          <w:rFonts w:ascii="仿宋" w:eastAsia="仿宋" w:hAnsi="仿宋" w:cs="仿宋_GB2312" w:hint="eastAsia"/>
          <w:sz w:val="32"/>
          <w:szCs w:val="32"/>
        </w:rPr>
        <w:t>（含所属单位）上年末固定资产金额为</w:t>
      </w:r>
      <w:r w:rsidRPr="00EE1821">
        <w:rPr>
          <w:rFonts w:ascii="仿宋" w:eastAsia="仿宋" w:hAnsi="仿宋" w:cs="仿宋_GB2312" w:hint="eastAsia"/>
          <w:sz w:val="32"/>
          <w:szCs w:val="32"/>
        </w:rPr>
        <w:t>105.28</w:t>
      </w:r>
      <w:r w:rsidR="00BA40C6" w:rsidRPr="00EE1821">
        <w:rPr>
          <w:rFonts w:ascii="仿宋" w:eastAsia="仿宋" w:hAnsi="仿宋" w:cs="仿宋_GB2312" w:hint="eastAsia"/>
          <w:sz w:val="32"/>
          <w:szCs w:val="32"/>
        </w:rPr>
        <w:t>万元，本年度拟购置固定资产主要为</w:t>
      </w:r>
      <w:r w:rsidRPr="00EE1821">
        <w:rPr>
          <w:rFonts w:ascii="仿宋" w:eastAsia="仿宋" w:hAnsi="仿宋" w:cs="仿宋_GB2312" w:hint="eastAsia"/>
          <w:sz w:val="32"/>
          <w:szCs w:val="32"/>
        </w:rPr>
        <w:t>计算机设备、打印设备</w:t>
      </w:r>
      <w:r w:rsidR="00BA40C6" w:rsidRPr="00EE1821">
        <w:rPr>
          <w:rFonts w:ascii="仿宋" w:eastAsia="仿宋" w:hAnsi="仿宋" w:cs="仿宋_GB2312" w:hint="eastAsia"/>
          <w:sz w:val="32"/>
          <w:szCs w:val="32"/>
        </w:rPr>
        <w:t>等，已列入政府采购预算。详见下表。</w:t>
      </w:r>
    </w:p>
    <w:p w:rsidR="006455F8" w:rsidRDefault="006455F8" w:rsidP="001A3CB4">
      <w:pPr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</w:p>
    <w:p w:rsidR="006455F8" w:rsidRPr="00EE1821" w:rsidRDefault="006455F8" w:rsidP="001A3CB4">
      <w:pPr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4139"/>
        <w:gridCol w:w="855"/>
        <w:gridCol w:w="4066"/>
      </w:tblGrid>
      <w:tr w:rsidR="00BA40C6" w:rsidRPr="00EE1821">
        <w:trPr>
          <w:trHeight w:val="7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40C6" w:rsidRPr="00EE1821" w:rsidRDefault="00BA40C6" w:rsidP="003D136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2"/>
                <w:szCs w:val="32"/>
              </w:rPr>
            </w:pPr>
          </w:p>
          <w:p w:rsidR="00BA40C6" w:rsidRPr="00823B19" w:rsidRDefault="00BA40C6" w:rsidP="003D1369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kern w:val="0"/>
                <w:sz w:val="32"/>
                <w:szCs w:val="32"/>
              </w:rPr>
            </w:pPr>
            <w:r w:rsidRPr="00823B19">
              <w:rPr>
                <w:rFonts w:ascii="楷体" w:eastAsia="楷体" w:hAnsi="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部门固定资产占用情况表</w:t>
            </w:r>
          </w:p>
        </w:tc>
      </w:tr>
      <w:tr w:rsidR="00BA40C6" w:rsidRPr="00EE1821">
        <w:trPr>
          <w:trHeight w:val="510"/>
        </w:trPr>
        <w:tc>
          <w:tcPr>
            <w:tcW w:w="27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40C6" w:rsidRPr="002C468D" w:rsidRDefault="00BA40C6" w:rsidP="00EE1821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2C468D">
              <w:rPr>
                <w:rFonts w:ascii="宋体" w:eastAsia="宋体" w:hAnsi="宋体" w:cs="宋体" w:hint="eastAsia"/>
                <w:kern w:val="0"/>
              </w:rPr>
              <w:lastRenderedPageBreak/>
              <w:t>编制部门：</w:t>
            </w:r>
            <w:r w:rsidR="00EE1821" w:rsidRPr="002C468D">
              <w:rPr>
                <w:rFonts w:ascii="宋体" w:eastAsia="宋体" w:hAnsi="宋体" w:cs="宋体" w:hint="eastAsia"/>
                <w:kern w:val="0"/>
              </w:rPr>
              <w:t>成安县</w:t>
            </w:r>
            <w:proofErr w:type="gramStart"/>
            <w:r w:rsidR="00EE1821" w:rsidRPr="002C468D">
              <w:rPr>
                <w:rFonts w:ascii="宋体" w:eastAsia="宋体" w:hAnsi="宋体" w:cs="宋体" w:hint="eastAsia"/>
                <w:kern w:val="0"/>
              </w:rPr>
              <w:t>北乡义乡政府</w:t>
            </w:r>
            <w:proofErr w:type="gramEnd"/>
          </w:p>
        </w:tc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40C6" w:rsidRPr="002C468D" w:rsidRDefault="00BA40C6" w:rsidP="00823B19">
            <w:pPr>
              <w:widowControl/>
              <w:ind w:firstLineChars="250" w:firstLine="525"/>
              <w:jc w:val="left"/>
              <w:rPr>
                <w:rFonts w:ascii="宋体" w:eastAsia="宋体" w:hAnsi="宋体" w:cs="宋体"/>
                <w:kern w:val="0"/>
              </w:rPr>
            </w:pPr>
            <w:r w:rsidRPr="002C468D">
              <w:rPr>
                <w:rFonts w:ascii="宋体" w:eastAsia="宋体" w:hAnsi="宋体" w:cs="宋体" w:hint="eastAsia"/>
                <w:kern w:val="0"/>
              </w:rPr>
              <w:t>截止时间：</w:t>
            </w:r>
            <w:r w:rsidRPr="002C468D">
              <w:rPr>
                <w:rFonts w:ascii="宋体" w:eastAsia="宋体" w:hAnsi="宋体" w:cs="宋体"/>
                <w:kern w:val="0"/>
              </w:rPr>
              <w:t>2016</w:t>
            </w:r>
            <w:r w:rsidRPr="002C468D">
              <w:rPr>
                <w:rFonts w:ascii="宋体" w:eastAsia="宋体" w:hAnsi="宋体" w:cs="宋体" w:hint="eastAsia"/>
                <w:kern w:val="0"/>
              </w:rPr>
              <w:t>年</w:t>
            </w:r>
            <w:r w:rsidRPr="002C468D">
              <w:rPr>
                <w:rFonts w:ascii="宋体" w:eastAsia="宋体" w:hAnsi="宋体" w:cs="宋体"/>
                <w:kern w:val="0"/>
              </w:rPr>
              <w:t>12</w:t>
            </w:r>
            <w:r w:rsidRPr="002C468D">
              <w:rPr>
                <w:rFonts w:ascii="宋体" w:eastAsia="宋体" w:hAnsi="宋体" w:cs="宋体" w:hint="eastAsia"/>
                <w:kern w:val="0"/>
              </w:rPr>
              <w:t>月</w:t>
            </w:r>
            <w:r w:rsidRPr="002C468D">
              <w:rPr>
                <w:rFonts w:ascii="宋体" w:eastAsia="宋体" w:hAnsi="宋体" w:cs="宋体"/>
                <w:kern w:val="0"/>
              </w:rPr>
              <w:t>31</w:t>
            </w:r>
            <w:r w:rsidRPr="002C468D">
              <w:rPr>
                <w:rFonts w:ascii="宋体" w:eastAsia="宋体" w:hAnsi="宋体" w:cs="宋体" w:hint="eastAsia"/>
                <w:kern w:val="0"/>
              </w:rPr>
              <w:t>日</w:t>
            </w:r>
            <w:r w:rsidRPr="002C468D">
              <w:rPr>
                <w:rFonts w:ascii="宋体" w:eastAsia="宋体" w:hAnsi="宋体" w:cs="宋体"/>
                <w:kern w:val="0"/>
              </w:rPr>
              <w:t xml:space="preserve">  </w:t>
            </w:r>
          </w:p>
        </w:tc>
      </w:tr>
      <w:tr w:rsidR="00BA40C6" w:rsidRPr="00EE1821">
        <w:trPr>
          <w:trHeight w:val="645"/>
        </w:trPr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BA40C6" w:rsidP="003D1369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 w:rsidRPr="002C468D">
              <w:rPr>
                <w:rFonts w:ascii="宋体" w:eastAsia="宋体" w:hAnsi="宋体" w:cs="宋体" w:hint="eastAsia"/>
                <w:b/>
                <w:bCs/>
                <w:kern w:val="0"/>
              </w:rPr>
              <w:t>项</w:t>
            </w:r>
            <w:r w:rsidRPr="002C468D">
              <w:rPr>
                <w:rFonts w:ascii="宋体" w:eastAsia="宋体" w:hAnsi="宋体" w:cs="宋体"/>
                <w:b/>
                <w:bCs/>
                <w:kern w:val="0"/>
              </w:rPr>
              <w:t xml:space="preserve">   </w:t>
            </w:r>
            <w:r w:rsidRPr="002C468D">
              <w:rPr>
                <w:rFonts w:ascii="宋体" w:eastAsia="宋体" w:hAnsi="宋体" w:cs="宋体" w:hint="eastAsia"/>
                <w:b/>
                <w:bCs/>
                <w:kern w:val="0"/>
              </w:rPr>
              <w:t>目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BA40C6" w:rsidP="003D1369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 w:rsidRPr="002C468D">
              <w:rPr>
                <w:rFonts w:ascii="宋体" w:eastAsia="宋体" w:hAnsi="宋体" w:cs="宋体" w:hint="eastAsia"/>
                <w:b/>
                <w:bCs/>
                <w:kern w:val="0"/>
              </w:rPr>
              <w:t>数量</w:t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BA40C6" w:rsidP="003D1369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 w:rsidRPr="002C468D">
              <w:rPr>
                <w:rFonts w:ascii="宋体" w:eastAsia="宋体" w:hAnsi="宋体" w:cs="宋体" w:hint="eastAsia"/>
                <w:b/>
                <w:bCs/>
                <w:kern w:val="0"/>
              </w:rPr>
              <w:t>价值（金额单位：万元）</w:t>
            </w:r>
          </w:p>
        </w:tc>
      </w:tr>
      <w:tr w:rsidR="00BA40C6" w:rsidRPr="00EE1821">
        <w:trPr>
          <w:trHeight w:val="645"/>
        </w:trPr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BA40C6" w:rsidP="003D1369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2C468D">
              <w:rPr>
                <w:rFonts w:ascii="宋体" w:eastAsia="宋体" w:hAnsi="宋体" w:cs="宋体" w:hint="eastAsia"/>
                <w:kern w:val="0"/>
              </w:rPr>
              <w:t>资产总额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BA40C6" w:rsidP="003D1369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2C468D">
              <w:rPr>
                <w:rFonts w:ascii="宋体" w:eastAsia="宋体" w:hAnsi="宋体" w:cs="宋体"/>
                <w:kern w:val="0"/>
              </w:rPr>
              <w:t>——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604718" w:rsidP="003D1369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2C468D">
              <w:rPr>
                <w:rFonts w:ascii="宋体" w:eastAsia="宋体" w:hAnsi="宋体" w:cs="宋体" w:hint="eastAsia"/>
                <w:kern w:val="0"/>
              </w:rPr>
              <w:t>105.28</w:t>
            </w:r>
          </w:p>
        </w:tc>
      </w:tr>
      <w:tr w:rsidR="00BA40C6" w:rsidRPr="00EE1821">
        <w:trPr>
          <w:trHeight w:val="645"/>
        </w:trPr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BA40C6" w:rsidP="003D1369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2C468D">
              <w:rPr>
                <w:rFonts w:ascii="宋体" w:eastAsia="宋体" w:hAnsi="宋体" w:cs="宋体"/>
                <w:kern w:val="0"/>
              </w:rPr>
              <w:t>1</w:t>
            </w:r>
            <w:r w:rsidRPr="002C468D">
              <w:rPr>
                <w:rFonts w:ascii="宋体" w:eastAsia="宋体" w:hAnsi="宋体" w:cs="宋体" w:hint="eastAsia"/>
                <w:kern w:val="0"/>
              </w:rPr>
              <w:t>、房屋（平方米）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EE1821" w:rsidP="003D1369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2C468D">
              <w:rPr>
                <w:rFonts w:ascii="宋体" w:eastAsia="宋体" w:hAnsi="宋体" w:cs="Times New Roman" w:hint="eastAsia"/>
                <w:kern w:val="0"/>
              </w:rPr>
              <w:t>1440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EE1821" w:rsidP="003D1369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2C468D">
              <w:rPr>
                <w:rFonts w:ascii="宋体" w:eastAsia="宋体" w:hAnsi="宋体" w:cs="Times New Roman" w:hint="eastAsia"/>
                <w:kern w:val="0"/>
              </w:rPr>
              <w:t>72</w:t>
            </w:r>
          </w:p>
        </w:tc>
      </w:tr>
      <w:tr w:rsidR="00BA40C6" w:rsidRPr="00EE1821">
        <w:trPr>
          <w:trHeight w:val="645"/>
        </w:trPr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BA40C6" w:rsidP="003D1369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2C468D">
              <w:rPr>
                <w:rFonts w:ascii="宋体" w:eastAsia="宋体" w:hAnsi="宋体" w:cs="宋体"/>
                <w:kern w:val="0"/>
              </w:rPr>
              <w:t xml:space="preserve">   </w:t>
            </w:r>
            <w:r w:rsidRPr="002C468D">
              <w:rPr>
                <w:rFonts w:ascii="宋体" w:eastAsia="宋体" w:hAnsi="宋体" w:cs="宋体" w:hint="eastAsia"/>
                <w:kern w:val="0"/>
              </w:rPr>
              <w:t>其中：办公用房（平方米）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EE1821" w:rsidP="003D1369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2C468D">
              <w:rPr>
                <w:rFonts w:ascii="宋体" w:eastAsia="宋体" w:hAnsi="宋体" w:cs="Times New Roman" w:hint="eastAsia"/>
                <w:kern w:val="0"/>
              </w:rPr>
              <w:t>1440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EE1821" w:rsidP="003D1369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2C468D">
              <w:rPr>
                <w:rFonts w:ascii="宋体" w:eastAsia="宋体" w:hAnsi="宋体" w:cs="Times New Roman" w:hint="eastAsia"/>
                <w:kern w:val="0"/>
              </w:rPr>
              <w:t>72</w:t>
            </w:r>
          </w:p>
        </w:tc>
      </w:tr>
      <w:tr w:rsidR="00BA40C6" w:rsidRPr="00EE1821">
        <w:trPr>
          <w:trHeight w:val="645"/>
        </w:trPr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BA40C6" w:rsidP="003D1369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2C468D">
              <w:rPr>
                <w:rFonts w:ascii="宋体" w:eastAsia="宋体" w:hAnsi="宋体" w:cs="宋体"/>
                <w:kern w:val="0"/>
              </w:rPr>
              <w:t>2</w:t>
            </w:r>
            <w:r w:rsidRPr="002C468D">
              <w:rPr>
                <w:rFonts w:ascii="宋体" w:eastAsia="宋体" w:hAnsi="宋体" w:cs="宋体" w:hint="eastAsia"/>
                <w:kern w:val="0"/>
              </w:rPr>
              <w:t>、车辆（台、辆）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EE1821" w:rsidP="003D1369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2C468D">
              <w:rPr>
                <w:rFonts w:ascii="宋体" w:eastAsia="宋体" w:hAnsi="宋体" w:cs="Times New Roman" w:hint="eastAsia"/>
                <w:kern w:val="0"/>
              </w:rPr>
              <w:t>2</w:t>
            </w: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EE1821" w:rsidP="003D1369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2C468D">
              <w:rPr>
                <w:rFonts w:ascii="宋体" w:eastAsia="宋体" w:hAnsi="宋体" w:cs="Times New Roman" w:hint="eastAsia"/>
                <w:kern w:val="0"/>
              </w:rPr>
              <w:t>22.38</w:t>
            </w:r>
          </w:p>
        </w:tc>
      </w:tr>
      <w:tr w:rsidR="00BA40C6" w:rsidRPr="00EE1821">
        <w:trPr>
          <w:trHeight w:val="645"/>
        </w:trPr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0C6" w:rsidRPr="002C468D" w:rsidRDefault="00BA40C6" w:rsidP="003D1369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2C468D">
              <w:rPr>
                <w:rFonts w:ascii="宋体" w:eastAsia="宋体" w:hAnsi="宋体" w:cs="宋体"/>
                <w:kern w:val="0"/>
              </w:rPr>
              <w:t>3</w:t>
            </w:r>
            <w:r w:rsidRPr="002C468D">
              <w:rPr>
                <w:rFonts w:ascii="宋体" w:eastAsia="宋体" w:hAnsi="宋体" w:cs="宋体" w:hint="eastAsia"/>
                <w:kern w:val="0"/>
              </w:rPr>
              <w:t>、单价在</w:t>
            </w:r>
            <w:r w:rsidRPr="002C468D">
              <w:rPr>
                <w:rFonts w:ascii="宋体" w:eastAsia="宋体" w:hAnsi="宋体" w:cs="宋体"/>
                <w:kern w:val="0"/>
              </w:rPr>
              <w:t>50</w:t>
            </w:r>
            <w:r w:rsidRPr="002C468D">
              <w:rPr>
                <w:rFonts w:ascii="宋体" w:eastAsia="宋体" w:hAnsi="宋体" w:cs="宋体" w:hint="eastAsia"/>
                <w:kern w:val="0"/>
              </w:rPr>
              <w:t>万元以上的设备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BA40C6" w:rsidP="003D1369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BA40C6" w:rsidP="003D1369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</w:tr>
      <w:tr w:rsidR="00BA40C6" w:rsidRPr="00EE1821">
        <w:trPr>
          <w:trHeight w:val="645"/>
        </w:trPr>
        <w:tc>
          <w:tcPr>
            <w:tcW w:w="2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BA40C6" w:rsidP="003D1369">
            <w:pPr>
              <w:widowControl/>
              <w:jc w:val="left"/>
              <w:rPr>
                <w:rFonts w:ascii="宋体" w:eastAsia="宋体" w:hAnsi="宋体" w:cs="Times New Roman"/>
                <w:kern w:val="0"/>
              </w:rPr>
            </w:pPr>
            <w:r w:rsidRPr="002C468D">
              <w:rPr>
                <w:rFonts w:ascii="宋体" w:eastAsia="宋体" w:hAnsi="宋体" w:cs="宋体"/>
                <w:kern w:val="0"/>
              </w:rPr>
              <w:t>4</w:t>
            </w:r>
            <w:r w:rsidRPr="002C468D">
              <w:rPr>
                <w:rFonts w:ascii="宋体" w:eastAsia="宋体" w:hAnsi="宋体" w:cs="宋体" w:hint="eastAsia"/>
                <w:kern w:val="0"/>
              </w:rPr>
              <w:t>、其他固定资产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BA40C6" w:rsidP="003D1369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2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0C6" w:rsidRPr="002C468D" w:rsidRDefault="00EE1821" w:rsidP="003D1369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2C468D">
              <w:rPr>
                <w:rFonts w:ascii="宋体" w:eastAsia="宋体" w:hAnsi="宋体" w:cs="Times New Roman" w:hint="eastAsia"/>
                <w:kern w:val="0"/>
              </w:rPr>
              <w:t>10.9</w:t>
            </w:r>
          </w:p>
        </w:tc>
      </w:tr>
    </w:tbl>
    <w:p w:rsidR="00BA40C6" w:rsidRPr="006455F8" w:rsidRDefault="00BA40C6" w:rsidP="006455F8">
      <w:pPr>
        <w:autoSpaceDE w:val="0"/>
        <w:autoSpaceDN w:val="0"/>
        <w:adjustRightInd w:val="0"/>
        <w:ind w:left="198"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6455F8">
        <w:rPr>
          <w:rFonts w:ascii="黑体" w:eastAsia="黑体" w:hAnsi="黑体" w:cs="黑体" w:hint="eastAsia"/>
          <w:sz w:val="32"/>
          <w:szCs w:val="32"/>
        </w:rPr>
        <w:t>八、名词解释</w:t>
      </w:r>
    </w:p>
    <w:p w:rsidR="006455F8" w:rsidRDefault="00EE1821" w:rsidP="00A90E84">
      <w:pPr>
        <w:tabs>
          <w:tab w:val="left" w:pos="11490"/>
        </w:tabs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EE1821">
        <w:rPr>
          <w:rFonts w:ascii="仿宋" w:eastAsia="仿宋" w:hAnsi="仿宋" w:cs="仿宋" w:hint="eastAsia"/>
          <w:bCs/>
          <w:kern w:val="0"/>
          <w:sz w:val="32"/>
          <w:szCs w:val="32"/>
        </w:rPr>
        <w:t>1、财政拨款收入：指</w:t>
      </w:r>
      <w:r w:rsidRPr="00EE1821">
        <w:rPr>
          <w:rFonts w:ascii="仿宋" w:eastAsia="仿宋" w:hAnsi="仿宋" w:cs="仿宋" w:hint="eastAsia"/>
          <w:kern w:val="0"/>
          <w:sz w:val="32"/>
          <w:szCs w:val="32"/>
        </w:rPr>
        <w:t>财政当年拨付的资金。</w:t>
      </w:r>
    </w:p>
    <w:p w:rsidR="006455F8" w:rsidRPr="006455F8" w:rsidRDefault="00EE1821" w:rsidP="00A90E84">
      <w:pPr>
        <w:tabs>
          <w:tab w:val="left" w:pos="11490"/>
        </w:tabs>
        <w:ind w:firstLineChars="200" w:firstLine="640"/>
        <w:rPr>
          <w:rFonts w:ascii="仿宋" w:eastAsia="仿宋" w:hAnsi="仿宋" w:cs="微软雅黑"/>
          <w:kern w:val="0"/>
          <w:sz w:val="32"/>
          <w:szCs w:val="32"/>
        </w:rPr>
      </w:pPr>
      <w:r w:rsidRPr="00EE1821">
        <w:rPr>
          <w:rFonts w:ascii="仿宋" w:eastAsia="仿宋" w:hAnsi="仿宋" w:cs="仿宋" w:hint="eastAsia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</w:t>
      </w:r>
      <w:r w:rsidRPr="006455F8">
        <w:rPr>
          <w:rFonts w:ascii="仿宋" w:eastAsia="仿宋" w:hAnsi="仿宋" w:cs="仿宋" w:hint="eastAsia"/>
          <w:kern w:val="0"/>
          <w:sz w:val="32"/>
          <w:szCs w:val="32"/>
        </w:rPr>
        <w:t>费、燃料费、维修费、等支出，公务用车指用于履行公务的机动车辆，包括领导干部专车、一般公务用车和执法执勤等业务用车。</w:t>
      </w:r>
      <w:r w:rsidRPr="006455F8">
        <w:rPr>
          <w:rFonts w:ascii="仿宋" w:eastAsia="仿宋" w:hAnsi="仿宋" w:cs="微软雅黑" w:hint="eastAsia"/>
          <w:kern w:val="0"/>
          <w:sz w:val="32"/>
          <w:szCs w:val="32"/>
        </w:rPr>
        <w:t xml:space="preserve"> </w:t>
      </w:r>
    </w:p>
    <w:p w:rsidR="006455F8" w:rsidRPr="006455F8" w:rsidRDefault="00EE1821" w:rsidP="006455F8">
      <w:pPr>
        <w:tabs>
          <w:tab w:val="left" w:pos="11490"/>
        </w:tabs>
        <w:ind w:firstLineChars="200" w:firstLine="640"/>
        <w:rPr>
          <w:rFonts w:ascii="宋体" w:eastAsia="仿宋" w:hAnsi="宋体" w:cs="宋体"/>
          <w:kern w:val="0"/>
          <w:sz w:val="32"/>
          <w:szCs w:val="32"/>
        </w:rPr>
      </w:pPr>
      <w:r w:rsidRPr="006455F8">
        <w:rPr>
          <w:rFonts w:ascii="仿宋" w:eastAsia="仿宋" w:hAnsi="仿宋" w:cs="微软雅黑" w:hint="eastAsia"/>
          <w:kern w:val="0"/>
          <w:sz w:val="32"/>
          <w:szCs w:val="32"/>
        </w:rPr>
        <w:t>3</w:t>
      </w:r>
      <w:r w:rsidRPr="006455F8">
        <w:rPr>
          <w:rFonts w:ascii="仿宋" w:eastAsia="仿宋" w:hAnsi="仿宋" w:cs="仿宋" w:hint="eastAsia"/>
          <w:kern w:val="0"/>
          <w:sz w:val="32"/>
          <w:szCs w:val="32"/>
        </w:rPr>
        <w:t>、年初结转和结余：指以前年度尚未完成，结转到本年仍</w:t>
      </w:r>
      <w:r w:rsidRPr="006455F8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按照原规定用途继续使用的资金，或项目已完成等产生的结余资金。</w:t>
      </w:r>
      <w:r w:rsidRPr="006455F8">
        <w:rPr>
          <w:rFonts w:ascii="宋体" w:eastAsia="仿宋" w:hAnsi="宋体" w:cs="宋体" w:hint="eastAsia"/>
          <w:kern w:val="0"/>
          <w:sz w:val="32"/>
          <w:szCs w:val="32"/>
        </w:rPr>
        <w:t> </w:t>
      </w:r>
    </w:p>
    <w:p w:rsidR="006455F8" w:rsidRPr="006455F8" w:rsidRDefault="00EE1821" w:rsidP="006455F8">
      <w:pPr>
        <w:tabs>
          <w:tab w:val="left" w:pos="11490"/>
        </w:tabs>
        <w:ind w:firstLineChars="200" w:firstLine="640"/>
        <w:rPr>
          <w:rFonts w:ascii="宋体" w:eastAsia="仿宋" w:hAnsi="宋体" w:cs="宋体"/>
          <w:kern w:val="0"/>
          <w:sz w:val="32"/>
          <w:szCs w:val="32"/>
        </w:rPr>
      </w:pPr>
      <w:r w:rsidRPr="006455F8">
        <w:rPr>
          <w:rFonts w:ascii="仿宋" w:eastAsia="仿宋" w:hAnsi="仿宋" w:cs="仿宋" w:hint="eastAsia"/>
          <w:kern w:val="0"/>
          <w:sz w:val="32"/>
          <w:szCs w:val="32"/>
        </w:rPr>
        <w:t>4、基本支出：指单位为了保障其正常运转、完成日常工作任务而发生的人员支出和公用支出。</w:t>
      </w:r>
      <w:r w:rsidRPr="006455F8">
        <w:rPr>
          <w:rFonts w:ascii="宋体" w:eastAsia="仿宋" w:hAnsi="宋体" w:cs="宋体" w:hint="eastAsia"/>
          <w:kern w:val="0"/>
          <w:sz w:val="32"/>
          <w:szCs w:val="32"/>
        </w:rPr>
        <w:t> </w:t>
      </w:r>
    </w:p>
    <w:p w:rsidR="00EE1821" w:rsidRPr="00EE1821" w:rsidRDefault="00EE1821" w:rsidP="006455F8">
      <w:pPr>
        <w:tabs>
          <w:tab w:val="left" w:pos="11490"/>
        </w:tabs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6455F8">
        <w:rPr>
          <w:rFonts w:ascii="仿宋" w:eastAsia="仿宋" w:hAnsi="仿宋" w:cs="仿宋" w:hint="eastAsia"/>
          <w:kern w:val="0"/>
          <w:sz w:val="32"/>
          <w:szCs w:val="32"/>
        </w:rPr>
        <w:t>5、项目支出：</w:t>
      </w:r>
      <w:r w:rsidRPr="00EE1821">
        <w:rPr>
          <w:rFonts w:ascii="仿宋" w:eastAsia="仿宋" w:hAnsi="仿宋" w:cs="仿宋" w:hint="eastAsia"/>
          <w:kern w:val="0"/>
          <w:sz w:val="32"/>
          <w:szCs w:val="32"/>
        </w:rPr>
        <w:t>指单位为了特定的工作任务和事业发展目标，在基本支出之外所发生的支出。</w:t>
      </w:r>
    </w:p>
    <w:p w:rsidR="00BA40C6" w:rsidRPr="006455F8" w:rsidRDefault="00BA40C6" w:rsidP="006455F8">
      <w:pPr>
        <w:tabs>
          <w:tab w:val="left" w:pos="11490"/>
        </w:tabs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455F8">
        <w:rPr>
          <w:rFonts w:ascii="黑体" w:eastAsia="黑体" w:hAnsi="黑体" w:cs="黑体" w:hint="eastAsia"/>
          <w:sz w:val="32"/>
          <w:szCs w:val="32"/>
        </w:rPr>
        <w:t>九、其它需要说明的事项</w:t>
      </w:r>
    </w:p>
    <w:p w:rsidR="00BA40C6" w:rsidRPr="006455F8" w:rsidRDefault="00BA40C6" w:rsidP="006455F8">
      <w:pPr>
        <w:tabs>
          <w:tab w:val="left" w:pos="11490"/>
        </w:tabs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455F8">
        <w:rPr>
          <w:rFonts w:ascii="仿宋" w:eastAsia="仿宋" w:hAnsi="仿宋" w:cs="方正仿宋_GBK" w:hint="eastAsia"/>
          <w:bCs/>
          <w:sz w:val="32"/>
          <w:szCs w:val="32"/>
        </w:rPr>
        <w:t>无其它需要说明的事项。</w:t>
      </w:r>
    </w:p>
    <w:sectPr w:rsidR="00BA40C6" w:rsidRPr="006455F8" w:rsidSect="00933068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C9" w:rsidRDefault="005563C9" w:rsidP="002C03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63C9" w:rsidRDefault="005563C9" w:rsidP="002C03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C6" w:rsidRPr="0068144F" w:rsidRDefault="00DB518F">
    <w:pPr>
      <w:pStyle w:val="a4"/>
      <w:jc w:val="center"/>
      <w:rPr>
        <w:rFonts w:ascii="仿宋" w:eastAsia="仿宋" w:hAnsi="仿宋" w:cs="Times New Roman"/>
        <w:sz w:val="32"/>
        <w:szCs w:val="32"/>
      </w:rPr>
    </w:pPr>
    <w:r w:rsidRPr="0068144F">
      <w:rPr>
        <w:rFonts w:ascii="仿宋" w:eastAsia="仿宋" w:hAnsi="仿宋" w:cs="仿宋"/>
        <w:sz w:val="32"/>
        <w:szCs w:val="32"/>
      </w:rPr>
      <w:fldChar w:fldCharType="begin"/>
    </w:r>
    <w:r w:rsidR="00BA40C6" w:rsidRPr="0068144F">
      <w:rPr>
        <w:rFonts w:ascii="仿宋" w:eastAsia="仿宋" w:hAnsi="仿宋" w:cs="仿宋"/>
        <w:sz w:val="32"/>
        <w:szCs w:val="32"/>
      </w:rPr>
      <w:instrText>PAGE   \* MERGEFORMAT</w:instrText>
    </w:r>
    <w:r w:rsidRPr="0068144F">
      <w:rPr>
        <w:rFonts w:ascii="仿宋" w:eastAsia="仿宋" w:hAnsi="仿宋" w:cs="仿宋"/>
        <w:sz w:val="32"/>
        <w:szCs w:val="32"/>
      </w:rPr>
      <w:fldChar w:fldCharType="separate"/>
    </w:r>
    <w:r w:rsidR="00941D53" w:rsidRPr="00941D53">
      <w:rPr>
        <w:rFonts w:ascii="仿宋" w:eastAsia="仿宋" w:hAnsi="仿宋" w:cs="仿宋"/>
        <w:noProof/>
        <w:sz w:val="32"/>
        <w:szCs w:val="32"/>
        <w:lang w:val="zh-CN"/>
      </w:rPr>
      <w:t>15</w:t>
    </w:r>
    <w:r w:rsidRPr="0068144F">
      <w:rPr>
        <w:rFonts w:ascii="仿宋" w:eastAsia="仿宋" w:hAnsi="仿宋" w:cs="仿宋"/>
        <w:sz w:val="32"/>
        <w:szCs w:val="32"/>
      </w:rPr>
      <w:fldChar w:fldCharType="end"/>
    </w:r>
  </w:p>
  <w:p w:rsidR="00BA40C6" w:rsidRDefault="00BA40C6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C9" w:rsidRDefault="005563C9" w:rsidP="002C03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63C9" w:rsidRDefault="005563C9" w:rsidP="002C03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CB38"/>
    <w:multiLevelType w:val="singleLevel"/>
    <w:tmpl w:val="58BCCB3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AAA"/>
    <w:rsid w:val="000A796E"/>
    <w:rsid w:val="000B148E"/>
    <w:rsid w:val="00101C7A"/>
    <w:rsid w:val="00131928"/>
    <w:rsid w:val="001A3CB4"/>
    <w:rsid w:val="001E0232"/>
    <w:rsid w:val="00206B22"/>
    <w:rsid w:val="002307B5"/>
    <w:rsid w:val="002C0317"/>
    <w:rsid w:val="002C468D"/>
    <w:rsid w:val="00311F59"/>
    <w:rsid w:val="00325594"/>
    <w:rsid w:val="0037750D"/>
    <w:rsid w:val="0038365F"/>
    <w:rsid w:val="003C4C5D"/>
    <w:rsid w:val="003D1126"/>
    <w:rsid w:val="003D1369"/>
    <w:rsid w:val="003D22B1"/>
    <w:rsid w:val="0042296A"/>
    <w:rsid w:val="00453A06"/>
    <w:rsid w:val="00513E8D"/>
    <w:rsid w:val="005225E8"/>
    <w:rsid w:val="00524AAA"/>
    <w:rsid w:val="005412A2"/>
    <w:rsid w:val="005563C9"/>
    <w:rsid w:val="005730D6"/>
    <w:rsid w:val="005E17B4"/>
    <w:rsid w:val="005F4345"/>
    <w:rsid w:val="00604718"/>
    <w:rsid w:val="006455F8"/>
    <w:rsid w:val="0068144F"/>
    <w:rsid w:val="00747D9E"/>
    <w:rsid w:val="007775CB"/>
    <w:rsid w:val="007B4EB3"/>
    <w:rsid w:val="007C484E"/>
    <w:rsid w:val="007F0D2E"/>
    <w:rsid w:val="00823B19"/>
    <w:rsid w:val="00825F97"/>
    <w:rsid w:val="008327A0"/>
    <w:rsid w:val="008C3CAF"/>
    <w:rsid w:val="00933068"/>
    <w:rsid w:val="00941D53"/>
    <w:rsid w:val="00973104"/>
    <w:rsid w:val="00973267"/>
    <w:rsid w:val="00990CB9"/>
    <w:rsid w:val="009B2D48"/>
    <w:rsid w:val="009C264C"/>
    <w:rsid w:val="009F0612"/>
    <w:rsid w:val="00A12AE7"/>
    <w:rsid w:val="00A15ADE"/>
    <w:rsid w:val="00A15D1C"/>
    <w:rsid w:val="00A62A8A"/>
    <w:rsid w:val="00A6455D"/>
    <w:rsid w:val="00A90E84"/>
    <w:rsid w:val="00A95F51"/>
    <w:rsid w:val="00AC6968"/>
    <w:rsid w:val="00B13EFE"/>
    <w:rsid w:val="00B50088"/>
    <w:rsid w:val="00B500A4"/>
    <w:rsid w:val="00BA40C6"/>
    <w:rsid w:val="00BA6B82"/>
    <w:rsid w:val="00CD0F72"/>
    <w:rsid w:val="00D27A25"/>
    <w:rsid w:val="00D312BA"/>
    <w:rsid w:val="00D73351"/>
    <w:rsid w:val="00DB518F"/>
    <w:rsid w:val="00E000C9"/>
    <w:rsid w:val="00E24B37"/>
    <w:rsid w:val="00E474B2"/>
    <w:rsid w:val="00E87B0C"/>
    <w:rsid w:val="00E91C36"/>
    <w:rsid w:val="00EE1821"/>
    <w:rsid w:val="00F14752"/>
    <w:rsid w:val="00F22860"/>
    <w:rsid w:val="00F311AF"/>
    <w:rsid w:val="00F66032"/>
    <w:rsid w:val="00FB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17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C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C031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C0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C0317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A6B82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941D53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A3F5-5278-4D07-ABD2-74308042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15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2017年部门预算公开督导整改要求</dc:title>
  <dc:subject/>
  <dc:creator>旭东</dc:creator>
  <cp:keywords/>
  <dc:description/>
  <cp:lastModifiedBy>lenovo</cp:lastModifiedBy>
  <cp:revision>8</cp:revision>
  <dcterms:created xsi:type="dcterms:W3CDTF">2017-11-10T09:22:00Z</dcterms:created>
  <dcterms:modified xsi:type="dcterms:W3CDTF">2017-11-15T06:29:00Z</dcterms:modified>
</cp:coreProperties>
</file>