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ABD" w:rsidRDefault="001B4ABD" w:rsidP="001B4ABD">
      <w:pPr>
        <w:jc w:val="center"/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</w:pPr>
    </w:p>
    <w:p w:rsidR="001B4ABD" w:rsidRPr="001B4ABD" w:rsidRDefault="001B4ABD" w:rsidP="001B4ABD">
      <w:pPr>
        <w:jc w:val="center"/>
        <w:rPr>
          <w:rFonts w:asciiTheme="majorEastAsia" w:eastAsiaTheme="majorEastAsia" w:hAnsiTheme="majorEastAsia" w:cs="宋体-方正超大字符集"/>
          <w:b/>
          <w:bCs/>
          <w:sz w:val="44"/>
          <w:szCs w:val="44"/>
        </w:rPr>
      </w:pPr>
      <w:r w:rsidRPr="001B4ABD">
        <w:rPr>
          <w:rFonts w:asciiTheme="majorEastAsia" w:eastAsiaTheme="majorEastAsia" w:hAnsiTheme="majorEastAsia" w:cs="宋体-方正超大字符集" w:hint="eastAsia"/>
          <w:b/>
          <w:bCs/>
          <w:sz w:val="44"/>
          <w:szCs w:val="44"/>
        </w:rPr>
        <w:t>成安县环境保护局2017年部门预算公开</w:t>
      </w:r>
    </w:p>
    <w:p w:rsidR="001B4ABD" w:rsidRPr="001B4ABD" w:rsidRDefault="001B4ABD" w:rsidP="001B4ABD">
      <w:pPr>
        <w:jc w:val="center"/>
        <w:rPr>
          <w:rFonts w:asciiTheme="majorEastAsia" w:eastAsiaTheme="majorEastAsia" w:hAnsiTheme="majorEastAsia" w:cs="宋体-方正超大字符集"/>
          <w:b/>
          <w:bCs/>
          <w:sz w:val="44"/>
          <w:szCs w:val="44"/>
        </w:rPr>
      </w:pPr>
      <w:r w:rsidRPr="001B4ABD">
        <w:rPr>
          <w:rFonts w:asciiTheme="majorEastAsia" w:eastAsiaTheme="majorEastAsia" w:hAnsiTheme="majorEastAsia" w:cs="宋体-方正超大字符集" w:hint="eastAsia"/>
          <w:b/>
          <w:bCs/>
          <w:sz w:val="44"/>
          <w:szCs w:val="44"/>
        </w:rPr>
        <w:t>情况说明</w:t>
      </w:r>
    </w:p>
    <w:p w:rsidR="00DE72A0" w:rsidRDefault="00DE72A0">
      <w:pPr>
        <w:jc w:val="center"/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</w:pPr>
    </w:p>
    <w:p w:rsidR="00DE72A0" w:rsidRDefault="00B273D4" w:rsidP="00B67943">
      <w:pPr>
        <w:widowControl/>
        <w:spacing w:line="360" w:lineRule="auto"/>
        <w:jc w:val="left"/>
        <w:rPr>
          <w:rFonts w:ascii="仿宋_GB2312" w:eastAsia="仿宋_GB2312" w:hAnsi="Calibri" w:cs="仿宋_GB2312"/>
          <w:kern w:val="0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 xml:space="preserve">  　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按照《预算法》有关规定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和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财政部关于印发《地方预决算公开操作规程》的通知，现将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成安县环保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局201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7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年部门预算公开如下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：</w:t>
      </w:r>
    </w:p>
    <w:p w:rsidR="00DE72A0" w:rsidRPr="00B2595E" w:rsidRDefault="00B2595E" w:rsidP="00B2595E">
      <w:pPr>
        <w:widowControl/>
        <w:spacing w:line="360" w:lineRule="auto"/>
        <w:ind w:left="704"/>
        <w:jc w:val="left"/>
        <w:rPr>
          <w:rFonts w:ascii="黑体" w:eastAsia="黑体" w:hAnsi="黑体" w:cs="Calibri"/>
          <w:kern w:val="0"/>
          <w:sz w:val="32"/>
          <w:szCs w:val="32"/>
        </w:rPr>
      </w:pPr>
      <w:r w:rsidRPr="00B2595E">
        <w:rPr>
          <w:rFonts w:ascii="黑体" w:eastAsia="黑体" w:hAnsi="黑体" w:cs="Calibri" w:hint="eastAsia"/>
          <w:kern w:val="0"/>
          <w:sz w:val="32"/>
          <w:szCs w:val="32"/>
        </w:rPr>
        <w:t>一</w:t>
      </w:r>
      <w:r>
        <w:rPr>
          <w:rFonts w:ascii="黑体" w:eastAsia="黑体" w:hAnsi="黑体" w:cs="Calibri" w:hint="eastAsia"/>
          <w:kern w:val="0"/>
          <w:sz w:val="32"/>
          <w:szCs w:val="32"/>
        </w:rPr>
        <w:t>、</w:t>
      </w:r>
      <w:r w:rsidR="008C6451" w:rsidRPr="00B2595E">
        <w:rPr>
          <w:rFonts w:ascii="黑体" w:eastAsia="黑体" w:hAnsi="黑体" w:cs="Calibri" w:hint="eastAsia"/>
          <w:kern w:val="0"/>
          <w:sz w:val="32"/>
          <w:szCs w:val="32"/>
        </w:rPr>
        <w:t>部门</w:t>
      </w:r>
      <w:r w:rsidR="00B273D4" w:rsidRPr="00B2595E">
        <w:rPr>
          <w:rFonts w:ascii="黑体" w:eastAsia="黑体" w:hAnsi="黑体" w:cs="Calibri" w:hint="eastAsia"/>
          <w:kern w:val="0"/>
          <w:sz w:val="32"/>
          <w:szCs w:val="32"/>
        </w:rPr>
        <w:t>职责及机构设置情况</w:t>
      </w:r>
    </w:p>
    <w:p w:rsidR="00DE72A0" w:rsidRPr="009D082D" w:rsidRDefault="00B273D4" w:rsidP="00B2595E">
      <w:pPr>
        <w:pStyle w:val="a5"/>
        <w:spacing w:before="0" w:beforeAutospacing="0" w:after="0" w:afterAutospacing="0"/>
        <w:ind w:firstLineChars="220" w:firstLine="707"/>
        <w:rPr>
          <w:rFonts w:ascii="楷体" w:eastAsia="楷体" w:hAnsi="楷体" w:cs="仿宋"/>
          <w:color w:val="000000"/>
          <w:sz w:val="32"/>
          <w:szCs w:val="32"/>
        </w:rPr>
      </w:pPr>
      <w:r w:rsidRPr="009D082D">
        <w:rPr>
          <w:rFonts w:ascii="楷体" w:eastAsia="楷体" w:hAnsi="楷体" w:cs="Calibri"/>
          <w:b/>
          <w:sz w:val="32"/>
          <w:szCs w:val="32"/>
        </w:rPr>
        <w:t>部门职责</w:t>
      </w:r>
      <w:r w:rsidRPr="009D082D">
        <w:rPr>
          <w:rFonts w:ascii="楷体" w:eastAsia="楷体" w:hAnsi="楷体" w:cs="Calibri" w:hint="eastAsia"/>
          <w:b/>
          <w:sz w:val="32"/>
          <w:szCs w:val="32"/>
        </w:rPr>
        <w:t xml:space="preserve">:  </w:t>
      </w:r>
    </w:p>
    <w:p w:rsidR="00DE72A0" w:rsidRDefault="00B273D4" w:rsidP="00B2595E">
      <w:pPr>
        <w:pStyle w:val="a5"/>
        <w:spacing w:before="0" w:beforeAutospacing="0" w:after="0" w:afterAutospacing="0"/>
        <w:ind w:firstLineChars="221" w:firstLine="707"/>
        <w:rPr>
          <w:rFonts w:ascii="仿宋" w:eastAsia="仿宋" w:hAnsi="仿宋" w:cs="仿宋"/>
          <w:color w:val="555555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、负责建立健全环境保护基本制度。组织实施环境保护政策、规划，参与起草地方性环保法规和规章草案。组织编制环境功能区划，组织拟订并监督实施重点区域、流域污染防治规划和饮用水水源地环境保护规划，参与制订全县主体功能区划。</w:t>
      </w:r>
    </w:p>
    <w:p w:rsidR="00DE72A0" w:rsidRDefault="00E605BB">
      <w:pPr>
        <w:pStyle w:val="a5"/>
        <w:spacing w:before="0" w:beforeAutospacing="0" w:after="0" w:afterAutospacing="0"/>
        <w:rPr>
          <w:rFonts w:ascii="仿宋" w:eastAsia="仿宋" w:hAnsi="仿宋" w:cs="仿宋"/>
          <w:color w:val="555555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    </w:t>
      </w:r>
      <w:r w:rsidR="00B273D4">
        <w:rPr>
          <w:rFonts w:ascii="仿宋" w:eastAsia="仿宋" w:hAnsi="仿宋" w:cs="仿宋" w:hint="eastAsia"/>
          <w:color w:val="000000"/>
          <w:sz w:val="32"/>
          <w:szCs w:val="32"/>
        </w:rPr>
        <w:t>2、负责重大环境问题的统筹协调和监督管理。调查处理全县范围内重特大环境污染事故和生态破坏事件，指导协调乡(镇)政府重特大突发环境事件的应急、预警工作，协调解决跨区域环境污染纠纷，统筹协调全县重点流域、区域污染防治工作。</w:t>
      </w:r>
    </w:p>
    <w:p w:rsidR="00DE72A0" w:rsidRDefault="00E605BB">
      <w:pPr>
        <w:pStyle w:val="a5"/>
        <w:spacing w:before="0" w:beforeAutospacing="0" w:after="0" w:afterAutospacing="0"/>
        <w:rPr>
          <w:rFonts w:ascii="仿宋" w:eastAsia="仿宋" w:hAnsi="仿宋" w:cs="仿宋"/>
          <w:color w:val="555555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   </w:t>
      </w:r>
      <w:r w:rsidR="00B273D4">
        <w:rPr>
          <w:rFonts w:ascii="仿宋" w:eastAsia="仿宋" w:hAnsi="仿宋" w:cs="仿宋" w:hint="eastAsia"/>
          <w:color w:val="000000"/>
          <w:sz w:val="32"/>
          <w:szCs w:val="32"/>
        </w:rPr>
        <w:t>3、负责落实全县减排目标。组织制订主要污染物排放总量控制和排污许可证制度并监督实施。提出全县总量控制的污染物名称和控制指标，督办、核查各乡（镇）政府污染物减</w:t>
      </w:r>
      <w:proofErr w:type="gramStart"/>
      <w:r w:rsidR="00B273D4">
        <w:rPr>
          <w:rFonts w:ascii="仿宋" w:eastAsia="仿宋" w:hAnsi="仿宋" w:cs="仿宋" w:hint="eastAsia"/>
          <w:color w:val="000000"/>
          <w:sz w:val="32"/>
          <w:szCs w:val="32"/>
        </w:rPr>
        <w:t>排任务</w:t>
      </w:r>
      <w:proofErr w:type="gramEnd"/>
      <w:r w:rsidR="00B273D4">
        <w:rPr>
          <w:rFonts w:ascii="仿宋" w:eastAsia="仿宋" w:hAnsi="仿宋" w:cs="仿宋" w:hint="eastAsia"/>
          <w:color w:val="000000"/>
          <w:sz w:val="32"/>
          <w:szCs w:val="32"/>
        </w:rPr>
        <w:t>完成情况，实施环境保护目标责任制、总量减</w:t>
      </w:r>
      <w:proofErr w:type="gramStart"/>
      <w:r w:rsidR="00B273D4">
        <w:rPr>
          <w:rFonts w:ascii="仿宋" w:eastAsia="仿宋" w:hAnsi="仿宋" w:cs="仿宋" w:hint="eastAsia"/>
          <w:color w:val="000000"/>
          <w:sz w:val="32"/>
          <w:szCs w:val="32"/>
        </w:rPr>
        <w:t>排考核</w:t>
      </w:r>
      <w:proofErr w:type="gramEnd"/>
      <w:r w:rsidR="00B273D4">
        <w:rPr>
          <w:rFonts w:ascii="仿宋" w:eastAsia="仿宋" w:hAnsi="仿宋" w:cs="仿宋" w:hint="eastAsia"/>
          <w:color w:val="000000"/>
          <w:sz w:val="32"/>
          <w:szCs w:val="32"/>
        </w:rPr>
        <w:t>并公布考核结果。</w:t>
      </w:r>
    </w:p>
    <w:p w:rsidR="00DE72A0" w:rsidRDefault="00B273D4">
      <w:pPr>
        <w:pStyle w:val="a5"/>
        <w:spacing w:before="0" w:beforeAutospacing="0" w:after="0" w:afterAutospacing="0"/>
        <w:rPr>
          <w:rFonts w:ascii="仿宋" w:eastAsia="仿宋" w:hAnsi="仿宋" w:cs="仿宋"/>
          <w:color w:val="555555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 </w:t>
      </w:r>
      <w:r>
        <w:rPr>
          <w:rStyle w:val="apple-converted-space"/>
          <w:rFonts w:hint="eastAsia"/>
          <w:color w:val="000000"/>
          <w:sz w:val="32"/>
          <w:szCs w:val="32"/>
        </w:rPr>
        <w:t> 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4、负责提出环境保护领域固定资产投资规模和方向、县级财政性资金安排的意见，按规定权限，审批、核准全县规划内和年度计划规模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内固定资产投资项目，并配合有关部门做好组织实施和监督。参与指导和推动全县循环经济和环保产业发展，参与应对气候变化。</w:t>
      </w:r>
    </w:p>
    <w:p w:rsidR="00DE72A0" w:rsidRDefault="00E605BB">
      <w:pPr>
        <w:pStyle w:val="a5"/>
        <w:spacing w:before="0" w:beforeAutospacing="0" w:after="0" w:afterAutospacing="0"/>
        <w:rPr>
          <w:rFonts w:ascii="仿宋" w:eastAsia="仿宋" w:hAnsi="仿宋" w:cs="仿宋"/>
          <w:color w:val="555555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  </w:t>
      </w:r>
      <w:r w:rsidR="00B273D4">
        <w:rPr>
          <w:rFonts w:ascii="仿宋" w:eastAsia="仿宋" w:hAnsi="仿宋" w:cs="仿宋" w:hint="eastAsia"/>
          <w:color w:val="000000"/>
          <w:sz w:val="32"/>
          <w:szCs w:val="32"/>
        </w:rPr>
        <w:t>5、负责从源头上预防、控制环境污染和环境破坏。受县政府委托对重大经济和技术政策、发展规划以及重大经济开发计划进行环境影响评价，对涉及环境保护的地方性法规、规章草案提出有关环境影响方面的意见，按国家和省、市规定审批重大开发建设区域、项目环境影响评价文件。</w:t>
      </w:r>
    </w:p>
    <w:p w:rsidR="00DE72A0" w:rsidRDefault="00E605BB">
      <w:pPr>
        <w:pStyle w:val="a5"/>
        <w:spacing w:before="0" w:beforeAutospacing="0" w:after="0" w:afterAutospacing="0"/>
        <w:rPr>
          <w:rFonts w:ascii="仿宋" w:eastAsia="仿宋" w:hAnsi="仿宋" w:cs="仿宋"/>
          <w:color w:val="555555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  </w:t>
      </w:r>
      <w:r w:rsidR="00B273D4">
        <w:rPr>
          <w:rFonts w:ascii="仿宋" w:eastAsia="仿宋" w:hAnsi="仿宋" w:cs="仿宋" w:hint="eastAsia"/>
          <w:color w:val="000000"/>
          <w:sz w:val="32"/>
          <w:szCs w:val="32"/>
        </w:rPr>
        <w:t>6、负责环境污染防治的监督管理。制订水体、大气、土壤、噪声、光、恶臭、固体废物、化学品、机动车等的污染防治管理制度并组织实施，会同有关部门监督管理饮用水水源地环境保护，组织指导城镇和农村的环境综合整治。</w:t>
      </w:r>
    </w:p>
    <w:p w:rsidR="00DE72A0" w:rsidRDefault="00B273D4">
      <w:pPr>
        <w:pStyle w:val="a5"/>
        <w:spacing w:before="0" w:beforeAutospacing="0" w:after="0" w:afterAutospacing="0"/>
        <w:rPr>
          <w:rFonts w:ascii="仿宋" w:eastAsia="仿宋" w:hAnsi="仿宋" w:cs="仿宋"/>
          <w:color w:val="555555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 </w:t>
      </w:r>
      <w:r w:rsidR="00E605BB">
        <w:rPr>
          <w:rFonts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7、指导、协调和监督生态保护。拟订生态保护规划，组织评估生态环境质量状况，监督对生态环境有影响的自然资源开发利用活动、重要生态环境建设和生态破坏恢复。指导、协调和监督自然保护区、风景名胜区、森林公园的环境保护，协调和监督野生动植物保护、荒漠化防治。协调指导农村生态环境保护，监督生物技术环境安全，牵头生物物种(含遗传资源)工作，组织协调生物多样性保护。</w:t>
      </w:r>
    </w:p>
    <w:p w:rsidR="00DE72A0" w:rsidRDefault="00E605BB">
      <w:pPr>
        <w:pStyle w:val="a5"/>
        <w:spacing w:before="0" w:beforeAutospacing="0" w:after="0" w:afterAutospacing="0"/>
        <w:rPr>
          <w:rFonts w:ascii="仿宋" w:eastAsia="仿宋" w:hAnsi="仿宋" w:cs="仿宋"/>
          <w:color w:val="555555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</w:t>
      </w:r>
      <w:r w:rsidR="00B273D4">
        <w:rPr>
          <w:rFonts w:ascii="仿宋" w:eastAsia="仿宋" w:hAnsi="仿宋" w:cs="仿宋" w:hint="eastAsia"/>
          <w:color w:val="000000"/>
          <w:sz w:val="32"/>
          <w:szCs w:val="32"/>
        </w:rPr>
        <w:t>8、负责核安全和辐射安全的监督管理。拟订有关政策、规划、标准，参与核事故应急处理，负责辐射环境事故应急处理。监督管理核设施安全、放射源安全，监督管理核设施、核技术应用、电磁辐射、伴有放射性矿产资源开发利用中的污染防治。对核材料的管制和民用核安全设备的设计、制造、安装和无损检验活动实施监督管理。</w:t>
      </w:r>
    </w:p>
    <w:p w:rsidR="00DE72A0" w:rsidRDefault="00B273D4">
      <w:pPr>
        <w:pStyle w:val="a5"/>
        <w:spacing w:before="0" w:beforeAutospacing="0" w:after="0" w:afterAutospacing="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 xml:space="preserve">    9、负责环境监测和信息发布。制订环境监测制度和规范，组织实施环境质量监测和污染源监督性监测。组织对环境质量状况进行调查评估、预测预警，组织建设和管理县级环境监测网和全县环境信息网，建立和实行环境质量公告制度，统一发布全县环境综合性报告和重大环境信息。</w:t>
      </w:r>
      <w:r>
        <w:rPr>
          <w:rFonts w:hint="eastAsia"/>
          <w:color w:val="000000"/>
          <w:sz w:val="32"/>
          <w:szCs w:val="32"/>
        </w:rPr>
        <w:t> </w:t>
      </w:r>
    </w:p>
    <w:p w:rsidR="00DE72A0" w:rsidRDefault="00B273D4">
      <w:pPr>
        <w:pStyle w:val="a5"/>
        <w:spacing w:before="0" w:beforeAutospacing="0" w:after="0" w:afterAutospacing="0"/>
        <w:rPr>
          <w:rFonts w:ascii="仿宋" w:eastAsia="仿宋" w:hAnsi="仿宋" w:cs="仿宋"/>
          <w:color w:val="555555"/>
          <w:sz w:val="32"/>
          <w:szCs w:val="32"/>
        </w:rPr>
      </w:pPr>
      <w:r>
        <w:rPr>
          <w:rStyle w:val="apple-converted-space"/>
          <w:rFonts w:hint="eastAsia"/>
          <w:color w:val="000000"/>
          <w:sz w:val="32"/>
          <w:szCs w:val="32"/>
        </w:rPr>
        <w:t> </w:t>
      </w:r>
      <w:r w:rsidR="00E605BB">
        <w:rPr>
          <w:rStyle w:val="apple-converted-space"/>
          <w:rFonts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10、负责推进环境保护科技发展。组织环境保护科学研究和技术工程示范，推动环境技术管理体系建设。</w:t>
      </w:r>
    </w:p>
    <w:p w:rsidR="00DE72A0" w:rsidRDefault="00B273D4">
      <w:pPr>
        <w:pStyle w:val="a5"/>
        <w:spacing w:before="0" w:beforeAutospacing="0" w:after="0" w:afterAutospacing="0"/>
        <w:rPr>
          <w:rFonts w:ascii="仿宋" w:eastAsia="仿宋" w:hAnsi="仿宋" w:cs="仿宋"/>
          <w:color w:val="555555"/>
          <w:sz w:val="32"/>
          <w:szCs w:val="32"/>
        </w:rPr>
      </w:pPr>
      <w:r>
        <w:rPr>
          <w:rStyle w:val="apple-converted-space"/>
          <w:rFonts w:hint="eastAsia"/>
          <w:color w:val="000000"/>
          <w:sz w:val="32"/>
          <w:szCs w:val="32"/>
        </w:rPr>
        <w:t> </w:t>
      </w:r>
      <w:r w:rsidR="00E605BB">
        <w:rPr>
          <w:rStyle w:val="apple-converted-space"/>
          <w:rFonts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11、开展环境保护对外合作交流，组织协调环境保护国际条约的履约，参与处理涉外环境保护事务。</w:t>
      </w:r>
    </w:p>
    <w:p w:rsidR="00DE72A0" w:rsidRDefault="00B273D4" w:rsidP="00E605BB">
      <w:pPr>
        <w:pStyle w:val="a5"/>
        <w:spacing w:before="0" w:beforeAutospacing="0" w:after="0" w:afterAutospacing="0"/>
        <w:ind w:firstLineChars="200" w:firstLine="640"/>
        <w:rPr>
          <w:rFonts w:ascii="仿宋" w:eastAsia="仿宋" w:hAnsi="仿宋" w:cs="仿宋"/>
          <w:color w:val="555555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12、组织、指导和协调环境保护宣传教育，开展生态文明建设和环境友好型社会建设的有关宣传教育，推动社会公众和社会组织参与环境保护。</w:t>
      </w:r>
    </w:p>
    <w:p w:rsidR="007A7C82" w:rsidRDefault="00B273D4" w:rsidP="007A7C82">
      <w:pPr>
        <w:widowControl/>
        <w:spacing w:line="360" w:lineRule="auto"/>
        <w:ind w:firstLineChars="196" w:firstLine="627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Style w:val="apple-converted-space"/>
          <w:rFonts w:hint="eastAsia"/>
          <w:color w:val="000000"/>
          <w:sz w:val="32"/>
          <w:szCs w:val="32"/>
        </w:rPr>
        <w:t> </w:t>
      </w:r>
      <w:r w:rsidR="00E605BB">
        <w:rPr>
          <w:rStyle w:val="apple-converted-space"/>
          <w:rFonts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13、承办县委、县政府及上级环保部门交办的其他事项。</w:t>
      </w:r>
    </w:p>
    <w:p w:rsidR="007A7C82" w:rsidRDefault="007A7C82" w:rsidP="007A7C82">
      <w:pPr>
        <w:widowControl/>
        <w:spacing w:line="360" w:lineRule="auto"/>
        <w:ind w:firstLineChars="196" w:firstLine="630"/>
        <w:jc w:val="left"/>
        <w:rPr>
          <w:rFonts w:ascii="楷体" w:eastAsia="楷体" w:hAnsi="楷体"/>
          <w:b/>
          <w:bCs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bCs/>
          <w:kern w:val="0"/>
          <w:sz w:val="32"/>
          <w:szCs w:val="32"/>
        </w:rPr>
        <w:t>人员编制和领导职数</w:t>
      </w:r>
    </w:p>
    <w:p w:rsidR="00DE72A0" w:rsidRDefault="007A7C82" w:rsidP="007A7C82">
      <w:pPr>
        <w:pStyle w:val="a5"/>
        <w:spacing w:before="0" w:beforeAutospacing="0" w:after="0" w:afterAutospacing="0"/>
        <w:ind w:firstLineChars="50" w:firstLine="16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人员编制</w:t>
      </w:r>
      <w:r>
        <w:rPr>
          <w:rFonts w:ascii="仿宋" w:eastAsia="仿宋" w:hAnsi="仿宋" w:cs="仿宋" w:hint="eastAsia"/>
          <w:bCs/>
          <w:sz w:val="32"/>
          <w:szCs w:val="32"/>
        </w:rPr>
        <w:t>56</w:t>
      </w:r>
      <w:bookmarkStart w:id="0" w:name="_GoBack"/>
      <w:bookmarkEnd w:id="0"/>
      <w:r>
        <w:rPr>
          <w:rFonts w:ascii="仿宋" w:eastAsia="仿宋" w:hAnsi="仿宋" w:cs="仿宋" w:hint="eastAsia"/>
          <w:bCs/>
          <w:sz w:val="32"/>
          <w:szCs w:val="32"/>
        </w:rPr>
        <w:t>名，其中领导职数3个</w:t>
      </w:r>
    </w:p>
    <w:p w:rsidR="00987CA4" w:rsidRPr="009D082D" w:rsidRDefault="00987CA4" w:rsidP="00987CA4">
      <w:pPr>
        <w:autoSpaceDE w:val="0"/>
        <w:autoSpaceDN w:val="0"/>
        <w:adjustRightInd w:val="0"/>
        <w:ind w:firstLineChars="200" w:firstLine="643"/>
        <w:jc w:val="left"/>
        <w:rPr>
          <w:rFonts w:ascii="楷体" w:eastAsia="楷体" w:hAnsi="楷体" w:cs="Times New Roman"/>
          <w:b/>
          <w:bCs/>
          <w:sz w:val="32"/>
          <w:szCs w:val="32"/>
        </w:rPr>
      </w:pPr>
      <w:r w:rsidRPr="009D082D">
        <w:rPr>
          <w:rFonts w:ascii="楷体" w:eastAsia="楷体" w:hAnsi="楷体" w:cs="方正仿宋_GBK" w:hint="eastAsia"/>
          <w:b/>
          <w:bCs/>
          <w:sz w:val="32"/>
          <w:szCs w:val="32"/>
        </w:rPr>
        <w:t>机构设置：</w:t>
      </w:r>
    </w:p>
    <w:p w:rsidR="0037752B" w:rsidRPr="00F66032" w:rsidRDefault="0037752B" w:rsidP="0037752B">
      <w:pPr>
        <w:jc w:val="center"/>
        <w:outlineLvl w:val="0"/>
        <w:rPr>
          <w:rFonts w:ascii="Times New Roman" w:eastAsia="方正小标宋_GBK" w:hAnsi="Times New Roman" w:cs="Times New Roman"/>
          <w:sz w:val="32"/>
          <w:szCs w:val="32"/>
        </w:rPr>
      </w:pPr>
      <w:r w:rsidRPr="00F66032">
        <w:rPr>
          <w:rFonts w:ascii="Times New Roman" w:eastAsia="方正小标宋_GBK" w:hAnsi="Times New Roman" w:cs="方正小标宋_GBK" w:hint="eastAsia"/>
          <w:sz w:val="32"/>
          <w:szCs w:val="32"/>
        </w:rPr>
        <w:t>部门机构设置情况</w:t>
      </w:r>
    </w:p>
    <w:tbl>
      <w:tblPr>
        <w:tblW w:w="862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17"/>
        <w:gridCol w:w="1134"/>
        <w:gridCol w:w="1276"/>
        <w:gridCol w:w="2902"/>
      </w:tblGrid>
      <w:tr w:rsidR="0037752B" w:rsidRPr="009B2D48" w:rsidTr="009F0384">
        <w:trPr>
          <w:trHeight w:val="528"/>
          <w:tblHeader/>
          <w:jc w:val="center"/>
        </w:trPr>
        <w:tc>
          <w:tcPr>
            <w:tcW w:w="3317" w:type="dxa"/>
            <w:vMerge w:val="restart"/>
            <w:vAlign w:val="center"/>
          </w:tcPr>
          <w:p w:rsidR="0037752B" w:rsidRPr="00F66032" w:rsidRDefault="0037752B" w:rsidP="005B1B89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b/>
                <w:bCs/>
              </w:rPr>
            </w:pPr>
            <w:r w:rsidRPr="00F66032">
              <w:rPr>
                <w:rFonts w:ascii="Times New Roman" w:eastAsia="方正书宋_GBK" w:hAnsi="Times New Roman" w:cs="方正书宋_GBK" w:hint="eastAsia"/>
                <w:b/>
                <w:bCs/>
              </w:rP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 w:rsidR="0037752B" w:rsidRPr="00F66032" w:rsidRDefault="0037752B" w:rsidP="005B1B89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b/>
                <w:bCs/>
              </w:rPr>
            </w:pPr>
            <w:r w:rsidRPr="00F66032">
              <w:rPr>
                <w:rFonts w:ascii="Times New Roman" w:eastAsia="方正书宋_GBK" w:hAnsi="Times New Roman" w:cs="方正书宋_GBK" w:hint="eastAsia"/>
                <w:b/>
                <w:bCs/>
              </w:rPr>
              <w:t>单位性质</w:t>
            </w:r>
          </w:p>
        </w:tc>
        <w:tc>
          <w:tcPr>
            <w:tcW w:w="1276" w:type="dxa"/>
            <w:vMerge w:val="restart"/>
            <w:vAlign w:val="center"/>
          </w:tcPr>
          <w:p w:rsidR="0037752B" w:rsidRPr="00F66032" w:rsidRDefault="0037752B" w:rsidP="005B1B89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b/>
                <w:bCs/>
              </w:rPr>
            </w:pPr>
            <w:r w:rsidRPr="00F66032">
              <w:rPr>
                <w:rFonts w:ascii="Times New Roman" w:eastAsia="方正书宋_GBK" w:hAnsi="Times New Roman" w:cs="方正书宋_GBK" w:hint="eastAsia"/>
                <w:b/>
                <w:bCs/>
              </w:rPr>
              <w:t>单位规格</w:t>
            </w:r>
          </w:p>
        </w:tc>
        <w:tc>
          <w:tcPr>
            <w:tcW w:w="2902" w:type="dxa"/>
            <w:vMerge w:val="restart"/>
            <w:vAlign w:val="center"/>
          </w:tcPr>
          <w:p w:rsidR="0037752B" w:rsidRPr="00F66032" w:rsidRDefault="0037752B" w:rsidP="005B1B89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b/>
                <w:bCs/>
              </w:rPr>
            </w:pPr>
            <w:r w:rsidRPr="00F66032">
              <w:rPr>
                <w:rFonts w:ascii="Times New Roman" w:eastAsia="方正书宋_GBK" w:hAnsi="Times New Roman" w:cs="方正书宋_GBK" w:hint="eastAsia"/>
                <w:b/>
                <w:bCs/>
              </w:rPr>
              <w:t>经费保障形式</w:t>
            </w:r>
          </w:p>
        </w:tc>
      </w:tr>
      <w:tr w:rsidR="0037752B" w:rsidRPr="009B2D48" w:rsidTr="00A23477">
        <w:trPr>
          <w:trHeight w:val="300"/>
          <w:tblHeader/>
          <w:jc w:val="center"/>
        </w:trPr>
        <w:tc>
          <w:tcPr>
            <w:tcW w:w="3317" w:type="dxa"/>
            <w:vMerge/>
            <w:vAlign w:val="center"/>
          </w:tcPr>
          <w:p w:rsidR="0037752B" w:rsidRPr="00F66032" w:rsidRDefault="0037752B" w:rsidP="005B1B89">
            <w:pPr>
              <w:spacing w:line="300" w:lineRule="exact"/>
              <w:jc w:val="left"/>
              <w:outlineLvl w:val="0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37752B" w:rsidRPr="00F66032" w:rsidRDefault="0037752B" w:rsidP="005B1B89">
            <w:pPr>
              <w:spacing w:line="300" w:lineRule="exact"/>
              <w:jc w:val="left"/>
              <w:outlineLvl w:val="0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37752B" w:rsidRPr="00F66032" w:rsidRDefault="0037752B" w:rsidP="005B1B89">
            <w:pPr>
              <w:spacing w:line="300" w:lineRule="exact"/>
              <w:jc w:val="left"/>
              <w:outlineLvl w:val="0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902" w:type="dxa"/>
            <w:vMerge/>
            <w:vAlign w:val="center"/>
          </w:tcPr>
          <w:p w:rsidR="0037752B" w:rsidRPr="00F66032" w:rsidRDefault="0037752B" w:rsidP="005B1B89">
            <w:pPr>
              <w:spacing w:line="300" w:lineRule="exact"/>
              <w:jc w:val="left"/>
              <w:outlineLvl w:val="0"/>
              <w:rPr>
                <w:rFonts w:ascii="Times New Roman" w:eastAsia="宋体" w:hAnsi="Times New Roman" w:cs="Times New Roman"/>
              </w:rPr>
            </w:pPr>
          </w:p>
        </w:tc>
      </w:tr>
      <w:tr w:rsidR="0037752B" w:rsidRPr="009B2D48" w:rsidTr="00A23477">
        <w:trPr>
          <w:trHeight w:val="648"/>
          <w:jc w:val="center"/>
        </w:trPr>
        <w:tc>
          <w:tcPr>
            <w:tcW w:w="3317" w:type="dxa"/>
            <w:vAlign w:val="center"/>
          </w:tcPr>
          <w:p w:rsidR="0037752B" w:rsidRPr="00F66032" w:rsidRDefault="009F0384" w:rsidP="005B1B89">
            <w:pPr>
              <w:spacing w:line="300" w:lineRule="exact"/>
              <w:jc w:val="left"/>
              <w:rPr>
                <w:rFonts w:ascii="Times New Roman" w:eastAsia="方正书宋_GBK" w:hAnsi="Times New Roman" w:cs="Times New Roman"/>
              </w:rPr>
            </w:pPr>
            <w:r w:rsidRPr="00DC7F47">
              <w:rPr>
                <w:rFonts w:ascii="Times New Roman" w:eastAsia="方正书宋_GBK" w:hAnsi="Times New Roman" w:cs="Times New Roman"/>
              </w:rPr>
              <w:t>成安县环境保护局</w:t>
            </w:r>
          </w:p>
        </w:tc>
        <w:tc>
          <w:tcPr>
            <w:tcW w:w="1134" w:type="dxa"/>
            <w:vAlign w:val="center"/>
          </w:tcPr>
          <w:p w:rsidR="0037752B" w:rsidRPr="00F66032" w:rsidRDefault="009F0384" w:rsidP="005B1B89">
            <w:pPr>
              <w:spacing w:line="300" w:lineRule="exact"/>
              <w:jc w:val="left"/>
              <w:rPr>
                <w:rFonts w:ascii="Times New Roman" w:eastAsia="方正书宋_GBK" w:hAnsi="Times New Roman" w:cs="Times New Roman"/>
              </w:rPr>
            </w:pPr>
            <w:r>
              <w:rPr>
                <w:rFonts w:ascii="Times New Roman" w:eastAsia="方正书宋_GBK" w:hAnsi="Times New Roman" w:cs="Times New Roman" w:hint="eastAsia"/>
              </w:rPr>
              <w:t>行政</w:t>
            </w:r>
          </w:p>
        </w:tc>
        <w:tc>
          <w:tcPr>
            <w:tcW w:w="1276" w:type="dxa"/>
            <w:vAlign w:val="center"/>
          </w:tcPr>
          <w:p w:rsidR="0037752B" w:rsidRPr="00F66032" w:rsidRDefault="00B44F70" w:rsidP="005B1B89">
            <w:pPr>
              <w:spacing w:line="300" w:lineRule="exact"/>
              <w:jc w:val="left"/>
              <w:rPr>
                <w:rFonts w:ascii="Times New Roman" w:eastAsia="方正书宋_GBK" w:hAnsi="Times New Roman" w:cs="Times New Roman"/>
              </w:rPr>
            </w:pPr>
            <w:r>
              <w:rPr>
                <w:rFonts w:ascii="Times New Roman" w:eastAsia="方正书宋_GBK" w:hAnsi="Times New Roman" w:cs="Times New Roman" w:hint="eastAsia"/>
              </w:rPr>
              <w:t>正科</w:t>
            </w:r>
          </w:p>
        </w:tc>
        <w:tc>
          <w:tcPr>
            <w:tcW w:w="2902" w:type="dxa"/>
            <w:vAlign w:val="center"/>
          </w:tcPr>
          <w:p w:rsidR="0037752B" w:rsidRPr="00AB5186" w:rsidRDefault="00AB5186" w:rsidP="00A23477">
            <w:pPr>
              <w:spacing w:line="300" w:lineRule="exact"/>
              <w:jc w:val="left"/>
              <w:rPr>
                <w:rFonts w:ascii="Times New Roman" w:eastAsia="方正书宋_GBK" w:hAnsi="Times New Roman" w:cs="Times New Roman"/>
              </w:rPr>
            </w:pPr>
            <w:r w:rsidRPr="00AB5186">
              <w:rPr>
                <w:rFonts w:ascii="Times New Roman" w:eastAsia="方正书宋_GBK" w:hAnsi="Times New Roman" w:cs="Times New Roman" w:hint="eastAsia"/>
              </w:rPr>
              <w:t>财政拨款（行政）</w:t>
            </w:r>
          </w:p>
        </w:tc>
      </w:tr>
      <w:tr w:rsidR="0037752B" w:rsidRPr="009B2D48" w:rsidTr="00A23477">
        <w:trPr>
          <w:trHeight w:val="686"/>
          <w:jc w:val="center"/>
        </w:trPr>
        <w:tc>
          <w:tcPr>
            <w:tcW w:w="3317" w:type="dxa"/>
            <w:vAlign w:val="center"/>
          </w:tcPr>
          <w:p w:rsidR="0037752B" w:rsidRPr="00F66032" w:rsidRDefault="00A23477" w:rsidP="005B1B89">
            <w:pPr>
              <w:spacing w:line="300" w:lineRule="exact"/>
              <w:jc w:val="left"/>
              <w:rPr>
                <w:rFonts w:ascii="Times New Roman" w:eastAsia="方正书宋_GBK" w:hAnsi="Times New Roman" w:cs="Times New Roman"/>
              </w:rPr>
            </w:pPr>
            <w:proofErr w:type="gramStart"/>
            <w:r>
              <w:rPr>
                <w:rFonts w:ascii="Times New Roman" w:eastAsia="方正书宋_GBK" w:hAnsi="Times New Roman" w:cs="Times New Roman" w:hint="eastAsia"/>
              </w:rPr>
              <w:t>成安县环洁公司</w:t>
            </w:r>
            <w:proofErr w:type="gramEnd"/>
          </w:p>
        </w:tc>
        <w:tc>
          <w:tcPr>
            <w:tcW w:w="1134" w:type="dxa"/>
            <w:vAlign w:val="center"/>
          </w:tcPr>
          <w:p w:rsidR="0037752B" w:rsidRPr="00F66032" w:rsidRDefault="00A23477" w:rsidP="005B1B89">
            <w:pPr>
              <w:spacing w:line="300" w:lineRule="exact"/>
              <w:jc w:val="left"/>
              <w:rPr>
                <w:rFonts w:ascii="Times New Roman" w:eastAsia="方正书宋_GBK" w:hAnsi="Times New Roman" w:cs="Times New Roman"/>
              </w:rPr>
            </w:pPr>
            <w:r>
              <w:rPr>
                <w:rFonts w:ascii="Times New Roman" w:eastAsia="方正书宋_GBK" w:hAnsi="Times New Roman" w:cs="Times New Roman" w:hint="eastAsia"/>
              </w:rPr>
              <w:t>事业</w:t>
            </w:r>
          </w:p>
        </w:tc>
        <w:tc>
          <w:tcPr>
            <w:tcW w:w="1276" w:type="dxa"/>
            <w:vAlign w:val="center"/>
          </w:tcPr>
          <w:p w:rsidR="0037752B" w:rsidRPr="00F66032" w:rsidRDefault="00A23477" w:rsidP="005B1B89">
            <w:pPr>
              <w:spacing w:line="300" w:lineRule="exact"/>
              <w:jc w:val="left"/>
              <w:rPr>
                <w:rFonts w:ascii="Times New Roman" w:eastAsia="方正书宋_GBK" w:hAnsi="Times New Roman" w:cs="Times New Roman"/>
              </w:rPr>
            </w:pPr>
            <w:r>
              <w:rPr>
                <w:rFonts w:ascii="Times New Roman" w:eastAsia="方正书宋_GBK" w:hAnsi="Times New Roman" w:cs="Times New Roman" w:hint="eastAsia"/>
              </w:rPr>
              <w:t>副科</w:t>
            </w:r>
          </w:p>
        </w:tc>
        <w:tc>
          <w:tcPr>
            <w:tcW w:w="2902" w:type="dxa"/>
            <w:vAlign w:val="center"/>
          </w:tcPr>
          <w:p w:rsidR="0037752B" w:rsidRPr="00F66032" w:rsidRDefault="00A23477" w:rsidP="00A23477">
            <w:pPr>
              <w:spacing w:line="300" w:lineRule="exact"/>
              <w:jc w:val="left"/>
              <w:rPr>
                <w:rFonts w:ascii="Times New Roman" w:eastAsia="方正书宋_GBK" w:hAnsi="Times New Roman" w:cs="Times New Roman"/>
              </w:rPr>
            </w:pPr>
            <w:r w:rsidRPr="00AB5186">
              <w:rPr>
                <w:rFonts w:ascii="Times New Roman" w:eastAsia="方正书宋_GBK" w:hAnsi="Times New Roman" w:cs="Times New Roman" w:hint="eastAsia"/>
              </w:rPr>
              <w:t>财政</w:t>
            </w:r>
            <w:r>
              <w:rPr>
                <w:rFonts w:ascii="Times New Roman" w:eastAsia="方正书宋_GBK" w:hAnsi="Times New Roman" w:cs="Times New Roman" w:hint="eastAsia"/>
              </w:rPr>
              <w:t>性资金基本保证</w:t>
            </w:r>
            <w:r w:rsidRPr="00AB5186">
              <w:rPr>
                <w:rFonts w:ascii="Times New Roman" w:eastAsia="方正书宋_GBK" w:hAnsi="Times New Roman" w:cs="Times New Roman" w:hint="eastAsia"/>
              </w:rPr>
              <w:t>（</w:t>
            </w:r>
            <w:r>
              <w:rPr>
                <w:rFonts w:ascii="Times New Roman" w:eastAsia="方正书宋_GBK" w:hAnsi="Times New Roman" w:cs="Times New Roman" w:hint="eastAsia"/>
              </w:rPr>
              <w:t>全额事业</w:t>
            </w:r>
            <w:r w:rsidRPr="00AB5186">
              <w:rPr>
                <w:rFonts w:ascii="Times New Roman" w:eastAsia="方正书宋_GBK" w:hAnsi="Times New Roman" w:cs="Times New Roman" w:hint="eastAsia"/>
              </w:rPr>
              <w:t>）</w:t>
            </w:r>
          </w:p>
        </w:tc>
      </w:tr>
    </w:tbl>
    <w:p w:rsidR="007348A3" w:rsidRPr="007348A3" w:rsidRDefault="007348A3" w:rsidP="007348A3">
      <w:pPr>
        <w:spacing w:line="560" w:lineRule="exact"/>
        <w:ind w:firstLine="640"/>
        <w:rPr>
          <w:rFonts w:ascii="黑体" w:eastAsia="黑体" w:hAnsi="黑体" w:cs="Times New Roman"/>
          <w:sz w:val="32"/>
          <w:szCs w:val="32"/>
        </w:rPr>
      </w:pPr>
      <w:r w:rsidRPr="007348A3">
        <w:rPr>
          <w:rFonts w:ascii="黑体" w:eastAsia="黑体" w:hAnsi="黑体" w:cs="黑体" w:hint="eastAsia"/>
          <w:sz w:val="32"/>
          <w:szCs w:val="32"/>
        </w:rPr>
        <w:t>二、部门预算安排的总体情况</w:t>
      </w:r>
    </w:p>
    <w:p w:rsidR="007348A3" w:rsidRPr="009D082D" w:rsidRDefault="007348A3" w:rsidP="007348A3">
      <w:pPr>
        <w:spacing w:line="560" w:lineRule="exact"/>
        <w:ind w:firstLine="640"/>
        <w:rPr>
          <w:rFonts w:ascii="仿宋" w:eastAsia="仿宋" w:hAnsi="仿宋" w:cs="Times New Roman"/>
          <w:sz w:val="32"/>
          <w:szCs w:val="32"/>
        </w:rPr>
      </w:pPr>
      <w:r w:rsidRPr="009D082D">
        <w:rPr>
          <w:rFonts w:ascii="仿宋" w:eastAsia="仿宋" w:hAnsi="仿宋" w:cs="方正仿宋_GBK" w:hint="eastAsia"/>
          <w:sz w:val="32"/>
          <w:szCs w:val="32"/>
        </w:rPr>
        <w:lastRenderedPageBreak/>
        <w:t>按照预算管理有关规定，目前</w:t>
      </w:r>
      <w:proofErr w:type="gramStart"/>
      <w:r w:rsidRPr="009D082D">
        <w:rPr>
          <w:rFonts w:ascii="仿宋" w:eastAsia="仿宋" w:hAnsi="仿宋" w:cs="方正仿宋_GBK" w:hint="eastAsia"/>
          <w:sz w:val="32"/>
          <w:szCs w:val="32"/>
        </w:rPr>
        <w:t>我部门</w:t>
      </w:r>
      <w:proofErr w:type="gramEnd"/>
      <w:r w:rsidRPr="009D082D">
        <w:rPr>
          <w:rFonts w:ascii="仿宋" w:eastAsia="仿宋" w:hAnsi="仿宋" w:cs="方正仿宋_GBK" w:hint="eastAsia"/>
          <w:sz w:val="32"/>
          <w:szCs w:val="32"/>
        </w:rPr>
        <w:t>预算的编制实行综合预算制度，即全部收入和支出都反映在预算中。</w:t>
      </w:r>
    </w:p>
    <w:p w:rsidR="007348A3" w:rsidRPr="007348A3" w:rsidRDefault="007348A3" w:rsidP="007348A3">
      <w:pPr>
        <w:spacing w:line="560" w:lineRule="exact"/>
        <w:ind w:firstLine="640"/>
        <w:rPr>
          <w:rFonts w:ascii="楷体" w:eastAsia="楷体" w:hAnsi="楷体" w:cs="Times New Roman"/>
          <w:b/>
          <w:bCs/>
          <w:sz w:val="32"/>
          <w:szCs w:val="32"/>
        </w:rPr>
      </w:pPr>
      <w:r w:rsidRPr="007348A3">
        <w:rPr>
          <w:rFonts w:ascii="楷体" w:eastAsia="楷体" w:hAnsi="楷体" w:cs="楷体"/>
          <w:b/>
          <w:bCs/>
          <w:sz w:val="32"/>
          <w:szCs w:val="32"/>
        </w:rPr>
        <w:t>1</w:t>
      </w:r>
      <w:r w:rsidRPr="007348A3">
        <w:rPr>
          <w:rFonts w:ascii="楷体" w:eastAsia="楷体" w:hAnsi="楷体" w:cs="楷体" w:hint="eastAsia"/>
          <w:b/>
          <w:bCs/>
          <w:sz w:val="32"/>
          <w:szCs w:val="32"/>
        </w:rPr>
        <w:t>、收入说明</w:t>
      </w:r>
    </w:p>
    <w:p w:rsidR="007348A3" w:rsidRPr="009D082D" w:rsidRDefault="007348A3" w:rsidP="009D082D">
      <w:pPr>
        <w:spacing w:line="560" w:lineRule="exact"/>
        <w:ind w:firstLine="640"/>
        <w:rPr>
          <w:rFonts w:ascii="仿宋" w:eastAsia="仿宋" w:hAnsi="仿宋" w:cs="方正仿宋_GBK"/>
          <w:sz w:val="32"/>
          <w:szCs w:val="32"/>
        </w:rPr>
      </w:pPr>
      <w:r w:rsidRPr="009D082D">
        <w:rPr>
          <w:rFonts w:ascii="仿宋" w:eastAsia="仿宋" w:hAnsi="仿宋" w:cs="方正仿宋_GBK"/>
          <w:sz w:val="32"/>
          <w:szCs w:val="32"/>
        </w:rPr>
        <w:t>2017</w:t>
      </w:r>
      <w:r w:rsidRPr="009D082D">
        <w:rPr>
          <w:rFonts w:ascii="仿宋" w:eastAsia="仿宋" w:hAnsi="仿宋" w:cs="方正仿宋_GBK" w:hint="eastAsia"/>
          <w:sz w:val="32"/>
          <w:szCs w:val="32"/>
        </w:rPr>
        <w:t>年预算收入</w:t>
      </w:r>
      <w:r w:rsidR="009E792F" w:rsidRPr="009D082D">
        <w:rPr>
          <w:rFonts w:ascii="仿宋" w:eastAsia="仿宋" w:hAnsi="仿宋" w:cs="方正仿宋_GBK" w:hint="eastAsia"/>
          <w:sz w:val="32"/>
          <w:szCs w:val="32"/>
        </w:rPr>
        <w:t>892.19</w:t>
      </w:r>
      <w:r w:rsidRPr="009D082D">
        <w:rPr>
          <w:rFonts w:ascii="仿宋" w:eastAsia="仿宋" w:hAnsi="仿宋" w:cs="方正仿宋_GBK" w:hint="eastAsia"/>
          <w:sz w:val="32"/>
          <w:szCs w:val="32"/>
        </w:rPr>
        <w:t>万元，其中：一般公共预算收入</w:t>
      </w:r>
      <w:r w:rsidR="00DB6E16" w:rsidRPr="009D082D">
        <w:rPr>
          <w:rFonts w:ascii="仿宋" w:eastAsia="仿宋" w:hAnsi="仿宋" w:cs="方正仿宋_GBK" w:hint="eastAsia"/>
          <w:sz w:val="32"/>
          <w:szCs w:val="32"/>
        </w:rPr>
        <w:t>892.19</w:t>
      </w:r>
      <w:r w:rsidRPr="009D082D">
        <w:rPr>
          <w:rFonts w:ascii="仿宋" w:eastAsia="仿宋" w:hAnsi="仿宋" w:cs="方正仿宋_GBK" w:hint="eastAsia"/>
          <w:sz w:val="32"/>
          <w:szCs w:val="32"/>
        </w:rPr>
        <w:t>万元，政府性基金收入</w:t>
      </w:r>
      <w:r w:rsidR="00DB6E16" w:rsidRPr="009D082D">
        <w:rPr>
          <w:rFonts w:ascii="仿宋" w:eastAsia="仿宋" w:hAnsi="仿宋" w:cs="方正仿宋_GBK" w:hint="eastAsia"/>
          <w:sz w:val="32"/>
          <w:szCs w:val="32"/>
        </w:rPr>
        <w:t>0</w:t>
      </w:r>
      <w:r w:rsidRPr="009D082D">
        <w:rPr>
          <w:rFonts w:ascii="仿宋" w:eastAsia="仿宋" w:hAnsi="仿宋" w:cs="方正仿宋_GBK" w:hint="eastAsia"/>
          <w:sz w:val="32"/>
          <w:szCs w:val="32"/>
        </w:rPr>
        <w:t>万元，国有资本经营收入</w:t>
      </w:r>
      <w:r w:rsidR="00DB6E16" w:rsidRPr="009D082D">
        <w:rPr>
          <w:rFonts w:ascii="仿宋" w:eastAsia="仿宋" w:hAnsi="仿宋" w:cs="方正仿宋_GBK" w:hint="eastAsia"/>
          <w:sz w:val="32"/>
          <w:szCs w:val="32"/>
        </w:rPr>
        <w:t>0</w:t>
      </w:r>
      <w:r w:rsidRPr="009D082D">
        <w:rPr>
          <w:rFonts w:ascii="仿宋" w:eastAsia="仿宋" w:hAnsi="仿宋" w:cs="方正仿宋_GBK" w:hint="eastAsia"/>
          <w:sz w:val="32"/>
          <w:szCs w:val="32"/>
        </w:rPr>
        <w:t>万元，事业收入</w:t>
      </w:r>
      <w:r w:rsidR="00DB6E16" w:rsidRPr="009D082D">
        <w:rPr>
          <w:rFonts w:ascii="仿宋" w:eastAsia="仿宋" w:hAnsi="仿宋" w:cs="方正仿宋_GBK" w:hint="eastAsia"/>
          <w:sz w:val="32"/>
          <w:szCs w:val="32"/>
        </w:rPr>
        <w:t>0</w:t>
      </w:r>
      <w:r w:rsidRPr="009D082D">
        <w:rPr>
          <w:rFonts w:ascii="仿宋" w:eastAsia="仿宋" w:hAnsi="仿宋" w:cs="方正仿宋_GBK" w:hint="eastAsia"/>
          <w:sz w:val="32"/>
          <w:szCs w:val="32"/>
        </w:rPr>
        <w:t>万元，其他收入</w:t>
      </w:r>
      <w:r w:rsidR="007B4551" w:rsidRPr="009D082D">
        <w:rPr>
          <w:rFonts w:ascii="仿宋" w:eastAsia="仿宋" w:hAnsi="仿宋" w:cs="方正仿宋_GBK" w:hint="eastAsia"/>
          <w:sz w:val="32"/>
          <w:szCs w:val="32"/>
        </w:rPr>
        <w:t>0</w:t>
      </w:r>
      <w:r w:rsidRPr="009D082D">
        <w:rPr>
          <w:rFonts w:ascii="仿宋" w:eastAsia="仿宋" w:hAnsi="仿宋" w:cs="方正仿宋_GBK" w:hint="eastAsia"/>
          <w:sz w:val="32"/>
          <w:szCs w:val="32"/>
        </w:rPr>
        <w:t>万元。</w:t>
      </w:r>
    </w:p>
    <w:p w:rsidR="00142C08" w:rsidRPr="00142C08" w:rsidRDefault="00142C08" w:rsidP="00142C08">
      <w:pPr>
        <w:spacing w:line="560" w:lineRule="exact"/>
        <w:ind w:firstLine="640"/>
        <w:rPr>
          <w:rFonts w:ascii="楷体" w:eastAsia="楷体" w:hAnsi="楷体" w:cs="Times New Roman"/>
          <w:b/>
          <w:bCs/>
          <w:sz w:val="32"/>
          <w:szCs w:val="32"/>
        </w:rPr>
      </w:pPr>
      <w:r w:rsidRPr="00142C08">
        <w:rPr>
          <w:rFonts w:ascii="楷体" w:eastAsia="楷体" w:hAnsi="楷体" w:cs="楷体"/>
          <w:b/>
          <w:bCs/>
          <w:sz w:val="32"/>
          <w:szCs w:val="32"/>
        </w:rPr>
        <w:t>2</w:t>
      </w:r>
      <w:r w:rsidRPr="00142C08">
        <w:rPr>
          <w:rFonts w:ascii="楷体" w:eastAsia="楷体" w:hAnsi="楷体" w:cs="楷体" w:hint="eastAsia"/>
          <w:b/>
          <w:bCs/>
          <w:sz w:val="32"/>
          <w:szCs w:val="32"/>
        </w:rPr>
        <w:t>、支出说明</w:t>
      </w:r>
    </w:p>
    <w:p w:rsidR="00142C08" w:rsidRPr="009D082D" w:rsidRDefault="00142C08" w:rsidP="009D082D">
      <w:pPr>
        <w:spacing w:line="560" w:lineRule="exact"/>
        <w:ind w:firstLine="640"/>
        <w:rPr>
          <w:rFonts w:ascii="仿宋" w:eastAsia="仿宋" w:hAnsi="仿宋" w:cs="方正仿宋_GBK"/>
          <w:sz w:val="32"/>
          <w:szCs w:val="32"/>
        </w:rPr>
      </w:pPr>
      <w:r w:rsidRPr="009D082D">
        <w:rPr>
          <w:rFonts w:ascii="仿宋" w:eastAsia="仿宋" w:hAnsi="仿宋" w:cs="方正仿宋_GBK"/>
          <w:sz w:val="32"/>
          <w:szCs w:val="32"/>
        </w:rPr>
        <w:t>2017</w:t>
      </w:r>
      <w:r w:rsidRPr="009D082D">
        <w:rPr>
          <w:rFonts w:ascii="仿宋" w:eastAsia="仿宋" w:hAnsi="仿宋" w:cs="方正仿宋_GBK" w:hint="eastAsia"/>
          <w:sz w:val="32"/>
          <w:szCs w:val="32"/>
        </w:rPr>
        <w:t>年支出预算</w:t>
      </w:r>
      <w:r w:rsidR="000E52C0" w:rsidRPr="009D082D">
        <w:rPr>
          <w:rFonts w:ascii="仿宋" w:eastAsia="仿宋" w:hAnsi="仿宋" w:cs="方正仿宋_GBK" w:hint="eastAsia"/>
          <w:sz w:val="32"/>
          <w:szCs w:val="32"/>
        </w:rPr>
        <w:t>892.19</w:t>
      </w:r>
      <w:r w:rsidRPr="009D082D">
        <w:rPr>
          <w:rFonts w:ascii="仿宋" w:eastAsia="仿宋" w:hAnsi="仿宋" w:cs="方正仿宋_GBK" w:hint="eastAsia"/>
          <w:sz w:val="32"/>
          <w:szCs w:val="32"/>
        </w:rPr>
        <w:t>万元，其中基本支出</w:t>
      </w:r>
      <w:r w:rsidR="00DB6E16" w:rsidRPr="009D082D">
        <w:rPr>
          <w:rFonts w:ascii="仿宋" w:eastAsia="仿宋" w:hAnsi="仿宋" w:cs="方正仿宋_GBK" w:hint="eastAsia"/>
          <w:sz w:val="32"/>
          <w:szCs w:val="32"/>
        </w:rPr>
        <w:t>352.19</w:t>
      </w:r>
      <w:r w:rsidRPr="009D082D">
        <w:rPr>
          <w:rFonts w:ascii="仿宋" w:eastAsia="仿宋" w:hAnsi="仿宋" w:cs="方正仿宋_GBK" w:hint="eastAsia"/>
          <w:sz w:val="32"/>
          <w:szCs w:val="32"/>
        </w:rPr>
        <w:t>万元，包括人员经费和日常公用经费；项目支出</w:t>
      </w:r>
      <w:r w:rsidR="00DB6E16" w:rsidRPr="009D082D">
        <w:rPr>
          <w:rFonts w:ascii="仿宋" w:eastAsia="仿宋" w:hAnsi="仿宋" w:cs="方正仿宋_GBK" w:hint="eastAsia"/>
          <w:sz w:val="32"/>
          <w:szCs w:val="32"/>
        </w:rPr>
        <w:t>540.00</w:t>
      </w:r>
      <w:r w:rsidRPr="009D082D">
        <w:rPr>
          <w:rFonts w:ascii="仿宋" w:eastAsia="仿宋" w:hAnsi="仿宋" w:cs="方正仿宋_GBK" w:hint="eastAsia"/>
          <w:sz w:val="32"/>
          <w:szCs w:val="32"/>
        </w:rPr>
        <w:t>万元，主要为</w:t>
      </w:r>
      <w:r w:rsidR="001607C8" w:rsidRPr="009D082D">
        <w:rPr>
          <w:rFonts w:ascii="仿宋" w:eastAsia="仿宋" w:hAnsi="仿宋" w:cs="方正仿宋_GBK" w:hint="eastAsia"/>
          <w:sz w:val="32"/>
          <w:szCs w:val="32"/>
        </w:rPr>
        <w:t>污水处理、垃圾处理厂的运行</w:t>
      </w:r>
      <w:r w:rsidRPr="009D082D">
        <w:rPr>
          <w:rFonts w:ascii="仿宋" w:eastAsia="仿宋" w:hAnsi="仿宋" w:cs="方正仿宋_GBK" w:hint="eastAsia"/>
          <w:sz w:val="32"/>
          <w:szCs w:val="32"/>
        </w:rPr>
        <w:t>等。</w:t>
      </w:r>
    </w:p>
    <w:p w:rsidR="00142C08" w:rsidRPr="00142C08" w:rsidRDefault="00142C08" w:rsidP="00142C08">
      <w:pPr>
        <w:spacing w:line="560" w:lineRule="exact"/>
        <w:ind w:firstLine="640"/>
        <w:rPr>
          <w:rFonts w:ascii="楷体" w:eastAsia="楷体" w:hAnsi="楷体" w:cs="Times New Roman"/>
          <w:b/>
          <w:bCs/>
          <w:sz w:val="32"/>
          <w:szCs w:val="32"/>
        </w:rPr>
      </w:pPr>
      <w:r w:rsidRPr="00142C08">
        <w:rPr>
          <w:rFonts w:ascii="楷体" w:eastAsia="楷体" w:hAnsi="楷体" w:cs="楷体"/>
          <w:b/>
          <w:bCs/>
          <w:sz w:val="32"/>
          <w:szCs w:val="32"/>
        </w:rPr>
        <w:t>3</w:t>
      </w:r>
      <w:r w:rsidRPr="00142C08">
        <w:rPr>
          <w:rFonts w:ascii="楷体" w:eastAsia="楷体" w:hAnsi="楷体" w:cs="楷体" w:hint="eastAsia"/>
          <w:b/>
          <w:bCs/>
          <w:sz w:val="32"/>
          <w:szCs w:val="32"/>
        </w:rPr>
        <w:t>、比上年增减变化情况</w:t>
      </w:r>
    </w:p>
    <w:p w:rsidR="00142C08" w:rsidRPr="009D082D" w:rsidRDefault="00142C08" w:rsidP="00142C08">
      <w:pPr>
        <w:spacing w:line="560" w:lineRule="exact"/>
        <w:ind w:firstLine="640"/>
        <w:rPr>
          <w:rFonts w:ascii="仿宋" w:eastAsia="仿宋" w:hAnsi="仿宋" w:cs="方正仿宋_GBK"/>
          <w:sz w:val="32"/>
          <w:szCs w:val="32"/>
        </w:rPr>
      </w:pPr>
      <w:r w:rsidRPr="009D082D">
        <w:rPr>
          <w:rFonts w:ascii="仿宋" w:eastAsia="仿宋" w:hAnsi="仿宋" w:cs="方正仿宋_GBK"/>
          <w:sz w:val="32"/>
          <w:szCs w:val="32"/>
        </w:rPr>
        <w:t>2017</w:t>
      </w:r>
      <w:r w:rsidRPr="009D082D">
        <w:rPr>
          <w:rFonts w:ascii="仿宋" w:eastAsia="仿宋" w:hAnsi="仿宋" w:cs="方正仿宋_GBK" w:hint="eastAsia"/>
          <w:sz w:val="32"/>
          <w:szCs w:val="32"/>
        </w:rPr>
        <w:t>年预算收支安排</w:t>
      </w:r>
      <w:r w:rsidR="000E52C0" w:rsidRPr="009D082D">
        <w:rPr>
          <w:rFonts w:ascii="仿宋" w:eastAsia="仿宋" w:hAnsi="仿宋" w:cs="方正仿宋_GBK" w:hint="eastAsia"/>
          <w:sz w:val="32"/>
          <w:szCs w:val="32"/>
        </w:rPr>
        <w:t>892.19</w:t>
      </w:r>
      <w:r w:rsidRPr="009D082D">
        <w:rPr>
          <w:rFonts w:ascii="仿宋" w:eastAsia="仿宋" w:hAnsi="仿宋" w:cs="方正仿宋_GBK" w:hint="eastAsia"/>
          <w:sz w:val="32"/>
          <w:szCs w:val="32"/>
        </w:rPr>
        <w:t>万元，较</w:t>
      </w:r>
      <w:r w:rsidRPr="009D082D">
        <w:rPr>
          <w:rFonts w:ascii="仿宋" w:eastAsia="仿宋" w:hAnsi="仿宋" w:cs="方正仿宋_GBK"/>
          <w:sz w:val="32"/>
          <w:szCs w:val="32"/>
        </w:rPr>
        <w:t>2016</w:t>
      </w:r>
      <w:r w:rsidRPr="009D082D">
        <w:rPr>
          <w:rFonts w:ascii="仿宋" w:eastAsia="仿宋" w:hAnsi="仿宋" w:cs="方正仿宋_GBK" w:hint="eastAsia"/>
          <w:sz w:val="32"/>
          <w:szCs w:val="32"/>
        </w:rPr>
        <w:t>年预算</w:t>
      </w:r>
      <w:r w:rsidR="006E39DE" w:rsidRPr="009D082D">
        <w:rPr>
          <w:rFonts w:ascii="仿宋" w:eastAsia="仿宋" w:hAnsi="仿宋" w:cs="方正仿宋_GBK" w:hint="eastAsia"/>
          <w:sz w:val="32"/>
          <w:szCs w:val="32"/>
        </w:rPr>
        <w:t>降低了33.85</w:t>
      </w:r>
      <w:r w:rsidRPr="009D082D">
        <w:rPr>
          <w:rFonts w:ascii="仿宋" w:eastAsia="仿宋" w:hAnsi="仿宋" w:cs="方正仿宋_GBK" w:hint="eastAsia"/>
          <w:sz w:val="32"/>
          <w:szCs w:val="32"/>
        </w:rPr>
        <w:t>万元，其中：基本支出</w:t>
      </w:r>
      <w:r w:rsidR="00D97490">
        <w:rPr>
          <w:rFonts w:ascii="仿宋" w:eastAsia="仿宋" w:hAnsi="仿宋" w:cs="方正仿宋_GBK" w:hint="eastAsia"/>
          <w:sz w:val="32"/>
          <w:szCs w:val="32"/>
        </w:rPr>
        <w:t>减少33.85</w:t>
      </w:r>
      <w:r w:rsidRPr="009D082D">
        <w:rPr>
          <w:rFonts w:ascii="仿宋" w:eastAsia="仿宋" w:hAnsi="仿宋" w:cs="方正仿宋_GBK" w:hint="eastAsia"/>
          <w:sz w:val="32"/>
          <w:szCs w:val="32"/>
        </w:rPr>
        <w:t>万元，主要为</w:t>
      </w:r>
      <w:r w:rsidR="00D97490">
        <w:rPr>
          <w:rFonts w:ascii="仿宋" w:eastAsia="仿宋" w:hAnsi="仿宋" w:cs="方正仿宋_GBK" w:hint="eastAsia"/>
          <w:sz w:val="32"/>
          <w:szCs w:val="32"/>
        </w:rPr>
        <w:t>日常公用</w:t>
      </w:r>
      <w:r w:rsidRPr="009D082D">
        <w:rPr>
          <w:rFonts w:ascii="仿宋" w:eastAsia="仿宋" w:hAnsi="仿宋" w:cs="方正仿宋_GBK" w:hint="eastAsia"/>
          <w:sz w:val="32"/>
          <w:szCs w:val="32"/>
        </w:rPr>
        <w:t>经费支出</w:t>
      </w:r>
      <w:r w:rsidR="00D97490">
        <w:rPr>
          <w:rFonts w:ascii="仿宋" w:eastAsia="仿宋" w:hAnsi="仿宋" w:cs="方正仿宋_GBK" w:hint="eastAsia"/>
          <w:sz w:val="32"/>
          <w:szCs w:val="32"/>
        </w:rPr>
        <w:t>减少</w:t>
      </w:r>
      <w:r w:rsidRPr="009D082D">
        <w:rPr>
          <w:rFonts w:ascii="仿宋" w:eastAsia="仿宋" w:hAnsi="仿宋" w:cs="方正仿宋_GBK" w:hint="eastAsia"/>
          <w:sz w:val="32"/>
          <w:szCs w:val="32"/>
        </w:rPr>
        <w:t>；项目支出</w:t>
      </w:r>
      <w:r w:rsidR="00D97490">
        <w:rPr>
          <w:rFonts w:ascii="仿宋" w:eastAsia="仿宋" w:hAnsi="仿宋" w:cs="方正仿宋_GBK" w:hint="eastAsia"/>
          <w:sz w:val="32"/>
          <w:szCs w:val="32"/>
        </w:rPr>
        <w:t>增加0</w:t>
      </w:r>
      <w:r w:rsidRPr="009D082D">
        <w:rPr>
          <w:rFonts w:ascii="仿宋" w:eastAsia="仿宋" w:hAnsi="仿宋" w:cs="方正仿宋_GBK" w:hint="eastAsia"/>
          <w:sz w:val="32"/>
          <w:szCs w:val="32"/>
        </w:rPr>
        <w:t>万元，主要为</w:t>
      </w:r>
      <w:r w:rsidR="00D97490">
        <w:rPr>
          <w:rFonts w:ascii="仿宋" w:eastAsia="仿宋" w:hAnsi="仿宋" w:cs="方正仿宋_GBK" w:hint="eastAsia"/>
          <w:sz w:val="32"/>
          <w:szCs w:val="32"/>
        </w:rPr>
        <w:t>0</w:t>
      </w:r>
      <w:r w:rsidRPr="009D082D">
        <w:rPr>
          <w:rFonts w:ascii="仿宋" w:eastAsia="仿宋" w:hAnsi="仿宋" w:cs="方正仿宋_GBK" w:hint="eastAsia"/>
          <w:sz w:val="32"/>
          <w:szCs w:val="32"/>
        </w:rPr>
        <w:t>项目支出。</w:t>
      </w:r>
    </w:p>
    <w:p w:rsidR="00EE426B" w:rsidRDefault="00142C08" w:rsidP="00142C08">
      <w:pPr>
        <w:autoSpaceDE w:val="0"/>
        <w:autoSpaceDN w:val="0"/>
        <w:adjustRightInd w:val="0"/>
        <w:spacing w:line="560" w:lineRule="exact"/>
        <w:ind w:left="198"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 w:rsidRPr="00142C08">
        <w:rPr>
          <w:rFonts w:ascii="黑体" w:eastAsia="黑体" w:hAnsi="黑体" w:cs="黑体" w:hint="eastAsia"/>
          <w:sz w:val="32"/>
          <w:szCs w:val="32"/>
        </w:rPr>
        <w:t>三、机关运行经费安排情况</w:t>
      </w:r>
    </w:p>
    <w:p w:rsidR="00142C08" w:rsidRPr="009D082D" w:rsidRDefault="00142C08" w:rsidP="009D082D">
      <w:pPr>
        <w:spacing w:line="560" w:lineRule="exact"/>
        <w:ind w:firstLine="640"/>
        <w:rPr>
          <w:rFonts w:ascii="仿宋" w:eastAsia="仿宋" w:hAnsi="仿宋" w:cs="方正仿宋_GBK"/>
          <w:sz w:val="32"/>
          <w:szCs w:val="32"/>
        </w:rPr>
      </w:pPr>
      <w:r w:rsidRPr="009D082D">
        <w:rPr>
          <w:rFonts w:ascii="仿宋" w:eastAsia="仿宋" w:hAnsi="仿宋" w:cs="方正仿宋_GBK" w:hint="eastAsia"/>
          <w:sz w:val="32"/>
          <w:szCs w:val="32"/>
        </w:rPr>
        <w:t>机关运行经费共计安排</w:t>
      </w:r>
      <w:r w:rsidR="009029EC">
        <w:rPr>
          <w:rFonts w:ascii="仿宋" w:eastAsia="仿宋" w:hAnsi="仿宋" w:cs="方正仿宋_GBK" w:hint="eastAsia"/>
          <w:sz w:val="32"/>
          <w:szCs w:val="32"/>
        </w:rPr>
        <w:t>5</w:t>
      </w:r>
      <w:r w:rsidRPr="009D082D">
        <w:rPr>
          <w:rFonts w:ascii="仿宋" w:eastAsia="仿宋" w:hAnsi="仿宋" w:cs="方正仿宋_GBK" w:hint="eastAsia"/>
          <w:sz w:val="32"/>
          <w:szCs w:val="32"/>
        </w:rPr>
        <w:t>万元，主要用于办公区的日常维修、办公用房水电费、邮电费、办公用房取暖费、办公用房物业管理费等日常运行支出。</w:t>
      </w:r>
    </w:p>
    <w:p w:rsidR="00142C08" w:rsidRPr="00142C08" w:rsidRDefault="00142C08" w:rsidP="00142C08">
      <w:pPr>
        <w:autoSpaceDE w:val="0"/>
        <w:autoSpaceDN w:val="0"/>
        <w:adjustRightInd w:val="0"/>
        <w:spacing w:line="560" w:lineRule="exact"/>
        <w:ind w:left="198"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r w:rsidRPr="00142C08">
        <w:rPr>
          <w:rFonts w:ascii="黑体" w:eastAsia="黑体" w:hAnsi="黑体" w:cs="黑体" w:hint="eastAsia"/>
          <w:sz w:val="32"/>
          <w:szCs w:val="32"/>
        </w:rPr>
        <w:t>四、财政拨款“三公”经费预算情况及增减变化原因</w:t>
      </w:r>
    </w:p>
    <w:p w:rsidR="003D3913" w:rsidRPr="009D082D" w:rsidRDefault="00142C08" w:rsidP="009D082D">
      <w:pPr>
        <w:spacing w:line="560" w:lineRule="exact"/>
        <w:ind w:firstLine="640"/>
        <w:rPr>
          <w:rFonts w:ascii="仿宋" w:eastAsia="仿宋" w:hAnsi="仿宋" w:cs="方正仿宋_GBK"/>
          <w:sz w:val="32"/>
          <w:szCs w:val="32"/>
        </w:rPr>
      </w:pPr>
      <w:r w:rsidRPr="009D082D">
        <w:rPr>
          <w:rFonts w:ascii="仿宋" w:eastAsia="仿宋" w:hAnsi="仿宋" w:cs="方正仿宋_GBK"/>
          <w:sz w:val="32"/>
          <w:szCs w:val="32"/>
        </w:rPr>
        <w:t>2017</w:t>
      </w:r>
      <w:r w:rsidRPr="009D082D">
        <w:rPr>
          <w:rFonts w:ascii="仿宋" w:eastAsia="仿宋" w:hAnsi="仿宋" w:cs="方正仿宋_GBK" w:hint="eastAsia"/>
          <w:sz w:val="32"/>
          <w:szCs w:val="32"/>
        </w:rPr>
        <w:t>年，我单位“三公”经费预算安排</w:t>
      </w:r>
      <w:r w:rsidR="00075DA9" w:rsidRPr="009D082D">
        <w:rPr>
          <w:rFonts w:ascii="仿宋" w:eastAsia="仿宋" w:hAnsi="仿宋" w:cs="方正仿宋_GBK" w:hint="eastAsia"/>
          <w:sz w:val="32"/>
          <w:szCs w:val="32"/>
        </w:rPr>
        <w:t>5</w:t>
      </w:r>
      <w:r w:rsidRPr="009D082D">
        <w:rPr>
          <w:rFonts w:ascii="仿宋" w:eastAsia="仿宋" w:hAnsi="仿宋" w:cs="方正仿宋_GBK" w:hint="eastAsia"/>
          <w:sz w:val="32"/>
          <w:szCs w:val="32"/>
        </w:rPr>
        <w:t>万元，其中因公出国（境）费</w:t>
      </w:r>
      <w:r w:rsidR="00075DA9" w:rsidRPr="009D082D">
        <w:rPr>
          <w:rFonts w:ascii="仿宋" w:eastAsia="仿宋" w:hAnsi="仿宋" w:cs="方正仿宋_GBK" w:hint="eastAsia"/>
          <w:sz w:val="32"/>
          <w:szCs w:val="32"/>
        </w:rPr>
        <w:t>0</w:t>
      </w:r>
      <w:r w:rsidRPr="009D082D">
        <w:rPr>
          <w:rFonts w:ascii="仿宋" w:eastAsia="仿宋" w:hAnsi="仿宋" w:cs="方正仿宋_GBK" w:hint="eastAsia"/>
          <w:sz w:val="32"/>
          <w:szCs w:val="32"/>
        </w:rPr>
        <w:t>万元；公务用车购置及运维费</w:t>
      </w:r>
      <w:r w:rsidR="00075DA9" w:rsidRPr="009D082D">
        <w:rPr>
          <w:rFonts w:ascii="仿宋" w:eastAsia="仿宋" w:hAnsi="仿宋" w:cs="方正仿宋_GBK" w:hint="eastAsia"/>
          <w:sz w:val="32"/>
          <w:szCs w:val="32"/>
        </w:rPr>
        <w:t>5</w:t>
      </w:r>
      <w:r w:rsidRPr="009D082D">
        <w:rPr>
          <w:rFonts w:ascii="仿宋" w:eastAsia="仿宋" w:hAnsi="仿宋" w:cs="方正仿宋_GBK" w:hint="eastAsia"/>
          <w:sz w:val="32"/>
          <w:szCs w:val="32"/>
        </w:rPr>
        <w:t>万元（其中：公务用车购置费为</w:t>
      </w:r>
      <w:r w:rsidR="007877E1" w:rsidRPr="009D082D">
        <w:rPr>
          <w:rFonts w:ascii="仿宋" w:eastAsia="仿宋" w:hAnsi="仿宋" w:cs="方正仿宋_GBK" w:hint="eastAsia"/>
          <w:sz w:val="32"/>
          <w:szCs w:val="32"/>
        </w:rPr>
        <w:t>0</w:t>
      </w:r>
      <w:r w:rsidRPr="009D082D">
        <w:rPr>
          <w:rFonts w:ascii="仿宋" w:eastAsia="仿宋" w:hAnsi="仿宋" w:cs="方正仿宋_GBK" w:hint="eastAsia"/>
          <w:sz w:val="32"/>
          <w:szCs w:val="32"/>
        </w:rPr>
        <w:t>万元，公务用车运行费</w:t>
      </w:r>
      <w:r w:rsidR="007877E1" w:rsidRPr="009D082D">
        <w:rPr>
          <w:rFonts w:ascii="仿宋" w:eastAsia="仿宋" w:hAnsi="仿宋" w:cs="方正仿宋_GBK" w:hint="eastAsia"/>
          <w:sz w:val="32"/>
          <w:szCs w:val="32"/>
        </w:rPr>
        <w:t>5</w:t>
      </w:r>
      <w:r w:rsidRPr="009D082D">
        <w:rPr>
          <w:rFonts w:ascii="仿宋" w:eastAsia="仿宋" w:hAnsi="仿宋" w:cs="方正仿宋_GBK" w:hint="eastAsia"/>
          <w:sz w:val="32"/>
          <w:szCs w:val="32"/>
        </w:rPr>
        <w:t>万元</w:t>
      </w:r>
      <w:r w:rsidRPr="009D082D">
        <w:rPr>
          <w:rFonts w:ascii="仿宋" w:eastAsia="仿宋" w:hAnsi="仿宋" w:cs="方正仿宋_GBK"/>
          <w:sz w:val="32"/>
          <w:szCs w:val="32"/>
        </w:rPr>
        <w:t>)</w:t>
      </w:r>
      <w:r w:rsidRPr="009D082D">
        <w:rPr>
          <w:rFonts w:ascii="仿宋" w:eastAsia="仿宋" w:hAnsi="仿宋" w:cs="方正仿宋_GBK" w:hint="eastAsia"/>
          <w:sz w:val="32"/>
          <w:szCs w:val="32"/>
        </w:rPr>
        <w:t>；公务接待费</w:t>
      </w:r>
      <w:r w:rsidR="00075DA9" w:rsidRPr="009D082D">
        <w:rPr>
          <w:rFonts w:ascii="仿宋" w:eastAsia="仿宋" w:hAnsi="仿宋" w:cs="方正仿宋_GBK" w:hint="eastAsia"/>
          <w:sz w:val="32"/>
          <w:szCs w:val="32"/>
        </w:rPr>
        <w:t>0</w:t>
      </w:r>
      <w:r w:rsidRPr="009D082D">
        <w:rPr>
          <w:rFonts w:ascii="仿宋" w:eastAsia="仿宋" w:hAnsi="仿宋" w:cs="方正仿宋_GBK" w:hint="eastAsia"/>
          <w:sz w:val="32"/>
          <w:szCs w:val="32"/>
        </w:rPr>
        <w:t>万元。与</w:t>
      </w:r>
      <w:r w:rsidRPr="009D082D">
        <w:rPr>
          <w:rFonts w:ascii="仿宋" w:eastAsia="仿宋" w:hAnsi="仿宋" w:cs="方正仿宋_GBK"/>
          <w:sz w:val="32"/>
          <w:szCs w:val="32"/>
        </w:rPr>
        <w:t>2016</w:t>
      </w:r>
      <w:r w:rsidR="004E727C" w:rsidRPr="009D082D">
        <w:rPr>
          <w:rFonts w:ascii="仿宋" w:eastAsia="仿宋" w:hAnsi="仿宋" w:cs="方正仿宋_GBK" w:hint="eastAsia"/>
          <w:sz w:val="32"/>
          <w:szCs w:val="32"/>
        </w:rPr>
        <w:t>年相比</w:t>
      </w:r>
      <w:r w:rsidRPr="009D082D">
        <w:rPr>
          <w:rFonts w:ascii="仿宋" w:eastAsia="仿宋" w:hAnsi="仿宋" w:cs="方正仿宋_GBK" w:hint="eastAsia"/>
          <w:sz w:val="32"/>
          <w:szCs w:val="32"/>
        </w:rPr>
        <w:t>，</w:t>
      </w:r>
      <w:r w:rsidR="004E727C" w:rsidRPr="009D082D">
        <w:rPr>
          <w:rFonts w:ascii="仿宋" w:eastAsia="仿宋" w:hAnsi="仿宋" w:cs="方正仿宋_GBK" w:hint="eastAsia"/>
          <w:sz w:val="32"/>
          <w:szCs w:val="32"/>
        </w:rPr>
        <w:t>2017年“三公”经费预算减少了30%</w:t>
      </w:r>
      <w:r w:rsidRPr="009D082D">
        <w:rPr>
          <w:rFonts w:ascii="仿宋" w:eastAsia="仿宋" w:hAnsi="仿宋" w:cs="方正仿宋_GBK" w:hint="eastAsia"/>
          <w:sz w:val="32"/>
          <w:szCs w:val="32"/>
        </w:rPr>
        <w:t>，主要原因是</w:t>
      </w:r>
      <w:r w:rsidR="003D3913" w:rsidRPr="009D082D">
        <w:rPr>
          <w:rFonts w:ascii="仿宋" w:eastAsia="仿宋" w:hAnsi="仿宋" w:cs="方正仿宋_GBK" w:hint="eastAsia"/>
          <w:sz w:val="32"/>
          <w:szCs w:val="32"/>
        </w:rPr>
        <w:t>由于2016年公车拍卖，2017年实行车补，</w:t>
      </w:r>
      <w:proofErr w:type="gramStart"/>
      <w:r w:rsidR="003D3913" w:rsidRPr="009D082D">
        <w:rPr>
          <w:rFonts w:ascii="仿宋" w:eastAsia="仿宋" w:hAnsi="仿宋" w:cs="方正仿宋_GBK" w:hint="eastAsia"/>
          <w:sz w:val="32"/>
          <w:szCs w:val="32"/>
        </w:rPr>
        <w:t>油修费用</w:t>
      </w:r>
      <w:proofErr w:type="gramEnd"/>
      <w:r w:rsidR="003D3913" w:rsidRPr="009D082D">
        <w:rPr>
          <w:rFonts w:ascii="仿宋" w:eastAsia="仿宋" w:hAnsi="仿宋" w:cs="方正仿宋_GBK" w:hint="eastAsia"/>
          <w:sz w:val="32"/>
          <w:szCs w:val="32"/>
        </w:rPr>
        <w:t>预算</w:t>
      </w:r>
      <w:r w:rsidR="00212250" w:rsidRPr="009D082D">
        <w:rPr>
          <w:rFonts w:ascii="仿宋" w:eastAsia="仿宋" w:hAnsi="仿宋" w:cs="方正仿宋_GBK" w:hint="eastAsia"/>
          <w:sz w:val="32"/>
          <w:szCs w:val="32"/>
        </w:rPr>
        <w:t>安</w:t>
      </w:r>
      <w:r w:rsidR="003D3913" w:rsidRPr="009D082D">
        <w:rPr>
          <w:rFonts w:ascii="仿宋" w:eastAsia="仿宋" w:hAnsi="仿宋" w:cs="方正仿宋_GBK" w:hint="eastAsia"/>
          <w:sz w:val="32"/>
          <w:szCs w:val="32"/>
        </w:rPr>
        <w:t>排减少。</w:t>
      </w:r>
    </w:p>
    <w:p w:rsidR="007348A3" w:rsidRPr="009D082D" w:rsidRDefault="007348A3" w:rsidP="009D082D">
      <w:pPr>
        <w:spacing w:line="560" w:lineRule="exact"/>
        <w:ind w:firstLine="640"/>
        <w:rPr>
          <w:rFonts w:ascii="仿宋" w:eastAsia="仿宋" w:hAnsi="仿宋" w:cs="方正仿宋_GBK"/>
          <w:sz w:val="32"/>
          <w:szCs w:val="32"/>
        </w:rPr>
      </w:pPr>
    </w:p>
    <w:p w:rsidR="00DE72A0" w:rsidRPr="009D082D" w:rsidRDefault="00DE72A0" w:rsidP="009D082D">
      <w:pPr>
        <w:spacing w:line="560" w:lineRule="exact"/>
        <w:ind w:firstLine="640"/>
        <w:rPr>
          <w:rFonts w:ascii="仿宋" w:eastAsia="仿宋" w:hAnsi="仿宋" w:cs="方正仿宋_GBK"/>
          <w:sz w:val="32"/>
          <w:szCs w:val="32"/>
        </w:rPr>
        <w:sectPr w:rsidR="00DE72A0" w:rsidRPr="009D082D">
          <w:pgSz w:w="11907" w:h="16839"/>
          <w:pgMar w:top="1361" w:right="1020" w:bottom="1361" w:left="1020" w:header="851" w:footer="992" w:gutter="0"/>
          <w:cols w:space="0"/>
          <w:docGrid w:type="lines" w:linePitch="318"/>
        </w:sectPr>
      </w:pPr>
    </w:p>
    <w:p w:rsidR="009D082D" w:rsidRPr="00AB2CFB" w:rsidRDefault="009D082D" w:rsidP="009D082D">
      <w:pPr>
        <w:spacing w:line="560" w:lineRule="exact"/>
        <w:ind w:firstLine="640"/>
        <w:rPr>
          <w:rFonts w:ascii="黑体" w:eastAsia="黑体" w:hAnsi="黑体" w:cs="Times New Roman"/>
          <w:sz w:val="32"/>
          <w:szCs w:val="32"/>
        </w:rPr>
      </w:pPr>
      <w:r w:rsidRPr="00AB2CFB">
        <w:rPr>
          <w:rFonts w:ascii="黑体" w:eastAsia="黑体" w:hAnsi="黑体" w:cs="黑体" w:hint="eastAsia"/>
          <w:sz w:val="32"/>
          <w:szCs w:val="32"/>
        </w:rPr>
        <w:lastRenderedPageBreak/>
        <w:t>五、绩效预算信息</w:t>
      </w:r>
    </w:p>
    <w:p w:rsidR="00DE72A0" w:rsidRPr="00AB2CFB" w:rsidRDefault="00AB2CFB" w:rsidP="00AB2CFB">
      <w:pPr>
        <w:spacing w:line="560" w:lineRule="exact"/>
        <w:jc w:val="center"/>
        <w:outlineLvl w:val="0"/>
        <w:rPr>
          <w:rFonts w:ascii="宋体" w:eastAsia="宋体" w:hAnsi="宋体" w:cs="Times New Roman"/>
          <w:sz w:val="32"/>
          <w:szCs w:val="32"/>
        </w:rPr>
      </w:pPr>
      <w:r w:rsidRPr="00AB2CFB">
        <w:rPr>
          <w:rFonts w:ascii="宋体" w:eastAsia="宋体" w:hAnsi="宋体" w:cs="方正小标宋_GBK" w:hint="eastAsia"/>
          <w:sz w:val="32"/>
          <w:szCs w:val="32"/>
        </w:rPr>
        <w:t>部门职责</w:t>
      </w:r>
      <w:r w:rsidRPr="00AB2CFB">
        <w:rPr>
          <w:rFonts w:ascii="宋体" w:eastAsia="宋体" w:hAnsi="宋体" w:cs="方正小标宋_GBK"/>
          <w:sz w:val="32"/>
          <w:szCs w:val="32"/>
        </w:rPr>
        <w:t>-</w:t>
      </w:r>
      <w:r w:rsidRPr="00AB2CFB">
        <w:rPr>
          <w:rFonts w:ascii="宋体" w:eastAsia="宋体" w:hAnsi="宋体" w:cs="方正小标宋_GBK" w:hint="eastAsia"/>
          <w:sz w:val="32"/>
          <w:szCs w:val="32"/>
        </w:rPr>
        <w:t>工作活动绩效目标</w:t>
      </w:r>
    </w:p>
    <w:tbl>
      <w:tblPr>
        <w:tblW w:w="1393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1"/>
        <w:gridCol w:w="1276"/>
        <w:gridCol w:w="2976"/>
        <w:gridCol w:w="2976"/>
        <w:gridCol w:w="1417"/>
        <w:gridCol w:w="737"/>
        <w:gridCol w:w="737"/>
        <w:gridCol w:w="737"/>
        <w:gridCol w:w="737"/>
      </w:tblGrid>
      <w:tr w:rsidR="00DE72A0">
        <w:trPr>
          <w:trHeight w:val="227"/>
          <w:tblHeader/>
          <w:jc w:val="center"/>
        </w:trPr>
        <w:tc>
          <w:tcPr>
            <w:tcW w:w="10986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proofErr w:type="gramStart"/>
            <w:r>
              <w:rPr>
                <w:rFonts w:ascii="方正小标宋_GBK" w:eastAsia="方正小标宋_GBK"/>
                <w:sz w:val="24"/>
              </w:rPr>
              <w:t>467</w:t>
            </w:r>
            <w:r>
              <w:rPr>
                <w:rFonts w:ascii="方正小标宋_GBK" w:eastAsia="方正小标宋_GBK" w:hint="eastAsia"/>
                <w:sz w:val="24"/>
              </w:rPr>
              <w:t>成</w:t>
            </w:r>
            <w:proofErr w:type="gramEnd"/>
            <w:r>
              <w:rPr>
                <w:rFonts w:ascii="方正小标宋_GBK" w:eastAsia="方正小标宋_GBK" w:hint="eastAsia"/>
                <w:sz w:val="24"/>
              </w:rPr>
              <w:t>安县环</w:t>
            </w:r>
            <w:r w:rsidR="00142C08">
              <w:rPr>
                <w:rFonts w:ascii="方正小标宋_GBK" w:eastAsia="方正小标宋_GBK" w:hint="eastAsia"/>
                <w:sz w:val="24"/>
              </w:rPr>
              <w:t>境</w:t>
            </w:r>
            <w:r>
              <w:rPr>
                <w:rFonts w:ascii="方正小标宋_GBK" w:eastAsia="方正小标宋_GBK" w:hint="eastAsia"/>
                <w:sz w:val="24"/>
              </w:rPr>
              <w:t>保</w:t>
            </w:r>
            <w:r w:rsidR="00142C08">
              <w:rPr>
                <w:rFonts w:ascii="方正小标宋_GBK" w:eastAsia="方正小标宋_GBK" w:hint="eastAsia"/>
                <w:sz w:val="24"/>
              </w:rPr>
              <w:t>护</w:t>
            </w:r>
            <w:r>
              <w:rPr>
                <w:rFonts w:ascii="方正小标宋_GBK" w:eastAsia="方正小标宋_GBK" w:hint="eastAsia"/>
                <w:sz w:val="24"/>
              </w:rPr>
              <w:t>局</w:t>
            </w:r>
          </w:p>
        </w:tc>
        <w:tc>
          <w:tcPr>
            <w:tcW w:w="2948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</w:p>
        </w:tc>
      </w:tr>
      <w:tr w:rsidR="00DE72A0">
        <w:trPr>
          <w:trHeight w:val="227"/>
          <w:tblHeader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职责活动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年度预算数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内容描述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</w:t>
            </w:r>
          </w:p>
        </w:tc>
        <w:tc>
          <w:tcPr>
            <w:tcW w:w="2948" w:type="dxa"/>
            <w:gridSpan w:val="4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评价标准</w:t>
            </w:r>
          </w:p>
        </w:tc>
      </w:tr>
      <w:tr w:rsidR="00DE72A0">
        <w:trPr>
          <w:trHeight w:val="227"/>
          <w:tblHeader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left"/>
              <w:outlineLvl w:val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left"/>
              <w:outlineLvl w:val="0"/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left"/>
              <w:outlineLvl w:val="0"/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left"/>
              <w:outlineLvl w:val="0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left"/>
              <w:outlineLvl w:val="0"/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优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良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中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差</w:t>
            </w:r>
          </w:p>
        </w:tc>
      </w:tr>
      <w:tr w:rsidR="00DE72A0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DE72A0" w:rsidRDefault="00B273D4" w:rsidP="00793A8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环境监测与监察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开展环境要素的监测与综合分析评价，提高环境监测和预警能力，提高自动站的建设、管理，加大辐射环境质量监测、核应急监测，加大环境监管执法力度，完善环境基本公共服务体系建设。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加强环境监测与监督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DE72A0">
        <w:trPr>
          <w:trHeight w:val="227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:rsidR="00DE72A0" w:rsidRDefault="00B273D4" w:rsidP="00793A8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环境监测与信息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组织和实施全县各项环境要素的监测与调查、预报预警、统计分析及评价。开展污染源监督监测、污染事故应急监测、污染纠纷监测，保障环境质量自动监测站（网）正常运行，进行环境信息系统建设，为环境管理提供技术支持。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完成环境数据的综合分析、数据发布，环境质量预警等多项工作，预报污染事故，保证政府及时采取对策，降低或减少环境灾害。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空气自动监测站正常运行率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DE72A0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DE72A0" w:rsidRDefault="00DE72A0" w:rsidP="00793A8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正常运转水站个数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DE72A0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DE72A0" w:rsidRDefault="00DE72A0" w:rsidP="00793A8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火电行业污染物排放监督率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DE72A0">
        <w:trPr>
          <w:trHeight w:val="227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:rsidR="00DE72A0" w:rsidRDefault="00B273D4" w:rsidP="00793A8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环境监察与督查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加强环境行政监察，开展全县网格化环境监管、环境违法案件现场调查处理、污染纠纷调查处理，全县打击环境违法行为专项行动，以及生态和农村环境执法监察；加强环境行政执法后督察。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加强全县环境整体质量改进，确保不发生环境安全事故。加强环境行政监察，排污费管理、纠纷调查处理。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安装设备套数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DE72A0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DE72A0" w:rsidRDefault="00DE72A0" w:rsidP="00793A8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县级排污费征收入库率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DE72A0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DE72A0" w:rsidRDefault="00DE72A0" w:rsidP="00793A8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组织环境监察培训期数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DE72A0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DE72A0" w:rsidRDefault="00DE72A0" w:rsidP="00793A8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重点案件现场调查处理率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DE72A0">
        <w:trPr>
          <w:trHeight w:val="227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:rsidR="00DE72A0" w:rsidRDefault="00B273D4" w:rsidP="00793A8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环境安全与应急处置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应对突发性环境污染事故。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保障环境保护规划、政策、法</w:t>
            </w:r>
            <w:r>
              <w:rPr>
                <w:rFonts w:ascii="方正书宋_GBK" w:eastAsia="方正书宋_GBK" w:hint="eastAsia"/>
              </w:rPr>
              <w:lastRenderedPageBreak/>
              <w:t>律法规、标准的执行，应对突发环境事件。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lastRenderedPageBreak/>
              <w:t>环境应急处</w:t>
            </w:r>
            <w:r>
              <w:rPr>
                <w:rFonts w:ascii="方正书宋_GBK" w:eastAsia="方正书宋_GBK" w:hint="eastAsia"/>
              </w:rPr>
              <w:lastRenderedPageBreak/>
              <w:t>置率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DE72A0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DE72A0" w:rsidRDefault="00DE72A0" w:rsidP="00793A8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审查应急预案个数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DE72A0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DE72A0" w:rsidRDefault="00DE72A0" w:rsidP="00793A8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应急演练次数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DE72A0">
        <w:trPr>
          <w:trHeight w:val="227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:rsidR="00DE72A0" w:rsidRDefault="00B273D4" w:rsidP="00793A8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核与辐射安全监管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加强核与辐射安全监督管理；搞好辐射安全执法检查工作；做好辐射事故应急准备和响应工作；搞好全县辐射监测工作；加强废旧放射源收贮管理，保证放射源废物</w:t>
            </w:r>
            <w:proofErr w:type="gramStart"/>
            <w:r>
              <w:rPr>
                <w:rFonts w:ascii="方正书宋_GBK" w:eastAsia="方正书宋_GBK" w:hint="eastAsia"/>
              </w:rPr>
              <w:t>库维护</w:t>
            </w:r>
            <w:proofErr w:type="gramEnd"/>
            <w:r>
              <w:rPr>
                <w:rFonts w:ascii="方正书宋_GBK" w:eastAsia="方正书宋_GBK" w:hint="eastAsia"/>
              </w:rPr>
              <w:t>和正常运行。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开展核辐射安全监督执法检查、严格核辐射管理。加强放射源生产、销售、使用管理，废弃源的处置，放射性废物管理、收集、处置，放射性废物库运行。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放废库正常运转率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DE72A0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DE72A0" w:rsidRDefault="00DE72A0" w:rsidP="00793A8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核应急工作完成率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DE72A0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DE72A0" w:rsidRDefault="00DE72A0" w:rsidP="00793A8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核应急工作完成率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DE72A0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DE72A0" w:rsidRDefault="00DE72A0" w:rsidP="00793A8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辐射安全监测点位占比率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DE72A0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DE72A0" w:rsidRDefault="00B273D4" w:rsidP="00793A8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环境污染综合防治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负责制定大气、水体、固体废物、化学品、机动车等污染防治管理制度并组织实施，会同有关部门监督管理饮用水水源地环境保护。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加强大气、水体、机动车污染防治，加强固体废弃物、重金属等重点污染治理工程的防治工作。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DE72A0">
        <w:trPr>
          <w:trHeight w:val="227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:rsidR="00DE72A0" w:rsidRDefault="00B273D4" w:rsidP="00793A8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大气污染防治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重点对</w:t>
            </w:r>
            <w:r>
              <w:rPr>
                <w:rFonts w:ascii="方正书宋_GBK" w:eastAsia="方正书宋_GBK"/>
              </w:rPr>
              <w:t>PM</w:t>
            </w:r>
            <w:r>
              <w:rPr>
                <w:rFonts w:ascii="方正书宋_GBK" w:eastAsia="方正书宋_GBK" w:hint="eastAsia"/>
              </w:rPr>
              <w:t>、</w:t>
            </w:r>
            <w:r>
              <w:rPr>
                <w:rFonts w:ascii="方正书宋_GBK" w:eastAsia="方正书宋_GBK"/>
              </w:rPr>
              <w:t>VOC</w:t>
            </w:r>
            <w:r>
              <w:rPr>
                <w:rFonts w:ascii="方正书宋_GBK" w:eastAsia="方正书宋_GBK" w:hint="eastAsia"/>
              </w:rPr>
              <w:t>、二氧化硫等大气污染物进行综合防治，推动城市环境空气质量改善。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加强大气污染防治，推动城市环境空气质量改善。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VOC</w:t>
            </w:r>
            <w:r>
              <w:rPr>
                <w:rFonts w:ascii="方正书宋_GBK" w:eastAsia="方正书宋_GBK" w:hint="eastAsia"/>
              </w:rPr>
              <w:t>排放</w:t>
            </w:r>
            <w:proofErr w:type="gramStart"/>
            <w:r>
              <w:rPr>
                <w:rFonts w:ascii="方正书宋_GBK" w:eastAsia="方正书宋_GBK" w:hint="eastAsia"/>
              </w:rPr>
              <w:t>消减率</w:t>
            </w:r>
            <w:proofErr w:type="gramEnd"/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DE72A0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DE72A0" w:rsidRDefault="00DE72A0" w:rsidP="00793A8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PM2.5</w:t>
            </w:r>
            <w:r>
              <w:rPr>
                <w:rFonts w:ascii="方正书宋_GBK" w:eastAsia="方正书宋_GBK" w:hint="eastAsia"/>
              </w:rPr>
              <w:t>削减率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DE72A0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DE72A0" w:rsidRDefault="00B273D4" w:rsidP="00793A8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水体污染防治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72A0" w:rsidRDefault="00334C6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加强河流湖泊水污染防治、地下水污染防治、近岸海域水污染防治、饮用水源保护、污染水体整治、水污染源监督管理、水污染防治和水环境保护工程。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加强水体污染防治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实施方案完成情况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DE72A0">
        <w:trPr>
          <w:trHeight w:val="227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:rsidR="00DE72A0" w:rsidRDefault="00B273D4" w:rsidP="00793A8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机动车污染防治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对机动车污染防治实行统一监</w:t>
            </w:r>
            <w:r>
              <w:rPr>
                <w:rFonts w:ascii="方正书宋_GBK" w:eastAsia="方正书宋_GBK" w:hint="eastAsia"/>
              </w:rPr>
              <w:lastRenderedPageBreak/>
              <w:t>督管理，加强机动车环保监测单位运行监督管理，配合完成对全县设施污染排放和</w:t>
            </w:r>
            <w:proofErr w:type="gramStart"/>
            <w:r>
              <w:rPr>
                <w:rFonts w:ascii="方正书宋_GBK" w:eastAsia="方正书宋_GBK" w:hint="eastAsia"/>
              </w:rPr>
              <w:t>老旧车黄标</w:t>
            </w:r>
            <w:proofErr w:type="gramEnd"/>
            <w:r>
              <w:rPr>
                <w:rFonts w:ascii="方正书宋_GBK" w:eastAsia="方正书宋_GBK" w:hint="eastAsia"/>
              </w:rPr>
              <w:t>车的淘汰工作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lastRenderedPageBreak/>
              <w:t>加强机动车污染防治。完成老</w:t>
            </w:r>
            <w:r>
              <w:rPr>
                <w:rFonts w:ascii="方正书宋_GBK" w:eastAsia="方正书宋_GBK" w:hint="eastAsia"/>
              </w:rPr>
              <w:lastRenderedPageBreak/>
              <w:t>旧车、黄标车年度淘汰任务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lastRenderedPageBreak/>
              <w:t>机动车污染</w:t>
            </w:r>
            <w:r>
              <w:rPr>
                <w:rFonts w:ascii="方正书宋_GBK" w:eastAsia="方正书宋_GBK" w:hint="eastAsia"/>
              </w:rPr>
              <w:lastRenderedPageBreak/>
              <w:t>监管平台建设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DE72A0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DE72A0" w:rsidRDefault="00DE72A0" w:rsidP="00793A8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老旧车、黄标车淘汰率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DE72A0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DE72A0" w:rsidRDefault="00B273D4" w:rsidP="00793A8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环境污染综合防治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负责制定大气、水体、固体废物、化学品、机动车等污染防治管理制度并组织实施，会同有关部门监督管理饮用水水源地环境保护。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加强大气、水体、机动车污染防治，加强固体废弃物、重金属等重点污染治理工程的防治工作。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DE72A0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DE72A0" w:rsidRDefault="00B273D4" w:rsidP="00793A8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重点污染治理工程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加强对影响全县环境质量的重点污染物排放进行防治，引导促进全县环境保护污染减排工程建设，推动污染综合防治活动开展。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推动污染防治工作开展，改善全县环境质量。开展全县产能过剩行业环保认定、备案核查工作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产能过剩行业环保认定、备案核查完成率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DE72A0">
        <w:trPr>
          <w:trHeight w:val="227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:rsidR="00DE72A0" w:rsidRDefault="00B273D4" w:rsidP="00793A8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固体废弃物、化学品、重金属等污染防治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加强固体废弃物、化学品、重金属、土壤、进口废物等污染防治。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加强危险废弃物和废弃电子产品拆解管理。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检查危险废物企业数量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DE72A0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DE72A0" w:rsidRDefault="00DE72A0" w:rsidP="00793A8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检查企业数量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DE72A0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DE72A0" w:rsidRDefault="00DE72A0" w:rsidP="00793A8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审查次数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DE72A0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DE72A0" w:rsidRDefault="00DE72A0" w:rsidP="00793A8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危险废物规范化管理抽查合格率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DE72A0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DE72A0" w:rsidRDefault="00DE72A0" w:rsidP="00793A8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检查污水处理</w:t>
            </w:r>
            <w:proofErr w:type="gramStart"/>
            <w:r>
              <w:rPr>
                <w:rFonts w:ascii="方正书宋_GBK" w:eastAsia="方正书宋_GBK" w:hint="eastAsia"/>
              </w:rPr>
              <w:t>厂数量</w:t>
            </w:r>
            <w:proofErr w:type="gramEnd"/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DE72A0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DE72A0" w:rsidRDefault="00DE72A0" w:rsidP="00793A8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再利用企业场地土壤修复率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DE72A0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DE72A0" w:rsidRDefault="00B273D4" w:rsidP="00793A8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流域、区域污染综合防治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加强全县重点流域、区域、海域污染综合防治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改善区域环境质量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北戴河及周边地区水质</w:t>
            </w:r>
            <w:r>
              <w:rPr>
                <w:rFonts w:ascii="方正书宋_GBK" w:eastAsia="方正书宋_GBK" w:hint="eastAsia"/>
              </w:rPr>
              <w:lastRenderedPageBreak/>
              <w:t>达标率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lastRenderedPageBreak/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DE72A0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DE72A0" w:rsidRDefault="00B273D4" w:rsidP="00793A8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lastRenderedPageBreak/>
              <w:t>自然生态保护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强化生态保护和监察监管，提高自然保护区建设水平，加强生物多样性保护力度，提升农村生态环境质量。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加强自然生态保护。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DE72A0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DE72A0" w:rsidRDefault="00B273D4" w:rsidP="00793A8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农村环境综合整治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解决影响群众生活和健康较为直接的饮用水安全保障、生活垃圾和污水治理、畜禽养殖污染治理防治等突出环境问题，改善环境重点、敏感区域的农村人居和生态环境质量。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解决农村区域性突出环境问题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试点、示范区域村庄污水处理率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DE72A0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DE72A0" w:rsidRDefault="00B273D4" w:rsidP="00793A8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自然保护区管理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提高自然保护区管理、能力建设、日常管护水平，促进自然保护区事业发展。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加强各级自然保护区管理工作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对保护区监督、调研、检查、指导工作完成率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DE72A0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DE72A0" w:rsidRDefault="00B273D4" w:rsidP="00793A8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生物及物种资源保护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提升自然保护区建设水平，加强生物多样性的保护力度，恢复区域生态功能。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生物物种多样性保护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指导全县各级保护区完成对本区内生物多样性保护、监测科研宣传工作完成率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DE72A0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DE72A0" w:rsidRDefault="00B273D4" w:rsidP="00793A8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污染减排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负责环境保护系统综合业务管理和机关综合事务管理。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加强环保保护管理工作。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DE72A0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DE72A0" w:rsidRDefault="00B273D4" w:rsidP="00793A8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主要污染物排放总量控制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通过重点行业环保核查，促进企业提标升级污染防治能力；结合行业准入，淘汰未通过核查的重污染企业；开展环境统计和污染源普查、总量减排责</w:t>
            </w:r>
            <w:r>
              <w:rPr>
                <w:rFonts w:ascii="方正书宋_GBK" w:eastAsia="方正书宋_GBK" w:hint="eastAsia"/>
              </w:rPr>
              <w:lastRenderedPageBreak/>
              <w:t>任制考核等。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lastRenderedPageBreak/>
              <w:t>实现主要污染物排放总量控制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类主要污染物年度减排完成率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DE72A0">
        <w:trPr>
          <w:trHeight w:val="227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:rsidR="00DE72A0" w:rsidRDefault="00B273D4" w:rsidP="00793A8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lastRenderedPageBreak/>
              <w:t>污染源自动监控系统及信息化建设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搜集、存储、加工和传输全县环境质量状况、主要污染物排放情况、自然生态保护、环境管理等重要信息。全县重点污染源在线监控工作。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污染源自动监控网络正常使用率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DE72A0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DE72A0" w:rsidRDefault="00DE72A0" w:rsidP="00793A8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自动监控数据传输有效率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DE72A0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DE72A0" w:rsidRDefault="00DE72A0" w:rsidP="00793A8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DE72A0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DE72A0" w:rsidRDefault="00DE72A0" w:rsidP="00793A8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DE72A0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DE72A0" w:rsidRDefault="00B273D4" w:rsidP="00793A8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清洁生产促进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对重点企业进行清洁生产评估验收及对标，提高四大行业污染防治水平。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调动企业通过清洁生产做到</w:t>
            </w:r>
            <w:r>
              <w:rPr>
                <w:rFonts w:ascii="方正书宋_GBK" w:eastAsia="方正书宋_GBK" w:hint="cs"/>
              </w:rPr>
              <w:t>“</w:t>
            </w:r>
            <w:r>
              <w:rPr>
                <w:rFonts w:ascii="方正书宋_GBK" w:eastAsia="方正书宋_GBK" w:hint="eastAsia"/>
              </w:rPr>
              <w:t>节能、降耗、减污、增效</w:t>
            </w:r>
            <w:r>
              <w:rPr>
                <w:rFonts w:ascii="方正书宋_GBK" w:eastAsia="方正书宋_GBK" w:hint="cs"/>
              </w:rPr>
              <w:t>”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主要污染排放量降低率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DE72A0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DE72A0" w:rsidRDefault="00B273D4" w:rsidP="00793A8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环保政务管理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72A0" w:rsidRDefault="00334C6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335.19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负责环境保护系统综合业务管理和机关综合事务管理。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加强环保保护管理工作。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DE72A0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DE72A0" w:rsidRDefault="00B273D4" w:rsidP="00793A8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综合业务管理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加强污染治理技术研究及推广、排污费征收管理及环保专项资金使用。完善环保公共服务体系，加强环保创新能力，加大重点实验室及环境监测、监察的建设力度。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保障各项业务工作畅通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综合业务保障率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DE72A0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DE72A0" w:rsidRDefault="00B273D4" w:rsidP="00793A8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综合事务管理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开展环境保护宣传教育、组织业务人员培训，加强排污费征收管理及环保专项资金使用；加强调查研究，提高管理意识及业务能力。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保障机关正常工作高效运转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综合事务保障率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DE72A0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DE72A0" w:rsidRDefault="00B273D4" w:rsidP="00793A8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污水处理、垃圾处理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540.00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污水处理厂、垃圾处理厂的筹建、运营、管理和服务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污水处理厂、垃圾处理厂的筹建、运营、管理和服务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DE72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DE72A0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DE72A0" w:rsidRDefault="00B273D4" w:rsidP="00793A8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污水处理、垃圾处理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540.00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污水处理厂、垃圾处理厂的筹建、运营、管理和服务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污水处理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A</w:t>
            </w:r>
            <w:r>
              <w:rPr>
                <w:rFonts w:ascii="方正书宋_GBK" w:eastAsia="方正书宋_GBK" w:hint="eastAsia"/>
              </w:rPr>
              <w:t>级标准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E72A0" w:rsidRDefault="00B273D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</w:p>
        </w:tc>
      </w:tr>
    </w:tbl>
    <w:p w:rsidR="00DE72A0" w:rsidRDefault="00DE72A0">
      <w:pPr>
        <w:spacing w:line="300" w:lineRule="exact"/>
        <w:jc w:val="left"/>
        <w:outlineLvl w:val="0"/>
        <w:sectPr w:rsidR="00DE72A0">
          <w:pgSz w:w="16839" w:h="11907" w:orient="landscape"/>
          <w:pgMar w:top="1020" w:right="1361" w:bottom="1020" w:left="1361" w:header="851" w:footer="992" w:gutter="0"/>
          <w:cols w:space="0"/>
          <w:docGrid w:type="lines" w:linePitch="318"/>
        </w:sectPr>
      </w:pPr>
    </w:p>
    <w:p w:rsidR="0020730F" w:rsidRPr="0020730F" w:rsidRDefault="0020730F" w:rsidP="00B66471">
      <w:pPr>
        <w:autoSpaceDE w:val="0"/>
        <w:autoSpaceDN w:val="0"/>
        <w:adjustRightInd w:val="0"/>
        <w:spacing w:line="560" w:lineRule="exact"/>
        <w:ind w:firstLineChars="177" w:firstLine="566"/>
        <w:jc w:val="left"/>
        <w:rPr>
          <w:rFonts w:ascii="黑体" w:eastAsia="黑体" w:hAnsi="黑体" w:cs="Times New Roman"/>
          <w:sz w:val="32"/>
          <w:szCs w:val="32"/>
        </w:rPr>
      </w:pPr>
      <w:r w:rsidRPr="0020730F">
        <w:rPr>
          <w:rFonts w:ascii="黑体" w:eastAsia="黑体" w:hAnsi="黑体" w:cs="黑体" w:hint="eastAsia"/>
          <w:sz w:val="32"/>
          <w:szCs w:val="32"/>
        </w:rPr>
        <w:lastRenderedPageBreak/>
        <w:t>六、政府采购预算情况</w:t>
      </w:r>
    </w:p>
    <w:p w:rsidR="0020730F" w:rsidRPr="009D082D" w:rsidRDefault="0020730F" w:rsidP="009D082D">
      <w:pPr>
        <w:spacing w:line="560" w:lineRule="exact"/>
        <w:ind w:firstLine="640"/>
        <w:rPr>
          <w:rFonts w:ascii="仿宋" w:eastAsia="仿宋" w:hAnsi="仿宋" w:cs="方正仿宋_GBK"/>
          <w:sz w:val="32"/>
          <w:szCs w:val="32"/>
        </w:rPr>
      </w:pPr>
      <w:bookmarkStart w:id="1" w:name="_Toc471398468"/>
      <w:r w:rsidRPr="009D082D">
        <w:rPr>
          <w:rFonts w:ascii="仿宋" w:eastAsia="仿宋" w:hAnsi="仿宋" w:cs="方正仿宋_GBK"/>
          <w:sz w:val="32"/>
          <w:szCs w:val="32"/>
        </w:rPr>
        <w:t>2017</w:t>
      </w:r>
      <w:r w:rsidRPr="009D082D">
        <w:rPr>
          <w:rFonts w:ascii="仿宋" w:eastAsia="仿宋" w:hAnsi="仿宋" w:cs="方正仿宋_GBK" w:hint="eastAsia"/>
          <w:sz w:val="32"/>
          <w:szCs w:val="32"/>
        </w:rPr>
        <w:t>年，我单位安排政府采购预算</w:t>
      </w:r>
      <w:r w:rsidR="00CA4AC0" w:rsidRPr="009D082D">
        <w:rPr>
          <w:rFonts w:ascii="仿宋" w:eastAsia="仿宋" w:hAnsi="仿宋" w:cs="方正仿宋_GBK" w:hint="eastAsia"/>
          <w:sz w:val="32"/>
          <w:szCs w:val="32"/>
        </w:rPr>
        <w:t>20</w:t>
      </w:r>
      <w:r w:rsidRPr="009D082D">
        <w:rPr>
          <w:rFonts w:ascii="仿宋" w:eastAsia="仿宋" w:hAnsi="仿宋" w:cs="方正仿宋_GBK" w:hint="eastAsia"/>
          <w:sz w:val="32"/>
          <w:szCs w:val="32"/>
        </w:rPr>
        <w:t>万元。具体内容见下表。</w:t>
      </w:r>
    </w:p>
    <w:p w:rsidR="009D082D" w:rsidRPr="009D082D" w:rsidRDefault="009D082D" w:rsidP="009D082D">
      <w:pPr>
        <w:spacing w:line="560" w:lineRule="exact"/>
        <w:ind w:firstLine="640"/>
        <w:rPr>
          <w:rFonts w:ascii="仿宋" w:eastAsia="仿宋" w:hAnsi="仿宋" w:cs="方正仿宋_GBK"/>
          <w:sz w:val="32"/>
          <w:szCs w:val="32"/>
        </w:rPr>
      </w:pPr>
    </w:p>
    <w:p w:rsidR="0020730F" w:rsidRPr="0020730F" w:rsidRDefault="0020730F" w:rsidP="0020730F">
      <w:pPr>
        <w:spacing w:line="560" w:lineRule="exact"/>
        <w:jc w:val="center"/>
        <w:outlineLvl w:val="0"/>
        <w:rPr>
          <w:rFonts w:ascii="宋体" w:eastAsia="宋体" w:hAnsi="宋体" w:cs="Times New Roman"/>
          <w:sz w:val="32"/>
          <w:szCs w:val="32"/>
        </w:rPr>
      </w:pPr>
      <w:r w:rsidRPr="0020730F">
        <w:rPr>
          <w:rFonts w:ascii="宋体" w:eastAsia="宋体" w:hAnsi="宋体" w:cs="方正小标宋_GBK" w:hint="eastAsia"/>
          <w:sz w:val="32"/>
          <w:szCs w:val="32"/>
        </w:rPr>
        <w:t>部门政府采购预算</w:t>
      </w:r>
      <w:bookmarkEnd w:id="1"/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383"/>
        <w:gridCol w:w="968"/>
        <w:gridCol w:w="1120"/>
        <w:gridCol w:w="428"/>
        <w:gridCol w:w="597"/>
        <w:gridCol w:w="597"/>
        <w:gridCol w:w="613"/>
        <w:gridCol w:w="611"/>
        <w:gridCol w:w="611"/>
        <w:gridCol w:w="611"/>
        <w:gridCol w:w="556"/>
        <w:gridCol w:w="599"/>
        <w:gridCol w:w="599"/>
        <w:gridCol w:w="562"/>
      </w:tblGrid>
      <w:tr w:rsidR="0020730F" w:rsidRPr="0020730F" w:rsidTr="005B1B89">
        <w:trPr>
          <w:tblHeader/>
          <w:jc w:val="center"/>
        </w:trPr>
        <w:tc>
          <w:tcPr>
            <w:tcW w:w="2895" w:type="pct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A4AC0" w:rsidRDefault="00CA4AC0" w:rsidP="0020730F">
            <w:pPr>
              <w:spacing w:line="560" w:lineRule="exact"/>
              <w:jc w:val="left"/>
              <w:rPr>
                <w:rFonts w:ascii="宋体" w:eastAsia="宋体" w:hAnsi="宋体" w:cs="方正小标宋_GBK"/>
                <w:sz w:val="24"/>
                <w:szCs w:val="24"/>
              </w:rPr>
            </w:pPr>
          </w:p>
          <w:p w:rsidR="0020730F" w:rsidRPr="0020730F" w:rsidRDefault="0020730F" w:rsidP="0020730F">
            <w:pPr>
              <w:spacing w:line="5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20730F">
              <w:rPr>
                <w:rFonts w:ascii="宋体" w:eastAsia="宋体" w:hAnsi="宋体" w:cs="方正小标宋_GBK" w:hint="eastAsia"/>
                <w:sz w:val="24"/>
                <w:szCs w:val="24"/>
              </w:rPr>
              <w:t>部门（单位）名称</w:t>
            </w:r>
            <w:r w:rsidR="00B66471">
              <w:rPr>
                <w:rFonts w:ascii="宋体" w:eastAsia="宋体" w:hAnsi="宋体" w:cs="方正小标宋_GBK" w:hint="eastAsia"/>
                <w:sz w:val="24"/>
                <w:szCs w:val="24"/>
              </w:rPr>
              <w:t>：成安县环境保护局</w:t>
            </w:r>
          </w:p>
        </w:tc>
        <w:tc>
          <w:tcPr>
            <w:tcW w:w="2105" w:type="pct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0730F" w:rsidRPr="0020730F" w:rsidRDefault="0020730F" w:rsidP="0020730F">
            <w:pPr>
              <w:spacing w:line="560" w:lineRule="exact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 w:rsidRPr="0020730F">
              <w:rPr>
                <w:rFonts w:ascii="宋体" w:eastAsia="宋体" w:hAnsi="宋体" w:cs="方正书宋_GBK" w:hint="eastAsia"/>
                <w:sz w:val="24"/>
                <w:szCs w:val="24"/>
              </w:rPr>
              <w:t>单位：万元</w:t>
            </w:r>
          </w:p>
        </w:tc>
      </w:tr>
      <w:tr w:rsidR="0020730F" w:rsidRPr="0020730F" w:rsidTr="009D082D">
        <w:trPr>
          <w:tblHeader/>
          <w:jc w:val="center"/>
        </w:trPr>
        <w:tc>
          <w:tcPr>
            <w:tcW w:w="1193" w:type="pct"/>
            <w:gridSpan w:val="2"/>
            <w:vAlign w:val="center"/>
          </w:tcPr>
          <w:p w:rsidR="0020730F" w:rsidRPr="0020730F" w:rsidRDefault="0020730F" w:rsidP="0020730F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20730F">
              <w:rPr>
                <w:rFonts w:ascii="宋体" w:eastAsia="宋体" w:hAnsi="宋体" w:cs="方正书宋_GBK" w:hint="eastAsia"/>
                <w:b/>
                <w:bCs/>
                <w:szCs w:val="21"/>
              </w:rPr>
              <w:t>政府采购项目来源</w:t>
            </w:r>
          </w:p>
        </w:tc>
        <w:tc>
          <w:tcPr>
            <w:tcW w:w="568" w:type="pct"/>
            <w:vMerge w:val="restart"/>
            <w:vAlign w:val="center"/>
          </w:tcPr>
          <w:p w:rsidR="0020730F" w:rsidRPr="0020730F" w:rsidRDefault="0020730F" w:rsidP="0020730F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20730F">
              <w:rPr>
                <w:rFonts w:ascii="宋体" w:eastAsia="宋体" w:hAnsi="宋体" w:cs="方正书宋_GBK" w:hint="eastAsia"/>
                <w:b/>
                <w:bCs/>
                <w:szCs w:val="21"/>
              </w:rPr>
              <w:t>采购物品名称</w:t>
            </w:r>
          </w:p>
        </w:tc>
        <w:tc>
          <w:tcPr>
            <w:tcW w:w="217" w:type="pct"/>
            <w:vMerge w:val="restart"/>
            <w:vAlign w:val="center"/>
          </w:tcPr>
          <w:p w:rsidR="0020730F" w:rsidRPr="0020730F" w:rsidRDefault="0020730F" w:rsidP="009029EC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20730F">
              <w:rPr>
                <w:rFonts w:ascii="宋体" w:eastAsia="宋体" w:hAnsi="宋体" w:cs="方正书宋_GBK" w:hint="eastAsia"/>
                <w:b/>
                <w:bCs/>
                <w:szCs w:val="21"/>
              </w:rPr>
              <w:t>政府采购目录序号</w:t>
            </w:r>
          </w:p>
        </w:tc>
        <w:tc>
          <w:tcPr>
            <w:tcW w:w="303" w:type="pct"/>
            <w:vMerge w:val="restart"/>
            <w:vAlign w:val="center"/>
          </w:tcPr>
          <w:p w:rsidR="0020730F" w:rsidRPr="0020730F" w:rsidRDefault="0020730F" w:rsidP="0020730F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20730F">
              <w:rPr>
                <w:rFonts w:ascii="宋体" w:eastAsia="宋体" w:hAnsi="宋体" w:cs="方正书宋_GBK" w:hint="eastAsia"/>
                <w:b/>
                <w:bCs/>
                <w:szCs w:val="21"/>
              </w:rPr>
              <w:t>数量单位</w:t>
            </w:r>
          </w:p>
        </w:tc>
        <w:tc>
          <w:tcPr>
            <w:tcW w:w="303" w:type="pct"/>
            <w:vMerge w:val="restart"/>
            <w:vAlign w:val="center"/>
          </w:tcPr>
          <w:p w:rsidR="0020730F" w:rsidRPr="0020730F" w:rsidRDefault="0020730F" w:rsidP="0020730F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20730F">
              <w:rPr>
                <w:rFonts w:ascii="宋体" w:eastAsia="宋体" w:hAnsi="宋体" w:cs="方正书宋_GBK" w:hint="eastAsia"/>
                <w:b/>
                <w:bCs/>
                <w:szCs w:val="21"/>
              </w:rPr>
              <w:t>数量</w:t>
            </w:r>
          </w:p>
        </w:tc>
        <w:tc>
          <w:tcPr>
            <w:tcW w:w="311" w:type="pct"/>
            <w:vMerge w:val="restart"/>
            <w:vAlign w:val="center"/>
          </w:tcPr>
          <w:p w:rsidR="0020730F" w:rsidRPr="0020730F" w:rsidRDefault="0020730F" w:rsidP="0020730F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20730F">
              <w:rPr>
                <w:rFonts w:ascii="宋体" w:eastAsia="宋体" w:hAnsi="宋体" w:cs="方正书宋_GBK" w:hint="eastAsia"/>
                <w:b/>
                <w:bCs/>
                <w:szCs w:val="21"/>
              </w:rPr>
              <w:t>单价</w:t>
            </w:r>
          </w:p>
        </w:tc>
        <w:tc>
          <w:tcPr>
            <w:tcW w:w="2105" w:type="pct"/>
            <w:gridSpan w:val="7"/>
            <w:vAlign w:val="center"/>
          </w:tcPr>
          <w:p w:rsidR="0020730F" w:rsidRPr="0020730F" w:rsidRDefault="0020730F" w:rsidP="0020730F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20730F">
              <w:rPr>
                <w:rFonts w:ascii="宋体" w:eastAsia="宋体" w:hAnsi="宋体" w:cs="方正书宋_GBK" w:hint="eastAsia"/>
                <w:b/>
                <w:bCs/>
                <w:szCs w:val="21"/>
              </w:rPr>
              <w:t>政府采购金额</w:t>
            </w:r>
          </w:p>
        </w:tc>
      </w:tr>
      <w:tr w:rsidR="0020730F" w:rsidRPr="0020730F" w:rsidTr="009D082D">
        <w:trPr>
          <w:tblHeader/>
          <w:jc w:val="center"/>
        </w:trPr>
        <w:tc>
          <w:tcPr>
            <w:tcW w:w="702" w:type="pct"/>
            <w:vMerge w:val="restart"/>
            <w:vAlign w:val="center"/>
          </w:tcPr>
          <w:p w:rsidR="0020730F" w:rsidRPr="0020730F" w:rsidRDefault="0020730F" w:rsidP="0020730F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20730F">
              <w:rPr>
                <w:rFonts w:ascii="宋体" w:eastAsia="宋体" w:hAnsi="宋体" w:cs="方正书宋_GBK" w:hint="eastAsia"/>
                <w:b/>
                <w:bCs/>
                <w:szCs w:val="21"/>
              </w:rPr>
              <w:t>项目名称</w:t>
            </w:r>
          </w:p>
        </w:tc>
        <w:tc>
          <w:tcPr>
            <w:tcW w:w="491" w:type="pct"/>
            <w:vMerge w:val="restart"/>
            <w:vAlign w:val="center"/>
          </w:tcPr>
          <w:p w:rsidR="0020730F" w:rsidRPr="0020730F" w:rsidRDefault="0020730F" w:rsidP="0020730F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20730F">
              <w:rPr>
                <w:rFonts w:ascii="宋体" w:eastAsia="宋体" w:hAnsi="宋体" w:cs="方正书宋_GBK" w:hint="eastAsia"/>
                <w:b/>
                <w:bCs/>
                <w:szCs w:val="21"/>
              </w:rPr>
              <w:t>预算资金</w:t>
            </w:r>
          </w:p>
        </w:tc>
        <w:tc>
          <w:tcPr>
            <w:tcW w:w="568" w:type="pct"/>
            <w:vMerge/>
            <w:vAlign w:val="center"/>
          </w:tcPr>
          <w:p w:rsidR="0020730F" w:rsidRPr="0020730F" w:rsidRDefault="0020730F" w:rsidP="0020730F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17" w:type="pct"/>
            <w:vMerge/>
            <w:vAlign w:val="center"/>
          </w:tcPr>
          <w:p w:rsidR="0020730F" w:rsidRPr="0020730F" w:rsidRDefault="0020730F" w:rsidP="0020730F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03" w:type="pct"/>
            <w:vMerge/>
            <w:vAlign w:val="center"/>
          </w:tcPr>
          <w:p w:rsidR="0020730F" w:rsidRPr="0020730F" w:rsidRDefault="0020730F" w:rsidP="0020730F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03" w:type="pct"/>
            <w:vMerge/>
            <w:vAlign w:val="center"/>
          </w:tcPr>
          <w:p w:rsidR="0020730F" w:rsidRPr="0020730F" w:rsidRDefault="0020730F" w:rsidP="0020730F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11" w:type="pct"/>
            <w:vMerge/>
            <w:vAlign w:val="center"/>
          </w:tcPr>
          <w:p w:rsidR="0020730F" w:rsidRPr="0020730F" w:rsidRDefault="0020730F" w:rsidP="0020730F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10" w:type="pct"/>
            <w:vMerge w:val="restart"/>
            <w:vAlign w:val="center"/>
          </w:tcPr>
          <w:p w:rsidR="0020730F" w:rsidRPr="0020730F" w:rsidRDefault="0020730F" w:rsidP="0020730F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20730F">
              <w:rPr>
                <w:rFonts w:ascii="宋体" w:eastAsia="宋体" w:hAnsi="宋体" w:cs="方正书宋_GBK" w:hint="eastAsia"/>
                <w:b/>
                <w:bCs/>
                <w:szCs w:val="21"/>
              </w:rPr>
              <w:t>总计</w:t>
            </w:r>
          </w:p>
        </w:tc>
        <w:tc>
          <w:tcPr>
            <w:tcW w:w="1510" w:type="pct"/>
            <w:gridSpan w:val="5"/>
            <w:vAlign w:val="center"/>
          </w:tcPr>
          <w:p w:rsidR="0020730F" w:rsidRPr="0020730F" w:rsidRDefault="0020730F" w:rsidP="009029EC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20730F">
              <w:rPr>
                <w:rFonts w:ascii="宋体" w:eastAsia="宋体" w:hAnsi="宋体" w:cs="方正书宋_GBK" w:hint="eastAsia"/>
                <w:b/>
                <w:bCs/>
                <w:szCs w:val="21"/>
              </w:rPr>
              <w:t>当年部门预算安排资金</w:t>
            </w:r>
          </w:p>
        </w:tc>
        <w:tc>
          <w:tcPr>
            <w:tcW w:w="285" w:type="pct"/>
            <w:vMerge w:val="restart"/>
            <w:vAlign w:val="center"/>
          </w:tcPr>
          <w:p w:rsidR="0020730F" w:rsidRPr="0020730F" w:rsidRDefault="0020730F" w:rsidP="009029EC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20730F">
              <w:rPr>
                <w:rFonts w:ascii="宋体" w:eastAsia="宋体" w:hAnsi="宋体" w:cs="方正书宋_GBK" w:hint="eastAsia"/>
                <w:b/>
                <w:bCs/>
                <w:szCs w:val="21"/>
              </w:rPr>
              <w:t>其他渠道资金</w:t>
            </w:r>
          </w:p>
        </w:tc>
      </w:tr>
      <w:tr w:rsidR="0020730F" w:rsidRPr="0020730F" w:rsidTr="009029EC">
        <w:trPr>
          <w:trHeight w:val="2243"/>
          <w:tblHeader/>
          <w:jc w:val="center"/>
        </w:trPr>
        <w:tc>
          <w:tcPr>
            <w:tcW w:w="702" w:type="pct"/>
            <w:vMerge/>
            <w:vAlign w:val="center"/>
          </w:tcPr>
          <w:p w:rsidR="0020730F" w:rsidRPr="0020730F" w:rsidRDefault="0020730F" w:rsidP="0020730F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91" w:type="pct"/>
            <w:vMerge/>
            <w:vAlign w:val="center"/>
          </w:tcPr>
          <w:p w:rsidR="0020730F" w:rsidRPr="0020730F" w:rsidRDefault="0020730F" w:rsidP="0020730F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68" w:type="pct"/>
            <w:vMerge/>
            <w:vAlign w:val="center"/>
          </w:tcPr>
          <w:p w:rsidR="0020730F" w:rsidRPr="0020730F" w:rsidRDefault="0020730F" w:rsidP="0020730F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17" w:type="pct"/>
            <w:vMerge/>
            <w:vAlign w:val="center"/>
          </w:tcPr>
          <w:p w:rsidR="0020730F" w:rsidRPr="0020730F" w:rsidRDefault="0020730F" w:rsidP="0020730F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03" w:type="pct"/>
            <w:vMerge/>
            <w:vAlign w:val="center"/>
          </w:tcPr>
          <w:p w:rsidR="0020730F" w:rsidRPr="0020730F" w:rsidRDefault="0020730F" w:rsidP="0020730F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03" w:type="pct"/>
            <w:vMerge/>
            <w:vAlign w:val="center"/>
          </w:tcPr>
          <w:p w:rsidR="0020730F" w:rsidRPr="0020730F" w:rsidRDefault="0020730F" w:rsidP="0020730F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11" w:type="pct"/>
            <w:vMerge/>
            <w:vAlign w:val="center"/>
          </w:tcPr>
          <w:p w:rsidR="0020730F" w:rsidRPr="0020730F" w:rsidRDefault="0020730F" w:rsidP="0020730F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10" w:type="pct"/>
            <w:vMerge/>
            <w:vAlign w:val="center"/>
          </w:tcPr>
          <w:p w:rsidR="0020730F" w:rsidRPr="0020730F" w:rsidRDefault="0020730F" w:rsidP="0020730F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10" w:type="pct"/>
            <w:vAlign w:val="center"/>
          </w:tcPr>
          <w:p w:rsidR="0020730F" w:rsidRPr="0020730F" w:rsidRDefault="0020730F" w:rsidP="0020730F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20730F">
              <w:rPr>
                <w:rFonts w:ascii="宋体" w:eastAsia="宋体" w:hAnsi="宋体" w:cs="方正书宋_GBK" w:hint="eastAsia"/>
                <w:b/>
                <w:bCs/>
                <w:szCs w:val="21"/>
              </w:rPr>
              <w:t>合计</w:t>
            </w:r>
          </w:p>
        </w:tc>
        <w:tc>
          <w:tcPr>
            <w:tcW w:w="310" w:type="pct"/>
            <w:vAlign w:val="center"/>
          </w:tcPr>
          <w:p w:rsidR="0020730F" w:rsidRPr="0020730F" w:rsidRDefault="0020730F" w:rsidP="009029EC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20730F">
              <w:rPr>
                <w:rFonts w:ascii="宋体" w:eastAsia="宋体" w:hAnsi="宋体" w:cs="方正书宋_GBK" w:hint="eastAsia"/>
                <w:b/>
                <w:bCs/>
                <w:szCs w:val="21"/>
              </w:rPr>
              <w:t>一般公共预算拨款</w:t>
            </w:r>
          </w:p>
        </w:tc>
        <w:tc>
          <w:tcPr>
            <w:tcW w:w="282" w:type="pct"/>
            <w:vAlign w:val="center"/>
          </w:tcPr>
          <w:p w:rsidR="0020730F" w:rsidRPr="0020730F" w:rsidRDefault="0020730F" w:rsidP="009029EC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20730F">
              <w:rPr>
                <w:rFonts w:ascii="宋体" w:eastAsia="宋体" w:hAnsi="宋体" w:cs="方正书宋_GBK" w:hint="eastAsia"/>
                <w:b/>
                <w:bCs/>
                <w:szCs w:val="21"/>
              </w:rPr>
              <w:t>基金预算拨款</w:t>
            </w:r>
          </w:p>
        </w:tc>
        <w:tc>
          <w:tcPr>
            <w:tcW w:w="304" w:type="pct"/>
            <w:vAlign w:val="center"/>
          </w:tcPr>
          <w:p w:rsidR="0020730F" w:rsidRPr="0020730F" w:rsidRDefault="0020730F" w:rsidP="009029EC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20730F">
              <w:rPr>
                <w:rFonts w:ascii="宋体" w:eastAsia="宋体" w:hAnsi="宋体" w:cs="方正书宋_GBK" w:hint="eastAsia"/>
                <w:b/>
                <w:bCs/>
                <w:szCs w:val="21"/>
              </w:rPr>
              <w:t>财政专户核拨</w:t>
            </w:r>
          </w:p>
        </w:tc>
        <w:tc>
          <w:tcPr>
            <w:tcW w:w="304" w:type="pct"/>
            <w:vAlign w:val="center"/>
          </w:tcPr>
          <w:p w:rsidR="0020730F" w:rsidRPr="0020730F" w:rsidRDefault="0020730F" w:rsidP="009029EC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20730F">
              <w:rPr>
                <w:rFonts w:ascii="宋体" w:eastAsia="宋体" w:hAnsi="宋体" w:cs="方正书宋_GBK" w:hint="eastAsia"/>
                <w:b/>
                <w:bCs/>
                <w:szCs w:val="21"/>
              </w:rPr>
              <w:t>其他来源收入</w:t>
            </w:r>
          </w:p>
        </w:tc>
        <w:tc>
          <w:tcPr>
            <w:tcW w:w="285" w:type="pct"/>
            <w:vMerge/>
            <w:vAlign w:val="center"/>
          </w:tcPr>
          <w:p w:rsidR="0020730F" w:rsidRPr="0020730F" w:rsidRDefault="0020730F" w:rsidP="009029EC">
            <w:pPr>
              <w:spacing w:line="260" w:lineRule="exact"/>
              <w:jc w:val="left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0730F" w:rsidRPr="0020730F" w:rsidTr="009D082D">
        <w:trPr>
          <w:jc w:val="center"/>
        </w:trPr>
        <w:tc>
          <w:tcPr>
            <w:tcW w:w="702" w:type="pct"/>
            <w:vAlign w:val="center"/>
          </w:tcPr>
          <w:p w:rsidR="0020730F" w:rsidRPr="0020730F" w:rsidRDefault="0020730F" w:rsidP="0020730F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20730F">
              <w:rPr>
                <w:rFonts w:ascii="宋体" w:eastAsia="宋体" w:hAnsi="宋体" w:cs="方正书宋_GBK" w:hint="eastAsia"/>
                <w:b/>
                <w:bCs/>
                <w:szCs w:val="21"/>
              </w:rPr>
              <w:t>合　计</w:t>
            </w:r>
          </w:p>
        </w:tc>
        <w:tc>
          <w:tcPr>
            <w:tcW w:w="491" w:type="pct"/>
            <w:vAlign w:val="center"/>
          </w:tcPr>
          <w:p w:rsidR="0020730F" w:rsidRPr="0020730F" w:rsidRDefault="00DC2D8D" w:rsidP="0020730F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20</w:t>
            </w:r>
          </w:p>
        </w:tc>
        <w:tc>
          <w:tcPr>
            <w:tcW w:w="568" w:type="pct"/>
            <w:vAlign w:val="center"/>
          </w:tcPr>
          <w:p w:rsidR="0020730F" w:rsidRPr="0020730F" w:rsidRDefault="0020730F" w:rsidP="0020730F">
            <w:pPr>
              <w:spacing w:line="560" w:lineRule="exact"/>
              <w:jc w:val="left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217" w:type="pct"/>
            <w:vAlign w:val="center"/>
          </w:tcPr>
          <w:p w:rsidR="0020730F" w:rsidRPr="0020730F" w:rsidRDefault="0020730F" w:rsidP="0020730F">
            <w:pPr>
              <w:spacing w:line="560" w:lineRule="exact"/>
              <w:jc w:val="left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303" w:type="pct"/>
            <w:vAlign w:val="center"/>
          </w:tcPr>
          <w:p w:rsidR="0020730F" w:rsidRPr="0020730F" w:rsidRDefault="00DC2D8D" w:rsidP="0020730F">
            <w:pPr>
              <w:spacing w:line="560" w:lineRule="exact"/>
              <w:jc w:val="left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台</w:t>
            </w:r>
          </w:p>
        </w:tc>
        <w:tc>
          <w:tcPr>
            <w:tcW w:w="303" w:type="pct"/>
            <w:vAlign w:val="center"/>
          </w:tcPr>
          <w:p w:rsidR="0020730F" w:rsidRPr="0020730F" w:rsidRDefault="00DC2D8D" w:rsidP="0020730F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7</w:t>
            </w:r>
          </w:p>
        </w:tc>
        <w:tc>
          <w:tcPr>
            <w:tcW w:w="311" w:type="pct"/>
            <w:vAlign w:val="center"/>
          </w:tcPr>
          <w:p w:rsidR="0020730F" w:rsidRPr="0020730F" w:rsidRDefault="0020730F" w:rsidP="0020730F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310" w:type="pct"/>
            <w:vAlign w:val="center"/>
          </w:tcPr>
          <w:p w:rsidR="0020730F" w:rsidRPr="0020730F" w:rsidRDefault="00DC2D8D" w:rsidP="0020730F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20</w:t>
            </w:r>
          </w:p>
        </w:tc>
        <w:tc>
          <w:tcPr>
            <w:tcW w:w="310" w:type="pct"/>
            <w:vAlign w:val="center"/>
          </w:tcPr>
          <w:p w:rsidR="0020730F" w:rsidRPr="0020730F" w:rsidRDefault="00DC2D8D" w:rsidP="0020730F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20</w:t>
            </w:r>
          </w:p>
        </w:tc>
        <w:tc>
          <w:tcPr>
            <w:tcW w:w="310" w:type="pct"/>
            <w:vAlign w:val="center"/>
          </w:tcPr>
          <w:p w:rsidR="0020730F" w:rsidRPr="0020730F" w:rsidRDefault="0020730F" w:rsidP="0020730F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282" w:type="pct"/>
            <w:vAlign w:val="center"/>
          </w:tcPr>
          <w:p w:rsidR="0020730F" w:rsidRPr="0020730F" w:rsidRDefault="0020730F" w:rsidP="0020730F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304" w:type="pct"/>
            <w:vAlign w:val="center"/>
          </w:tcPr>
          <w:p w:rsidR="0020730F" w:rsidRPr="0020730F" w:rsidRDefault="0020730F" w:rsidP="0020730F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304" w:type="pct"/>
            <w:vAlign w:val="center"/>
          </w:tcPr>
          <w:p w:rsidR="0020730F" w:rsidRPr="0020730F" w:rsidRDefault="0020730F" w:rsidP="0020730F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285" w:type="pct"/>
            <w:vAlign w:val="center"/>
          </w:tcPr>
          <w:p w:rsidR="0020730F" w:rsidRPr="0020730F" w:rsidRDefault="00DC2D8D" w:rsidP="0020730F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20</w:t>
            </w:r>
          </w:p>
        </w:tc>
      </w:tr>
      <w:tr w:rsidR="0020730F" w:rsidRPr="0020730F" w:rsidTr="009D082D">
        <w:trPr>
          <w:jc w:val="center"/>
        </w:trPr>
        <w:tc>
          <w:tcPr>
            <w:tcW w:w="702" w:type="pct"/>
            <w:vAlign w:val="center"/>
          </w:tcPr>
          <w:p w:rsidR="0020730F" w:rsidRPr="0020730F" w:rsidRDefault="00365CD5" w:rsidP="009029EC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监测监察执法能力建设资金</w:t>
            </w:r>
          </w:p>
        </w:tc>
        <w:tc>
          <w:tcPr>
            <w:tcW w:w="491" w:type="pct"/>
            <w:vAlign w:val="center"/>
          </w:tcPr>
          <w:p w:rsidR="0020730F" w:rsidRPr="0020730F" w:rsidRDefault="00CA4AC0" w:rsidP="0020730F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2</w:t>
            </w:r>
          </w:p>
        </w:tc>
        <w:tc>
          <w:tcPr>
            <w:tcW w:w="568" w:type="pct"/>
            <w:vAlign w:val="center"/>
          </w:tcPr>
          <w:p w:rsidR="0020730F" w:rsidRPr="009029EC" w:rsidRDefault="00365CD5" w:rsidP="0020730F">
            <w:pPr>
              <w:spacing w:line="560" w:lineRule="exact"/>
              <w:jc w:val="left"/>
              <w:rPr>
                <w:rFonts w:ascii="宋体" w:eastAsia="宋体" w:hAnsi="宋体" w:cs="Times New Roman"/>
                <w:b/>
                <w:bCs/>
                <w:sz w:val="20"/>
                <w:szCs w:val="21"/>
              </w:rPr>
            </w:pPr>
            <w:r w:rsidRPr="009029EC">
              <w:rPr>
                <w:rFonts w:ascii="宋体" w:eastAsia="宋体" w:hAnsi="宋体" w:cs="Times New Roman"/>
                <w:b/>
                <w:bCs/>
                <w:sz w:val="20"/>
                <w:szCs w:val="21"/>
              </w:rPr>
              <w:t>微机</w:t>
            </w:r>
          </w:p>
        </w:tc>
        <w:tc>
          <w:tcPr>
            <w:tcW w:w="217" w:type="pct"/>
            <w:vAlign w:val="center"/>
          </w:tcPr>
          <w:p w:rsidR="0020730F" w:rsidRPr="0020730F" w:rsidRDefault="009D082D" w:rsidP="0020730F">
            <w:pPr>
              <w:spacing w:line="560" w:lineRule="exact"/>
              <w:jc w:val="left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1</w:t>
            </w:r>
          </w:p>
        </w:tc>
        <w:tc>
          <w:tcPr>
            <w:tcW w:w="303" w:type="pct"/>
            <w:vAlign w:val="center"/>
          </w:tcPr>
          <w:p w:rsidR="0020730F" w:rsidRPr="0020730F" w:rsidRDefault="007F5A3B" w:rsidP="0020730F">
            <w:pPr>
              <w:spacing w:line="560" w:lineRule="exact"/>
              <w:jc w:val="left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台</w:t>
            </w:r>
          </w:p>
        </w:tc>
        <w:tc>
          <w:tcPr>
            <w:tcW w:w="303" w:type="pct"/>
            <w:vAlign w:val="center"/>
          </w:tcPr>
          <w:p w:rsidR="0020730F" w:rsidRPr="0020730F" w:rsidRDefault="00630A7F" w:rsidP="0020730F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5</w:t>
            </w:r>
          </w:p>
        </w:tc>
        <w:tc>
          <w:tcPr>
            <w:tcW w:w="311" w:type="pct"/>
            <w:vAlign w:val="center"/>
          </w:tcPr>
          <w:p w:rsidR="0020730F" w:rsidRPr="0020730F" w:rsidRDefault="00630A7F" w:rsidP="0020730F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0.4</w:t>
            </w:r>
          </w:p>
        </w:tc>
        <w:tc>
          <w:tcPr>
            <w:tcW w:w="310" w:type="pct"/>
            <w:vAlign w:val="center"/>
          </w:tcPr>
          <w:p w:rsidR="0020730F" w:rsidRPr="0020730F" w:rsidRDefault="00ED7290" w:rsidP="0020730F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2</w:t>
            </w:r>
          </w:p>
        </w:tc>
        <w:tc>
          <w:tcPr>
            <w:tcW w:w="310" w:type="pct"/>
            <w:vAlign w:val="center"/>
          </w:tcPr>
          <w:p w:rsidR="0020730F" w:rsidRPr="0020730F" w:rsidRDefault="00630A7F" w:rsidP="0020730F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2</w:t>
            </w:r>
          </w:p>
        </w:tc>
        <w:tc>
          <w:tcPr>
            <w:tcW w:w="310" w:type="pct"/>
            <w:vAlign w:val="center"/>
          </w:tcPr>
          <w:p w:rsidR="0020730F" w:rsidRPr="0020730F" w:rsidRDefault="0020730F" w:rsidP="0020730F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282" w:type="pct"/>
            <w:vAlign w:val="center"/>
          </w:tcPr>
          <w:p w:rsidR="0020730F" w:rsidRPr="0020730F" w:rsidRDefault="0020730F" w:rsidP="0020730F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304" w:type="pct"/>
            <w:vAlign w:val="center"/>
          </w:tcPr>
          <w:p w:rsidR="0020730F" w:rsidRPr="0020730F" w:rsidRDefault="0020730F" w:rsidP="0020730F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304" w:type="pct"/>
            <w:vAlign w:val="center"/>
          </w:tcPr>
          <w:p w:rsidR="0020730F" w:rsidRPr="0020730F" w:rsidRDefault="0020730F" w:rsidP="0020730F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285" w:type="pct"/>
            <w:vAlign w:val="center"/>
          </w:tcPr>
          <w:p w:rsidR="0020730F" w:rsidRPr="0020730F" w:rsidRDefault="00FF6ED9" w:rsidP="0020730F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2</w:t>
            </w:r>
          </w:p>
        </w:tc>
      </w:tr>
      <w:tr w:rsidR="0020730F" w:rsidRPr="0020730F" w:rsidTr="009D082D">
        <w:trPr>
          <w:jc w:val="center"/>
        </w:trPr>
        <w:tc>
          <w:tcPr>
            <w:tcW w:w="702" w:type="pct"/>
            <w:vAlign w:val="center"/>
          </w:tcPr>
          <w:p w:rsidR="0020730F" w:rsidRPr="0020730F" w:rsidRDefault="00365CD5" w:rsidP="009029EC">
            <w:pPr>
              <w:spacing w:line="300" w:lineRule="exact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监测监察执法能力建设资金</w:t>
            </w:r>
          </w:p>
        </w:tc>
        <w:tc>
          <w:tcPr>
            <w:tcW w:w="491" w:type="pct"/>
            <w:vAlign w:val="center"/>
          </w:tcPr>
          <w:p w:rsidR="0020730F" w:rsidRPr="0020730F" w:rsidRDefault="00CA4AC0" w:rsidP="0020730F">
            <w:pPr>
              <w:spacing w:line="560" w:lineRule="exact"/>
              <w:jc w:val="righ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18</w:t>
            </w:r>
          </w:p>
        </w:tc>
        <w:tc>
          <w:tcPr>
            <w:tcW w:w="568" w:type="pct"/>
            <w:vAlign w:val="center"/>
          </w:tcPr>
          <w:p w:rsidR="0020730F" w:rsidRPr="009029EC" w:rsidRDefault="00365CD5" w:rsidP="0020730F">
            <w:pPr>
              <w:spacing w:line="560" w:lineRule="exact"/>
              <w:jc w:val="left"/>
              <w:rPr>
                <w:rFonts w:ascii="宋体" w:eastAsia="宋体" w:hAnsi="宋体" w:cs="Times New Roman"/>
                <w:b/>
                <w:bCs/>
                <w:sz w:val="20"/>
                <w:szCs w:val="21"/>
              </w:rPr>
            </w:pPr>
            <w:r w:rsidRPr="009029EC">
              <w:rPr>
                <w:rFonts w:ascii="宋体" w:eastAsia="宋体" w:hAnsi="宋体" w:cs="Times New Roman" w:hint="eastAsia"/>
                <w:b/>
                <w:bCs/>
                <w:sz w:val="20"/>
                <w:szCs w:val="21"/>
              </w:rPr>
              <w:t>监测设备</w:t>
            </w:r>
          </w:p>
        </w:tc>
        <w:tc>
          <w:tcPr>
            <w:tcW w:w="217" w:type="pct"/>
            <w:vAlign w:val="center"/>
          </w:tcPr>
          <w:p w:rsidR="0020730F" w:rsidRPr="0020730F" w:rsidRDefault="009D082D" w:rsidP="0020730F">
            <w:pPr>
              <w:spacing w:line="560" w:lineRule="exact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303" w:type="pct"/>
            <w:vAlign w:val="center"/>
          </w:tcPr>
          <w:p w:rsidR="0020730F" w:rsidRPr="0020730F" w:rsidRDefault="007F5A3B" w:rsidP="0020730F">
            <w:pPr>
              <w:spacing w:line="560" w:lineRule="exact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台</w:t>
            </w:r>
          </w:p>
        </w:tc>
        <w:tc>
          <w:tcPr>
            <w:tcW w:w="303" w:type="pct"/>
            <w:vAlign w:val="center"/>
          </w:tcPr>
          <w:p w:rsidR="0020730F" w:rsidRPr="0020730F" w:rsidRDefault="00630A7F" w:rsidP="0020730F">
            <w:pPr>
              <w:spacing w:line="560" w:lineRule="exact"/>
              <w:jc w:val="righ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311" w:type="pct"/>
            <w:vAlign w:val="center"/>
          </w:tcPr>
          <w:p w:rsidR="0020730F" w:rsidRPr="0020730F" w:rsidRDefault="00630A7F" w:rsidP="0020730F">
            <w:pPr>
              <w:spacing w:line="560" w:lineRule="exact"/>
              <w:jc w:val="righ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9</w:t>
            </w:r>
          </w:p>
        </w:tc>
        <w:tc>
          <w:tcPr>
            <w:tcW w:w="310" w:type="pct"/>
            <w:vAlign w:val="center"/>
          </w:tcPr>
          <w:p w:rsidR="0020730F" w:rsidRPr="0020730F" w:rsidRDefault="00ED7290" w:rsidP="0020730F">
            <w:pPr>
              <w:spacing w:line="560" w:lineRule="exact"/>
              <w:jc w:val="righ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18</w:t>
            </w:r>
          </w:p>
        </w:tc>
        <w:tc>
          <w:tcPr>
            <w:tcW w:w="310" w:type="pct"/>
            <w:vAlign w:val="center"/>
          </w:tcPr>
          <w:p w:rsidR="0020730F" w:rsidRPr="0020730F" w:rsidRDefault="00630A7F" w:rsidP="0020730F">
            <w:pPr>
              <w:spacing w:line="560" w:lineRule="exact"/>
              <w:jc w:val="righ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18</w:t>
            </w:r>
          </w:p>
        </w:tc>
        <w:tc>
          <w:tcPr>
            <w:tcW w:w="310" w:type="pct"/>
            <w:vAlign w:val="center"/>
          </w:tcPr>
          <w:p w:rsidR="0020730F" w:rsidRPr="0020730F" w:rsidRDefault="0020730F" w:rsidP="0020730F">
            <w:pPr>
              <w:spacing w:line="560" w:lineRule="exact"/>
              <w:jc w:val="righ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82" w:type="pct"/>
            <w:vAlign w:val="center"/>
          </w:tcPr>
          <w:p w:rsidR="0020730F" w:rsidRPr="0020730F" w:rsidRDefault="0020730F" w:rsidP="0020730F">
            <w:pPr>
              <w:spacing w:line="560" w:lineRule="exact"/>
              <w:jc w:val="righ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04" w:type="pct"/>
            <w:vAlign w:val="center"/>
          </w:tcPr>
          <w:p w:rsidR="0020730F" w:rsidRPr="0020730F" w:rsidRDefault="0020730F" w:rsidP="0020730F">
            <w:pPr>
              <w:spacing w:line="560" w:lineRule="exact"/>
              <w:jc w:val="righ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04" w:type="pct"/>
            <w:vAlign w:val="center"/>
          </w:tcPr>
          <w:p w:rsidR="0020730F" w:rsidRPr="0020730F" w:rsidRDefault="0020730F" w:rsidP="0020730F">
            <w:pPr>
              <w:spacing w:line="560" w:lineRule="exact"/>
              <w:jc w:val="righ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85" w:type="pct"/>
            <w:vAlign w:val="center"/>
          </w:tcPr>
          <w:p w:rsidR="0020730F" w:rsidRPr="0020730F" w:rsidRDefault="00FF6ED9" w:rsidP="0020730F">
            <w:pPr>
              <w:spacing w:line="560" w:lineRule="exact"/>
              <w:jc w:val="righ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18</w:t>
            </w:r>
          </w:p>
        </w:tc>
      </w:tr>
    </w:tbl>
    <w:p w:rsidR="0020730F" w:rsidRPr="0020730F" w:rsidRDefault="0020730F" w:rsidP="007D7FE6">
      <w:pPr>
        <w:autoSpaceDE w:val="0"/>
        <w:autoSpaceDN w:val="0"/>
        <w:adjustRightInd w:val="0"/>
        <w:spacing w:line="560" w:lineRule="exact"/>
        <w:ind w:firstLineChars="177" w:firstLine="566"/>
        <w:jc w:val="left"/>
        <w:rPr>
          <w:rFonts w:ascii="黑体" w:eastAsia="黑体" w:hAnsi="黑体" w:cs="Times New Roman"/>
          <w:sz w:val="32"/>
          <w:szCs w:val="32"/>
        </w:rPr>
      </w:pPr>
      <w:r w:rsidRPr="0020730F">
        <w:rPr>
          <w:rFonts w:ascii="黑体" w:eastAsia="黑体" w:hAnsi="黑体" w:cs="黑体" w:hint="eastAsia"/>
          <w:sz w:val="32"/>
          <w:szCs w:val="32"/>
        </w:rPr>
        <w:t>七、国有资产信息</w:t>
      </w:r>
    </w:p>
    <w:p w:rsidR="0020730F" w:rsidRPr="009D082D" w:rsidRDefault="007D7FE6" w:rsidP="0020730F">
      <w:pPr>
        <w:spacing w:line="560" w:lineRule="exact"/>
        <w:ind w:firstLine="640"/>
        <w:rPr>
          <w:rFonts w:ascii="仿宋" w:eastAsia="仿宋" w:hAnsi="仿宋" w:cs="方正仿宋_GBK"/>
          <w:sz w:val="32"/>
          <w:szCs w:val="32"/>
        </w:rPr>
      </w:pPr>
      <w:r w:rsidRPr="009D082D">
        <w:rPr>
          <w:rFonts w:ascii="仿宋" w:eastAsia="仿宋" w:hAnsi="仿宋" w:cs="方正仿宋_GBK" w:hint="eastAsia"/>
          <w:sz w:val="32"/>
          <w:szCs w:val="32"/>
        </w:rPr>
        <w:t>成安县环境保护</w:t>
      </w:r>
      <w:proofErr w:type="gramStart"/>
      <w:r w:rsidRPr="009D082D">
        <w:rPr>
          <w:rFonts w:ascii="仿宋" w:eastAsia="仿宋" w:hAnsi="仿宋" w:cs="方正仿宋_GBK" w:hint="eastAsia"/>
          <w:sz w:val="32"/>
          <w:szCs w:val="32"/>
        </w:rPr>
        <w:t>局</w:t>
      </w:r>
      <w:r w:rsidR="0020730F" w:rsidRPr="009D082D">
        <w:rPr>
          <w:rFonts w:ascii="仿宋" w:eastAsia="仿宋" w:hAnsi="仿宋" w:cs="方正仿宋_GBK" w:hint="eastAsia"/>
          <w:sz w:val="32"/>
          <w:szCs w:val="32"/>
        </w:rPr>
        <w:t>上年</w:t>
      </w:r>
      <w:proofErr w:type="gramEnd"/>
      <w:r w:rsidR="0020730F" w:rsidRPr="009D082D">
        <w:rPr>
          <w:rFonts w:ascii="仿宋" w:eastAsia="仿宋" w:hAnsi="仿宋" w:cs="方正仿宋_GBK" w:hint="eastAsia"/>
          <w:sz w:val="32"/>
          <w:szCs w:val="32"/>
        </w:rPr>
        <w:t>末固定资产金额为</w:t>
      </w:r>
      <w:r w:rsidR="00051435" w:rsidRPr="009D082D">
        <w:rPr>
          <w:rFonts w:ascii="仿宋" w:eastAsia="仿宋" w:hAnsi="仿宋" w:cs="方正仿宋_GBK" w:hint="eastAsia"/>
          <w:sz w:val="32"/>
          <w:szCs w:val="32"/>
        </w:rPr>
        <w:t>950.08</w:t>
      </w:r>
      <w:r w:rsidR="0020730F" w:rsidRPr="009D082D">
        <w:rPr>
          <w:rFonts w:ascii="仿宋" w:eastAsia="仿宋" w:hAnsi="仿宋" w:cs="方正仿宋_GBK" w:hint="eastAsia"/>
          <w:sz w:val="32"/>
          <w:szCs w:val="32"/>
        </w:rPr>
        <w:t>万元，本年度拟购置固定资产主要为计算机</w:t>
      </w:r>
      <w:r w:rsidR="00C81EE9" w:rsidRPr="009D082D">
        <w:rPr>
          <w:rFonts w:ascii="仿宋" w:eastAsia="仿宋" w:hAnsi="仿宋" w:cs="方正仿宋_GBK" w:hint="eastAsia"/>
          <w:sz w:val="32"/>
          <w:szCs w:val="32"/>
        </w:rPr>
        <w:t>、监测设备</w:t>
      </w:r>
      <w:r w:rsidR="0020730F" w:rsidRPr="009D082D">
        <w:rPr>
          <w:rFonts w:ascii="仿宋" w:eastAsia="仿宋" w:hAnsi="仿宋" w:cs="方正仿宋_GBK" w:hint="eastAsia"/>
          <w:sz w:val="32"/>
          <w:szCs w:val="32"/>
        </w:rPr>
        <w:t>等，已列入政府采购预算。详见下表。</w:t>
      </w:r>
    </w:p>
    <w:tbl>
      <w:tblPr>
        <w:tblW w:w="5000" w:type="pct"/>
        <w:tblInd w:w="-106" w:type="dxa"/>
        <w:tblLook w:val="00A0" w:firstRow="1" w:lastRow="0" w:firstColumn="1" w:lastColumn="0" w:noHBand="0" w:noVBand="0"/>
      </w:tblPr>
      <w:tblGrid>
        <w:gridCol w:w="4474"/>
        <w:gridCol w:w="986"/>
        <w:gridCol w:w="4395"/>
      </w:tblGrid>
      <w:tr w:rsidR="0020730F" w:rsidRPr="0020730F" w:rsidTr="005B1B89">
        <w:trPr>
          <w:trHeight w:val="70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B4ABD" w:rsidRDefault="001B4ABD" w:rsidP="009D08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</w:p>
          <w:p w:rsidR="001B4ABD" w:rsidRDefault="001B4ABD" w:rsidP="009D08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</w:p>
          <w:p w:rsidR="001B4ABD" w:rsidRDefault="001B4ABD" w:rsidP="009D08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</w:p>
          <w:p w:rsidR="001B4ABD" w:rsidRDefault="001B4ABD" w:rsidP="009D08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</w:p>
          <w:p w:rsidR="001B4ABD" w:rsidRDefault="001B4ABD" w:rsidP="009D08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</w:p>
          <w:p w:rsidR="001B4ABD" w:rsidRDefault="001B4ABD" w:rsidP="009D08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</w:p>
          <w:p w:rsidR="0020730F" w:rsidRPr="0020730F" w:rsidRDefault="0020730F" w:rsidP="009D082D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32"/>
                <w:szCs w:val="32"/>
              </w:rPr>
            </w:pPr>
            <w:r w:rsidRPr="0020730F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部门固定资产占用情况表</w:t>
            </w:r>
          </w:p>
        </w:tc>
      </w:tr>
      <w:tr w:rsidR="0020730F" w:rsidRPr="0020730F" w:rsidTr="0040691C">
        <w:trPr>
          <w:trHeight w:val="510"/>
        </w:trPr>
        <w:tc>
          <w:tcPr>
            <w:tcW w:w="277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0730F" w:rsidRPr="0020730F" w:rsidRDefault="0020730F" w:rsidP="002073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  <w:szCs w:val="21"/>
              </w:rPr>
            </w:pPr>
            <w:r w:rsidRPr="0020730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编制部门：</w:t>
            </w:r>
            <w:r w:rsidR="00046DA0">
              <w:rPr>
                <w:rFonts w:ascii="宋体" w:eastAsia="宋体" w:hAnsi="宋体" w:cs="宋体" w:hint="eastAsia"/>
                <w:kern w:val="0"/>
                <w:sz w:val="22"/>
              </w:rPr>
              <w:t>成安县环境保护局</w:t>
            </w:r>
          </w:p>
        </w:tc>
        <w:tc>
          <w:tcPr>
            <w:tcW w:w="223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0730F" w:rsidRPr="0020730F" w:rsidRDefault="0020730F" w:rsidP="0020730F">
            <w:pPr>
              <w:widowControl/>
              <w:ind w:firstLineChars="250" w:firstLine="550"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20730F">
              <w:rPr>
                <w:rFonts w:ascii="宋体" w:eastAsia="宋体" w:hAnsi="宋体" w:cs="宋体" w:hint="eastAsia"/>
                <w:kern w:val="0"/>
                <w:sz w:val="22"/>
              </w:rPr>
              <w:t>截止时间：</w:t>
            </w:r>
            <w:r w:rsidRPr="0020730F">
              <w:rPr>
                <w:rFonts w:ascii="宋体" w:eastAsia="宋体" w:hAnsi="宋体" w:cs="宋体"/>
                <w:kern w:val="0"/>
                <w:sz w:val="22"/>
              </w:rPr>
              <w:t>2016</w:t>
            </w:r>
            <w:r w:rsidRPr="0020730F">
              <w:rPr>
                <w:rFonts w:ascii="宋体" w:eastAsia="宋体" w:hAnsi="宋体" w:cs="宋体" w:hint="eastAsia"/>
                <w:kern w:val="0"/>
                <w:sz w:val="22"/>
              </w:rPr>
              <w:t>年</w:t>
            </w:r>
            <w:r w:rsidRPr="0020730F">
              <w:rPr>
                <w:rFonts w:ascii="宋体" w:eastAsia="宋体" w:hAnsi="宋体" w:cs="宋体"/>
                <w:kern w:val="0"/>
                <w:sz w:val="22"/>
              </w:rPr>
              <w:t>12</w:t>
            </w:r>
            <w:r w:rsidRPr="0020730F"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 w:rsidRPr="0020730F">
              <w:rPr>
                <w:rFonts w:ascii="宋体" w:eastAsia="宋体" w:hAnsi="宋体" w:cs="宋体"/>
                <w:kern w:val="0"/>
                <w:sz w:val="22"/>
              </w:rPr>
              <w:t>31</w:t>
            </w:r>
            <w:r w:rsidRPr="0020730F"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</w:tr>
      <w:tr w:rsidR="0020730F" w:rsidRPr="0020730F" w:rsidTr="0040691C">
        <w:trPr>
          <w:trHeight w:val="645"/>
        </w:trPr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30F" w:rsidRPr="0020730F" w:rsidRDefault="0020730F" w:rsidP="0020730F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  <w:szCs w:val="21"/>
              </w:rPr>
            </w:pPr>
            <w:r w:rsidRPr="0020730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项目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30F" w:rsidRPr="0020730F" w:rsidRDefault="0020730F" w:rsidP="0020730F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  <w:szCs w:val="21"/>
              </w:rPr>
            </w:pPr>
            <w:r w:rsidRPr="0020730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2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30F" w:rsidRPr="0020730F" w:rsidRDefault="0020730F" w:rsidP="0020730F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  <w:szCs w:val="21"/>
              </w:rPr>
            </w:pPr>
            <w:r w:rsidRPr="0020730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价值（金额单位：万元）</w:t>
            </w:r>
          </w:p>
        </w:tc>
      </w:tr>
      <w:tr w:rsidR="0020730F" w:rsidRPr="0020730F" w:rsidTr="0040691C">
        <w:trPr>
          <w:trHeight w:val="645"/>
        </w:trPr>
        <w:tc>
          <w:tcPr>
            <w:tcW w:w="2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30F" w:rsidRPr="0020730F" w:rsidRDefault="0020730F" w:rsidP="0020730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1"/>
              </w:rPr>
            </w:pPr>
            <w:r w:rsidRPr="0020730F">
              <w:rPr>
                <w:rFonts w:ascii="宋体" w:eastAsia="宋体" w:hAnsi="宋体" w:cs="宋体" w:hint="eastAsia"/>
                <w:kern w:val="0"/>
                <w:sz w:val="22"/>
              </w:rPr>
              <w:t>资产总额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30F" w:rsidRPr="0020730F" w:rsidRDefault="0020730F" w:rsidP="0020730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20730F">
              <w:rPr>
                <w:rFonts w:ascii="宋体" w:eastAsia="宋体" w:hAnsi="宋体" w:cs="宋体"/>
                <w:kern w:val="0"/>
                <w:sz w:val="22"/>
              </w:rPr>
              <w:t>——</w:t>
            </w:r>
          </w:p>
        </w:tc>
        <w:tc>
          <w:tcPr>
            <w:tcW w:w="2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30F" w:rsidRPr="0020730F" w:rsidRDefault="007F6329" w:rsidP="0020730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C226FD">
              <w:rPr>
                <w:rFonts w:ascii="宋体" w:eastAsia="宋体" w:hAnsi="宋体" w:cs="Times New Roman" w:hint="eastAsia"/>
                <w:kern w:val="0"/>
                <w:sz w:val="22"/>
                <w:szCs w:val="21"/>
              </w:rPr>
              <w:t>950.08</w:t>
            </w:r>
          </w:p>
        </w:tc>
      </w:tr>
      <w:tr w:rsidR="0020730F" w:rsidRPr="0020730F" w:rsidTr="0040691C">
        <w:trPr>
          <w:trHeight w:val="645"/>
        </w:trPr>
        <w:tc>
          <w:tcPr>
            <w:tcW w:w="2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30F" w:rsidRPr="0020730F" w:rsidRDefault="0020730F" w:rsidP="002073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  <w:szCs w:val="21"/>
              </w:rPr>
            </w:pPr>
            <w:r w:rsidRPr="0020730F">
              <w:rPr>
                <w:rFonts w:ascii="宋体" w:eastAsia="宋体" w:hAnsi="宋体" w:cs="宋体"/>
                <w:kern w:val="0"/>
                <w:sz w:val="22"/>
              </w:rPr>
              <w:t>1</w:t>
            </w:r>
            <w:r w:rsidRPr="0020730F">
              <w:rPr>
                <w:rFonts w:ascii="宋体" w:eastAsia="宋体" w:hAnsi="宋体" w:cs="宋体" w:hint="eastAsia"/>
                <w:kern w:val="0"/>
                <w:sz w:val="22"/>
              </w:rPr>
              <w:t>、房屋（平方米）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30F" w:rsidRPr="0020730F" w:rsidRDefault="00DC3C49" w:rsidP="0020730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  <w:szCs w:val="21"/>
              </w:rPr>
              <w:t>3566.6</w:t>
            </w:r>
          </w:p>
        </w:tc>
        <w:tc>
          <w:tcPr>
            <w:tcW w:w="2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30F" w:rsidRPr="0020730F" w:rsidRDefault="00620680" w:rsidP="0020730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  <w:szCs w:val="21"/>
              </w:rPr>
              <w:t>406.58</w:t>
            </w:r>
          </w:p>
        </w:tc>
      </w:tr>
      <w:tr w:rsidR="0040691C" w:rsidRPr="0020730F" w:rsidTr="0040691C">
        <w:trPr>
          <w:trHeight w:val="645"/>
        </w:trPr>
        <w:tc>
          <w:tcPr>
            <w:tcW w:w="2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91C" w:rsidRPr="0020730F" w:rsidRDefault="0040691C" w:rsidP="002073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  <w:szCs w:val="21"/>
              </w:rPr>
            </w:pPr>
            <w:r w:rsidRPr="0020730F">
              <w:rPr>
                <w:rFonts w:ascii="宋体" w:eastAsia="宋体" w:hAnsi="宋体" w:cs="宋体" w:hint="eastAsia"/>
                <w:kern w:val="0"/>
                <w:sz w:val="22"/>
              </w:rPr>
              <w:t>其中：办公用房（平方米）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91C" w:rsidRPr="0020730F" w:rsidRDefault="00DC3C49" w:rsidP="00071A9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  <w:szCs w:val="21"/>
              </w:rPr>
              <w:t>3566.6</w:t>
            </w:r>
          </w:p>
        </w:tc>
        <w:tc>
          <w:tcPr>
            <w:tcW w:w="2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91C" w:rsidRPr="0020730F" w:rsidRDefault="0040691C" w:rsidP="0020730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  <w:szCs w:val="21"/>
              </w:rPr>
              <w:t>406.58</w:t>
            </w:r>
          </w:p>
        </w:tc>
      </w:tr>
      <w:tr w:rsidR="0040691C" w:rsidRPr="0020730F" w:rsidTr="0040691C">
        <w:trPr>
          <w:trHeight w:val="645"/>
        </w:trPr>
        <w:tc>
          <w:tcPr>
            <w:tcW w:w="2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91C" w:rsidRPr="0020730F" w:rsidRDefault="0040691C" w:rsidP="002073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  <w:szCs w:val="21"/>
              </w:rPr>
            </w:pPr>
            <w:r w:rsidRPr="0020730F">
              <w:rPr>
                <w:rFonts w:ascii="宋体" w:eastAsia="宋体" w:hAnsi="宋体" w:cs="宋体"/>
                <w:kern w:val="0"/>
                <w:sz w:val="22"/>
              </w:rPr>
              <w:t>2</w:t>
            </w:r>
            <w:r w:rsidRPr="0020730F">
              <w:rPr>
                <w:rFonts w:ascii="宋体" w:eastAsia="宋体" w:hAnsi="宋体" w:cs="宋体" w:hint="eastAsia"/>
                <w:kern w:val="0"/>
                <w:sz w:val="22"/>
              </w:rPr>
              <w:t>、车辆（台、辆）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91C" w:rsidRPr="0020730F" w:rsidRDefault="0040691C" w:rsidP="0020730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  <w:szCs w:val="21"/>
              </w:rPr>
              <w:t>12</w:t>
            </w:r>
          </w:p>
        </w:tc>
        <w:tc>
          <w:tcPr>
            <w:tcW w:w="2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91C" w:rsidRPr="0020730F" w:rsidRDefault="0040691C" w:rsidP="0020730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  <w:szCs w:val="21"/>
              </w:rPr>
              <w:t>197.91</w:t>
            </w:r>
          </w:p>
        </w:tc>
      </w:tr>
      <w:tr w:rsidR="0040691C" w:rsidRPr="0020730F" w:rsidTr="0040691C">
        <w:trPr>
          <w:trHeight w:val="645"/>
        </w:trPr>
        <w:tc>
          <w:tcPr>
            <w:tcW w:w="2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1C" w:rsidRPr="0020730F" w:rsidRDefault="0040691C" w:rsidP="002073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  <w:szCs w:val="21"/>
              </w:rPr>
            </w:pPr>
            <w:r w:rsidRPr="0020730F">
              <w:rPr>
                <w:rFonts w:ascii="宋体" w:eastAsia="宋体" w:hAnsi="宋体" w:cs="宋体"/>
                <w:kern w:val="0"/>
                <w:sz w:val="22"/>
              </w:rPr>
              <w:t>3</w:t>
            </w:r>
            <w:r w:rsidRPr="0020730F">
              <w:rPr>
                <w:rFonts w:ascii="宋体" w:eastAsia="宋体" w:hAnsi="宋体" w:cs="宋体" w:hint="eastAsia"/>
                <w:kern w:val="0"/>
                <w:sz w:val="22"/>
              </w:rPr>
              <w:t>、单价在</w:t>
            </w:r>
            <w:r w:rsidRPr="0020730F">
              <w:rPr>
                <w:rFonts w:ascii="宋体" w:eastAsia="宋体" w:hAnsi="宋体" w:cs="宋体"/>
                <w:kern w:val="0"/>
                <w:sz w:val="22"/>
              </w:rPr>
              <w:t>50</w:t>
            </w:r>
            <w:r w:rsidRPr="0020730F">
              <w:rPr>
                <w:rFonts w:ascii="宋体" w:eastAsia="宋体" w:hAnsi="宋体" w:cs="宋体" w:hint="eastAsia"/>
                <w:kern w:val="0"/>
                <w:sz w:val="22"/>
              </w:rPr>
              <w:t>万元以上的设备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91C" w:rsidRPr="0020730F" w:rsidRDefault="00F716CC" w:rsidP="0020730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  <w:szCs w:val="21"/>
              </w:rPr>
              <w:t>0</w:t>
            </w:r>
          </w:p>
        </w:tc>
        <w:tc>
          <w:tcPr>
            <w:tcW w:w="2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91C" w:rsidRPr="0020730F" w:rsidRDefault="00F716CC" w:rsidP="0020730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  <w:szCs w:val="21"/>
              </w:rPr>
              <w:t>0</w:t>
            </w:r>
          </w:p>
        </w:tc>
      </w:tr>
      <w:tr w:rsidR="0040691C" w:rsidRPr="0020730F" w:rsidTr="0040691C">
        <w:trPr>
          <w:trHeight w:val="645"/>
        </w:trPr>
        <w:tc>
          <w:tcPr>
            <w:tcW w:w="2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91C" w:rsidRPr="0020730F" w:rsidRDefault="0040691C" w:rsidP="002073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  <w:szCs w:val="21"/>
              </w:rPr>
            </w:pPr>
            <w:r w:rsidRPr="0020730F">
              <w:rPr>
                <w:rFonts w:ascii="宋体" w:eastAsia="宋体" w:hAnsi="宋体" w:cs="宋体"/>
                <w:kern w:val="0"/>
                <w:sz w:val="22"/>
              </w:rPr>
              <w:t>4</w:t>
            </w:r>
            <w:r w:rsidRPr="0020730F">
              <w:rPr>
                <w:rFonts w:ascii="宋体" w:eastAsia="宋体" w:hAnsi="宋体" w:cs="宋体" w:hint="eastAsia"/>
                <w:kern w:val="0"/>
                <w:sz w:val="22"/>
              </w:rPr>
              <w:t>、其他固定资产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91C" w:rsidRPr="0020730F" w:rsidRDefault="00134D46" w:rsidP="0020730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  <w:szCs w:val="21"/>
              </w:rPr>
              <w:t>554</w:t>
            </w:r>
          </w:p>
        </w:tc>
        <w:tc>
          <w:tcPr>
            <w:tcW w:w="2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91C" w:rsidRPr="0020730F" w:rsidRDefault="00292D80" w:rsidP="0020730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  <w:szCs w:val="21"/>
              </w:rPr>
              <w:t>345.5</w:t>
            </w:r>
          </w:p>
        </w:tc>
      </w:tr>
    </w:tbl>
    <w:p w:rsidR="0020730F" w:rsidRPr="0020730F" w:rsidRDefault="0020730F" w:rsidP="00DE5203">
      <w:pPr>
        <w:tabs>
          <w:tab w:val="left" w:pos="0"/>
        </w:tabs>
        <w:autoSpaceDE w:val="0"/>
        <w:autoSpaceDN w:val="0"/>
        <w:adjustRightInd w:val="0"/>
        <w:ind w:firstLineChars="177" w:firstLine="566"/>
        <w:jc w:val="left"/>
        <w:rPr>
          <w:rFonts w:ascii="黑体" w:eastAsia="黑体" w:hAnsi="黑体" w:cs="Times New Roman"/>
          <w:sz w:val="32"/>
          <w:szCs w:val="32"/>
        </w:rPr>
      </w:pPr>
      <w:r w:rsidRPr="0020730F">
        <w:rPr>
          <w:rFonts w:ascii="黑体" w:eastAsia="黑体" w:hAnsi="黑体" w:cs="黑体" w:hint="eastAsia"/>
          <w:sz w:val="32"/>
          <w:szCs w:val="32"/>
        </w:rPr>
        <w:t>八、名词解释</w:t>
      </w:r>
    </w:p>
    <w:p w:rsidR="009D082D" w:rsidRPr="009D082D" w:rsidRDefault="009D082D" w:rsidP="009D082D">
      <w:pPr>
        <w:spacing w:line="560" w:lineRule="exact"/>
        <w:ind w:firstLine="640"/>
        <w:rPr>
          <w:rFonts w:ascii="仿宋" w:eastAsia="仿宋" w:hAnsi="仿宋" w:cs="方正仿宋_GBK"/>
          <w:sz w:val="32"/>
          <w:szCs w:val="32"/>
        </w:rPr>
      </w:pPr>
      <w:r w:rsidRPr="009D082D">
        <w:rPr>
          <w:rFonts w:ascii="宋体" w:eastAsia="楷体" w:hAnsi="宋体" w:cs="宋体" w:hint="eastAsia"/>
          <w:b/>
          <w:kern w:val="0"/>
          <w:sz w:val="32"/>
          <w:szCs w:val="32"/>
        </w:rPr>
        <w:t>1</w:t>
      </w:r>
      <w:r w:rsidRPr="009D082D">
        <w:rPr>
          <w:rFonts w:ascii="宋体" w:eastAsia="楷体" w:hAnsi="宋体" w:cs="宋体" w:hint="eastAsia"/>
          <w:b/>
          <w:kern w:val="0"/>
          <w:sz w:val="32"/>
          <w:szCs w:val="32"/>
        </w:rPr>
        <w:t>、财政拨款收入：</w:t>
      </w:r>
      <w:r w:rsidRPr="009D082D">
        <w:rPr>
          <w:rFonts w:ascii="仿宋" w:eastAsia="仿宋" w:hAnsi="仿宋" w:cs="方正仿宋_GBK" w:hint="eastAsia"/>
          <w:sz w:val="32"/>
          <w:szCs w:val="32"/>
        </w:rPr>
        <w:t>指财政当年拨付的资金。</w:t>
      </w:r>
    </w:p>
    <w:p w:rsidR="009D082D" w:rsidRPr="009D082D" w:rsidRDefault="009D082D" w:rsidP="009D082D">
      <w:pPr>
        <w:spacing w:line="560" w:lineRule="exact"/>
        <w:ind w:firstLine="640"/>
        <w:rPr>
          <w:rFonts w:ascii="仿宋" w:eastAsia="仿宋" w:hAnsi="仿宋" w:cs="方正仿宋_GBK"/>
          <w:sz w:val="32"/>
          <w:szCs w:val="32"/>
        </w:rPr>
      </w:pPr>
      <w:r w:rsidRPr="009D082D">
        <w:rPr>
          <w:rFonts w:ascii="宋体" w:eastAsia="楷体" w:hAnsi="宋体" w:cs="宋体" w:hint="eastAsia"/>
          <w:b/>
          <w:kern w:val="0"/>
          <w:sz w:val="32"/>
          <w:szCs w:val="32"/>
        </w:rPr>
        <w:t>2</w:t>
      </w:r>
      <w:r w:rsidRPr="009D082D">
        <w:rPr>
          <w:rFonts w:ascii="宋体" w:eastAsia="楷体" w:hAnsi="宋体" w:cs="宋体" w:hint="eastAsia"/>
          <w:b/>
          <w:kern w:val="0"/>
          <w:sz w:val="32"/>
          <w:szCs w:val="32"/>
        </w:rPr>
        <w:t>、“三公”经费：</w:t>
      </w:r>
      <w:r w:rsidRPr="009D082D">
        <w:rPr>
          <w:rFonts w:ascii="仿宋" w:eastAsia="仿宋" w:hAnsi="仿宋" w:cs="方正仿宋_GBK" w:hint="eastAsia"/>
          <w:sz w:val="32"/>
          <w:szCs w:val="32"/>
        </w:rPr>
        <w:t>包括因公出国（境）费、公务接待费和公务用车购置及运行费。因公出国（境）费，指单位工作人员公务出国（境）的住宿费、差旅费、伙食补助费、杂费、培训费等支出。公务接待费，指单位按规定开支的各类公务接待（含外宾接待）支出。公务用车购置及运行费，指单位公务用车购置费及租用费、燃料费、维修费、等支出，公务用车指用于履行公务的机动车辆，包括领导干部专车、一般公务用车和执法执勤等业务用车。</w:t>
      </w:r>
    </w:p>
    <w:p w:rsidR="009D082D" w:rsidRPr="009D082D" w:rsidRDefault="009D082D" w:rsidP="009D082D">
      <w:pPr>
        <w:pStyle w:val="10"/>
        <w:widowControl/>
        <w:spacing w:line="360" w:lineRule="auto"/>
        <w:ind w:left="426" w:firstLineChars="100" w:firstLine="240"/>
        <w:jc w:val="left"/>
        <w:rPr>
          <w:rFonts w:ascii="仿宋" w:eastAsia="仿宋" w:hAnsi="仿宋" w:cs="方正仿宋_GBK"/>
          <w:sz w:val="32"/>
          <w:szCs w:val="32"/>
        </w:rPr>
      </w:pP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 xml:space="preserve">   </w:t>
      </w:r>
      <w:r w:rsidRPr="009D082D">
        <w:rPr>
          <w:rFonts w:ascii="宋体" w:eastAsia="楷体" w:hAnsi="宋体" w:cs="宋体" w:hint="eastAsia"/>
          <w:b/>
          <w:kern w:val="0"/>
          <w:sz w:val="32"/>
          <w:szCs w:val="32"/>
        </w:rPr>
        <w:t>3</w:t>
      </w:r>
      <w:r w:rsidRPr="009D082D">
        <w:rPr>
          <w:rFonts w:ascii="宋体" w:eastAsia="楷体" w:hAnsi="宋体" w:cs="宋体" w:hint="eastAsia"/>
          <w:b/>
          <w:kern w:val="0"/>
          <w:sz w:val="32"/>
          <w:szCs w:val="32"/>
        </w:rPr>
        <w:t>、年初结转和结余：</w:t>
      </w:r>
      <w:r w:rsidRPr="009D082D">
        <w:rPr>
          <w:rFonts w:ascii="仿宋" w:eastAsia="仿宋" w:hAnsi="仿宋" w:cs="方正仿宋_GBK" w:hint="eastAsia"/>
          <w:sz w:val="32"/>
          <w:szCs w:val="32"/>
        </w:rPr>
        <w:t>指以前年度尚未完成，结转到本年仍按照原规定用途继续使用的资金，或项目已完成等产生的结余资金。</w:t>
      </w:r>
    </w:p>
    <w:p w:rsidR="009D082D" w:rsidRPr="009D082D" w:rsidRDefault="009D082D" w:rsidP="009D082D">
      <w:pPr>
        <w:pStyle w:val="10"/>
        <w:widowControl/>
        <w:spacing w:line="360" w:lineRule="auto"/>
        <w:ind w:left="426" w:firstLineChars="100" w:firstLine="321"/>
        <w:jc w:val="left"/>
        <w:rPr>
          <w:rFonts w:ascii="仿宋" w:eastAsia="仿宋" w:hAnsi="仿宋" w:cs="方正仿宋_GBK"/>
          <w:sz w:val="32"/>
          <w:szCs w:val="32"/>
        </w:rPr>
      </w:pPr>
      <w:r w:rsidRPr="009D082D">
        <w:rPr>
          <w:rFonts w:ascii="宋体" w:eastAsia="楷体" w:hAnsi="宋体" w:cs="宋体" w:hint="eastAsia"/>
          <w:b/>
          <w:kern w:val="0"/>
          <w:sz w:val="32"/>
          <w:szCs w:val="32"/>
        </w:rPr>
        <w:t> </w:t>
      </w:r>
      <w:r w:rsidRPr="009D082D">
        <w:rPr>
          <w:rFonts w:ascii="楷体" w:eastAsia="楷体" w:hAnsi="楷体" w:cs="仿宋" w:hint="eastAsia"/>
          <w:b/>
          <w:kern w:val="0"/>
          <w:sz w:val="32"/>
          <w:szCs w:val="32"/>
        </w:rPr>
        <w:t>4、基本支出</w:t>
      </w:r>
      <w:r w:rsidRPr="009D082D">
        <w:rPr>
          <w:rFonts w:ascii="楷体" w:eastAsia="楷体" w:hAnsi="楷体" w:cs="仿宋" w:hint="eastAsia"/>
          <w:kern w:val="0"/>
          <w:sz w:val="32"/>
          <w:szCs w:val="32"/>
        </w:rPr>
        <w:t>：</w:t>
      </w:r>
      <w:r w:rsidRPr="009D082D">
        <w:rPr>
          <w:rFonts w:ascii="仿宋" w:eastAsia="仿宋" w:hAnsi="仿宋" w:cs="方正仿宋_GBK" w:hint="eastAsia"/>
          <w:sz w:val="32"/>
          <w:szCs w:val="32"/>
        </w:rPr>
        <w:t>指单位为了保障其正常运转、完成日常工作任务而发生的人员支出和公用支出。</w:t>
      </w:r>
    </w:p>
    <w:p w:rsidR="009D082D" w:rsidRDefault="009D082D" w:rsidP="009D082D">
      <w:pPr>
        <w:pStyle w:val="10"/>
        <w:widowControl/>
        <w:spacing w:line="360" w:lineRule="auto"/>
        <w:ind w:left="426" w:firstLineChars="100" w:firstLine="321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kern w:val="0"/>
          <w:sz w:val="32"/>
          <w:szCs w:val="32"/>
        </w:rPr>
        <w:lastRenderedPageBreak/>
        <w:t> </w:t>
      </w:r>
      <w:r w:rsidRPr="009D082D">
        <w:rPr>
          <w:rFonts w:ascii="宋体" w:eastAsia="楷体" w:hAnsi="宋体" w:cs="宋体" w:hint="eastAsia"/>
          <w:b/>
          <w:kern w:val="0"/>
          <w:sz w:val="32"/>
          <w:szCs w:val="32"/>
        </w:rPr>
        <w:t>5</w:t>
      </w:r>
      <w:r w:rsidRPr="009D082D">
        <w:rPr>
          <w:rFonts w:ascii="宋体" w:eastAsia="楷体" w:hAnsi="宋体" w:cs="宋体" w:hint="eastAsia"/>
          <w:b/>
          <w:kern w:val="0"/>
          <w:sz w:val="32"/>
          <w:szCs w:val="32"/>
        </w:rPr>
        <w:t>、项目支出：</w:t>
      </w:r>
      <w:r w:rsidRPr="009D082D">
        <w:rPr>
          <w:rFonts w:ascii="仿宋" w:eastAsia="仿宋" w:hAnsi="仿宋" w:cs="方正仿宋_GBK" w:hint="eastAsia"/>
          <w:sz w:val="32"/>
          <w:szCs w:val="32"/>
        </w:rPr>
        <w:t>指单位为了特定的工作任务和事业发展目标，在基本支出之外所发生的支出。</w:t>
      </w:r>
    </w:p>
    <w:p w:rsidR="0020730F" w:rsidRPr="0020730F" w:rsidRDefault="0020730F" w:rsidP="009D082D">
      <w:pPr>
        <w:tabs>
          <w:tab w:val="left" w:pos="11490"/>
        </w:tabs>
        <w:ind w:firstLineChars="350" w:firstLine="1120"/>
        <w:rPr>
          <w:rFonts w:ascii="黑体" w:eastAsia="黑体" w:hAnsi="黑体" w:cs="Times New Roman"/>
          <w:sz w:val="32"/>
          <w:szCs w:val="32"/>
        </w:rPr>
      </w:pPr>
      <w:r w:rsidRPr="0020730F">
        <w:rPr>
          <w:rFonts w:ascii="黑体" w:eastAsia="黑体" w:hAnsi="黑体" w:cs="黑体" w:hint="eastAsia"/>
          <w:sz w:val="32"/>
          <w:szCs w:val="32"/>
        </w:rPr>
        <w:t>九、其它需要说明的事项</w:t>
      </w:r>
    </w:p>
    <w:p w:rsidR="0020730F" w:rsidRPr="0020730F" w:rsidRDefault="0020730F" w:rsidP="009D082D">
      <w:pPr>
        <w:tabs>
          <w:tab w:val="left" w:pos="11490"/>
        </w:tabs>
        <w:ind w:firstLineChars="350" w:firstLine="1120"/>
        <w:rPr>
          <w:rFonts w:ascii="宋体" w:eastAsia="宋体" w:hAnsi="宋体" w:cs="Times New Roman"/>
          <w:sz w:val="32"/>
          <w:szCs w:val="32"/>
        </w:rPr>
      </w:pPr>
      <w:r w:rsidRPr="009D082D">
        <w:rPr>
          <w:rFonts w:ascii="仿宋" w:eastAsia="仿宋" w:hAnsi="仿宋" w:cs="方正仿宋_GBK" w:hint="eastAsia"/>
          <w:sz w:val="32"/>
          <w:szCs w:val="32"/>
        </w:rPr>
        <w:t>无</w:t>
      </w:r>
      <w:r w:rsidR="009029EC">
        <w:rPr>
          <w:rFonts w:ascii="仿宋" w:eastAsia="仿宋" w:hAnsi="仿宋" w:cs="方正仿宋_GBK" w:hint="eastAsia"/>
          <w:sz w:val="32"/>
          <w:szCs w:val="32"/>
        </w:rPr>
        <w:t>其他需要说明的事项</w:t>
      </w:r>
      <w:r w:rsidRPr="0020730F">
        <w:rPr>
          <w:rFonts w:ascii="宋体" w:eastAsia="宋体" w:hAnsi="宋体" w:cs="方正仿宋_GBK" w:hint="eastAsia"/>
          <w:b/>
          <w:bCs/>
          <w:sz w:val="32"/>
          <w:szCs w:val="32"/>
        </w:rPr>
        <w:t>。</w:t>
      </w:r>
    </w:p>
    <w:p w:rsidR="0020730F" w:rsidRPr="009029EC" w:rsidRDefault="0020730F" w:rsidP="0020730F">
      <w:pPr>
        <w:spacing w:line="560" w:lineRule="exact"/>
        <w:ind w:firstLine="645"/>
        <w:rPr>
          <w:rFonts w:ascii="黑体" w:eastAsia="黑体" w:hAnsi="黑体" w:cs="Times New Roman"/>
          <w:sz w:val="32"/>
          <w:szCs w:val="32"/>
        </w:rPr>
      </w:pPr>
    </w:p>
    <w:p w:rsidR="00DE72A0" w:rsidRPr="0020730F" w:rsidRDefault="00DE72A0">
      <w:pPr>
        <w:widowControl/>
        <w:spacing w:line="360" w:lineRule="auto"/>
        <w:ind w:firstLineChars="200" w:firstLine="420"/>
        <w:jc w:val="left"/>
      </w:pPr>
    </w:p>
    <w:sectPr w:rsidR="00DE72A0" w:rsidRPr="0020730F" w:rsidSect="00407535">
      <w:pgSz w:w="11907" w:h="16839"/>
      <w:pgMar w:top="1020" w:right="1134" w:bottom="1020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A10" w:rsidRDefault="00ED3A10" w:rsidP="00E605BB">
      <w:r>
        <w:separator/>
      </w:r>
    </w:p>
  </w:endnote>
  <w:endnote w:type="continuationSeparator" w:id="0">
    <w:p w:rsidR="00ED3A10" w:rsidRDefault="00ED3A10" w:rsidP="00E60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方正超大字符集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</w:font>
  <w:font w:name="方正书宋_GBK">
    <w:altName w:val="宋体"/>
    <w:panose1 w:val="00000000000000000000"/>
    <w:charset w:val="86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A10" w:rsidRDefault="00ED3A10" w:rsidP="00E605BB">
      <w:r>
        <w:separator/>
      </w:r>
    </w:p>
  </w:footnote>
  <w:footnote w:type="continuationSeparator" w:id="0">
    <w:p w:rsidR="00ED3A10" w:rsidRDefault="00ED3A10" w:rsidP="00E60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12DE9"/>
    <w:multiLevelType w:val="singleLevel"/>
    <w:tmpl w:val="58512DE9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2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abstractNum w:abstractNumId="3">
    <w:nsid w:val="649867F2"/>
    <w:multiLevelType w:val="multilevel"/>
    <w:tmpl w:val="649867F2"/>
    <w:lvl w:ilvl="0">
      <w:start w:val="2"/>
      <w:numFmt w:val="japaneseCounting"/>
      <w:lvlText w:val="%1、"/>
      <w:lvlJc w:val="left"/>
      <w:pPr>
        <w:ind w:left="1430" w:hanging="720"/>
      </w:pPr>
      <w:rPr>
        <w:rFonts w:ascii="Calibri" w:cs="Calibri" w:hint="default"/>
        <w:b/>
      </w:rPr>
    </w:lvl>
    <w:lvl w:ilvl="1">
      <w:start w:val="1"/>
      <w:numFmt w:val="lowerLetter"/>
      <w:lvlText w:val="%2)"/>
      <w:lvlJc w:val="left"/>
      <w:pPr>
        <w:ind w:left="1703" w:hanging="420"/>
      </w:pPr>
    </w:lvl>
    <w:lvl w:ilvl="2">
      <w:start w:val="1"/>
      <w:numFmt w:val="lowerRoman"/>
      <w:lvlText w:val="%3."/>
      <w:lvlJc w:val="right"/>
      <w:pPr>
        <w:ind w:left="2123" w:hanging="420"/>
      </w:pPr>
    </w:lvl>
    <w:lvl w:ilvl="3">
      <w:start w:val="1"/>
      <w:numFmt w:val="decimal"/>
      <w:lvlText w:val="%4."/>
      <w:lvlJc w:val="left"/>
      <w:pPr>
        <w:ind w:left="2543" w:hanging="420"/>
      </w:pPr>
    </w:lvl>
    <w:lvl w:ilvl="4">
      <w:start w:val="1"/>
      <w:numFmt w:val="lowerLetter"/>
      <w:lvlText w:val="%5)"/>
      <w:lvlJc w:val="left"/>
      <w:pPr>
        <w:ind w:left="2963" w:hanging="420"/>
      </w:pPr>
    </w:lvl>
    <w:lvl w:ilvl="5">
      <w:start w:val="1"/>
      <w:numFmt w:val="lowerRoman"/>
      <w:lvlText w:val="%6."/>
      <w:lvlJc w:val="right"/>
      <w:pPr>
        <w:ind w:left="3383" w:hanging="420"/>
      </w:pPr>
    </w:lvl>
    <w:lvl w:ilvl="6">
      <w:start w:val="1"/>
      <w:numFmt w:val="decimal"/>
      <w:lvlText w:val="%7."/>
      <w:lvlJc w:val="left"/>
      <w:pPr>
        <w:ind w:left="3803" w:hanging="420"/>
      </w:pPr>
    </w:lvl>
    <w:lvl w:ilvl="7">
      <w:start w:val="1"/>
      <w:numFmt w:val="lowerLetter"/>
      <w:lvlText w:val="%8)"/>
      <w:lvlJc w:val="left"/>
      <w:pPr>
        <w:ind w:left="4223" w:hanging="420"/>
      </w:pPr>
    </w:lvl>
    <w:lvl w:ilvl="8">
      <w:start w:val="1"/>
      <w:numFmt w:val="lowerRoman"/>
      <w:lvlText w:val="%9."/>
      <w:lvlJc w:val="right"/>
      <w:pPr>
        <w:ind w:left="4643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10D6"/>
    <w:rsid w:val="00003C13"/>
    <w:rsid w:val="00046DA0"/>
    <w:rsid w:val="00051435"/>
    <w:rsid w:val="00054B4F"/>
    <w:rsid w:val="00075DA9"/>
    <w:rsid w:val="000911E7"/>
    <w:rsid w:val="000E52C0"/>
    <w:rsid w:val="00134D46"/>
    <w:rsid w:val="00142C08"/>
    <w:rsid w:val="001442B4"/>
    <w:rsid w:val="001607C8"/>
    <w:rsid w:val="00162820"/>
    <w:rsid w:val="00166755"/>
    <w:rsid w:val="00180973"/>
    <w:rsid w:val="001911CB"/>
    <w:rsid w:val="001A6F5F"/>
    <w:rsid w:val="001B4ABD"/>
    <w:rsid w:val="001C6674"/>
    <w:rsid w:val="0020730F"/>
    <w:rsid w:val="00212250"/>
    <w:rsid w:val="00224321"/>
    <w:rsid w:val="00244249"/>
    <w:rsid w:val="0029009D"/>
    <w:rsid w:val="00292D80"/>
    <w:rsid w:val="002E3A95"/>
    <w:rsid w:val="00306364"/>
    <w:rsid w:val="003072FF"/>
    <w:rsid w:val="00334C69"/>
    <w:rsid w:val="00365CD5"/>
    <w:rsid w:val="0037752B"/>
    <w:rsid w:val="0038087A"/>
    <w:rsid w:val="00385B45"/>
    <w:rsid w:val="003B0FF1"/>
    <w:rsid w:val="003B2407"/>
    <w:rsid w:val="003C1AC0"/>
    <w:rsid w:val="003D3913"/>
    <w:rsid w:val="003E08E9"/>
    <w:rsid w:val="003E20C0"/>
    <w:rsid w:val="0040691C"/>
    <w:rsid w:val="00407535"/>
    <w:rsid w:val="004430E6"/>
    <w:rsid w:val="00466BCF"/>
    <w:rsid w:val="004D1E7D"/>
    <w:rsid w:val="004E727C"/>
    <w:rsid w:val="00507CFE"/>
    <w:rsid w:val="00536DB6"/>
    <w:rsid w:val="005B1B89"/>
    <w:rsid w:val="005C0E2A"/>
    <w:rsid w:val="005C5B76"/>
    <w:rsid w:val="005D136A"/>
    <w:rsid w:val="005E7256"/>
    <w:rsid w:val="00620680"/>
    <w:rsid w:val="0062621A"/>
    <w:rsid w:val="00630A7F"/>
    <w:rsid w:val="0066243F"/>
    <w:rsid w:val="00672B6B"/>
    <w:rsid w:val="00685811"/>
    <w:rsid w:val="00686AE0"/>
    <w:rsid w:val="006D1C5B"/>
    <w:rsid w:val="006E0EED"/>
    <w:rsid w:val="006E39DE"/>
    <w:rsid w:val="00710252"/>
    <w:rsid w:val="007348A3"/>
    <w:rsid w:val="00742022"/>
    <w:rsid w:val="00771660"/>
    <w:rsid w:val="007877E1"/>
    <w:rsid w:val="00793A8C"/>
    <w:rsid w:val="007A507B"/>
    <w:rsid w:val="007A7C82"/>
    <w:rsid w:val="007B4551"/>
    <w:rsid w:val="007C5FC7"/>
    <w:rsid w:val="007D6BF0"/>
    <w:rsid w:val="007D7FE6"/>
    <w:rsid w:val="007F575F"/>
    <w:rsid w:val="007F5A3B"/>
    <w:rsid w:val="007F6329"/>
    <w:rsid w:val="008058DC"/>
    <w:rsid w:val="00820DA7"/>
    <w:rsid w:val="00823DF2"/>
    <w:rsid w:val="0086064A"/>
    <w:rsid w:val="008B59F1"/>
    <w:rsid w:val="008C6451"/>
    <w:rsid w:val="008C7744"/>
    <w:rsid w:val="009029EC"/>
    <w:rsid w:val="00982929"/>
    <w:rsid w:val="00987CA4"/>
    <w:rsid w:val="009C2CBE"/>
    <w:rsid w:val="009D082D"/>
    <w:rsid w:val="009E6556"/>
    <w:rsid w:val="009E792F"/>
    <w:rsid w:val="009F0384"/>
    <w:rsid w:val="00A07D70"/>
    <w:rsid w:val="00A13043"/>
    <w:rsid w:val="00A23477"/>
    <w:rsid w:val="00A776DD"/>
    <w:rsid w:val="00AB2CFB"/>
    <w:rsid w:val="00AB5186"/>
    <w:rsid w:val="00AC03A9"/>
    <w:rsid w:val="00AE63C2"/>
    <w:rsid w:val="00AF2BA3"/>
    <w:rsid w:val="00AF4B19"/>
    <w:rsid w:val="00B2595E"/>
    <w:rsid w:val="00B273D4"/>
    <w:rsid w:val="00B44F70"/>
    <w:rsid w:val="00B51197"/>
    <w:rsid w:val="00B5147C"/>
    <w:rsid w:val="00B66471"/>
    <w:rsid w:val="00B67943"/>
    <w:rsid w:val="00C226FD"/>
    <w:rsid w:val="00C81EE9"/>
    <w:rsid w:val="00C91687"/>
    <w:rsid w:val="00CA4AC0"/>
    <w:rsid w:val="00CD46D6"/>
    <w:rsid w:val="00D7021E"/>
    <w:rsid w:val="00D97490"/>
    <w:rsid w:val="00DA0299"/>
    <w:rsid w:val="00DA09E5"/>
    <w:rsid w:val="00DB6E16"/>
    <w:rsid w:val="00DC2D8D"/>
    <w:rsid w:val="00DC359F"/>
    <w:rsid w:val="00DC3C49"/>
    <w:rsid w:val="00DC7F47"/>
    <w:rsid w:val="00DD3015"/>
    <w:rsid w:val="00DE5203"/>
    <w:rsid w:val="00DE72A0"/>
    <w:rsid w:val="00E22C07"/>
    <w:rsid w:val="00E605BB"/>
    <w:rsid w:val="00E810D6"/>
    <w:rsid w:val="00E95659"/>
    <w:rsid w:val="00ED1FD4"/>
    <w:rsid w:val="00ED3A10"/>
    <w:rsid w:val="00ED43E7"/>
    <w:rsid w:val="00ED7290"/>
    <w:rsid w:val="00EE426B"/>
    <w:rsid w:val="00EF4986"/>
    <w:rsid w:val="00F0057B"/>
    <w:rsid w:val="00F0225A"/>
    <w:rsid w:val="00F17AB2"/>
    <w:rsid w:val="00F716CC"/>
    <w:rsid w:val="00F92022"/>
    <w:rsid w:val="00FD1693"/>
    <w:rsid w:val="00FD590A"/>
    <w:rsid w:val="00FF6ED9"/>
    <w:rsid w:val="013B67CD"/>
    <w:rsid w:val="01CA412B"/>
    <w:rsid w:val="0307041C"/>
    <w:rsid w:val="037D399A"/>
    <w:rsid w:val="03B213E5"/>
    <w:rsid w:val="06096D52"/>
    <w:rsid w:val="06550E5D"/>
    <w:rsid w:val="0726741C"/>
    <w:rsid w:val="08D34D69"/>
    <w:rsid w:val="09E50DB9"/>
    <w:rsid w:val="0BB759F9"/>
    <w:rsid w:val="0CBF7A43"/>
    <w:rsid w:val="0DD4180B"/>
    <w:rsid w:val="0E5A1E90"/>
    <w:rsid w:val="120C6FBA"/>
    <w:rsid w:val="130B706D"/>
    <w:rsid w:val="133C1DA2"/>
    <w:rsid w:val="139106CF"/>
    <w:rsid w:val="13DE0FA8"/>
    <w:rsid w:val="147762A6"/>
    <w:rsid w:val="15C35026"/>
    <w:rsid w:val="163506CD"/>
    <w:rsid w:val="17252863"/>
    <w:rsid w:val="17430DE1"/>
    <w:rsid w:val="175940C0"/>
    <w:rsid w:val="17C16AC9"/>
    <w:rsid w:val="180D78B9"/>
    <w:rsid w:val="1A1A760F"/>
    <w:rsid w:val="1AEF7278"/>
    <w:rsid w:val="1B2A5EA4"/>
    <w:rsid w:val="1CC97251"/>
    <w:rsid w:val="1CEB0A1C"/>
    <w:rsid w:val="1E8167C1"/>
    <w:rsid w:val="1EAA0AE1"/>
    <w:rsid w:val="21B66276"/>
    <w:rsid w:val="228819EE"/>
    <w:rsid w:val="2716314B"/>
    <w:rsid w:val="288A4B30"/>
    <w:rsid w:val="28E516DB"/>
    <w:rsid w:val="299267B6"/>
    <w:rsid w:val="2AD57C75"/>
    <w:rsid w:val="2BAA47A7"/>
    <w:rsid w:val="2DCE40BA"/>
    <w:rsid w:val="2E066AE5"/>
    <w:rsid w:val="2E0D1989"/>
    <w:rsid w:val="2E2777CE"/>
    <w:rsid w:val="2EE04A84"/>
    <w:rsid w:val="31D059F4"/>
    <w:rsid w:val="32E949AA"/>
    <w:rsid w:val="332A0BBD"/>
    <w:rsid w:val="3387759D"/>
    <w:rsid w:val="3468517E"/>
    <w:rsid w:val="351C5D1D"/>
    <w:rsid w:val="36DF5EE5"/>
    <w:rsid w:val="38963AA1"/>
    <w:rsid w:val="39461E7C"/>
    <w:rsid w:val="39A75722"/>
    <w:rsid w:val="3B6E7B6E"/>
    <w:rsid w:val="3C712CD5"/>
    <w:rsid w:val="3CEC5D53"/>
    <w:rsid w:val="3D010307"/>
    <w:rsid w:val="441C57E9"/>
    <w:rsid w:val="44240E6E"/>
    <w:rsid w:val="44986D47"/>
    <w:rsid w:val="453F4EA3"/>
    <w:rsid w:val="456A5D0D"/>
    <w:rsid w:val="457C0C14"/>
    <w:rsid w:val="45B90BF3"/>
    <w:rsid w:val="460143F1"/>
    <w:rsid w:val="475B18CD"/>
    <w:rsid w:val="4A4F1F05"/>
    <w:rsid w:val="4B7040C7"/>
    <w:rsid w:val="4CA957E7"/>
    <w:rsid w:val="4D9730D4"/>
    <w:rsid w:val="4E4335D2"/>
    <w:rsid w:val="56893D09"/>
    <w:rsid w:val="59A30156"/>
    <w:rsid w:val="59AF56D7"/>
    <w:rsid w:val="5A1300EE"/>
    <w:rsid w:val="5B2B3FCD"/>
    <w:rsid w:val="5BAE356C"/>
    <w:rsid w:val="5CB07A05"/>
    <w:rsid w:val="5ED17601"/>
    <w:rsid w:val="612F2391"/>
    <w:rsid w:val="61897173"/>
    <w:rsid w:val="62C27B28"/>
    <w:rsid w:val="63F21B1B"/>
    <w:rsid w:val="65493192"/>
    <w:rsid w:val="666C26EF"/>
    <w:rsid w:val="6B511389"/>
    <w:rsid w:val="6D5763C1"/>
    <w:rsid w:val="6D81148F"/>
    <w:rsid w:val="6E4B4EE1"/>
    <w:rsid w:val="6E8006EE"/>
    <w:rsid w:val="6ECC4D84"/>
    <w:rsid w:val="70BA2DA1"/>
    <w:rsid w:val="71B87B2B"/>
    <w:rsid w:val="729B4F6A"/>
    <w:rsid w:val="733E01F4"/>
    <w:rsid w:val="7424079F"/>
    <w:rsid w:val="74D4598A"/>
    <w:rsid w:val="76FD3FC3"/>
    <w:rsid w:val="79DA47A0"/>
    <w:rsid w:val="7AA5545A"/>
    <w:rsid w:val="7BAA5900"/>
    <w:rsid w:val="7D9A3104"/>
    <w:rsid w:val="7DB94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5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075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075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39"/>
    <w:unhideWhenUsed/>
    <w:qFormat/>
    <w:rsid w:val="00407535"/>
  </w:style>
  <w:style w:type="paragraph" w:styleId="2">
    <w:name w:val="toc 2"/>
    <w:basedOn w:val="a"/>
    <w:next w:val="a"/>
    <w:uiPriority w:val="39"/>
    <w:unhideWhenUsed/>
    <w:qFormat/>
    <w:rsid w:val="00407535"/>
    <w:pPr>
      <w:ind w:leftChars="200" w:left="420"/>
    </w:pPr>
  </w:style>
  <w:style w:type="paragraph" w:styleId="a5">
    <w:name w:val="Normal (Web)"/>
    <w:basedOn w:val="a"/>
    <w:qFormat/>
    <w:rsid w:val="004075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40753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07535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407535"/>
  </w:style>
  <w:style w:type="paragraph" w:customStyle="1" w:styleId="10">
    <w:name w:val="列出段落1"/>
    <w:basedOn w:val="a"/>
    <w:uiPriority w:val="99"/>
    <w:unhideWhenUsed/>
    <w:qFormat/>
    <w:rsid w:val="0040753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39"/>
    <w:unhideWhenUsed/>
    <w:qFormat/>
  </w:style>
  <w:style w:type="paragraph" w:styleId="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customStyle="1" w:styleId="10">
    <w:name w:val="列出段落1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FF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12</Pages>
  <Words>939</Words>
  <Characters>5353</Characters>
  <Application>Microsoft Office Word</Application>
  <DocSecurity>0</DocSecurity>
  <Lines>44</Lines>
  <Paragraphs>12</Paragraphs>
  <ScaleCrop>false</ScaleCrop>
  <Company>Microsoft</Company>
  <LinksUpToDate>false</LinksUpToDate>
  <CharactersWithSpaces>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151</cp:revision>
  <cp:lastPrinted>2016-04-01T02:44:00Z</cp:lastPrinted>
  <dcterms:created xsi:type="dcterms:W3CDTF">2016-04-01T02:15:00Z</dcterms:created>
  <dcterms:modified xsi:type="dcterms:W3CDTF">2017-11-15T06:17:00Z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