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2" w:space="15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成安县组织部2016年部门预算公开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名词解释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instrText xml:space="preserve"> HYPERLINK "http://baike.so.com/doc/688966.html" </w:instrTex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color w:val="1F1F1F"/>
          <w:sz w:val="32"/>
          <w:szCs w:val="32"/>
          <w:u w:val="none"/>
        </w:rPr>
        <w:t>公共财政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预算收入：是指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instrText xml:space="preserve"> HYPERLINK "http://baike.so.com/doc/3102520.html" </w:instrTex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color w:val="1F1F1F"/>
          <w:sz w:val="32"/>
          <w:szCs w:val="32"/>
          <w:u w:val="none"/>
        </w:rPr>
        <w:t>政府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凭借国家政治权力，以社会</w:t>
      </w:r>
      <w:bookmarkStart w:id="0" w:name="_GoBack"/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instrText xml:space="preserve"> HYPERLINK "http://baike.so.com/doc/2961885.html" </w:instrTex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color w:val="1F1F1F"/>
          <w:sz w:val="32"/>
          <w:szCs w:val="32"/>
          <w:u w:val="none"/>
        </w:rPr>
        <w:t>管理者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身份筹集以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instrText xml:space="preserve"> HYPERLINK "http://baike.so.com/doc/3926570.html" </w:instrTex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color w:val="1F1F1F"/>
          <w:sz w:val="32"/>
          <w:szCs w:val="32"/>
          <w:u w:val="none"/>
        </w:rPr>
        <w:t>税收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为主体的财政收入，主要用于保障和改</w:t>
      </w:r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善民生、维持国家行政职能正常运转、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instrText xml:space="preserve"> HYPERLINK "http://baike.so.com/doc/1525278.html" </w:instrTex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color w:val="1F1F1F"/>
          <w:sz w:val="32"/>
          <w:szCs w:val="32"/>
          <w:u w:val="none"/>
        </w:rPr>
        <w:t>保障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国家安全等方面。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事业收入：是指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instrText xml:space="preserve"> HYPERLINK "http://baike.so.com/doc/1685506-1782299.html" </w:instrTex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color w:val="1F1F1F"/>
          <w:sz w:val="32"/>
          <w:szCs w:val="32"/>
          <w:u w:val="none"/>
        </w:rPr>
        <w:t>事业单位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开展专业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instrText xml:space="preserve"> HYPERLINK "http://baike.so.com/doc/5411680-5649795.html" </w:instrTex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color w:val="1F1F1F"/>
          <w:sz w:val="32"/>
          <w:szCs w:val="32"/>
          <w:u w:val="none"/>
        </w:rPr>
        <w:t>业务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活动及辅助活动所取得的收入。它属于事业单位的收入。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基本支出：指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instrText xml:space="preserve"> HYPERLINK "http://baike.so.com/doc/485034-513631.html" </w:instrTex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color w:val="1F1F1F"/>
          <w:sz w:val="32"/>
          <w:szCs w:val="32"/>
          <w:u w:val="none"/>
        </w:rPr>
        <w:t>行政事业单位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为维护正常运转和完成日常工作任务而发生的各项支出，如基本工资、津贴、办公费、劳务费、交通费等。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项目支出：是行政单位为完成特定的工作任务或事业发展目标，在基本的预算支出以外，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instrText xml:space="preserve"> HYPERLINK "http://baike.so.com/doc/3587548-3772351.html" </w:instrTex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color w:val="1F1F1F"/>
          <w:sz w:val="32"/>
          <w:szCs w:val="32"/>
          <w:u w:val="none"/>
        </w:rPr>
        <w:t>财政预算</w:t>
      </w:r>
      <w:r>
        <w:rPr>
          <w:rFonts w:hint="eastAsia" w:ascii="仿宋" w:hAnsi="仿宋" w:eastAsia="仿宋" w:cs="仿宋"/>
          <w:color w:val="1F1F1F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专项安排的支出。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16026"/>
    <w:rsid w:val="02090537"/>
    <w:rsid w:val="03DD24DF"/>
    <w:rsid w:val="0EB63872"/>
    <w:rsid w:val="120449D5"/>
    <w:rsid w:val="138C62A1"/>
    <w:rsid w:val="15315490"/>
    <w:rsid w:val="1AE96210"/>
    <w:rsid w:val="1C956C7C"/>
    <w:rsid w:val="2BDE7842"/>
    <w:rsid w:val="2DFF6283"/>
    <w:rsid w:val="30371216"/>
    <w:rsid w:val="30A41E2B"/>
    <w:rsid w:val="39DC0573"/>
    <w:rsid w:val="3BB663D2"/>
    <w:rsid w:val="3CDB7291"/>
    <w:rsid w:val="3F201E76"/>
    <w:rsid w:val="3F8839AC"/>
    <w:rsid w:val="3FF705B7"/>
    <w:rsid w:val="44D256DD"/>
    <w:rsid w:val="4566578D"/>
    <w:rsid w:val="45D9234D"/>
    <w:rsid w:val="47D43AF9"/>
    <w:rsid w:val="484449D3"/>
    <w:rsid w:val="4C52748D"/>
    <w:rsid w:val="4E6412F9"/>
    <w:rsid w:val="4F937894"/>
    <w:rsid w:val="53F659C5"/>
    <w:rsid w:val="590B2A3F"/>
    <w:rsid w:val="593958B4"/>
    <w:rsid w:val="629B5D61"/>
    <w:rsid w:val="63E71C3D"/>
    <w:rsid w:val="661315F0"/>
    <w:rsid w:val="6798100F"/>
    <w:rsid w:val="6C142BE5"/>
    <w:rsid w:val="6C15418C"/>
    <w:rsid w:val="6F9262DC"/>
    <w:rsid w:val="79784FBC"/>
    <w:rsid w:val="7B5A14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1F1F1F"/>
      <w:u w:val="none"/>
    </w:rPr>
  </w:style>
  <w:style w:type="character" w:styleId="5">
    <w:name w:val="Hyperlink"/>
    <w:basedOn w:val="3"/>
    <w:qFormat/>
    <w:uiPriority w:val="0"/>
    <w:rPr>
      <w:color w:val="1F1F1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2016-12-06T08:36:05Z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