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C6C63">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黑体" w:hAnsi="黑体" w:eastAsia="黑体" w:cs="黑体"/>
          <w:b/>
          <w:color w:val="000000"/>
          <w:spacing w:val="0"/>
          <w:position w:val="0"/>
          <w:sz w:val="44"/>
          <w:shd w:val="clear" w:fill="auto"/>
        </w:rPr>
        <w:t>2026年部门预算信息公开目录</w:t>
      </w:r>
    </w:p>
    <w:p w14:paraId="056E6AAE">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黑体" w:hAnsi="黑体" w:eastAsia="黑体" w:cs="黑体"/>
          <w:b/>
          <w:color w:val="000000"/>
          <w:spacing w:val="0"/>
          <w:position w:val="0"/>
          <w:sz w:val="30"/>
          <w:shd w:val="clear" w:fill="auto"/>
        </w:rPr>
        <w:t xml:space="preserve"> </w:t>
      </w:r>
    </w:p>
    <w:p w14:paraId="1ADF6E05">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b/>
          <w:color w:val="000000"/>
          <w:spacing w:val="0"/>
          <w:position w:val="0"/>
          <w:sz w:val="28"/>
          <w:shd w:val="clear" w:fill="auto"/>
        </w:rPr>
        <w:t>部门预算公开表</w:t>
      </w:r>
    </w:p>
    <w:p w14:paraId="3A0A2F07">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部门预算收支总表</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1</w:t>
      </w:r>
    </w:p>
    <w:p w14:paraId="71407A50">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部门预算收入总表</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3</w:t>
      </w:r>
    </w:p>
    <w:p w14:paraId="2284F29C">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部门预算支出总表</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6</w:t>
      </w:r>
    </w:p>
    <w:p w14:paraId="0B1BEA56">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部门预算财政拨款收支总表</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8</w:t>
      </w:r>
    </w:p>
    <w:p w14:paraId="20EF9253">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部门预算一般公共预算财政拨款支出表</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11</w:t>
      </w:r>
    </w:p>
    <w:p w14:paraId="02DDEFA9">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部门预算一般公共预算财政拨款基本支出表</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13</w:t>
      </w:r>
    </w:p>
    <w:p w14:paraId="234D9413">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部门预算政府性基金预算财政拨款支出表</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14</w:t>
      </w:r>
    </w:p>
    <w:p w14:paraId="3034E7A9">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部门预算国有资本经营预算财政拨款支出表</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15</w:t>
      </w:r>
    </w:p>
    <w:p w14:paraId="7E10411D">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部门预算财政拨款“三公”经费支出表</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16</w:t>
      </w:r>
    </w:p>
    <w:p w14:paraId="566584A8">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70BA9B6B">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b/>
          <w:color w:val="000000"/>
          <w:spacing w:val="0"/>
          <w:position w:val="0"/>
          <w:sz w:val="28"/>
          <w:shd w:val="clear" w:fill="auto"/>
        </w:rPr>
        <w:t>部门预算信息公开情况说明</w:t>
      </w:r>
    </w:p>
    <w:p w14:paraId="0AF18161">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一、部门职责及机构设置情况</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18</w:t>
      </w:r>
    </w:p>
    <w:p w14:paraId="4D893BFE">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二、部门预算安排的总体情况</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18</w:t>
      </w:r>
    </w:p>
    <w:p w14:paraId="037FA29F">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三、机关运行经费安排情况</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18</w:t>
      </w:r>
    </w:p>
    <w:p w14:paraId="36CFFF4F">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四、财政拨款“三公”经费预算情况及增减变化原因</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19</w:t>
      </w:r>
    </w:p>
    <w:p w14:paraId="37E7BC64">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五、部门整体绩效目标</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19</w:t>
      </w:r>
    </w:p>
    <w:p w14:paraId="7B29674C">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六、部门主管专项资金预算安排情况及绩效目标</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20</w:t>
      </w:r>
    </w:p>
    <w:p w14:paraId="0CF64768">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七、部门项目预算安排情况及绩效目标</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21</w:t>
      </w:r>
    </w:p>
    <w:p w14:paraId="31B3F265">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八、政府采购预算情况</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74</w:t>
      </w:r>
    </w:p>
    <w:p w14:paraId="70C8E312">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九、国有资产信息</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74</w:t>
      </w:r>
    </w:p>
    <w:p w14:paraId="399EDFF1">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十、名词解释</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75</w:t>
      </w:r>
    </w:p>
    <w:p w14:paraId="76B1ED94">
      <w:pPr>
        <w:keepNext w:val="0"/>
        <w:keepLines w:val="0"/>
        <w:pageBreakBefore w:val="0"/>
        <w:widowControl w:val="0"/>
        <w:tabs>
          <w:tab w:val="right" w:leader="dot" w:pos="14562"/>
        </w:tabs>
        <w:kinsoku/>
        <w:wordWrap/>
        <w:overflowPunct/>
        <w:topLinePunct w:val="0"/>
        <w:autoSpaceDE/>
        <w:autoSpaceDN/>
        <w:bidi w:val="0"/>
        <w:adjustRightInd/>
        <w:snapToGrid/>
        <w:spacing w:before="120" w:after="0" w:line="520" w:lineRule="exact"/>
        <w:ind w:left="0" w:right="0" w:firstLine="561"/>
        <w:jc w:val="left"/>
        <w:textAlignment w:val="auto"/>
        <w:rPr>
          <w:rFonts w:ascii="Times New Roman" w:hAnsi="Times New Roman" w:eastAsia="Times New Roman" w:cs="Times New Roman"/>
          <w:color w:val="000000"/>
          <w:spacing w:val="0"/>
          <w:position w:val="0"/>
          <w:sz w:val="28"/>
          <w:shd w:val="clear" w:fill="auto"/>
        </w:rPr>
      </w:pPr>
      <w:r>
        <w:rPr>
          <w:rFonts w:ascii="宋体" w:hAnsi="宋体" w:eastAsia="宋体" w:cs="宋体"/>
          <w:color w:val="000000"/>
          <w:spacing w:val="0"/>
          <w:position w:val="0"/>
          <w:sz w:val="28"/>
          <w:shd w:val="clear" w:fill="auto"/>
        </w:rPr>
        <w:t>十一、其他需要说明的事项</w:t>
      </w:r>
      <w:r>
        <w:rPr>
          <w:rFonts w:ascii="Times New Roman" w:hAnsi="Times New Roman" w:eastAsia="Times New Roman" w:cs="Times New Roman"/>
          <w:color w:val="000000"/>
          <w:spacing w:val="0"/>
          <w:position w:val="0"/>
          <w:sz w:val="28"/>
          <w:shd w:val="clear" w:fill="auto"/>
        </w:rPr>
        <w:tab/>
      </w:r>
      <w:r>
        <w:rPr>
          <w:rFonts w:ascii="Times New Roman" w:hAnsi="Times New Roman" w:eastAsia="Times New Roman" w:cs="Times New Roman"/>
          <w:color w:val="000000"/>
          <w:spacing w:val="0"/>
          <w:position w:val="0"/>
          <w:sz w:val="28"/>
          <w:shd w:val="clear" w:fill="auto"/>
        </w:rPr>
        <w:t>76</w:t>
      </w:r>
    </w:p>
    <w:p w14:paraId="192F4933">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3C5D5C94">
      <w:pPr>
        <w:spacing w:before="0" w:after="0" w:line="240" w:lineRule="auto"/>
        <w:ind w:left="0" w:right="0" w:firstLine="0"/>
        <w:jc w:val="center"/>
        <w:rPr>
          <w:rFonts w:ascii="宋体" w:hAnsi="宋体" w:eastAsia="宋体" w:cs="宋体"/>
          <w:color w:val="000000"/>
          <w:spacing w:val="0"/>
          <w:position w:val="0"/>
          <w:sz w:val="36"/>
          <w:shd w:val="clear" w:fill="auto"/>
        </w:rPr>
      </w:pPr>
    </w:p>
    <w:p w14:paraId="4FC862E5">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部门预算收支总表</w:t>
      </w:r>
    </w:p>
    <w:tbl>
      <w:tblPr>
        <w:tblStyle w:val="2"/>
        <w:tblW w:w="0" w:type="auto"/>
        <w:jc w:val="center"/>
        <w:tblLayout w:type="autofit"/>
        <w:tblCellMar>
          <w:top w:w="0" w:type="dxa"/>
          <w:left w:w="10" w:type="dxa"/>
          <w:bottom w:w="0" w:type="dxa"/>
          <w:right w:w="10" w:type="dxa"/>
        </w:tblCellMar>
      </w:tblPr>
      <w:tblGrid>
        <w:gridCol w:w="850"/>
        <w:gridCol w:w="4535"/>
        <w:gridCol w:w="2126"/>
        <w:gridCol w:w="4535"/>
        <w:gridCol w:w="2126"/>
      </w:tblGrid>
      <w:tr w14:paraId="41582C72">
        <w:tblPrEx>
          <w:tblCellMar>
            <w:top w:w="0" w:type="dxa"/>
            <w:left w:w="10" w:type="dxa"/>
            <w:bottom w:w="0" w:type="dxa"/>
            <w:right w:w="10" w:type="dxa"/>
          </w:tblCellMar>
        </w:tblPrEx>
        <w:trPr>
          <w:trHeight w:val="0" w:hRule="atLeast"/>
          <w:jc w:val="center"/>
        </w:trPr>
        <w:tc>
          <w:tcPr>
            <w:tcW w:w="5385"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8B45FFB">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w:t>
            </w:r>
            <w:r>
              <w:rPr>
                <w:rFonts w:ascii="宋体" w:hAnsi="宋体" w:eastAsia="宋体" w:cs="宋体"/>
                <w:color w:val="auto"/>
                <w:spacing w:val="0"/>
                <w:position w:val="0"/>
                <w:sz w:val="24"/>
                <w:shd w:val="clear" w:fill="auto"/>
              </w:rPr>
              <w:t>成安县市场监督管理局</w:t>
            </w:r>
          </w:p>
        </w:tc>
        <w:tc>
          <w:tcPr>
            <w:tcW w:w="2126"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722F13CD">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6661"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63F26086">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68A97410">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3B5F3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666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31AF8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w:t>
            </w:r>
          </w:p>
        </w:tc>
        <w:tc>
          <w:tcPr>
            <w:tcW w:w="666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86C84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w:t>
            </w:r>
          </w:p>
        </w:tc>
      </w:tr>
      <w:tr w14:paraId="2D00E908">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5DBBADE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BEB764">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B3827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2DADA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960A5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r>
      <w:tr w14:paraId="3070AC5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48891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0C3AC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A9B6F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2E8F2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A713B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r>
      <w:tr w14:paraId="1B1EB47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899F1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FBA23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11A48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2940.44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14FA6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一、一般公共服务支出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804FE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r>
      <w:tr w14:paraId="1E2E56E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8867D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1DA84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EAB8C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D1A3A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二、外交支出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6396B6">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25E1D1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3E64D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0A245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CEE22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4965B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三、国防支出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ADE20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390434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7371A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E629C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01DF9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DC0F0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四、公共安全支出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60F12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4B68D5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4CD6E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4428E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五、单位资金</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AEACD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F3B91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五、教育支出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4F1FE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E68CD0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2775D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CDE6A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B0E27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0174C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六、科学技术支出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8DFF2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4FF519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0EC62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3ECC76">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EDAB6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5DD06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37B21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330.27</w:t>
            </w:r>
          </w:p>
        </w:tc>
      </w:tr>
      <w:tr w14:paraId="2EB1E49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1D680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E9D04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CFE41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9B869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八、社会保障和就业支出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88403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r>
      <w:tr w14:paraId="3E0C8C4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8646B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D54662">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9DB37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D3BB6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九、社会保险基金支出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81690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698E62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684E6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0C5AFB">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26977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D2B5D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十、卫生健康支出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A1B92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r>
      <w:tr w14:paraId="204505B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4AF48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04190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115F7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72538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十一、节能环保支出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B63E0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7F3EE1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D9079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282D4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6F082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2F2B8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十二、城乡社区支出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E1B48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CEE5D0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39DDF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F80EF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D42B0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D4B3A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十三、农林水支出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97685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08D009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15753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BD01F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35A4B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DBAC9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十四、交通运输支出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2077E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04BC1E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5F9AA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11136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4E0CB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89914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4BB5A6">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2123CF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A2AD0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1F3E8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CED3E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A4FB6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十六、商业服务业等支出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CC17F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960760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522BE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93F66C">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B22BA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3558A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十七、金融支出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AA5E7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0DCDAB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7DD04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35B73B">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FC99E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132C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十八、援助其他地区支出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4CD35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C48E6F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F70AC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63950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08224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06CD9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20CC2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E5D3F0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CAC36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99F915">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D96F4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7BFDB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二十、住房保障支出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27AC0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r>
      <w:tr w14:paraId="62F2F2B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D22B1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B0519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40952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51DDE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B8A5D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C5CD8E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8B92F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6C843F">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5CEA6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F08E6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645D6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E8328E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CEE5F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CFB594">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F9F81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52E5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FE983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E3475D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AC9A2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C263C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5F27A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98F41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二十四、预备费</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07B77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E5315B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5FB80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17F33F">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7404F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BA83D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二十五、其他支出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A88C6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58D476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51D21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EF1D2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542F5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450B5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二十六、转移性支出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38267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1311B0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24E67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AD751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EF193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2367C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二十七、债务还本支出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0D43B6">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150B98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4B911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B37156">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94388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098E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二十八、债务付息支出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C9AEC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ED6DBD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99040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696C8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6F41E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C8F22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5743B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7E2A56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82DC9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0C0DEB">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67EDD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A57ED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DD834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6EA6B1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18B96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936AC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本年收入合计</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2E3CB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2A968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本年支出合计</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E9CE5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r>
      <w:tr w14:paraId="202D8E9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82C7D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16F5A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上年结转结余</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E78BA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C1099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年终结转结余</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7516C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2931FE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1752D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2D6A0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收入总计</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921E1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96FDC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支出总计</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D883B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r>
    </w:tbl>
    <w:p w14:paraId="2694D2D8">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23050888">
      <w:pPr>
        <w:spacing w:before="0" w:after="0" w:line="240" w:lineRule="auto"/>
        <w:ind w:left="0" w:right="0" w:firstLine="0"/>
        <w:jc w:val="center"/>
        <w:rPr>
          <w:rFonts w:ascii="宋体" w:hAnsi="宋体" w:eastAsia="宋体" w:cs="宋体"/>
          <w:color w:val="000000"/>
          <w:spacing w:val="0"/>
          <w:position w:val="0"/>
          <w:sz w:val="36"/>
          <w:shd w:val="clear" w:fill="auto"/>
        </w:rPr>
      </w:pPr>
    </w:p>
    <w:p w14:paraId="213384B1">
      <w:pPr>
        <w:spacing w:before="0" w:after="0" w:line="240" w:lineRule="auto"/>
        <w:ind w:left="0" w:right="0" w:firstLine="0"/>
        <w:jc w:val="center"/>
        <w:rPr>
          <w:rFonts w:ascii="宋体" w:hAnsi="宋体" w:eastAsia="宋体" w:cs="宋体"/>
          <w:color w:val="000000"/>
          <w:spacing w:val="0"/>
          <w:position w:val="0"/>
          <w:sz w:val="36"/>
          <w:shd w:val="clear" w:fill="auto"/>
        </w:rPr>
      </w:pPr>
    </w:p>
    <w:p w14:paraId="16BDBE21">
      <w:pPr>
        <w:spacing w:before="0" w:after="0" w:line="240" w:lineRule="auto"/>
        <w:ind w:left="0" w:right="0" w:firstLine="0"/>
        <w:jc w:val="center"/>
        <w:rPr>
          <w:rFonts w:ascii="宋体" w:hAnsi="宋体" w:eastAsia="宋体" w:cs="宋体"/>
          <w:color w:val="000000"/>
          <w:spacing w:val="0"/>
          <w:position w:val="0"/>
          <w:sz w:val="36"/>
          <w:shd w:val="clear" w:fill="auto"/>
        </w:rPr>
      </w:pPr>
    </w:p>
    <w:p w14:paraId="3430199E">
      <w:pPr>
        <w:spacing w:before="0" w:after="0" w:line="240" w:lineRule="auto"/>
        <w:ind w:left="0" w:right="0" w:firstLine="0"/>
        <w:jc w:val="center"/>
        <w:rPr>
          <w:rFonts w:ascii="宋体" w:hAnsi="宋体" w:eastAsia="宋体" w:cs="宋体"/>
          <w:color w:val="000000"/>
          <w:spacing w:val="0"/>
          <w:position w:val="0"/>
          <w:sz w:val="36"/>
          <w:shd w:val="clear" w:fill="auto"/>
        </w:rPr>
      </w:pPr>
    </w:p>
    <w:p w14:paraId="7D582576">
      <w:pPr>
        <w:spacing w:before="0" w:after="0" w:line="240" w:lineRule="auto"/>
        <w:ind w:left="0" w:right="0" w:firstLine="0"/>
        <w:jc w:val="center"/>
        <w:rPr>
          <w:rFonts w:ascii="宋体" w:hAnsi="宋体" w:eastAsia="宋体" w:cs="宋体"/>
          <w:color w:val="000000"/>
          <w:spacing w:val="0"/>
          <w:position w:val="0"/>
          <w:sz w:val="36"/>
          <w:shd w:val="clear" w:fill="auto"/>
        </w:rPr>
      </w:pPr>
    </w:p>
    <w:p w14:paraId="0B06184D">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部门预算收入总表</w:t>
      </w:r>
    </w:p>
    <w:tbl>
      <w:tblPr>
        <w:tblStyle w:val="2"/>
        <w:tblW w:w="0" w:type="auto"/>
        <w:jc w:val="center"/>
        <w:tblLayout w:type="autofit"/>
        <w:tblCellMar>
          <w:top w:w="0" w:type="dxa"/>
          <w:left w:w="10" w:type="dxa"/>
          <w:bottom w:w="0" w:type="dxa"/>
          <w:right w:w="10" w:type="dxa"/>
        </w:tblCellMar>
      </w:tblPr>
      <w:tblGrid>
        <w:gridCol w:w="680"/>
        <w:gridCol w:w="992"/>
        <w:gridCol w:w="1559"/>
        <w:gridCol w:w="1134"/>
        <w:gridCol w:w="1134"/>
        <w:gridCol w:w="1134"/>
        <w:gridCol w:w="1134"/>
        <w:gridCol w:w="1134"/>
        <w:gridCol w:w="1134"/>
        <w:gridCol w:w="1134"/>
        <w:gridCol w:w="1134"/>
        <w:gridCol w:w="1134"/>
        <w:gridCol w:w="1134"/>
      </w:tblGrid>
      <w:tr w14:paraId="09CFAB36">
        <w:tblPrEx>
          <w:tblCellMar>
            <w:top w:w="0" w:type="dxa"/>
            <w:left w:w="10" w:type="dxa"/>
            <w:bottom w:w="0" w:type="dxa"/>
            <w:right w:w="10" w:type="dxa"/>
          </w:tblCellMar>
        </w:tblPrEx>
        <w:trPr>
          <w:trHeight w:val="0" w:hRule="atLeast"/>
          <w:jc w:val="center"/>
        </w:trPr>
        <w:tc>
          <w:tcPr>
            <w:tcW w:w="5499" w:type="dxa"/>
            <w:gridSpan w:val="5"/>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52EE293D">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w:t>
            </w:r>
            <w:r>
              <w:rPr>
                <w:rFonts w:ascii="宋体" w:hAnsi="宋体" w:eastAsia="宋体" w:cs="宋体"/>
                <w:color w:val="auto"/>
                <w:spacing w:val="0"/>
                <w:position w:val="0"/>
                <w:sz w:val="24"/>
                <w:shd w:val="clear" w:fill="auto"/>
              </w:rPr>
              <w:t>成安县市场监督管理局</w:t>
            </w:r>
          </w:p>
        </w:tc>
        <w:tc>
          <w:tcPr>
            <w:tcW w:w="3402"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7B174EB2">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670" w:type="dxa"/>
            <w:gridSpan w:val="5"/>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1CCFB20B">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67D26370">
        <w:tblPrEx>
          <w:tblCellMar>
            <w:top w:w="0" w:type="dxa"/>
            <w:left w:w="10" w:type="dxa"/>
            <w:bottom w:w="0" w:type="dxa"/>
            <w:right w:w="10" w:type="dxa"/>
          </w:tblCellMar>
        </w:tblPrEx>
        <w:trPr>
          <w:trHeight w:val="0" w:hRule="atLeast"/>
          <w:jc w:val="center"/>
        </w:trPr>
        <w:tc>
          <w:tcPr>
            <w:tcW w:w="68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80DFB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255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CC70F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79115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9072" w:type="dxa"/>
            <w:gridSpan w:val="8"/>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4781E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8CB8E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上年结转</w:t>
            </w:r>
          </w:p>
        </w:tc>
      </w:tr>
      <w:tr w14:paraId="139FFBBA">
        <w:tblPrEx>
          <w:tblCellMar>
            <w:top w:w="0" w:type="dxa"/>
            <w:left w:w="10" w:type="dxa"/>
            <w:bottom w:w="0" w:type="dxa"/>
            <w:right w:w="10" w:type="dxa"/>
          </w:tblCellMar>
        </w:tblPrEx>
        <w:trPr>
          <w:trHeight w:val="0" w:hRule="atLeast"/>
          <w:jc w:val="center"/>
        </w:trPr>
        <w:tc>
          <w:tcPr>
            <w:tcW w:w="68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3B39DAE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25370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科目</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编码</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1A4EB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1F8322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0016C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小计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0C83C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财政拨款</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1462B8">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财政专户</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845C5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事业收入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C069D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经营收入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43466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上级补助收入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58CA7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附属单位上缴收入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8240C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5CF4C03">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61635B12">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F5A3F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D286A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F73AF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6F7BB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C4567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5C3F6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5F400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15F20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7CF5C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6592F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F18AF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8C804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E727C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p>
        </w:tc>
      </w:tr>
      <w:tr w14:paraId="251C46A3">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A8536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70325B">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DE429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7E419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05C93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A6958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58DB3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27810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07418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C2703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89C88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EC9E5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D16BD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E194F20">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3F1BA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E0BFE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45CE6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一般公共服务支出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30413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02398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2ED7A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A8512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B26E9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129D9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468FF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B44DB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9A408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78685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E158773">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73873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0EECF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FC92A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市场监督管理事务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CDCFF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031FC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EA21C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6F211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3B448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5DB58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73001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98CC9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D35DC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B8DFC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000A3AC">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7DAC8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003EA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AC340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行政运行</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5CA6D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FC448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18CD0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1B59D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486F6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B1641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7812B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CA3FB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59FF5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9F97D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F235E29">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FAE40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D5156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2013804</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AF26D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经营主体管理</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A125E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EEBE8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45191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B05DC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BFF9C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9C5A0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DEE8C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FA3C0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E84A5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F0C64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9B8C42D">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10E6B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1DB9A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2013815</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4B780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质量安全监管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6E218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DC851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86246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75611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0ED6C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34A4D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CD06D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165B7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5C9EE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7B5A4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2E34513">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50BC7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FF90F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2013816</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CAF44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食品安全监管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BBE2E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2EA7A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480AA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62EDE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FB92C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D80A3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06DAC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D22A1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D633D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185A1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A41DD80">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BC88C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F38F5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2013850</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4C5E9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事业运行</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16DEE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71569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4601F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3D872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DEEA1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FB525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FFE7A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10A9E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E6E2A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12B21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41AE441">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79DA3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C2681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2013899</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1C036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其他市场监督管理事务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4BC3F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9B901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B4DF2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0B3EB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B0FCD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4B539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590DC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C2BBC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BBBD1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FC022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2C2737F">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F5E74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66392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92D3D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文化旅游体育与传媒支出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30D80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330.27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10B81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330.27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AD67B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330.27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125C6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BF141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988B1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9AC9C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CD69F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CBE8B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5A9C1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D9AED14">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80B8D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5CAD2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EFE72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文化和旅游</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93C18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321.43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99A08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321.43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70E38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321.43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4D6EC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0D01D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ECF2B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F6922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C4262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596B7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0FDB9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74F5C68">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F6595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DE525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2070104</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202B5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图书馆</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0E1DE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60.63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EBF76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60.63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C6FA8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60.63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5EEFC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8C4CD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11CEF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38EBD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30881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8D1CA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E6BA2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CE70AD9">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8948E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E68E8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2070105</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DE566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文化展示及纪念机构</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892EC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68D42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CF192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15F59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F4A37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E4F20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DFEBC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F4C48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275E1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2F780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B43949C">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E3FDB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DD1A1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2070108</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BC873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文化活动</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012DB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18.80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9885B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18.80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1E77B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18.80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5F774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94848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59D1B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00B83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9318F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8ED96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D3020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439AD57">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F3266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3B594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2070199</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E43A8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其他文化和旅游支出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3BAAF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E87B6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EF813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81F69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9BD3B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729DD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CE74E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6FA7A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29384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18298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37C58A6">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37B7A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0A6D6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161A2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28AA1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2D95E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B5DF8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84C2D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5B378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9C9D8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299DD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84439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DFCC9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F22C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F643FC9">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52B8B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E53B3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2070204</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BA6CE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文物保护</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D8E5B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6B44C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648F3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080F9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31507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074C0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532BA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A165A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62C45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C3416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87EB2F4">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B75AA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8BB92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C55E4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社会保障和就业支出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CDC20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119B5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4C25A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7576D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740BD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53FBA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4F068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FE317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C8183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4172F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B6F2531">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B6A10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89C26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F894C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行政事业单位养老支出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6B072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411DF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A3848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8135D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B0F97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BB0ED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D311F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E1B78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0112A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9F309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8AAFF7C">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FDF14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A7935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FB255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行政单位离退休</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F6455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0DBF0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B2877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5E576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272D1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466A4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6D86C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2E3E9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BDEB9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7DB6F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9692470">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C95E1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5C38D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2080505</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729B6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8400E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FC223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60BB9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205A4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AC631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0A998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63DC6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636BD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5AD5B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DFC2B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12621A2">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69A78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25AB2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DCC24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抚恤</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E09CC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9D934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84898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3D83E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E6E51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12529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49ACE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3C2B2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914BA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63A51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9435B60">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DB5C8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6F92A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88AF4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死亡抚恤</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1991C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2851E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7537D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C6829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0FC5B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A10F2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F9D19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D3CBE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CC743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51813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BE5EF7B">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C4BA6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E8BBD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B161E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财政对其他社会保险基金的补助</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FFC4E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D6252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648D8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76B95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F2A31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82776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460EC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77E3C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F73AE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4D7F4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EDFA118">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86DB7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E4E81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2082702</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8B1B9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财政对工伤保险基金的补助</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202C7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4E84F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819FA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3FCB5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7C7E4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5CA8D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6259A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876D8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015C3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BEAC7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F3080E5">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E9C2C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17F57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3E35D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卫生健康支出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ADB6E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9B861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4C4E2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563F1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D6F0E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8C425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2FE39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4A123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FDE5D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EB987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F93ECD3">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9FE43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B611B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B6C1C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财政对基本医疗保险基金的补助</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43A93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7B5E4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89102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8516C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4AC55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ECE2B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CDC8A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44F18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7BDC9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8DD2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E4AB3A0">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F7BA8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AF04A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8D1E4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财政对职工基本医疗保险基金的补助</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D1D68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B382C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C9403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E619E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851DD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B4AE1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154D0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EE424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DE001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C4A48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7D3BF1B">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31B80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C8304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4B101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住房保障支出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5EC81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55640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0C3E9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22CB6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C69C5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68224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3EDFE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D910C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4FB7B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A9052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5C0214A">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87CBE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C08B6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25C30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住房改革支出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E96D0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785D7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5BF2D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16DD6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0BF47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2C8A9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43400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7D3CC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BA244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B105D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177135B">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9468E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105A9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ABF97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住房公积金</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532E6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4B656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302E7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42DBA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AF342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364F5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9E1D4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BA50E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6B288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09A037">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0665924E">
      <w:pPr>
        <w:spacing w:before="0" w:after="0" w:line="24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注：表中金额不含预计下年使用的单位资金结余。</w:t>
      </w:r>
    </w:p>
    <w:p w14:paraId="6C521775">
      <w:pPr>
        <w:spacing w:before="0" w:after="0" w:line="240" w:lineRule="auto"/>
        <w:ind w:left="0" w:right="0" w:firstLine="0"/>
        <w:jc w:val="center"/>
        <w:rPr>
          <w:rFonts w:ascii="宋体" w:hAnsi="宋体" w:eastAsia="宋体" w:cs="宋体"/>
          <w:color w:val="000000"/>
          <w:spacing w:val="0"/>
          <w:position w:val="0"/>
          <w:sz w:val="36"/>
          <w:shd w:val="clear" w:fill="auto"/>
        </w:rPr>
      </w:pPr>
    </w:p>
    <w:p w14:paraId="36BD9571">
      <w:pPr>
        <w:spacing w:before="0" w:after="0" w:line="240" w:lineRule="auto"/>
        <w:ind w:left="0" w:right="0" w:firstLine="0"/>
        <w:jc w:val="center"/>
        <w:rPr>
          <w:rFonts w:ascii="宋体" w:hAnsi="宋体" w:eastAsia="宋体" w:cs="宋体"/>
          <w:color w:val="000000"/>
          <w:spacing w:val="0"/>
          <w:position w:val="0"/>
          <w:sz w:val="36"/>
          <w:shd w:val="clear" w:fill="auto"/>
        </w:rPr>
      </w:pPr>
    </w:p>
    <w:p w14:paraId="5B2D6A67">
      <w:pPr>
        <w:spacing w:before="0" w:after="0" w:line="240" w:lineRule="auto"/>
        <w:ind w:left="0" w:right="0" w:firstLine="0"/>
        <w:jc w:val="center"/>
        <w:rPr>
          <w:rFonts w:ascii="宋体" w:hAnsi="宋体" w:eastAsia="宋体" w:cs="宋体"/>
          <w:color w:val="000000"/>
          <w:spacing w:val="0"/>
          <w:position w:val="0"/>
          <w:sz w:val="36"/>
          <w:shd w:val="clear" w:fill="auto"/>
        </w:rPr>
      </w:pPr>
    </w:p>
    <w:p w14:paraId="0BDE3219">
      <w:pPr>
        <w:spacing w:before="0" w:after="0" w:line="240" w:lineRule="auto"/>
        <w:ind w:left="0" w:right="0" w:firstLine="0"/>
        <w:jc w:val="center"/>
        <w:rPr>
          <w:rFonts w:ascii="宋体" w:hAnsi="宋体" w:eastAsia="宋体" w:cs="宋体"/>
          <w:color w:val="000000"/>
          <w:spacing w:val="0"/>
          <w:position w:val="0"/>
          <w:sz w:val="36"/>
          <w:shd w:val="clear" w:fill="auto"/>
        </w:rPr>
      </w:pPr>
    </w:p>
    <w:p w14:paraId="474DA173">
      <w:pPr>
        <w:spacing w:before="0" w:after="0" w:line="240" w:lineRule="auto"/>
        <w:ind w:left="0" w:right="0" w:firstLine="0"/>
        <w:jc w:val="center"/>
        <w:rPr>
          <w:rFonts w:ascii="宋体" w:hAnsi="宋体" w:eastAsia="宋体" w:cs="宋体"/>
          <w:color w:val="000000"/>
          <w:spacing w:val="0"/>
          <w:position w:val="0"/>
          <w:sz w:val="36"/>
          <w:shd w:val="clear" w:fill="auto"/>
        </w:rPr>
      </w:pPr>
    </w:p>
    <w:p w14:paraId="59BFE283">
      <w:pPr>
        <w:spacing w:before="0" w:after="0" w:line="240" w:lineRule="auto"/>
        <w:ind w:left="0" w:right="0" w:firstLine="0"/>
        <w:jc w:val="center"/>
        <w:rPr>
          <w:rFonts w:ascii="宋体" w:hAnsi="宋体" w:eastAsia="宋体" w:cs="宋体"/>
          <w:color w:val="000000"/>
          <w:spacing w:val="0"/>
          <w:position w:val="0"/>
          <w:sz w:val="36"/>
          <w:shd w:val="clear" w:fill="auto"/>
        </w:rPr>
      </w:pPr>
    </w:p>
    <w:p w14:paraId="54922193">
      <w:pPr>
        <w:spacing w:before="0" w:after="0" w:line="240" w:lineRule="auto"/>
        <w:ind w:left="0" w:right="0" w:firstLine="0"/>
        <w:jc w:val="center"/>
        <w:rPr>
          <w:rFonts w:ascii="宋体" w:hAnsi="宋体" w:eastAsia="宋体" w:cs="宋体"/>
          <w:color w:val="000000"/>
          <w:spacing w:val="0"/>
          <w:position w:val="0"/>
          <w:sz w:val="36"/>
          <w:shd w:val="clear" w:fill="auto"/>
        </w:rPr>
      </w:pPr>
    </w:p>
    <w:p w14:paraId="6A5FC86E">
      <w:pPr>
        <w:spacing w:before="0" w:after="0" w:line="240" w:lineRule="auto"/>
        <w:ind w:left="0" w:right="0" w:firstLine="0"/>
        <w:jc w:val="center"/>
        <w:rPr>
          <w:rFonts w:ascii="宋体" w:hAnsi="宋体" w:eastAsia="宋体" w:cs="宋体"/>
          <w:color w:val="000000"/>
          <w:spacing w:val="0"/>
          <w:position w:val="0"/>
          <w:sz w:val="36"/>
          <w:shd w:val="clear" w:fill="auto"/>
        </w:rPr>
      </w:pPr>
    </w:p>
    <w:p w14:paraId="2B806519">
      <w:pPr>
        <w:spacing w:before="0" w:after="0" w:line="240" w:lineRule="auto"/>
        <w:ind w:left="0" w:right="0" w:firstLine="0"/>
        <w:jc w:val="center"/>
        <w:rPr>
          <w:rFonts w:ascii="宋体" w:hAnsi="宋体" w:eastAsia="宋体" w:cs="宋体"/>
          <w:color w:val="000000"/>
          <w:spacing w:val="0"/>
          <w:position w:val="0"/>
          <w:sz w:val="36"/>
          <w:shd w:val="clear" w:fill="auto"/>
        </w:rPr>
      </w:pPr>
    </w:p>
    <w:p w14:paraId="1D1C8BA8">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部门预算支出总表</w:t>
      </w:r>
    </w:p>
    <w:tbl>
      <w:tblPr>
        <w:tblStyle w:val="2"/>
        <w:tblW w:w="0" w:type="auto"/>
        <w:jc w:val="center"/>
        <w:tblLayout w:type="autofit"/>
        <w:tblCellMar>
          <w:top w:w="0" w:type="dxa"/>
          <w:left w:w="10" w:type="dxa"/>
          <w:bottom w:w="0" w:type="dxa"/>
          <w:right w:w="10" w:type="dxa"/>
        </w:tblCellMar>
      </w:tblPr>
      <w:tblGrid>
        <w:gridCol w:w="850"/>
        <w:gridCol w:w="992"/>
        <w:gridCol w:w="4535"/>
        <w:gridCol w:w="1361"/>
        <w:gridCol w:w="1361"/>
        <w:gridCol w:w="1361"/>
        <w:gridCol w:w="1361"/>
        <w:gridCol w:w="1361"/>
        <w:gridCol w:w="1361"/>
      </w:tblGrid>
      <w:tr w14:paraId="5248BACD">
        <w:tblPrEx>
          <w:tblCellMar>
            <w:top w:w="0" w:type="dxa"/>
            <w:left w:w="10" w:type="dxa"/>
            <w:bottom w:w="0" w:type="dxa"/>
            <w:right w:w="10" w:type="dxa"/>
          </w:tblCellMar>
        </w:tblPrEx>
        <w:trPr>
          <w:trHeight w:val="0" w:hRule="atLeast"/>
          <w:jc w:val="center"/>
        </w:trPr>
        <w:tc>
          <w:tcPr>
            <w:tcW w:w="6377"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10236752">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w:t>
            </w:r>
            <w:r>
              <w:rPr>
                <w:rFonts w:ascii="宋体" w:hAnsi="宋体" w:eastAsia="宋体" w:cs="宋体"/>
                <w:color w:val="auto"/>
                <w:spacing w:val="0"/>
                <w:position w:val="0"/>
                <w:sz w:val="24"/>
                <w:shd w:val="clear" w:fill="auto"/>
              </w:rPr>
              <w:t>成安县市场监督管理局</w:t>
            </w:r>
          </w:p>
        </w:tc>
        <w:tc>
          <w:tcPr>
            <w:tcW w:w="272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841E06F">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444" w:type="dxa"/>
            <w:gridSpan w:val="4"/>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0D47F074">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47B801B0">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6B25C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5527"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43F08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F7DD8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B3CEF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6C144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61F26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46A754">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上解上级</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支出</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34A3F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对附属单位补助支出</w:t>
            </w:r>
          </w:p>
        </w:tc>
      </w:tr>
      <w:tr w14:paraId="1280463E">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3DECD9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B2C56E">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科目</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编码</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439EC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D3490E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32B00A1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5EBF2D3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6F0AE13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3593032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1F3F5CA">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67E4B31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D256B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0784E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DE184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C9302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0250F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DA22D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0D494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BBA83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C0EBE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8</w:t>
            </w:r>
          </w:p>
        </w:tc>
      </w:tr>
      <w:tr w14:paraId="508C9A4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A063D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8126E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05B13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02588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72166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1769.14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C2E61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1171.31</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61041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DA8DA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C4DAC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646BD8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A6C78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AE644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88A69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一般公共服务支出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575D2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86123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61676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887.66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1F993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BA838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3958E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E6C941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B196E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0C34E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2935D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市场监督管理事务</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31758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1EF45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6E318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887.66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A093F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2B036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979E4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62331C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9A0D4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4FCDC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24665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行政运行</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50429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8C3E3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420EA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290CC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19F00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D139D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D985D3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ABD0F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B2BDB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3BBCE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经营主体管理</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F1D10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C72D1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F9D08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944E8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7D6BE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44850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4C72F6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686EB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0A529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855A8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质量安全监管</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5B6A5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935EC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70E32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A68B1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6A493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E7715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4B4481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A6717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36120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2013816</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1F4C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食品安全监管</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EE584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12929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0F2A4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06471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98C60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18AFE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3285DB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DF016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402A4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2013850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EA83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事业运行</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39E55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DD55D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E9B41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E424D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3C688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BB3CB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39292A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2D434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10F32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2013899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94FC0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其他市场监督管理事务</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75770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4B34F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37E5F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572F2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6A8C5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BAC3C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439019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80DBB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EC667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D98B6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文化旅游体育与传媒支出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B6014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330.27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4AD13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46.63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D52E0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283.64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877B3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345DF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A3BAE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D56563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8E734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51F35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89221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文化和旅游</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6F4C3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321.43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04859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46.63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D7436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274.80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0350E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6CEEF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ADC83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8A9CD5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6F38B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19F0B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2070104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EC7EB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图书馆</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D06F4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60.63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9DE9F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46.63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703C1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14.00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312EB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8C624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4DE77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1C907B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2EC51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278A7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4009E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文化展示及纪念机构</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78428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09E30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F8F30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6F352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B5564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11B6B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40857D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7DC6F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CF39D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ECAFE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文化活动</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7B10B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18.80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24EAD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086F6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18.80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F7F8D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BBDE2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3CDD2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DD56C4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8322D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18127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2070199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2731B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其他文化和旅游支出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224C9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78D56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52DFF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D32B6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D43AE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79A4E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DE13FF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9625C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480CD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EF627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ABCBA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ABAB9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72E3F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A0407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1BDFC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FBA1A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ABE56C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B6739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AE9FA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2070204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76459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文物保护</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3A7D1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B0600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0D978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59450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B3D36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4D907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D9E02E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794BD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7A95C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940E1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社会保障和就业支出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F96C8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D4F22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4C669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EC404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EECC6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36897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847893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1802D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1A103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48881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行政事业单位养老支出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8507C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14CFC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591FA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934EE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E4FF2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D9ED6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C80260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F5E45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1A0F6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11046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行政单位离退休</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0D626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5D348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871C5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CC852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99097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6A4E9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CE0EFB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E748B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2B908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1E00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B3415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DF468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FF678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9AA47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E40A3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14FEA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57A073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0ECBB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67FCF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F0364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抚恤</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C9391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E9ED4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457A1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14098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25092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0C4DA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7FEA30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42645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CB468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889CC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死亡抚恤</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5519D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9DF2A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8F044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906B3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F5602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10B13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A7142F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D13DF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A0014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7CAF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财政对其他社会保险基金的补助</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E1DF6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24F30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EE1CF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6A6A2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974A3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4E7AC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A4CABF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FFAE7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EAF83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F7B33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财政对工伤保险基金的补助</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1733C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8CC8C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C7F5F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DBD28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340B2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5237B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0EB08D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A9F2B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20A95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3BA41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卫生健康支出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F6D62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1E438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D6307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22A3F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5FB7D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CA87C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C92D32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F7DBD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142CC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7F7B9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财政对基本医疗保险基金的补助</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2EA13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C9A7E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7B0B7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84105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71CC4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CE4C4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AC5811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E7A56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36648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D8CD6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财政对职工基本医疗保险基金的补助</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ED522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FFFB7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DB0CF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AAE1B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ECB07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AE4516">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E3F144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A7407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C6489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383E1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住房保障支出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59B4C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F0E38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6BB22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8D8C0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30BE5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90B50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0ACB49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D7E32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CA0D0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FE9E3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住房改革支出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3A92D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01B09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F1BFD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0172B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28C35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CCC30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1E8660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170E3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F5C8C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839F8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住房公积金</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FB3DB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83F11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E2FDB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8F45A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0CAC0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38D126">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0072DF50">
      <w:pPr>
        <w:spacing w:before="0" w:after="0" w:line="24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注：表中金额不含预计下年使用的单位资金结余。</w:t>
      </w:r>
    </w:p>
    <w:p w14:paraId="3E603E79">
      <w:pPr>
        <w:spacing w:before="0" w:after="0" w:line="240" w:lineRule="auto"/>
        <w:ind w:left="0" w:right="0" w:firstLine="0"/>
        <w:jc w:val="center"/>
        <w:rPr>
          <w:rFonts w:ascii="宋体" w:hAnsi="宋体" w:eastAsia="宋体" w:cs="宋体"/>
          <w:color w:val="000000"/>
          <w:spacing w:val="0"/>
          <w:position w:val="0"/>
          <w:sz w:val="36"/>
          <w:shd w:val="clear" w:fill="auto"/>
        </w:rPr>
      </w:pPr>
    </w:p>
    <w:p w14:paraId="3C975BA6">
      <w:pPr>
        <w:spacing w:before="0" w:after="0" w:line="240" w:lineRule="auto"/>
        <w:ind w:left="0" w:right="0" w:firstLine="0"/>
        <w:jc w:val="center"/>
        <w:rPr>
          <w:rFonts w:ascii="宋体" w:hAnsi="宋体" w:eastAsia="宋体" w:cs="宋体"/>
          <w:color w:val="000000"/>
          <w:spacing w:val="0"/>
          <w:position w:val="0"/>
          <w:sz w:val="36"/>
          <w:shd w:val="clear" w:fill="auto"/>
        </w:rPr>
      </w:pPr>
    </w:p>
    <w:p w14:paraId="636A65FA">
      <w:pPr>
        <w:spacing w:before="0" w:after="0" w:line="240" w:lineRule="auto"/>
        <w:ind w:left="0" w:right="0" w:firstLine="0"/>
        <w:jc w:val="center"/>
        <w:rPr>
          <w:rFonts w:ascii="宋体" w:hAnsi="宋体" w:eastAsia="宋体" w:cs="宋体"/>
          <w:color w:val="000000"/>
          <w:spacing w:val="0"/>
          <w:position w:val="0"/>
          <w:sz w:val="36"/>
          <w:shd w:val="clear" w:fill="auto"/>
        </w:rPr>
      </w:pPr>
    </w:p>
    <w:p w14:paraId="75EB478C">
      <w:pPr>
        <w:spacing w:before="0" w:after="0" w:line="240" w:lineRule="auto"/>
        <w:ind w:left="0" w:right="0" w:firstLine="0"/>
        <w:jc w:val="center"/>
        <w:rPr>
          <w:rFonts w:ascii="宋体" w:hAnsi="宋体" w:eastAsia="宋体" w:cs="宋体"/>
          <w:color w:val="000000"/>
          <w:spacing w:val="0"/>
          <w:position w:val="0"/>
          <w:sz w:val="36"/>
          <w:shd w:val="clear" w:fill="auto"/>
        </w:rPr>
      </w:pPr>
    </w:p>
    <w:p w14:paraId="439827A1">
      <w:pPr>
        <w:spacing w:before="0" w:after="0" w:line="240" w:lineRule="auto"/>
        <w:ind w:left="0" w:right="0" w:firstLine="0"/>
        <w:jc w:val="center"/>
        <w:rPr>
          <w:rFonts w:ascii="宋体" w:hAnsi="宋体" w:eastAsia="宋体" w:cs="宋体"/>
          <w:color w:val="000000"/>
          <w:spacing w:val="0"/>
          <w:position w:val="0"/>
          <w:sz w:val="36"/>
          <w:shd w:val="clear" w:fill="auto"/>
        </w:rPr>
      </w:pPr>
    </w:p>
    <w:p w14:paraId="29057477">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部门预算财政拨款收支总表</w:t>
      </w:r>
    </w:p>
    <w:tbl>
      <w:tblPr>
        <w:tblStyle w:val="2"/>
        <w:tblW w:w="0" w:type="auto"/>
        <w:jc w:val="center"/>
        <w:tblLayout w:type="autofit"/>
        <w:tblCellMar>
          <w:top w:w="0" w:type="dxa"/>
          <w:left w:w="10" w:type="dxa"/>
          <w:bottom w:w="0" w:type="dxa"/>
          <w:right w:w="10" w:type="dxa"/>
        </w:tblCellMar>
      </w:tblPr>
      <w:tblGrid>
        <w:gridCol w:w="849"/>
        <w:gridCol w:w="3399"/>
        <w:gridCol w:w="1474"/>
        <w:gridCol w:w="3400"/>
        <w:gridCol w:w="1474"/>
        <w:gridCol w:w="1474"/>
        <w:gridCol w:w="1473"/>
        <w:gridCol w:w="1473"/>
      </w:tblGrid>
      <w:tr w14:paraId="56CAAE07">
        <w:tblPrEx>
          <w:tblCellMar>
            <w:top w:w="0" w:type="dxa"/>
            <w:left w:w="10" w:type="dxa"/>
            <w:bottom w:w="0" w:type="dxa"/>
            <w:right w:w="10" w:type="dxa"/>
          </w:tblCellMar>
        </w:tblPrEx>
        <w:trPr>
          <w:trHeight w:val="0" w:hRule="atLeast"/>
          <w:jc w:val="center"/>
        </w:trPr>
        <w:tc>
          <w:tcPr>
            <w:tcW w:w="5726"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5F7DC7D1">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w:t>
            </w:r>
            <w:r>
              <w:rPr>
                <w:rFonts w:ascii="宋体" w:hAnsi="宋体" w:eastAsia="宋体" w:cs="宋体"/>
                <w:color w:val="auto"/>
                <w:spacing w:val="0"/>
                <w:position w:val="0"/>
                <w:sz w:val="24"/>
                <w:shd w:val="clear" w:fill="auto"/>
              </w:rPr>
              <w:t>成安县市场监督管理局</w:t>
            </w:r>
          </w:p>
        </w:tc>
        <w:tc>
          <w:tcPr>
            <w:tcW w:w="3402"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65661F52">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896" w:type="dxa"/>
            <w:gridSpan w:val="4"/>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762246CA">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470CED4B">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4650D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487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54DE6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w:t>
            </w:r>
          </w:p>
        </w:tc>
        <w:tc>
          <w:tcPr>
            <w:tcW w:w="9298"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6B2E8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w:t>
            </w:r>
          </w:p>
        </w:tc>
      </w:tr>
      <w:tr w14:paraId="3DD9CC93">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ECD5C8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81C289">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0F267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金额</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53FC48">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C45B0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A8B2B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一般公共预算财政拨款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87FC1E">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政府性基金预算财政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104D1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国有资本经营预算财政拨款</w:t>
            </w:r>
          </w:p>
        </w:tc>
      </w:tr>
      <w:tr w14:paraId="5F84E89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82EB3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25E44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7E7A0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D5728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46E2F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C70BA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89E85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A98B1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7</w:t>
            </w:r>
          </w:p>
        </w:tc>
      </w:tr>
      <w:tr w14:paraId="3D3D071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3AA4D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EB8F2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F16BF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2940.44</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ADB54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一、一般公共服务支出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E464F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4F405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C4177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F2596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B34DA8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5C778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9DF6E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二、政府性基金预算拨款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BC8C6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035C8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二、外交支出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D4103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1D93A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6B14F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4D2A3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FA8ACC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7E1AB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3AADC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D118A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8E052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三、国防支出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7506F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4DDD6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D7A1D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1066C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A7D442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DEC41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E4B066">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9559C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CAADC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四、公共安全支出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387EB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90672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2B77A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F609F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ED1F7A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1E298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2D539E">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51E36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7D87D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五、教育支出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348B6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31603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ED75F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FF9BE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D353E5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0320D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FAAC4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BE902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6446B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六、科学技术支出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497DE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C830A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81792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CC1BA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144D20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0C301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8B6BFF">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8B8DA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82C3C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F10C5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330.27</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32D57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330.27</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4EFD1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F7EF2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9CCFC5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54554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6F94A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D9400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E0B1E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八、社会保障和就业支出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DF561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28340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3CA2A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89E02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933CFB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979DD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B0D4E3">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D3E12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0CCD5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九、社会保险基金支出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36DAC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63E3B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08B71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6B7EB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FD9BB3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C0429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490D7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972D4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0CD34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十、卫生健康支出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0D71A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50AC9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FF564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1C684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C6BD07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67C84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3C04EB">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70E4E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47B1B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十一、节能环保支出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40A76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48140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B74C5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E25F7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E8F5C9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DB81C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84A643">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C2E15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8D6F2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十二、城乡社区支出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61054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705E7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E8E97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39571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D4F9DF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1CDD1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330A7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DE28B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5ECE8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十三、农林水支出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B0F70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164AF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DB8B1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4A16A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596D43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C8CA4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6DE40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3956C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BF710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十四、交通运输支出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2A741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9BF99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50FC8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12870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DB18D1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7D1F9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EAC7C3">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6595D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7E5FF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4345C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E91EF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01A1C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B009A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14805D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BE779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CBA646">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CC1B0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9FCFB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十六、商业服务业等支出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52B1E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41395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87CFD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0ACC2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A2FEBA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49973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9F878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39158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03B57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十七、金融支出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A0E59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92804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8BE01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6728B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B7B7B5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EB23E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28270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8AD2F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AC4DE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十八、援助其他地区支出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22726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2AD27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255CC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88AFC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433C4D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286DC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F4EAF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56980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2309C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2B31D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8DCDF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E68EE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5C34C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C6D5D6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BE53C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FA0333">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D1EAD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58B80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二十、住房保障支出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743D2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EBE6D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72C0B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AA9DB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1031D5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67137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44E87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D03DE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14DFB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242DF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A4046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185A1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B671B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380039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EE26C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9EC7F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AF5F7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808BF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EFC52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0DE1E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D39F6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F60E8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D14CDE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A8048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9EAB7E">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595EC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29FE3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C5F86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03729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0017A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2380A6">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8D1951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76CCE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CF69C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701BA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7977F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二十四、预备费</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A076C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5CB89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F1755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99A6D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FBD204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A489C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0FA7A6">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A2BFE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86CC3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二十五、其他支出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E6F81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AFD9D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B2A58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58B4A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C7FD44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60A76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7E9D7C">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56EB9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84580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二十六、转移性支出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C6440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A228F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B76EB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601E7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D28D3F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66AD9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221FB2">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DE4BB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2DCBC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二十七、债务还本支出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1CD0B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A888E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E7FA7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D9454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19C4F0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9C26F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83830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638F9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2289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二十八、债务付息支出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EAE14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707D8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8713C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A6650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91DA45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CA8BC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FD80B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E72A8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7F108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08892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E1943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55968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6F6F9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B4D8AF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357C7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86A184">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73D15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6DC78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ED440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E3DD1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0B3F1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F3C13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36FA56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2D383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A329A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8772E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D6E67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三十一、人行科目</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29A19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CFBC4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A629A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6EA86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2AC661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C10D6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683BE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本年收入合计</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80EAC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3AA01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本年支出合计</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3FE32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A6682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2F8CC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6905B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07079C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A2C1B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A7C15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DBE57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63932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C565D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C8C87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210B3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4CD4E6">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25091B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C6ECF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EB366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2F866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CEAD75">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259C7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F1CC5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2174E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6830D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8268F5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3D5F4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2F9AC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二、政府性基金预算拨款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C3DB4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63EB33">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CD35C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58B34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FA377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78DD6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248346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620EC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36</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8E4E4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EA4B5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4F6D1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3F5DB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9791C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6D722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033B6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070F9B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B917E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37</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CFAAE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收入总计</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2F993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5D828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支出总计</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A561D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5A9BA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402B7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19020F">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2E26861A">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83AF158">
      <w:pPr>
        <w:spacing w:before="0" w:after="0" w:line="240" w:lineRule="auto"/>
        <w:ind w:left="0" w:right="0" w:firstLine="0"/>
        <w:jc w:val="center"/>
        <w:rPr>
          <w:rFonts w:ascii="宋体" w:hAnsi="宋体" w:eastAsia="宋体" w:cs="宋体"/>
          <w:color w:val="000000"/>
          <w:spacing w:val="0"/>
          <w:position w:val="0"/>
          <w:sz w:val="36"/>
          <w:shd w:val="clear" w:fill="auto"/>
        </w:rPr>
      </w:pPr>
    </w:p>
    <w:p w14:paraId="5B3CC99D">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部门预算一般公共预算财政拨款支出表</w:t>
      </w:r>
    </w:p>
    <w:tbl>
      <w:tblPr>
        <w:tblStyle w:val="2"/>
        <w:tblW w:w="0" w:type="auto"/>
        <w:jc w:val="center"/>
        <w:tblLayout w:type="autofit"/>
        <w:tblCellMar>
          <w:top w:w="0" w:type="dxa"/>
          <w:left w:w="10" w:type="dxa"/>
          <w:bottom w:w="0" w:type="dxa"/>
          <w:right w:w="10" w:type="dxa"/>
        </w:tblCellMar>
      </w:tblPr>
      <w:tblGrid>
        <w:gridCol w:w="850"/>
        <w:gridCol w:w="1191"/>
        <w:gridCol w:w="4535"/>
        <w:gridCol w:w="2551"/>
        <w:gridCol w:w="2551"/>
        <w:gridCol w:w="2551"/>
      </w:tblGrid>
      <w:tr w14:paraId="23722856">
        <w:tblPrEx>
          <w:tblCellMar>
            <w:top w:w="0" w:type="dxa"/>
            <w:left w:w="10" w:type="dxa"/>
            <w:bottom w:w="0" w:type="dxa"/>
            <w:right w:w="10" w:type="dxa"/>
          </w:tblCellMar>
        </w:tblPrEx>
        <w:trPr>
          <w:trHeight w:val="0" w:hRule="atLeast"/>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0416F71C">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w:t>
            </w:r>
            <w:r>
              <w:rPr>
                <w:rFonts w:ascii="宋体" w:hAnsi="宋体" w:eastAsia="宋体" w:cs="宋体"/>
                <w:color w:val="auto"/>
                <w:spacing w:val="0"/>
                <w:position w:val="0"/>
                <w:sz w:val="24"/>
                <w:shd w:val="clear" w:fill="auto"/>
              </w:rPr>
              <w:t>成安县市场监督管理局</w:t>
            </w:r>
          </w:p>
        </w:tc>
        <w:tc>
          <w:tcPr>
            <w:tcW w:w="2551"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11D32EA">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10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0746A890">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1D0D8982">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E2B1F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8CAF3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7CB9B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67691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2A43C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r>
      <w:tr w14:paraId="4BE559D2">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A5D983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3CC11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372CF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43BD97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579546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0194974">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631A536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4A849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EB5A4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C342A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82D80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8FDF7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2FF52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14:paraId="17DBDD1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FCC34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821952">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BA3D8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7D014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2940.44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5AC78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1769.14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3C160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1171.31</w:t>
            </w:r>
          </w:p>
        </w:tc>
      </w:tr>
      <w:tr w14:paraId="6AF7343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0D0FB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B0E4F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7C747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一般公共服务支出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9C4DF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B4300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67838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887.66</w:t>
            </w:r>
          </w:p>
        </w:tc>
      </w:tr>
      <w:tr w14:paraId="7011A11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CF135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BB642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EB79B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市场监督管理事务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B0D6B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C5A66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88067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887.66</w:t>
            </w:r>
          </w:p>
        </w:tc>
      </w:tr>
      <w:tr w14:paraId="285EDC5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DB438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5E9DE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1D0E8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行政运行</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E4C14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5E6E9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6F1BE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FAE8C8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80674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489E1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53F41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经营主体管理</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DFCC6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49291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36008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r>
      <w:tr w14:paraId="4085676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03B16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F3019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0767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质量安全监管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A2683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C0381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B7ACE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r>
      <w:tr w14:paraId="4F71EDF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CED96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C048D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2013816</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B1697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食品安全监管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3721D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AD06B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5BF24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r>
      <w:tr w14:paraId="54E5B67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7C1CA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14DFE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2013850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D0BCE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事业运行</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AAC29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D297D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7B2ED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r>
      <w:tr w14:paraId="119BAFB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C1D76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A4553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2013899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FDFB1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其他市场监督管理事务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19B71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FC7D7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B13A7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r>
      <w:tr w14:paraId="1B04D04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DA0CE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E4618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B7E71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文化旅游体育与传媒支出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255CA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330.27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DC20F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46.63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913B5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283.64</w:t>
            </w:r>
          </w:p>
        </w:tc>
      </w:tr>
      <w:tr w14:paraId="4D624D1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56509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0EC34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5B90C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文化和旅游</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53B63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321.43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6B3D6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46.63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3DC91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274.80</w:t>
            </w:r>
          </w:p>
        </w:tc>
      </w:tr>
      <w:tr w14:paraId="1D5693B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28572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84C2C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2070104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D64B5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图书馆</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7AF54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60.63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56D58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46.63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94912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14.00</w:t>
            </w:r>
          </w:p>
        </w:tc>
      </w:tr>
      <w:tr w14:paraId="7FAECD7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35627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EE896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B650E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文化展示及纪念机构</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D426A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99E34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EDB5A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r>
      <w:tr w14:paraId="44B72B9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8500E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1414F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C7A3B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文化活动</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0EADD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18.80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A0819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8B2DC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18.80</w:t>
            </w:r>
          </w:p>
        </w:tc>
      </w:tr>
      <w:tr w14:paraId="4E11755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ADCBE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F09D3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2070199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957B0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其他文化和旅游支出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3F1A1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A1E18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148DC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r>
      <w:tr w14:paraId="6D1778E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93324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FFA0D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9B886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ABA85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A94EE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FDF69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r>
      <w:tr w14:paraId="3B7A017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A3B30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49492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2070204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996FE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文物保护</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31584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33684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DAD64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r>
      <w:tr w14:paraId="4994E18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9250E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70909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2851D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社会保障和就业支出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F109E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C6B90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9D162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73275E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056AA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465AE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10CEC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行政事业单位养老支出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8EABD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A0660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F2C3D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4BF21E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C61BE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0E11D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9BF7C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行政单位离退休</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C6496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79CBC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96827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19EC5D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628BF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7125A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95B65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2D093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28B73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FE650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9D16B9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A12D0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021C0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20631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抚恤</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18B85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1A4E3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123BD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65531F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CDCAF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89939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EAE11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死亡抚恤</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7C549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BB1C0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69E76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4D8A3A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06A1F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7B21D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D3863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财政对其他社会保险基金的补助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D2A1D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93205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B5531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1F4E08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41A55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66039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C63CC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财政对工伤保险基金的补助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F88DF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89E96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ABA13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2837D4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D4215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C2B9F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D40C2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卫生健康支出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160BF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4FA3E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BD691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3BF4E1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EDFBB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FBE09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F0795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财政对基本医疗保险基金的补助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59DCD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8C287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9887B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3B8D7E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64F2B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56E7D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7CB72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财政对职工基本医疗保险基金的补助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80C66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62ECF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BAAE7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D587E9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2EE59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65BE4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BC586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住房保障支出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6FDBD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B7BBB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93731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65AD2A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9362C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A1F54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74F17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住房改革支出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48185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73E3A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FD71E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983343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BED47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0FC12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68505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住房公积金</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69FFD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45BB7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B5E494">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70388259">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27FE737A">
      <w:pPr>
        <w:spacing w:before="0" w:after="0" w:line="240" w:lineRule="auto"/>
        <w:ind w:left="0" w:right="0" w:firstLine="0"/>
        <w:jc w:val="center"/>
        <w:rPr>
          <w:rFonts w:ascii="宋体" w:hAnsi="宋体" w:eastAsia="宋体" w:cs="宋体"/>
          <w:color w:val="000000"/>
          <w:spacing w:val="0"/>
          <w:position w:val="0"/>
          <w:sz w:val="36"/>
          <w:shd w:val="clear" w:fill="auto"/>
        </w:rPr>
      </w:pPr>
    </w:p>
    <w:p w14:paraId="144D2568">
      <w:pPr>
        <w:spacing w:before="0" w:after="0" w:line="240" w:lineRule="auto"/>
        <w:ind w:left="0" w:right="0" w:firstLine="0"/>
        <w:jc w:val="center"/>
        <w:rPr>
          <w:rFonts w:ascii="宋体" w:hAnsi="宋体" w:eastAsia="宋体" w:cs="宋体"/>
          <w:color w:val="000000"/>
          <w:spacing w:val="0"/>
          <w:position w:val="0"/>
          <w:sz w:val="36"/>
          <w:shd w:val="clear" w:fill="auto"/>
        </w:rPr>
      </w:pPr>
    </w:p>
    <w:p w14:paraId="72FD23AE">
      <w:pPr>
        <w:spacing w:before="0" w:after="0" w:line="240" w:lineRule="auto"/>
        <w:ind w:left="0" w:right="0" w:firstLine="0"/>
        <w:jc w:val="center"/>
        <w:rPr>
          <w:rFonts w:ascii="宋体" w:hAnsi="宋体" w:eastAsia="宋体" w:cs="宋体"/>
          <w:color w:val="000000"/>
          <w:spacing w:val="0"/>
          <w:position w:val="0"/>
          <w:sz w:val="36"/>
          <w:shd w:val="clear" w:fill="auto"/>
        </w:rPr>
      </w:pPr>
    </w:p>
    <w:p w14:paraId="5D1ACD7D">
      <w:pPr>
        <w:spacing w:before="0" w:after="0" w:line="240" w:lineRule="auto"/>
        <w:ind w:left="0" w:right="0" w:firstLine="0"/>
        <w:jc w:val="center"/>
        <w:rPr>
          <w:rFonts w:ascii="宋体" w:hAnsi="宋体" w:eastAsia="宋体" w:cs="宋体"/>
          <w:color w:val="000000"/>
          <w:spacing w:val="0"/>
          <w:position w:val="0"/>
          <w:sz w:val="36"/>
          <w:shd w:val="clear" w:fill="auto"/>
        </w:rPr>
      </w:pPr>
    </w:p>
    <w:p w14:paraId="728DC9CA">
      <w:pPr>
        <w:spacing w:before="0" w:after="0" w:line="240" w:lineRule="auto"/>
        <w:ind w:left="0" w:right="0" w:firstLine="0"/>
        <w:jc w:val="center"/>
        <w:rPr>
          <w:rFonts w:ascii="宋体" w:hAnsi="宋体" w:eastAsia="宋体" w:cs="宋体"/>
          <w:color w:val="000000"/>
          <w:spacing w:val="0"/>
          <w:position w:val="0"/>
          <w:sz w:val="36"/>
          <w:shd w:val="clear" w:fill="auto"/>
        </w:rPr>
      </w:pPr>
    </w:p>
    <w:p w14:paraId="77B1C21D">
      <w:pPr>
        <w:spacing w:before="0" w:after="0" w:line="240" w:lineRule="auto"/>
        <w:ind w:left="0" w:right="0" w:firstLine="0"/>
        <w:jc w:val="center"/>
        <w:rPr>
          <w:rFonts w:ascii="宋体" w:hAnsi="宋体" w:eastAsia="宋体" w:cs="宋体"/>
          <w:color w:val="000000"/>
          <w:spacing w:val="0"/>
          <w:position w:val="0"/>
          <w:sz w:val="36"/>
          <w:shd w:val="clear" w:fill="auto"/>
        </w:rPr>
      </w:pPr>
    </w:p>
    <w:p w14:paraId="618BCA93">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部门预算一般公共预算财政拨款基本支出表</w:t>
      </w:r>
    </w:p>
    <w:tbl>
      <w:tblPr>
        <w:tblStyle w:val="2"/>
        <w:tblW w:w="0" w:type="auto"/>
        <w:jc w:val="center"/>
        <w:tblLayout w:type="autofit"/>
        <w:tblCellMar>
          <w:top w:w="0" w:type="dxa"/>
          <w:left w:w="10" w:type="dxa"/>
          <w:bottom w:w="0" w:type="dxa"/>
          <w:right w:w="10" w:type="dxa"/>
        </w:tblCellMar>
      </w:tblPr>
      <w:tblGrid>
        <w:gridCol w:w="850"/>
        <w:gridCol w:w="1191"/>
        <w:gridCol w:w="4535"/>
        <w:gridCol w:w="2551"/>
        <w:gridCol w:w="2551"/>
        <w:gridCol w:w="2551"/>
      </w:tblGrid>
      <w:tr w14:paraId="30EEBE21">
        <w:tblPrEx>
          <w:tblCellMar>
            <w:top w:w="0" w:type="dxa"/>
            <w:left w:w="10" w:type="dxa"/>
            <w:bottom w:w="0" w:type="dxa"/>
            <w:right w:w="10" w:type="dxa"/>
          </w:tblCellMar>
        </w:tblPrEx>
        <w:trPr>
          <w:trHeight w:val="0" w:hRule="atLeast"/>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6F40406E">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w:t>
            </w:r>
            <w:r>
              <w:rPr>
                <w:rFonts w:ascii="宋体" w:hAnsi="宋体" w:eastAsia="宋体" w:cs="宋体"/>
                <w:color w:val="auto"/>
                <w:spacing w:val="0"/>
                <w:position w:val="0"/>
                <w:sz w:val="24"/>
                <w:shd w:val="clear" w:fill="auto"/>
              </w:rPr>
              <w:t>成安县市场监督管理局</w:t>
            </w:r>
          </w:p>
        </w:tc>
        <w:tc>
          <w:tcPr>
            <w:tcW w:w="2551"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058C84EC">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10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18A5CC5E">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28EEC5A8">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6A116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4CF11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支出部门经济分类科目</w:t>
            </w:r>
          </w:p>
        </w:tc>
        <w:tc>
          <w:tcPr>
            <w:tcW w:w="7653" w:type="dxa"/>
            <w:gridSpan w:val="3"/>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B9859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一般公共预算基本支出</w:t>
            </w:r>
          </w:p>
        </w:tc>
      </w:tr>
      <w:tr w14:paraId="34074697">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1CBCA41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9093E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C2057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9659F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64F75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人员经费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6B1FC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公用经费</w:t>
            </w:r>
          </w:p>
        </w:tc>
      </w:tr>
      <w:tr w14:paraId="7669380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5EFFB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95CBB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00139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CAD04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01EE7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EF1DD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14:paraId="452393D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C01CF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CA1D74">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5F5C9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DA2E2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1769.14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E53DA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1657.76</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89AE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111.38</w:t>
            </w:r>
          </w:p>
        </w:tc>
      </w:tr>
      <w:tr w14:paraId="040B168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D77A9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68DB1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2ED21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工资福利支出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AFBCC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1534.66</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10679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1534.66</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A5504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49F8E9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87CC3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12456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3FEEF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基本工资</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B3A48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737.60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C2A2B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737.60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E3113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582A1A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2CCC7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47DB5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35893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津贴补贴</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22130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170.87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E0D40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170.87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546BC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D12B1B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4C63F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8D664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B8293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奖金</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659AE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145.85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34FAF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145.85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AB855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A7318B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F60D4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7A638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F8CE0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绩效工资</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ED5A6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124.63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8BC9D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124.63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BC111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107657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B7EEC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BF30D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138DA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EB0E1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170.33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62B37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170.33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375C8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CB2C71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3A4D4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0B5D4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30110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C82B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职工基本医疗保险缴费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5DFCC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39ED6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01E89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53C344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F7CB0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F21BF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30112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1B16F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其他社会保障缴费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62A25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5.77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A1CCE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5.77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C460D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42FA84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D8B07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D2B20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30113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C45A8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住房公积金</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CC41A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A208B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9E778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0356F0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53F98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4306A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F8556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商品和服务支出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0F925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111.38</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A185B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F3DA8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111.38</w:t>
            </w:r>
          </w:p>
        </w:tc>
      </w:tr>
      <w:tr w14:paraId="2A1B796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C585D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DD3C7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6320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办公费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6C0F6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44.00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E2F49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16F97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44.00</w:t>
            </w:r>
          </w:p>
        </w:tc>
      </w:tr>
      <w:tr w14:paraId="486ED1A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9D60A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35598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30231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194E1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公务用车运行维护费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D267E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18.00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050FB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7DE5B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18.00</w:t>
            </w:r>
          </w:p>
        </w:tc>
      </w:tr>
      <w:tr w14:paraId="12EDE83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CC816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D9FCF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30239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31DF5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其他交通费用</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A36E0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49.38</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3DB12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DEDFB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49.38</w:t>
            </w:r>
          </w:p>
        </w:tc>
      </w:tr>
      <w:tr w14:paraId="4B1BF0D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516A0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74E81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418F0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对个人和家庭的补助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DCA83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123.10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3ED18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123.10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B7B3C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AF4195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FBA00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C4B7F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30302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A3E77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退休费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86D3F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B473E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B3BF6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026C8C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B73E5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55D4E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30305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46971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生活补助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2D2C4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60FCE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D61535">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539E8C6B">
      <w:pPr>
        <w:spacing w:before="0" w:after="0" w:line="240" w:lineRule="auto"/>
        <w:ind w:left="0" w:right="0" w:firstLine="0"/>
        <w:jc w:val="both"/>
        <w:rPr>
          <w:rFonts w:ascii="宋体" w:hAnsi="宋体" w:eastAsia="宋体" w:cs="宋体"/>
          <w:color w:val="000000"/>
          <w:spacing w:val="0"/>
          <w:position w:val="0"/>
          <w:sz w:val="36"/>
          <w:shd w:val="clear" w:fill="auto"/>
        </w:rPr>
      </w:pPr>
    </w:p>
    <w:p w14:paraId="337CECB8">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部门预算政府性基金预算财政拨款支出表</w:t>
      </w:r>
    </w:p>
    <w:tbl>
      <w:tblPr>
        <w:tblStyle w:val="2"/>
        <w:tblW w:w="0" w:type="auto"/>
        <w:jc w:val="center"/>
        <w:tblLayout w:type="autofit"/>
        <w:tblCellMar>
          <w:top w:w="0" w:type="dxa"/>
          <w:left w:w="10" w:type="dxa"/>
          <w:bottom w:w="0" w:type="dxa"/>
          <w:right w:w="10" w:type="dxa"/>
        </w:tblCellMar>
      </w:tblPr>
      <w:tblGrid>
        <w:gridCol w:w="850"/>
        <w:gridCol w:w="1191"/>
        <w:gridCol w:w="4535"/>
        <w:gridCol w:w="2551"/>
        <w:gridCol w:w="2551"/>
        <w:gridCol w:w="2551"/>
      </w:tblGrid>
      <w:tr w14:paraId="2AC4E310">
        <w:tblPrEx>
          <w:tblCellMar>
            <w:top w:w="0" w:type="dxa"/>
            <w:left w:w="10" w:type="dxa"/>
            <w:bottom w:w="0" w:type="dxa"/>
            <w:right w:w="10" w:type="dxa"/>
          </w:tblCellMar>
        </w:tblPrEx>
        <w:trPr>
          <w:trHeight w:val="0" w:hRule="atLeast"/>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F1EF9FB">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w:t>
            </w:r>
            <w:r>
              <w:rPr>
                <w:rFonts w:ascii="宋体" w:hAnsi="宋体" w:eastAsia="宋体" w:cs="宋体"/>
                <w:color w:val="auto"/>
                <w:spacing w:val="0"/>
                <w:position w:val="0"/>
                <w:sz w:val="24"/>
                <w:shd w:val="clear" w:fill="auto"/>
              </w:rPr>
              <w:t>成安县市场监督管理局</w:t>
            </w:r>
          </w:p>
        </w:tc>
        <w:tc>
          <w:tcPr>
            <w:tcW w:w="2551"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4C7BA573">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10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7DE0959D">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59597131">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12180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EBDDF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053F8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BE67E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2E278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r>
      <w:tr w14:paraId="0D7067F8">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27C33E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8C468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19EBA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5F2CA4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A1D51B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5CC29FE">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7126BDA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C3BD5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27E39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BE570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F5511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DFE61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93395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14:paraId="06E4DC9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6DF5EE">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7B3A5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6F0BEF">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CD59E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7CE01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CBF5F0">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38FD1EA9">
      <w:pPr>
        <w:spacing w:before="0" w:after="0" w:line="24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注：无政府性基金预算财政拨款预算，空表列示。</w:t>
      </w:r>
    </w:p>
    <w:p w14:paraId="583B97DC">
      <w:pPr>
        <w:spacing w:before="0" w:after="0" w:line="240" w:lineRule="auto"/>
        <w:ind w:left="0" w:right="0" w:firstLine="0"/>
        <w:jc w:val="center"/>
        <w:rPr>
          <w:rFonts w:ascii="宋体" w:hAnsi="宋体" w:eastAsia="宋体" w:cs="宋体"/>
          <w:color w:val="000000"/>
          <w:spacing w:val="0"/>
          <w:position w:val="0"/>
          <w:sz w:val="36"/>
          <w:shd w:val="clear" w:fill="auto"/>
        </w:rPr>
      </w:pPr>
    </w:p>
    <w:p w14:paraId="2E77E3C9">
      <w:pPr>
        <w:spacing w:before="0" w:after="0" w:line="240" w:lineRule="auto"/>
        <w:ind w:left="0" w:right="0" w:firstLine="0"/>
        <w:jc w:val="center"/>
        <w:rPr>
          <w:rFonts w:ascii="宋体" w:hAnsi="宋体" w:eastAsia="宋体" w:cs="宋体"/>
          <w:color w:val="000000"/>
          <w:spacing w:val="0"/>
          <w:position w:val="0"/>
          <w:sz w:val="36"/>
          <w:shd w:val="clear" w:fill="auto"/>
        </w:rPr>
      </w:pPr>
    </w:p>
    <w:p w14:paraId="6EC397F2">
      <w:pPr>
        <w:spacing w:before="0" w:after="0" w:line="240" w:lineRule="auto"/>
        <w:ind w:left="0" w:right="0" w:firstLine="0"/>
        <w:jc w:val="center"/>
        <w:rPr>
          <w:rFonts w:ascii="宋体" w:hAnsi="宋体" w:eastAsia="宋体" w:cs="宋体"/>
          <w:color w:val="000000"/>
          <w:spacing w:val="0"/>
          <w:position w:val="0"/>
          <w:sz w:val="36"/>
          <w:shd w:val="clear" w:fill="auto"/>
        </w:rPr>
      </w:pPr>
    </w:p>
    <w:p w14:paraId="1F005A7F">
      <w:pPr>
        <w:spacing w:before="0" w:after="0" w:line="240" w:lineRule="auto"/>
        <w:ind w:left="0" w:right="0" w:firstLine="0"/>
        <w:jc w:val="center"/>
        <w:rPr>
          <w:rFonts w:ascii="宋体" w:hAnsi="宋体" w:eastAsia="宋体" w:cs="宋体"/>
          <w:color w:val="000000"/>
          <w:spacing w:val="0"/>
          <w:position w:val="0"/>
          <w:sz w:val="36"/>
          <w:shd w:val="clear" w:fill="auto"/>
        </w:rPr>
      </w:pPr>
    </w:p>
    <w:p w14:paraId="04408C72">
      <w:pPr>
        <w:spacing w:before="0" w:after="0" w:line="240" w:lineRule="auto"/>
        <w:ind w:left="0" w:right="0" w:firstLine="0"/>
        <w:jc w:val="center"/>
        <w:rPr>
          <w:rFonts w:ascii="宋体" w:hAnsi="宋体" w:eastAsia="宋体" w:cs="宋体"/>
          <w:color w:val="000000"/>
          <w:spacing w:val="0"/>
          <w:position w:val="0"/>
          <w:sz w:val="36"/>
          <w:shd w:val="clear" w:fill="auto"/>
        </w:rPr>
      </w:pPr>
    </w:p>
    <w:p w14:paraId="52DBD796">
      <w:pPr>
        <w:spacing w:before="0" w:after="0" w:line="240" w:lineRule="auto"/>
        <w:ind w:left="0" w:right="0" w:firstLine="0"/>
        <w:jc w:val="center"/>
        <w:rPr>
          <w:rFonts w:ascii="宋体" w:hAnsi="宋体" w:eastAsia="宋体" w:cs="宋体"/>
          <w:color w:val="000000"/>
          <w:spacing w:val="0"/>
          <w:position w:val="0"/>
          <w:sz w:val="36"/>
          <w:shd w:val="clear" w:fill="auto"/>
        </w:rPr>
      </w:pPr>
    </w:p>
    <w:p w14:paraId="3E7C3A03">
      <w:pPr>
        <w:spacing w:before="0" w:after="0" w:line="240" w:lineRule="auto"/>
        <w:ind w:left="0" w:right="0" w:firstLine="0"/>
        <w:jc w:val="center"/>
        <w:rPr>
          <w:rFonts w:ascii="宋体" w:hAnsi="宋体" w:eastAsia="宋体" w:cs="宋体"/>
          <w:color w:val="000000"/>
          <w:spacing w:val="0"/>
          <w:position w:val="0"/>
          <w:sz w:val="36"/>
          <w:shd w:val="clear" w:fill="auto"/>
        </w:rPr>
      </w:pPr>
    </w:p>
    <w:p w14:paraId="7B45CE6A">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部门预算国有资本经营预算财政拨款支出表</w:t>
      </w:r>
    </w:p>
    <w:tbl>
      <w:tblPr>
        <w:tblStyle w:val="2"/>
        <w:tblW w:w="0" w:type="auto"/>
        <w:jc w:val="center"/>
        <w:tblLayout w:type="autofit"/>
        <w:tblCellMar>
          <w:top w:w="0" w:type="dxa"/>
          <w:left w:w="10" w:type="dxa"/>
          <w:bottom w:w="0" w:type="dxa"/>
          <w:right w:w="10" w:type="dxa"/>
        </w:tblCellMar>
      </w:tblPr>
      <w:tblGrid>
        <w:gridCol w:w="850"/>
        <w:gridCol w:w="1191"/>
        <w:gridCol w:w="4535"/>
        <w:gridCol w:w="2551"/>
        <w:gridCol w:w="2551"/>
        <w:gridCol w:w="2551"/>
      </w:tblGrid>
      <w:tr w14:paraId="78BD908A">
        <w:tblPrEx>
          <w:tblCellMar>
            <w:top w:w="0" w:type="dxa"/>
            <w:left w:w="10" w:type="dxa"/>
            <w:bottom w:w="0" w:type="dxa"/>
            <w:right w:w="10" w:type="dxa"/>
          </w:tblCellMar>
        </w:tblPrEx>
        <w:trPr>
          <w:trHeight w:val="0" w:hRule="atLeast"/>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3599212">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w:t>
            </w:r>
            <w:r>
              <w:rPr>
                <w:rFonts w:ascii="宋体" w:hAnsi="宋体" w:eastAsia="宋体" w:cs="宋体"/>
                <w:color w:val="auto"/>
                <w:spacing w:val="0"/>
                <w:position w:val="0"/>
                <w:sz w:val="24"/>
                <w:shd w:val="clear" w:fill="auto"/>
              </w:rPr>
              <w:t>成安县市场监督管理局</w:t>
            </w:r>
          </w:p>
        </w:tc>
        <w:tc>
          <w:tcPr>
            <w:tcW w:w="2551"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C91C3D1">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10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6C779192">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06585411">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134BD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73E0A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D302B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6C7D2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CE66D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r>
      <w:tr w14:paraId="71B83D57">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586595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97A33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98B2D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CD1B0A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10BFC24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A1A5505">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369EEA4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72CD5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C2FDA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6BE74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68026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C780B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BE1BD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14:paraId="5ABF68D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317CBB">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FB3983">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C69E2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87414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76FA0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6578D3">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23851689">
      <w:pPr>
        <w:spacing w:before="0" w:after="0" w:line="24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注：无国有资本经营预算财政拨款预算，空表列示。</w:t>
      </w:r>
    </w:p>
    <w:p w14:paraId="3B586E6B">
      <w:pPr>
        <w:spacing w:before="0" w:after="0" w:line="240" w:lineRule="auto"/>
        <w:ind w:left="0" w:right="0" w:firstLine="0"/>
        <w:jc w:val="center"/>
        <w:rPr>
          <w:rFonts w:ascii="宋体" w:hAnsi="宋体" w:eastAsia="宋体" w:cs="宋体"/>
          <w:color w:val="000000"/>
          <w:spacing w:val="0"/>
          <w:position w:val="0"/>
          <w:sz w:val="36"/>
          <w:shd w:val="clear" w:fill="auto"/>
        </w:rPr>
      </w:pPr>
    </w:p>
    <w:p w14:paraId="1F19B0F8">
      <w:pPr>
        <w:spacing w:before="0" w:after="0" w:line="240" w:lineRule="auto"/>
        <w:ind w:left="0" w:right="0" w:firstLine="0"/>
        <w:jc w:val="center"/>
        <w:rPr>
          <w:rFonts w:ascii="宋体" w:hAnsi="宋体" w:eastAsia="宋体" w:cs="宋体"/>
          <w:color w:val="000000"/>
          <w:spacing w:val="0"/>
          <w:position w:val="0"/>
          <w:sz w:val="36"/>
          <w:shd w:val="clear" w:fill="auto"/>
        </w:rPr>
      </w:pPr>
    </w:p>
    <w:p w14:paraId="5D67837B">
      <w:pPr>
        <w:spacing w:before="0" w:after="0" w:line="240" w:lineRule="auto"/>
        <w:ind w:left="0" w:right="0" w:firstLine="0"/>
        <w:jc w:val="center"/>
        <w:rPr>
          <w:rFonts w:ascii="宋体" w:hAnsi="宋体" w:eastAsia="宋体" w:cs="宋体"/>
          <w:color w:val="000000"/>
          <w:spacing w:val="0"/>
          <w:position w:val="0"/>
          <w:sz w:val="36"/>
          <w:shd w:val="clear" w:fill="auto"/>
        </w:rPr>
      </w:pPr>
    </w:p>
    <w:p w14:paraId="39EFBA67">
      <w:pPr>
        <w:spacing w:before="0" w:after="0" w:line="240" w:lineRule="auto"/>
        <w:ind w:left="0" w:right="0" w:firstLine="0"/>
        <w:jc w:val="center"/>
        <w:rPr>
          <w:rFonts w:ascii="宋体" w:hAnsi="宋体" w:eastAsia="宋体" w:cs="宋体"/>
          <w:color w:val="000000"/>
          <w:spacing w:val="0"/>
          <w:position w:val="0"/>
          <w:sz w:val="36"/>
          <w:shd w:val="clear" w:fill="auto"/>
        </w:rPr>
      </w:pPr>
    </w:p>
    <w:p w14:paraId="4290BE20">
      <w:pPr>
        <w:spacing w:before="0" w:after="0" w:line="240" w:lineRule="auto"/>
        <w:ind w:left="0" w:right="0" w:firstLine="0"/>
        <w:jc w:val="center"/>
        <w:rPr>
          <w:rFonts w:ascii="宋体" w:hAnsi="宋体" w:eastAsia="宋体" w:cs="宋体"/>
          <w:color w:val="000000"/>
          <w:spacing w:val="0"/>
          <w:position w:val="0"/>
          <w:sz w:val="36"/>
          <w:shd w:val="clear" w:fill="auto"/>
        </w:rPr>
      </w:pPr>
    </w:p>
    <w:p w14:paraId="0CDC906E">
      <w:pPr>
        <w:spacing w:before="0" w:after="0" w:line="240" w:lineRule="auto"/>
        <w:ind w:left="0" w:right="0" w:firstLine="0"/>
        <w:jc w:val="center"/>
        <w:rPr>
          <w:rFonts w:ascii="宋体" w:hAnsi="宋体" w:eastAsia="宋体" w:cs="宋体"/>
          <w:color w:val="000000"/>
          <w:spacing w:val="0"/>
          <w:position w:val="0"/>
          <w:sz w:val="36"/>
          <w:shd w:val="clear" w:fill="auto"/>
        </w:rPr>
      </w:pPr>
    </w:p>
    <w:p w14:paraId="131E84C6">
      <w:pPr>
        <w:spacing w:before="0" w:after="0" w:line="240" w:lineRule="auto"/>
        <w:ind w:left="0" w:right="0" w:firstLine="0"/>
        <w:jc w:val="center"/>
        <w:rPr>
          <w:rFonts w:ascii="宋体" w:hAnsi="宋体" w:eastAsia="宋体" w:cs="宋体"/>
          <w:color w:val="000000"/>
          <w:spacing w:val="0"/>
          <w:position w:val="0"/>
          <w:sz w:val="36"/>
          <w:shd w:val="clear" w:fill="auto"/>
        </w:rPr>
      </w:pPr>
    </w:p>
    <w:p w14:paraId="747CB22F">
      <w:pPr>
        <w:spacing w:before="0" w:after="0" w:line="240" w:lineRule="auto"/>
        <w:ind w:left="0" w:right="0" w:firstLine="0"/>
        <w:jc w:val="center"/>
        <w:rPr>
          <w:rFonts w:ascii="宋体" w:hAnsi="宋体" w:eastAsia="宋体" w:cs="宋体"/>
          <w:color w:val="000000"/>
          <w:spacing w:val="0"/>
          <w:position w:val="0"/>
          <w:sz w:val="36"/>
          <w:shd w:val="clear" w:fill="auto"/>
        </w:rPr>
      </w:pPr>
    </w:p>
    <w:p w14:paraId="77A37A3C">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部门预算财政拨款“三公”经费支出表</w:t>
      </w:r>
    </w:p>
    <w:tbl>
      <w:tblPr>
        <w:tblStyle w:val="2"/>
        <w:tblW w:w="0" w:type="auto"/>
        <w:jc w:val="center"/>
        <w:tblLayout w:type="autofit"/>
        <w:tblCellMar>
          <w:top w:w="0" w:type="dxa"/>
          <w:left w:w="10" w:type="dxa"/>
          <w:bottom w:w="0" w:type="dxa"/>
          <w:right w:w="10" w:type="dxa"/>
        </w:tblCellMar>
      </w:tblPr>
      <w:tblGrid>
        <w:gridCol w:w="850"/>
        <w:gridCol w:w="3798"/>
        <w:gridCol w:w="2381"/>
        <w:gridCol w:w="2381"/>
        <w:gridCol w:w="2381"/>
        <w:gridCol w:w="2381"/>
      </w:tblGrid>
      <w:tr w14:paraId="277F6CC0">
        <w:tblPrEx>
          <w:tblCellMar>
            <w:top w:w="0" w:type="dxa"/>
            <w:left w:w="10" w:type="dxa"/>
            <w:bottom w:w="0" w:type="dxa"/>
            <w:right w:w="10" w:type="dxa"/>
          </w:tblCellMar>
        </w:tblPrEx>
        <w:trPr>
          <w:trHeight w:val="0" w:hRule="atLeast"/>
          <w:jc w:val="center"/>
        </w:trPr>
        <w:tc>
          <w:tcPr>
            <w:tcW w:w="7029"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55D52E68">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w:t>
            </w:r>
            <w:r>
              <w:rPr>
                <w:rFonts w:ascii="宋体" w:hAnsi="宋体" w:eastAsia="宋体" w:cs="宋体"/>
                <w:color w:val="auto"/>
                <w:spacing w:val="0"/>
                <w:position w:val="0"/>
                <w:sz w:val="24"/>
                <w:shd w:val="clear" w:fill="auto"/>
              </w:rPr>
              <w:t>成安县市场监督管理局</w:t>
            </w:r>
          </w:p>
        </w:tc>
        <w:tc>
          <w:tcPr>
            <w:tcW w:w="2381"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3ED634F9">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476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00272B65">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4DCC34C1">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26A6E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3798"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A66F2D">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9524" w:type="dxa"/>
            <w:gridSpan w:val="4"/>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D82291">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金</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性</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质</w:t>
            </w:r>
          </w:p>
        </w:tc>
      </w:tr>
      <w:tr w14:paraId="11924B05">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52D5BD5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379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56D40D7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5B185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CC289A">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一般公共预算</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财政拨款</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DCDE03">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政府性基金</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预算拨款</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1ABCC1">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国有资本经营</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预算财政拨款</w:t>
            </w:r>
          </w:p>
        </w:tc>
      </w:tr>
      <w:tr w14:paraId="61C1341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75F10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13A68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0E7E7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6BF7D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29B4A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62326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14:paraId="0E92658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25012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83895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49B56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94351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B17EC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61EEC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5202E3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7F32A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502DE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“三公”经费小计</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C61F0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AB1E6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A13CD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0A73D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F3979C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DFF0A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7688A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一、因公出国（境）费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8D132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1E67D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23CAF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652A4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3A45A8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A8309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19BB8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其中：教学科研人员因公出国（境）费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8AF2B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BBE53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E8EF8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96633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4E9679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4A35B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AF429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其他因公出国（境）费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8A96E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A2709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9FCA3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6A0CE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4AB2EC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8A02B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74E96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二、公务用车购置及运维费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ED800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58903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E5BF1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28BD0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FC32B1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73436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4CB58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其中：公务用车购置费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2EFF8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AFDE4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5EEF4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C46A8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413F72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BA520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B0C5C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公务用车运行维护费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AAE68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E1B13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51D52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6CB52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269C51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C3BFB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9D5F5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三、公务接待费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E51CC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D14FB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D50F4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F5CF9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19B2E7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EC307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53131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四、会议费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98BE6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1C2CB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4166D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3F13D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A7443F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F9610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4483F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其中：省属高校业务性会议费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C6893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B56DC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92FCE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FD8F9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D2E694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72521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0ABC8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其他会议费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1C261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A7C7B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8E6DB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FF380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609BD4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E6233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43128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五、培训费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2E9AF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C1D93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0C05F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0C6C94">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76EE864F">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FFFFFF"/>
          <w:spacing w:val="0"/>
          <w:position w:val="0"/>
          <w:sz w:val="21"/>
          <w:shd w:val="clear" w:fill="auto"/>
        </w:rPr>
        <w:t>第一部分</w:t>
      </w:r>
      <w:r>
        <w:rPr>
          <w:rFonts w:ascii="方正书宋_GBK" w:hAnsi="方正书宋_GBK" w:eastAsia="方正书宋_GBK" w:cs="方正书宋_GBK"/>
          <w:color w:val="FFFFFF"/>
          <w:spacing w:val="0"/>
          <w:position w:val="0"/>
          <w:sz w:val="21"/>
          <w:shd w:val="clear" w:fill="auto"/>
        </w:rPr>
        <w:t xml:space="preserve">  </w:t>
      </w:r>
      <w:r>
        <w:rPr>
          <w:rFonts w:ascii="宋体" w:hAnsi="宋体" w:eastAsia="宋体" w:cs="宋体"/>
          <w:color w:val="FFFFFF"/>
          <w:spacing w:val="0"/>
          <w:position w:val="0"/>
          <w:sz w:val="21"/>
          <w:shd w:val="clear" w:fill="auto"/>
        </w:rPr>
        <w:t>成安县市场监督管理局</w:t>
      </w:r>
      <w:r>
        <w:rPr>
          <w:rFonts w:ascii="方正书宋_GBK" w:hAnsi="方正书宋_GBK" w:eastAsia="方正书宋_GBK" w:cs="方正书宋_GBK"/>
          <w:color w:val="FFFFFF"/>
          <w:spacing w:val="0"/>
          <w:position w:val="0"/>
          <w:sz w:val="21"/>
          <w:shd w:val="clear" w:fill="auto"/>
        </w:rPr>
        <w:t>2026</w:t>
      </w:r>
      <w:r>
        <w:rPr>
          <w:rFonts w:ascii="宋体" w:hAnsi="宋体" w:eastAsia="宋体" w:cs="宋体"/>
          <w:color w:val="FFFFFF"/>
          <w:spacing w:val="0"/>
          <w:position w:val="0"/>
          <w:sz w:val="21"/>
          <w:shd w:val="clear" w:fill="auto"/>
        </w:rPr>
        <w:t>年部门预算信息公开情况说明</w:t>
      </w:r>
    </w:p>
    <w:p w14:paraId="05CFDDBE">
      <w:pPr>
        <w:spacing w:before="0" w:after="0" w:line="240" w:lineRule="auto"/>
        <w:ind w:left="0" w:right="0" w:firstLine="0"/>
        <w:jc w:val="center"/>
        <w:rPr>
          <w:rFonts w:ascii="宋体" w:hAnsi="宋体" w:eastAsia="宋体" w:cs="宋体"/>
          <w:color w:val="000000"/>
          <w:spacing w:val="0"/>
          <w:position w:val="0"/>
          <w:sz w:val="44"/>
          <w:shd w:val="clear" w:fill="auto"/>
        </w:rPr>
      </w:pPr>
    </w:p>
    <w:p w14:paraId="0832702D">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44"/>
          <w:shd w:val="clear" w:fill="auto"/>
        </w:rPr>
        <w:t>成安县市场监督管理局</w:t>
      </w:r>
      <w:r>
        <w:rPr>
          <w:rFonts w:ascii="方正小标宋_GBK" w:hAnsi="方正小标宋_GBK" w:eastAsia="方正小标宋_GBK" w:cs="方正小标宋_GBK"/>
          <w:color w:val="000000"/>
          <w:spacing w:val="0"/>
          <w:position w:val="0"/>
          <w:sz w:val="44"/>
          <w:shd w:val="clear" w:fill="auto"/>
        </w:rPr>
        <w:t>2026</w:t>
      </w:r>
      <w:r>
        <w:rPr>
          <w:rFonts w:ascii="宋体" w:hAnsi="宋体" w:eastAsia="宋体" w:cs="宋体"/>
          <w:color w:val="000000"/>
          <w:spacing w:val="0"/>
          <w:position w:val="0"/>
          <w:sz w:val="44"/>
          <w:shd w:val="clear" w:fill="auto"/>
        </w:rPr>
        <w:t>年部门预算信息公开情况说明</w:t>
      </w:r>
    </w:p>
    <w:p w14:paraId="13576456">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8"/>
          <w:shd w:val="clear" w:fill="auto"/>
        </w:rPr>
        <w:t>按照《中华人民共和国预算法》、《地方预决算公开操作规程》和《关于进一步推进预算公开工作的实施意见》规定，现将成安县市场监督管理局</w:t>
      </w:r>
      <w:r>
        <w:rPr>
          <w:rFonts w:ascii="Times New Roman" w:hAnsi="Times New Roman" w:eastAsia="Times New Roman" w:cs="Times New Roman"/>
          <w:color w:val="000000"/>
          <w:spacing w:val="0"/>
          <w:position w:val="0"/>
          <w:sz w:val="28"/>
          <w:shd w:val="clear" w:fill="auto"/>
        </w:rPr>
        <w:t>2026</w:t>
      </w:r>
      <w:r>
        <w:rPr>
          <w:rFonts w:ascii="宋体" w:hAnsi="宋体" w:eastAsia="宋体" w:cs="宋体"/>
          <w:color w:val="000000"/>
          <w:spacing w:val="0"/>
          <w:position w:val="0"/>
          <w:sz w:val="28"/>
          <w:shd w:val="clear" w:fill="auto"/>
        </w:rPr>
        <w:t>年部门预算公开如下：</w:t>
      </w:r>
    </w:p>
    <w:p w14:paraId="441F7F59">
      <w:pPr>
        <w:spacing w:before="10" w:after="10" w:line="36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一、部门职责及机构设置情况</w:t>
      </w:r>
    </w:p>
    <w:p w14:paraId="09D1DE62">
      <w:pPr>
        <w:spacing w:before="0" w:after="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宋体" w:hAnsi="宋体" w:eastAsia="宋体" w:cs="宋体"/>
          <w:b/>
          <w:color w:val="000000"/>
          <w:spacing w:val="0"/>
          <w:position w:val="0"/>
          <w:sz w:val="32"/>
          <w:shd w:val="clear" w:fill="auto"/>
        </w:rPr>
        <w:t>部门职责：</w:t>
      </w:r>
    </w:p>
    <w:p w14:paraId="62F4481A">
      <w:pPr>
        <w:numPr>
          <w:ilvl w:val="0"/>
          <w:numId w:val="1"/>
        </w:numPr>
        <w:spacing w:line="360" w:lineRule="auto"/>
        <w:ind w:left="765" w:leftChars="231" w:hanging="280" w:hangingChars="100"/>
        <w:rPr>
          <w:rFonts w:ascii="仿宋" w:hAnsi="仿宋" w:eastAsia="仿宋" w:cs="仿宋"/>
          <w:sz w:val="28"/>
          <w:szCs w:val="28"/>
        </w:rPr>
      </w:pPr>
      <w:r>
        <w:rPr>
          <w:rFonts w:hint="eastAsia" w:ascii="仿宋" w:hAnsi="仿宋" w:eastAsia="仿宋" w:cs="仿宋"/>
          <w:sz w:val="28"/>
          <w:szCs w:val="28"/>
          <w:lang w:eastAsia="zh-CN"/>
        </w:rPr>
        <w:t>贯彻执行市场监管行政管理法律、法规、规章和方针政策；在权限范围内拟定发布市场监管行政管理规范性文件。</w:t>
      </w:r>
    </w:p>
    <w:p w14:paraId="6CE89AC8">
      <w:pPr>
        <w:numPr>
          <w:ilvl w:val="0"/>
          <w:numId w:val="1"/>
        </w:numPr>
        <w:spacing w:line="360" w:lineRule="auto"/>
        <w:ind w:left="765" w:leftChars="231" w:hanging="280" w:hangingChars="100"/>
        <w:rPr>
          <w:rFonts w:ascii="仿宋" w:hAnsi="仿宋" w:eastAsia="仿宋" w:cs="仿宋"/>
          <w:sz w:val="28"/>
          <w:szCs w:val="28"/>
        </w:rPr>
      </w:pPr>
      <w:r>
        <w:rPr>
          <w:rFonts w:hint="eastAsia" w:ascii="仿宋" w:hAnsi="仿宋" w:eastAsia="仿宋" w:cs="仿宋"/>
          <w:sz w:val="28"/>
          <w:szCs w:val="28"/>
          <w:lang w:eastAsia="zh-CN"/>
        </w:rPr>
        <w:t>负责各类企业、农民专业合作社和个体工商户以及授权范围内的外商投资企业、外国（地区）企业常驻代表机构</w:t>
      </w:r>
    </w:p>
    <w:p w14:paraId="5E32FA03">
      <w:pPr>
        <w:spacing w:line="360" w:lineRule="auto"/>
        <w:ind w:left="277" w:leftChars="132" w:firstLine="280" w:firstLineChars="100"/>
        <w:rPr>
          <w:rFonts w:ascii="仿宋" w:hAnsi="仿宋" w:eastAsia="仿宋" w:cs="仿宋"/>
          <w:sz w:val="28"/>
          <w:szCs w:val="28"/>
        </w:rPr>
      </w:pPr>
      <w:r>
        <w:rPr>
          <w:rFonts w:hint="eastAsia" w:ascii="仿宋" w:hAnsi="仿宋" w:eastAsia="仿宋" w:cs="仿宋"/>
          <w:sz w:val="28"/>
          <w:szCs w:val="28"/>
          <w:lang w:eastAsia="zh-CN"/>
        </w:rPr>
        <w:t>等市场主体的登记注册工作，依法核定注册单位名称，审批、颁发有关证照。</w:t>
      </w:r>
    </w:p>
    <w:p w14:paraId="3403EE21">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lang w:eastAsia="zh-CN"/>
        </w:rPr>
        <w:t>3、负责落实微型企业发展相关政策、工作规划，协调各部门做好微型企业发展和监督管理工作。</w:t>
      </w:r>
    </w:p>
    <w:p w14:paraId="026AD4BB">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lang w:eastAsia="zh-CN"/>
        </w:rPr>
        <w:t>4、承担依法规范和维护市场经济秩序的责任，负责监督管理市场交易行为和网络商品交易及有关服务的行为。</w:t>
      </w:r>
    </w:p>
    <w:p w14:paraId="514A128E">
      <w:pPr>
        <w:spacing w:line="360" w:lineRule="auto"/>
        <w:rPr>
          <w:rFonts w:ascii="仿宋" w:hAnsi="仿宋" w:eastAsia="仿宋" w:cs="仿宋"/>
          <w:sz w:val="28"/>
          <w:szCs w:val="28"/>
        </w:rPr>
      </w:pPr>
      <w:r>
        <w:rPr>
          <w:rFonts w:hint="eastAsia" w:ascii="仿宋" w:hAnsi="仿宋" w:eastAsia="仿宋" w:cs="仿宋"/>
          <w:sz w:val="28"/>
          <w:szCs w:val="28"/>
          <w:lang w:eastAsia="zh-CN"/>
        </w:rPr>
        <w:t>　　5、负责各类市场主体监督管理，承担依法查处取缔无照经营的相关责任。</w:t>
      </w:r>
    </w:p>
    <w:p w14:paraId="26DC7674">
      <w:pPr>
        <w:spacing w:line="360" w:lineRule="auto"/>
        <w:rPr>
          <w:rFonts w:ascii="仿宋" w:hAnsi="仿宋" w:eastAsia="仿宋" w:cs="仿宋"/>
          <w:sz w:val="28"/>
          <w:szCs w:val="28"/>
          <w:lang w:eastAsia="zh-CN"/>
        </w:rPr>
      </w:pPr>
      <w:r>
        <w:rPr>
          <w:rFonts w:hint="eastAsia" w:ascii="仿宋" w:hAnsi="仿宋" w:eastAsia="仿宋" w:cs="仿宋"/>
          <w:sz w:val="28"/>
          <w:szCs w:val="28"/>
          <w:lang w:eastAsia="zh-CN"/>
        </w:rPr>
        <w:t>　　6、承担监督管理流通领域商品质量的责任，组织开展有关服务领域消费维权工作，按分工查处假冒伪劣等违法行为</w:t>
      </w:r>
    </w:p>
    <w:p w14:paraId="05F24024">
      <w:pPr>
        <w:spacing w:line="360" w:lineRule="auto"/>
        <w:ind w:left="773" w:leftChars="231" w:hanging="288" w:hangingChars="103"/>
        <w:rPr>
          <w:rFonts w:ascii="仿宋" w:hAnsi="仿宋" w:eastAsia="仿宋" w:cs="仿宋"/>
          <w:sz w:val="28"/>
          <w:szCs w:val="28"/>
        </w:rPr>
      </w:pPr>
      <w:r>
        <w:rPr>
          <w:rFonts w:hint="eastAsia" w:ascii="仿宋" w:hAnsi="仿宋" w:eastAsia="仿宋" w:cs="仿宋"/>
          <w:sz w:val="28"/>
          <w:szCs w:val="28"/>
          <w:lang w:eastAsia="zh-CN"/>
        </w:rPr>
        <w:t>负责消费者咨询、投诉、举报的处理和消费维权网络体系建设等工作，保护经营者、消费者合法权益。</w:t>
      </w:r>
    </w:p>
    <w:p w14:paraId="2D41A590">
      <w:pPr>
        <w:spacing w:line="360" w:lineRule="auto"/>
        <w:rPr>
          <w:rFonts w:ascii="仿宋" w:hAnsi="仿宋" w:eastAsia="仿宋" w:cs="仿宋"/>
          <w:sz w:val="28"/>
          <w:szCs w:val="28"/>
        </w:rPr>
      </w:pPr>
      <w:r>
        <w:rPr>
          <w:rFonts w:hint="eastAsia" w:ascii="仿宋" w:hAnsi="仿宋" w:eastAsia="仿宋" w:cs="仿宋"/>
          <w:sz w:val="28"/>
          <w:szCs w:val="28"/>
          <w:lang w:eastAsia="zh-CN"/>
        </w:rPr>
        <w:t>　　7、承担查处违法直销和传销案件的责任，依法监督管理直销企业和直销员及其直销活动。</w:t>
      </w:r>
    </w:p>
    <w:p w14:paraId="3F139C35">
      <w:pPr>
        <w:spacing w:line="360" w:lineRule="auto"/>
        <w:rPr>
          <w:rFonts w:ascii="仿宋" w:hAnsi="仿宋" w:eastAsia="仿宋" w:cs="仿宋"/>
          <w:sz w:val="28"/>
          <w:szCs w:val="28"/>
        </w:rPr>
      </w:pPr>
      <w:r>
        <w:rPr>
          <w:rFonts w:hint="eastAsia" w:ascii="仿宋" w:hAnsi="仿宋" w:eastAsia="仿宋" w:cs="仿宋"/>
          <w:sz w:val="28"/>
          <w:szCs w:val="28"/>
          <w:lang w:eastAsia="zh-CN"/>
        </w:rPr>
        <w:t>　　8、依法查处不正当竞争、商业贿赂、贩私等经济违法违章行为。</w:t>
      </w:r>
    </w:p>
    <w:p w14:paraId="1E50F076">
      <w:pPr>
        <w:spacing w:line="360" w:lineRule="auto"/>
        <w:rPr>
          <w:rFonts w:ascii="仿宋" w:hAnsi="仿宋" w:eastAsia="仿宋" w:cs="仿宋"/>
          <w:sz w:val="28"/>
          <w:szCs w:val="28"/>
        </w:rPr>
      </w:pPr>
      <w:r>
        <w:rPr>
          <w:rFonts w:hint="eastAsia" w:ascii="仿宋" w:hAnsi="仿宋" w:eastAsia="仿宋" w:cs="仿宋"/>
          <w:sz w:val="28"/>
          <w:szCs w:val="28"/>
          <w:lang w:eastAsia="zh-CN"/>
        </w:rPr>
        <w:t>　　9、负责依法监督管理市场中介组织经营活动，查处市场中介组织违法行为，指导市场中介组织规范发展。</w:t>
      </w:r>
    </w:p>
    <w:p w14:paraId="5BCB80B3">
      <w:pPr>
        <w:spacing w:line="360" w:lineRule="auto"/>
        <w:rPr>
          <w:rFonts w:ascii="仿宋" w:hAnsi="仿宋" w:eastAsia="仿宋" w:cs="仿宋"/>
          <w:sz w:val="28"/>
          <w:szCs w:val="28"/>
          <w:lang w:eastAsia="zh-CN"/>
        </w:rPr>
      </w:pPr>
      <w:r>
        <w:rPr>
          <w:rFonts w:hint="eastAsia" w:ascii="仿宋" w:hAnsi="仿宋" w:eastAsia="仿宋" w:cs="仿宋"/>
          <w:sz w:val="28"/>
          <w:szCs w:val="28"/>
          <w:lang w:eastAsia="zh-CN"/>
        </w:rPr>
        <w:t>　　10、依法实施合同行政监督管理，负责管理动产抵押登记，组织监督管理拍卖行为，负责依法查处合同欺诈等违法</w:t>
      </w:r>
    </w:p>
    <w:p w14:paraId="055F0D3A">
      <w:pPr>
        <w:spacing w:line="360" w:lineRule="auto"/>
        <w:ind w:left="773" w:leftChars="231" w:hanging="288" w:hangingChars="103"/>
        <w:rPr>
          <w:rFonts w:ascii="仿宋" w:hAnsi="仿宋" w:eastAsia="仿宋" w:cs="仿宋"/>
          <w:sz w:val="28"/>
          <w:szCs w:val="28"/>
        </w:rPr>
      </w:pPr>
      <w:r>
        <w:rPr>
          <w:rFonts w:hint="eastAsia" w:ascii="仿宋" w:hAnsi="仿宋" w:eastAsia="仿宋" w:cs="仿宋"/>
          <w:sz w:val="28"/>
          <w:szCs w:val="28"/>
          <w:lang w:eastAsia="zh-CN"/>
        </w:rPr>
        <w:t>行为。</w:t>
      </w:r>
    </w:p>
    <w:p w14:paraId="167771A7">
      <w:pPr>
        <w:spacing w:line="360" w:lineRule="auto"/>
        <w:rPr>
          <w:rFonts w:ascii="仿宋" w:hAnsi="仿宋" w:eastAsia="仿宋" w:cs="仿宋"/>
          <w:sz w:val="28"/>
          <w:szCs w:val="28"/>
        </w:rPr>
      </w:pPr>
      <w:r>
        <w:rPr>
          <w:rFonts w:hint="eastAsia" w:ascii="仿宋" w:hAnsi="仿宋" w:eastAsia="仿宋" w:cs="仿宋"/>
          <w:sz w:val="28"/>
          <w:szCs w:val="28"/>
          <w:lang w:eastAsia="zh-CN"/>
        </w:rPr>
        <w:t>　　11、指导广告业发展，依法监督管理广告发布和经营行为，依法查处广告违法行为。</w:t>
      </w:r>
    </w:p>
    <w:p w14:paraId="5180CC41">
      <w:pPr>
        <w:spacing w:line="360" w:lineRule="auto"/>
        <w:rPr>
          <w:rFonts w:ascii="仿宋" w:hAnsi="仿宋" w:eastAsia="仿宋" w:cs="仿宋"/>
          <w:sz w:val="28"/>
          <w:szCs w:val="28"/>
        </w:rPr>
      </w:pPr>
      <w:r>
        <w:rPr>
          <w:rFonts w:hint="eastAsia" w:ascii="仿宋" w:hAnsi="仿宋" w:eastAsia="仿宋" w:cs="仿宋"/>
          <w:sz w:val="28"/>
          <w:szCs w:val="28"/>
          <w:lang w:eastAsia="zh-CN"/>
        </w:rPr>
        <w:t>　　12、负责商标监督管理工作，组织著名商标推荐和指导驰名商标申报工作，认定辖区知名商标；依法保护商标专用权并查处商标违法行为；依法保护特殊标志、官方标志并查处侵权行为。</w:t>
      </w:r>
    </w:p>
    <w:p w14:paraId="59AAA0E8">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13、承担本地区企业信用体系建设工作，组织开展企业信用信息征集整合、共享和应用，指导县级部门开展信用体系建设。研究分析并依法公示市场主体相关信息，为政府决策和社会公众提供信息服务。</w:t>
      </w:r>
    </w:p>
    <w:p w14:paraId="4AD94943">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lang w:eastAsia="zh-CN"/>
        </w:rPr>
        <w:t>14、负责个体工商户、小微企业、专业市场党建工作；负责非公组织党建工作信息系统和网络开发、维护工作，利用注册登记、巡查监管全面动态掌握非公经济组织情况；抓好党组织组建和党员队伍建设工作。</w:t>
      </w:r>
    </w:p>
    <w:p w14:paraId="0C9DAA64">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15、负责全县质量工作，组织协调依法查处全县范围内生产假冒伪劣商品活动中的质量、标准违纪行为和流通领域中的计量违法行为；负责质量申诉工作；组织全县范围内本系统日常行政执法工作；承担全县范围内打击生产假冒伪劣商品违法行为的日常协调工作。</w:t>
      </w:r>
    </w:p>
    <w:p w14:paraId="7596C4C4">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lang w:eastAsia="zh-CN"/>
        </w:rPr>
        <w:t>16、负责全县标准化工作，统一管理全县的计量工作，负责全县电子监管推广。</w:t>
      </w:r>
    </w:p>
    <w:p w14:paraId="695C67B6">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17、综合管理全县范围内的锅炉、压力容器、电梯、防爆电器等特种设备的质量监督安全监察工作；对锅炉、压力容器实施进出口监督检查管理。</w:t>
      </w:r>
    </w:p>
    <w:p w14:paraId="2D24E6FF">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18、贯彻执行国家食品(含食品添加剂、保健食品、酒类,下同)安全.药品（含中药、民族药，下同）.医疗器械、化妆品管理及工商行政管理的方针政策和法律法规。落实省、市工商行政和食品药品监督管理的工作部署，拟定政策规划，起草相关规定，推动建立落实食品药品安全企业主体责任和工业区.乡镇政府负总责的机制，拟定全县工商行政管理和食品药品监督的措施办法，并组织实施和监督检查;依法负责全县各类市场监督管理和行政执法工作。</w:t>
      </w:r>
    </w:p>
    <w:p w14:paraId="0473D147">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 xml:space="preserve">19、负责制定食品行政许可的实施办法并组织实施。承担全县食品生产、流通、消费环节安全监督管理工作；组织开展有关服务领域消费维权工作，按分工查处假冒伪劣等违法行为，指导消费者咨询、申诉并做好受理、处理等工作；建立完善全县食品安全隐患排查治理机制，制定全县食品安全检查年度计划、重大整顿治理方案并组织落实。 </w:t>
      </w:r>
    </w:p>
    <w:p w14:paraId="602559E8">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20、负责药品、医疗器械的监督管理，监督实施国家药品、医疗器械标准，监督实施药品和医疗器械研制、生产、经营、使用等方面的质量管理规范。建立药品不良反应、医疗器械不良事件和药物滥用检测的管理，并开展检测处置工作；监督实施中药材生产质量管理规范、中药饮片炮制规范，依法实施中药品种保护制度，配合实施国家基本药物制度。</w:t>
      </w:r>
    </w:p>
    <w:p w14:paraId="71791B77">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21、按照业务权限负责全县各类企业、农民专业合作社和从事经营活动的单位、个人以及外国（地区）企业驻辖区代表机构等市场主体登记注册和监督管理。在县政府领导下，按照职责分工依法查处取缔无照经营。负责工商行政管理业务信息库建设。</w:t>
      </w:r>
    </w:p>
    <w:p w14:paraId="60AF18DA">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22、根据授权依法负责垄断协议、滥用市场支配地位、滥用行政权力排除权限竞争方面的反垄断执法工作（价格垄断行为）。制定食品、药品、医疗器械、化妆品监督管理的稽查制度并组织实施，依法组织查处不正当竞争、商业贿赂、走私贩私等重大经济违法行为。</w:t>
      </w:r>
    </w:p>
    <w:p w14:paraId="72325837">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23、按照职责分工依法查处违法直销和传销行为，依法监督管理直销企业和直销员及其直销活动；规范食品监督管理行政执法行为，推动完善行政执法与刑事司法衔接机制。负责食品药品安全事故应急体系建设，组织和指导食品药品安全事故应急处置和调查处理工作，监督事故查处落实情况。</w:t>
      </w:r>
    </w:p>
    <w:p w14:paraId="52809073">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24、组织指导商标管理工作，依法保护商标专用权和查处商标侵权行为，负责驰名商标、著名商标的培育推荐保护工作。负责特殊标志、官方标志的保护；指导广告业发展，负责广告活动的监督管理工作；负责药品、医疗器械、保健食品广告检测，开展食品、药品、化妆品的安全宣传、教育培训。推进诚信体系建设。</w:t>
      </w:r>
    </w:p>
    <w:p w14:paraId="5939C63B">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25、负责制定全县食品药品安全科技发展规划并组织实施，推动食品药品检验体系、电子监管追溯体系和信息化建设。依法规范和维护各类市场经营秩序，监督管理市场交易行为和网络商品交易及有关服务的行为。</w:t>
      </w:r>
    </w:p>
    <w:p w14:paraId="487E8E59">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26、承担县食品安全委员会日常工作。负责食品安全监督管理综合协调，推动健全协调联动机制。督促检查乡镇政府和县有关部门履行食品药品安全监督管理职责，并负责考核评价。负责制定县乡两级事权划分规定，推动建立权责统一监管责任体系。</w:t>
      </w:r>
    </w:p>
    <w:p w14:paraId="736834CB">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27、负责个体工商户、私营企业经营行为的服务和监督管理；依法监督管理经纪人、经济机构及经济活动；依法实施合同行政监督管理，负责管理动产抵押物登记，组织监督管理拍卖行为，依法查处合同欺诈等违法行为。</w:t>
      </w:r>
    </w:p>
    <w:p w14:paraId="5F70A80D">
      <w:pPr>
        <w:spacing w:line="360" w:lineRule="auto"/>
        <w:ind w:left="496" w:leftChars="231" w:hanging="11" w:hangingChars="4"/>
        <w:rPr>
          <w:rFonts w:ascii="仿宋" w:hAnsi="仿宋" w:eastAsia="仿宋" w:cs="仿宋"/>
          <w:sz w:val="28"/>
          <w:szCs w:val="28"/>
        </w:rPr>
      </w:pPr>
      <w:r>
        <w:rPr>
          <w:rFonts w:hint="eastAsia" w:ascii="仿宋" w:hAnsi="仿宋" w:eastAsia="仿宋" w:cs="仿宋"/>
          <w:sz w:val="28"/>
          <w:szCs w:val="28"/>
          <w:lang w:eastAsia="zh-CN"/>
        </w:rPr>
        <w:t>28、组织指导企业、个体工商户、商品交易市场信用分类管理，研究分析并依法发布市场主体登记注册基础信息等相关信息，为政府决策和社会公众提供信息服务。</w:t>
      </w:r>
    </w:p>
    <w:p w14:paraId="76C1A006">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lang w:eastAsia="zh-CN"/>
        </w:rPr>
        <w:t>29、承办上级市场监督管理局和当地政府交办的其他事项。</w:t>
      </w:r>
    </w:p>
    <w:p w14:paraId="57D5A374">
      <w:pPr>
        <w:spacing w:before="0" w:after="0" w:line="500" w:lineRule="auto"/>
        <w:ind w:left="0" w:right="0" w:firstLine="560"/>
        <w:jc w:val="left"/>
        <w:rPr>
          <w:rFonts w:ascii="Times New Roman" w:hAnsi="Times New Roman" w:eastAsia="Times New Roman" w:cs="Times New Roman"/>
          <w:color w:val="auto"/>
          <w:spacing w:val="0"/>
          <w:position w:val="0"/>
          <w:sz w:val="28"/>
          <w:shd w:val="clear" w:fill="auto"/>
        </w:rPr>
      </w:pPr>
    </w:p>
    <w:p w14:paraId="04F4FE58">
      <w:pPr>
        <w:spacing w:before="0" w:after="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宋体" w:hAnsi="宋体" w:eastAsia="宋体" w:cs="宋体"/>
          <w:b/>
          <w:color w:val="000000"/>
          <w:spacing w:val="0"/>
          <w:position w:val="0"/>
          <w:sz w:val="32"/>
          <w:shd w:val="clear" w:fill="auto"/>
        </w:rPr>
        <w:t>机构设置：</w:t>
      </w:r>
    </w:p>
    <w:p w14:paraId="545013F5">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2"/>
          <w:shd w:val="clear" w:fill="auto"/>
        </w:rPr>
        <w:t>部门机构设置情况</w:t>
      </w:r>
    </w:p>
    <w:tbl>
      <w:tblPr>
        <w:tblStyle w:val="2"/>
        <w:tblW w:w="0" w:type="auto"/>
        <w:jc w:val="center"/>
        <w:tblLayout w:type="autofit"/>
        <w:tblCellMar>
          <w:top w:w="0" w:type="dxa"/>
          <w:left w:w="10" w:type="dxa"/>
          <w:bottom w:w="0" w:type="dxa"/>
          <w:right w:w="10" w:type="dxa"/>
        </w:tblCellMar>
      </w:tblPr>
      <w:tblGrid>
        <w:gridCol w:w="5669"/>
        <w:gridCol w:w="1843"/>
        <w:gridCol w:w="2126"/>
        <w:gridCol w:w="3827"/>
      </w:tblGrid>
      <w:tr w14:paraId="60677BB2">
        <w:tblPrEx>
          <w:tblCellMar>
            <w:top w:w="0" w:type="dxa"/>
            <w:left w:w="10" w:type="dxa"/>
            <w:bottom w:w="0" w:type="dxa"/>
            <w:right w:w="10" w:type="dxa"/>
          </w:tblCellMar>
        </w:tblPrEx>
        <w:trPr>
          <w:trHeight w:val="0" w:hRule="atLeast"/>
          <w:jc w:val="center"/>
        </w:trPr>
        <w:tc>
          <w:tcPr>
            <w:tcW w:w="56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4A5D8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单位名称</w:t>
            </w: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C769D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单位性质</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46457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单位规格</w:t>
            </w:r>
          </w:p>
        </w:tc>
        <w:tc>
          <w:tcPr>
            <w:tcW w:w="38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65EE5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经费保障形式</w:t>
            </w:r>
          </w:p>
        </w:tc>
      </w:tr>
      <w:tr w14:paraId="39148EE4">
        <w:tblPrEx>
          <w:tblCellMar>
            <w:top w:w="0" w:type="dxa"/>
            <w:left w:w="10" w:type="dxa"/>
            <w:bottom w:w="0" w:type="dxa"/>
            <w:right w:w="10" w:type="dxa"/>
          </w:tblCellMar>
        </w:tblPrEx>
        <w:trPr>
          <w:trHeight w:val="0" w:hRule="atLeast"/>
          <w:jc w:val="center"/>
        </w:trPr>
        <w:tc>
          <w:tcPr>
            <w:tcW w:w="56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368ED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成安县市场监督管理局机关本级</w:t>
            </w: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2B663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5538D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正科级</w:t>
            </w:r>
          </w:p>
        </w:tc>
        <w:tc>
          <w:tcPr>
            <w:tcW w:w="38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9977A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财政拨款</w:t>
            </w:r>
          </w:p>
        </w:tc>
      </w:tr>
      <w:tr w14:paraId="0082BE61">
        <w:tblPrEx>
          <w:tblCellMar>
            <w:top w:w="0" w:type="dxa"/>
            <w:left w:w="10" w:type="dxa"/>
            <w:bottom w:w="0" w:type="dxa"/>
            <w:right w:w="10" w:type="dxa"/>
          </w:tblCellMar>
        </w:tblPrEx>
        <w:trPr>
          <w:trHeight w:val="0" w:hRule="atLeast"/>
          <w:jc w:val="center"/>
        </w:trPr>
        <w:tc>
          <w:tcPr>
            <w:tcW w:w="56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5A4A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毛主席视察成安纪念馆</w:t>
            </w: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0A007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事业</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0194B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正科级</w:t>
            </w:r>
          </w:p>
        </w:tc>
        <w:tc>
          <w:tcPr>
            <w:tcW w:w="38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2763D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财政性资金基本保证</w:t>
            </w:r>
          </w:p>
        </w:tc>
      </w:tr>
      <w:tr w14:paraId="1D168876">
        <w:tblPrEx>
          <w:tblCellMar>
            <w:top w:w="0" w:type="dxa"/>
            <w:left w:w="10" w:type="dxa"/>
            <w:bottom w:w="0" w:type="dxa"/>
            <w:right w:w="10" w:type="dxa"/>
          </w:tblCellMar>
        </w:tblPrEx>
        <w:trPr>
          <w:trHeight w:val="0" w:hRule="atLeast"/>
          <w:jc w:val="center"/>
        </w:trPr>
        <w:tc>
          <w:tcPr>
            <w:tcW w:w="56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5C927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w:t>
            </w: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D0D05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事业</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35DE0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正科级</w:t>
            </w:r>
          </w:p>
        </w:tc>
        <w:tc>
          <w:tcPr>
            <w:tcW w:w="38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6A797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财政性资金基本保证</w:t>
            </w:r>
          </w:p>
        </w:tc>
      </w:tr>
      <w:tr w14:paraId="01495293">
        <w:tblPrEx>
          <w:tblCellMar>
            <w:top w:w="0" w:type="dxa"/>
            <w:left w:w="10" w:type="dxa"/>
            <w:bottom w:w="0" w:type="dxa"/>
            <w:right w:w="10" w:type="dxa"/>
          </w:tblCellMar>
        </w:tblPrEx>
        <w:trPr>
          <w:trHeight w:val="0" w:hRule="atLeast"/>
          <w:jc w:val="center"/>
        </w:trPr>
        <w:tc>
          <w:tcPr>
            <w:tcW w:w="56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32F7D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w:t>
            </w: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A8AB0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事业</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AD040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正科级</w:t>
            </w:r>
          </w:p>
        </w:tc>
        <w:tc>
          <w:tcPr>
            <w:tcW w:w="38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FFE50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财政性资金基本保证</w:t>
            </w:r>
          </w:p>
        </w:tc>
      </w:tr>
    </w:tbl>
    <w:p w14:paraId="2433142C">
      <w:pPr>
        <w:spacing w:before="10" w:after="10" w:line="360" w:lineRule="auto"/>
        <w:ind w:left="0" w:right="0" w:firstLine="640"/>
        <w:jc w:val="left"/>
        <w:rPr>
          <w:rFonts w:ascii="黑体" w:hAnsi="黑体" w:eastAsia="黑体" w:cs="黑体"/>
          <w:color w:val="000000"/>
          <w:spacing w:val="0"/>
          <w:position w:val="0"/>
          <w:sz w:val="32"/>
          <w:shd w:val="clear" w:fill="auto"/>
        </w:rPr>
      </w:pPr>
    </w:p>
    <w:p w14:paraId="4B02D40E">
      <w:pPr>
        <w:spacing w:before="10" w:after="10" w:line="36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二、部门预算安排的总体情况</w:t>
      </w:r>
    </w:p>
    <w:p w14:paraId="4C2137FA">
      <w:pPr>
        <w:spacing w:before="10" w:after="10" w:line="360" w:lineRule="auto"/>
        <w:ind w:left="487" w:leftChars="232" w:firstLine="560" w:firstLineChars="200"/>
        <w:outlineLvl w:val="2"/>
        <w:rPr>
          <w:rFonts w:hint="eastAsia" w:eastAsia="方正仿宋_GBK" w:cs="Times New Roman"/>
          <w:color w:val="000000"/>
          <w:sz w:val="28"/>
        </w:rPr>
      </w:pPr>
      <w:r>
        <w:rPr>
          <w:rFonts w:hint="eastAsia" w:eastAsia="方正仿宋_GBK" w:cs="Times New Roman"/>
          <w:color w:val="000000"/>
          <w:sz w:val="28"/>
        </w:rPr>
        <w:t>按照预算管理有关规定，目前我省部门预算的编制实行综合预算管理，即全部收入和支出都反映在预算中。成安县市场监督管理局机关及所属事业单位的收支包含在部门预算中。</w:t>
      </w:r>
    </w:p>
    <w:p w14:paraId="3BE6758B">
      <w:pPr>
        <w:spacing w:line="560" w:lineRule="exact"/>
        <w:ind w:firstLine="640"/>
        <w:rPr>
          <w:rFonts w:ascii="楷体" w:hAnsi="楷体" w:eastAsia="楷体" w:cs="仿宋_GB2312"/>
          <w:b/>
          <w:sz w:val="32"/>
          <w:szCs w:val="32"/>
        </w:rPr>
      </w:pPr>
      <w:r>
        <w:rPr>
          <w:rFonts w:hint="eastAsia" w:ascii="楷体" w:hAnsi="楷体" w:eastAsia="楷体" w:cs="仿宋_GB2312"/>
          <w:b/>
          <w:sz w:val="32"/>
          <w:szCs w:val="32"/>
          <w:lang w:eastAsia="zh-CN"/>
        </w:rPr>
        <w:t>1、收入说明</w:t>
      </w:r>
    </w:p>
    <w:p w14:paraId="172189E7">
      <w:pPr>
        <w:spacing w:line="560" w:lineRule="exact"/>
        <w:ind w:left="454" w:leftChars="216" w:firstLine="464" w:firstLineChars="166"/>
        <w:rPr>
          <w:rFonts w:ascii="仿宋" w:hAnsi="仿宋" w:eastAsia="仿宋" w:cs="仿宋_GB2312"/>
          <w:sz w:val="28"/>
          <w:szCs w:val="28"/>
          <w:lang w:eastAsia="zh-CN"/>
        </w:rPr>
      </w:pPr>
      <w:r>
        <w:rPr>
          <w:rFonts w:hint="eastAsia" w:ascii="仿宋" w:hAnsi="仿宋" w:eastAsia="仿宋" w:cs="仿宋_GB2312"/>
          <w:sz w:val="28"/>
          <w:szCs w:val="28"/>
          <w:lang w:eastAsia="zh-CN"/>
        </w:rPr>
        <w:t>2025年预算收入2940.44万元，其中：一般公共预算收入2940.44万元，政府性基金收入0万元，国有资本经营收入0万元，事业收入0万元，其他收入0万元。</w:t>
      </w:r>
    </w:p>
    <w:p w14:paraId="578222BA">
      <w:pPr>
        <w:spacing w:line="560" w:lineRule="exact"/>
        <w:ind w:firstLine="640"/>
        <w:rPr>
          <w:rFonts w:ascii="楷体" w:hAnsi="楷体" w:eastAsia="楷体" w:cs="仿宋_GB2312"/>
          <w:b/>
          <w:sz w:val="32"/>
          <w:szCs w:val="32"/>
        </w:rPr>
      </w:pPr>
      <w:r>
        <w:rPr>
          <w:rFonts w:hint="eastAsia" w:ascii="楷体" w:hAnsi="楷体" w:eastAsia="楷体" w:cs="仿宋_GB2312"/>
          <w:b/>
          <w:sz w:val="32"/>
          <w:szCs w:val="32"/>
          <w:lang w:eastAsia="zh-CN"/>
        </w:rPr>
        <w:t>2、支出说明</w:t>
      </w:r>
    </w:p>
    <w:p w14:paraId="484FC70B">
      <w:pPr>
        <w:spacing w:line="560" w:lineRule="exact"/>
        <w:ind w:left="487" w:leftChars="232" w:firstLine="560" w:firstLineChars="200"/>
        <w:rPr>
          <w:rFonts w:ascii="仿宋" w:hAnsi="仿宋" w:eastAsia="仿宋" w:cs="仿宋_GB2312"/>
          <w:sz w:val="32"/>
          <w:szCs w:val="32"/>
        </w:rPr>
      </w:pPr>
      <w:r>
        <w:rPr>
          <w:rFonts w:hint="eastAsia" w:ascii="仿宋" w:hAnsi="仿宋" w:eastAsia="仿宋" w:cs="仿宋_GB2312"/>
          <w:sz w:val="28"/>
          <w:szCs w:val="28"/>
          <w:lang w:eastAsia="zh-CN"/>
        </w:rPr>
        <w:t>2025年支出预算2940.44万元，其中基本支出1769.14</w:t>
      </w:r>
      <w:r>
        <w:rPr>
          <w:rFonts w:hint="eastAsia" w:ascii="仿宋" w:hAnsi="仿宋" w:eastAsia="仿宋" w:cs="仿宋_GB2312"/>
          <w:sz w:val="28"/>
          <w:szCs w:val="28"/>
          <w:lang w:eastAsia="zh-CN"/>
        </w:rPr>
        <w:t>万元，包括人员经费和日常公用经费；项目支出1171.31</w:t>
      </w:r>
      <w:r>
        <w:rPr>
          <w:rFonts w:hint="eastAsia" w:ascii="仿宋" w:hAnsi="仿宋" w:eastAsia="仿宋" w:cs="仿宋_GB2312"/>
          <w:sz w:val="28"/>
          <w:szCs w:val="28"/>
          <w:lang w:eastAsia="zh-CN"/>
        </w:rPr>
        <w:t>万元，主要为市场监管经费和零成本注册费用等</w:t>
      </w:r>
      <w:r>
        <w:rPr>
          <w:rFonts w:hint="eastAsia" w:ascii="仿宋" w:hAnsi="仿宋" w:eastAsia="仿宋" w:cs="仿宋_GB2312"/>
          <w:sz w:val="32"/>
          <w:szCs w:val="32"/>
          <w:lang w:eastAsia="zh-CN"/>
        </w:rPr>
        <w:t>。</w:t>
      </w:r>
    </w:p>
    <w:p w14:paraId="05981F9E">
      <w:pPr>
        <w:spacing w:line="560" w:lineRule="exact"/>
        <w:ind w:firstLine="640"/>
        <w:rPr>
          <w:rFonts w:ascii="楷体" w:hAnsi="楷体" w:eastAsia="楷体" w:cs="楷体"/>
          <w:b/>
          <w:sz w:val="32"/>
          <w:szCs w:val="32"/>
        </w:rPr>
      </w:pPr>
      <w:r>
        <w:rPr>
          <w:rFonts w:hint="eastAsia" w:ascii="楷体" w:hAnsi="楷体" w:eastAsia="楷体" w:cs="楷体"/>
          <w:b/>
          <w:sz w:val="32"/>
          <w:szCs w:val="32"/>
          <w:lang w:eastAsia="zh-CN"/>
        </w:rPr>
        <w:t>3、比上年增减变化情况</w:t>
      </w:r>
    </w:p>
    <w:p w14:paraId="74ADCFCC">
      <w:pPr>
        <w:spacing w:line="360" w:lineRule="auto"/>
        <w:ind w:left="487" w:leftChars="232" w:firstLine="560" w:firstLineChars="200"/>
        <w:rPr>
          <w:rFonts w:hint="eastAsia" w:eastAsia="方正仿宋_GBK" w:cs="Times New Roman"/>
          <w:color w:val="000000"/>
          <w:sz w:val="28"/>
        </w:rPr>
      </w:pPr>
      <w:r>
        <w:rPr>
          <w:rFonts w:hint="eastAsia" w:ascii="仿宋" w:hAnsi="仿宋" w:eastAsia="仿宋" w:cs="仿宋"/>
          <w:sz w:val="28"/>
          <w:szCs w:val="28"/>
          <w:lang w:eastAsia="zh-CN"/>
        </w:rPr>
        <w:t>2025年预算收支安排</w:t>
      </w:r>
      <w:r>
        <w:rPr>
          <w:rFonts w:hint="eastAsia" w:ascii="仿宋" w:hAnsi="仿宋" w:eastAsia="仿宋" w:cs="仿宋_GB2312"/>
          <w:sz w:val="28"/>
          <w:szCs w:val="28"/>
          <w:lang w:eastAsia="zh-CN"/>
        </w:rPr>
        <w:t>2940.44</w:t>
      </w:r>
      <w:r>
        <w:rPr>
          <w:rFonts w:hint="eastAsia" w:ascii="仿宋" w:hAnsi="仿宋" w:eastAsia="仿宋" w:cs="仿宋"/>
          <w:sz w:val="28"/>
          <w:szCs w:val="28"/>
          <w:lang w:eastAsia="zh-CN"/>
        </w:rPr>
        <w:t>万元，比上年</w:t>
      </w:r>
      <w:r>
        <w:rPr>
          <w:rFonts w:hint="eastAsia" w:ascii="仿宋" w:hAnsi="仿宋" w:eastAsia="仿宋" w:cs="仿宋"/>
          <w:sz w:val="28"/>
          <w:szCs w:val="28"/>
          <w:lang w:val="en-US" w:eastAsia="zh-CN"/>
        </w:rPr>
        <w:t>减少389.68</w:t>
      </w:r>
      <w:r>
        <w:rPr>
          <w:rFonts w:hint="eastAsia" w:ascii="仿宋" w:hAnsi="仿宋" w:eastAsia="仿宋" w:cs="仿宋"/>
          <w:sz w:val="28"/>
          <w:szCs w:val="28"/>
          <w:lang w:eastAsia="zh-CN"/>
        </w:rPr>
        <w:t>万元，其中：基本支出减少</w:t>
      </w:r>
      <w:r>
        <w:rPr>
          <w:rFonts w:hint="eastAsia" w:ascii="仿宋" w:hAnsi="仿宋" w:eastAsia="仿宋" w:cs="仿宋"/>
          <w:sz w:val="28"/>
          <w:szCs w:val="28"/>
          <w:lang w:val="en-US" w:eastAsia="zh-CN"/>
        </w:rPr>
        <w:t>51.51</w:t>
      </w:r>
      <w:r>
        <w:rPr>
          <w:rFonts w:hint="eastAsia" w:ascii="仿宋" w:hAnsi="仿宋" w:eastAsia="仿宋" w:cs="仿宋"/>
          <w:sz w:val="28"/>
          <w:szCs w:val="28"/>
          <w:lang w:eastAsia="zh-CN"/>
        </w:rPr>
        <w:t>万元；项目支出</w:t>
      </w:r>
      <w:r>
        <w:rPr>
          <w:rFonts w:hint="eastAsia" w:ascii="仿宋" w:hAnsi="仿宋" w:eastAsia="仿宋" w:cs="仿宋"/>
          <w:sz w:val="28"/>
          <w:szCs w:val="28"/>
          <w:lang w:val="en-US" w:eastAsia="zh-CN"/>
        </w:rPr>
        <w:t>减少338.17</w:t>
      </w:r>
      <w:r>
        <w:rPr>
          <w:rFonts w:hint="eastAsia" w:ascii="仿宋" w:hAnsi="仿宋" w:eastAsia="仿宋" w:cs="仿宋"/>
          <w:sz w:val="28"/>
          <w:szCs w:val="28"/>
          <w:lang w:eastAsia="zh-CN"/>
        </w:rPr>
        <w:t>万元，主要是实施项目</w:t>
      </w:r>
      <w:r>
        <w:rPr>
          <w:rFonts w:hint="eastAsia" w:ascii="仿宋" w:hAnsi="仿宋" w:eastAsia="仿宋" w:cs="仿宋"/>
          <w:sz w:val="28"/>
          <w:szCs w:val="28"/>
          <w:lang w:val="en-US" w:eastAsia="zh-CN"/>
        </w:rPr>
        <w:t>减少</w:t>
      </w:r>
      <w:r>
        <w:rPr>
          <w:rFonts w:hint="eastAsia" w:ascii="仿宋" w:hAnsi="仿宋" w:eastAsia="仿宋" w:cs="仿宋"/>
          <w:sz w:val="28"/>
          <w:szCs w:val="28"/>
          <w:lang w:eastAsia="zh-CN"/>
        </w:rPr>
        <w:t>。</w:t>
      </w:r>
    </w:p>
    <w:p w14:paraId="28981234">
      <w:pPr>
        <w:spacing w:before="10" w:after="10" w:line="36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三、机关运行经费安排情况</w:t>
      </w:r>
    </w:p>
    <w:p w14:paraId="41A28162">
      <w:pPr>
        <w:spacing w:before="10" w:after="10" w:line="360" w:lineRule="auto"/>
        <w:ind w:left="560" w:firstLine="560" w:firstLineChars="200"/>
        <w:outlineLvl w:val="2"/>
        <w:rPr>
          <w:rFonts w:ascii="Times New Roman" w:hAnsi="Times New Roman" w:eastAsia="Times New Roman" w:cs="Times New Roman"/>
          <w:color w:val="auto"/>
          <w:spacing w:val="0"/>
          <w:position w:val="0"/>
          <w:sz w:val="28"/>
          <w:shd w:val="clear" w:fill="auto"/>
        </w:rPr>
      </w:pPr>
      <w:r>
        <w:rPr>
          <w:rFonts w:hint="eastAsia" w:ascii="仿宋" w:hAnsi="仿宋" w:eastAsia="仿宋" w:cs="仿宋_GB2312"/>
          <w:sz w:val="28"/>
          <w:szCs w:val="28"/>
        </w:rPr>
        <w:t>机关运行经费共计安排111.38万元，主要用于办公区的日常维修、办公用房水电费、邮电费、办公用房取暖费、办公用房物业管理费等日常运行支出。</w:t>
      </w:r>
    </w:p>
    <w:p w14:paraId="767D8C1D">
      <w:pPr>
        <w:spacing w:before="10" w:after="10" w:line="36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四、财政拨款“三公”经费预算情况及增减变化原因</w:t>
      </w:r>
    </w:p>
    <w:p w14:paraId="1167EA25">
      <w:pPr>
        <w:spacing w:before="10" w:after="10" w:line="360" w:lineRule="auto"/>
        <w:ind w:left="560" w:firstLine="560" w:firstLineChars="200"/>
        <w:outlineLvl w:val="2"/>
        <w:rPr>
          <w:rFonts w:ascii="Times New Roman" w:hAnsi="Times New Roman" w:eastAsia="Times New Roman" w:cs="Times New Roman"/>
          <w:color w:val="auto"/>
          <w:spacing w:val="0"/>
          <w:position w:val="0"/>
          <w:sz w:val="28"/>
          <w:shd w:val="clear" w:fill="auto"/>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年，我单位“三公”经费预算安排</w:t>
      </w:r>
      <w:r>
        <w:rPr>
          <w:rFonts w:hint="eastAsia" w:ascii="仿宋" w:hAnsi="仿宋" w:eastAsia="仿宋" w:cs="仿宋"/>
          <w:sz w:val="28"/>
          <w:szCs w:val="28"/>
          <w:lang w:val="en-US" w:eastAsia="zh-CN"/>
        </w:rPr>
        <w:t>29</w:t>
      </w:r>
      <w:r>
        <w:rPr>
          <w:rFonts w:hint="eastAsia" w:ascii="仿宋" w:hAnsi="仿宋" w:eastAsia="仿宋" w:cs="仿宋"/>
          <w:sz w:val="28"/>
          <w:szCs w:val="28"/>
        </w:rPr>
        <w:t>万元，其中因公出国（境）费0万元；公务用车购置及运行维护费</w:t>
      </w:r>
      <w:r>
        <w:rPr>
          <w:rFonts w:hint="eastAsia" w:ascii="仿宋" w:hAnsi="仿宋" w:eastAsia="仿宋" w:cs="仿宋"/>
          <w:sz w:val="28"/>
          <w:szCs w:val="28"/>
          <w:lang w:val="en-US" w:eastAsia="zh-CN"/>
        </w:rPr>
        <w:t>0</w:t>
      </w:r>
      <w:r>
        <w:rPr>
          <w:rFonts w:hint="eastAsia" w:ascii="仿宋" w:hAnsi="仿宋" w:eastAsia="仿宋" w:cs="仿宋"/>
          <w:sz w:val="28"/>
          <w:szCs w:val="28"/>
        </w:rPr>
        <w:t>万元（其中：公务用车购置费为</w:t>
      </w:r>
      <w:r>
        <w:rPr>
          <w:rFonts w:hint="eastAsia" w:ascii="仿宋" w:hAnsi="仿宋" w:eastAsia="仿宋" w:cs="仿宋"/>
          <w:color w:val="000000"/>
          <w:sz w:val="28"/>
          <w:szCs w:val="28"/>
          <w:lang w:eastAsia="zh-CN"/>
        </w:rPr>
        <w:t>0</w:t>
      </w:r>
      <w:r>
        <w:rPr>
          <w:rFonts w:hint="eastAsia" w:ascii="仿宋" w:hAnsi="仿宋" w:eastAsia="仿宋" w:cs="仿宋"/>
          <w:sz w:val="28"/>
          <w:szCs w:val="28"/>
        </w:rPr>
        <w:t>万元，公务用车运行费</w:t>
      </w:r>
      <w:r>
        <w:rPr>
          <w:rFonts w:hint="eastAsia" w:ascii="仿宋" w:hAnsi="仿宋" w:eastAsia="仿宋" w:cs="仿宋"/>
          <w:color w:val="000000"/>
          <w:sz w:val="28"/>
          <w:szCs w:val="28"/>
          <w:lang w:val="en-US" w:eastAsia="zh-CN"/>
        </w:rPr>
        <w:t>29</w:t>
      </w:r>
      <w:r>
        <w:rPr>
          <w:rFonts w:hint="eastAsia" w:ascii="仿宋" w:hAnsi="仿宋" w:eastAsia="仿宋" w:cs="仿宋"/>
          <w:sz w:val="28"/>
          <w:szCs w:val="28"/>
        </w:rPr>
        <w:t>万元</w:t>
      </w:r>
      <w:r>
        <w:rPr>
          <w:rFonts w:ascii="仿宋" w:hAnsi="仿宋" w:eastAsia="仿宋" w:cs="仿宋"/>
          <w:sz w:val="28"/>
          <w:szCs w:val="28"/>
        </w:rPr>
        <w:t>)</w:t>
      </w:r>
      <w:r>
        <w:rPr>
          <w:rFonts w:hint="eastAsia" w:ascii="仿宋" w:hAnsi="仿宋" w:eastAsia="仿宋" w:cs="仿宋"/>
          <w:sz w:val="28"/>
          <w:szCs w:val="28"/>
        </w:rPr>
        <w:t>；公务接待费0万元。与</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相比</w:t>
      </w:r>
      <w:r>
        <w:rPr>
          <w:rFonts w:hint="eastAsia" w:ascii="仿宋" w:hAnsi="仿宋" w:eastAsia="仿宋" w:cs="仿宋"/>
          <w:sz w:val="28"/>
          <w:szCs w:val="28"/>
        </w:rPr>
        <w:t>，</w:t>
      </w:r>
      <w:r>
        <w:rPr>
          <w:rFonts w:hint="eastAsia" w:ascii="仿宋" w:hAnsi="仿宋" w:eastAsia="仿宋" w:cs="仿宋"/>
          <w:sz w:val="28"/>
          <w:szCs w:val="28"/>
          <w:lang w:eastAsia="zh-CN"/>
        </w:rPr>
        <w:t>增加</w:t>
      </w:r>
      <w:r>
        <w:rPr>
          <w:rFonts w:hint="eastAsia" w:ascii="仿宋" w:hAnsi="仿宋" w:eastAsia="仿宋" w:cs="仿宋"/>
          <w:color w:val="000000"/>
          <w:sz w:val="28"/>
          <w:szCs w:val="28"/>
          <w:lang w:val="en-US" w:eastAsia="zh-CN"/>
        </w:rPr>
        <w:t>18</w:t>
      </w:r>
      <w:r>
        <w:rPr>
          <w:rFonts w:hint="eastAsia" w:ascii="仿宋" w:hAnsi="仿宋" w:eastAsia="仿宋" w:cs="仿宋"/>
          <w:sz w:val="28"/>
          <w:szCs w:val="28"/>
          <w:lang w:eastAsia="zh-CN"/>
        </w:rPr>
        <w:t>万元，主要因为与成安县文化广电和旅游局合并，公车增加1辆，所需的运行维护费用增加。</w:t>
      </w:r>
    </w:p>
    <w:p w14:paraId="1908B856">
      <w:pPr>
        <w:spacing w:before="10" w:after="10" w:line="36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五、部门整体绩效目标</w:t>
      </w:r>
    </w:p>
    <w:p w14:paraId="73DDED98">
      <w:pPr>
        <w:spacing w:before="0" w:after="0" w:line="500" w:lineRule="auto"/>
        <w:ind w:left="0" w:right="0" w:firstLine="560"/>
        <w:jc w:val="left"/>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（一）总体绩效目标</w:t>
      </w:r>
    </w:p>
    <w:p w14:paraId="53781D2C">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561"/>
        <w:jc w:val="left"/>
        <w:textAlignment w:val="auto"/>
        <w:rPr>
          <w:rFonts w:ascii="Times New Roman" w:hAnsi="Times New Roman" w:eastAsia="Times New Roman" w:cs="Times New Roman"/>
          <w:color w:val="auto"/>
          <w:spacing w:val="0"/>
          <w:position w:val="0"/>
          <w:sz w:val="28"/>
          <w:shd w:val="clear" w:fill="auto"/>
        </w:rPr>
      </w:pPr>
      <w:r>
        <w:rPr>
          <w:rFonts w:hint="eastAsia" w:ascii="仿宋" w:hAnsi="仿宋" w:eastAsia="仿宋"/>
          <w:sz w:val="28"/>
          <w:szCs w:val="28"/>
        </w:rPr>
        <w:t>坚持以习近平新时代中国特色社会主义思想为指导，认真落实市委</w:t>
      </w:r>
      <w:r>
        <w:rPr>
          <w:rFonts w:hint="eastAsia" w:ascii="仿宋" w:hAnsi="仿宋" w:eastAsia="仿宋"/>
          <w:sz w:val="28"/>
          <w:szCs w:val="28"/>
          <w:lang w:eastAsia="zh-CN"/>
        </w:rPr>
        <w:t>、</w:t>
      </w:r>
      <w:r>
        <w:rPr>
          <w:rFonts w:hint="eastAsia" w:ascii="仿宋" w:hAnsi="仿宋" w:eastAsia="仿宋"/>
          <w:sz w:val="28"/>
          <w:szCs w:val="28"/>
        </w:rPr>
        <w:t>市政府和省市场监管局工作部署，聚焦主责主业，全面履职尽责，深入实施“八大工程”。着力抓改革、促创新，着力防风险、守底线，着力重法治、严规范，着力讲协同、提效能，着力聚精神、强队伍，保安全守底线，促发展拉高线，优化营商环境，激发市场活力；强化市场监管，维护市场秩序；深入实施质量强市战略和标准化战略，助推全市经济社会高质量发展，不断提升市场监管体系和能力现代化水平，努力实现市场更有活力，竞争更有秩序，发展更有质量，安全更有保障，着力营造让人民群众安全放心的消费环境，有利于高质量发展的竞争环境，有利于激发市场主体活力的监管环境。</w:t>
      </w:r>
    </w:p>
    <w:p w14:paraId="4C872B58">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8"/>
          <w:shd w:val="clear" w:fill="auto"/>
        </w:rPr>
        <w:t>（二）分项绩效目标</w:t>
      </w:r>
    </w:p>
    <w:p w14:paraId="35EA7BA9">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561"/>
        <w:jc w:val="left"/>
        <w:textAlignment w:val="auto"/>
        <w:rPr>
          <w:rFonts w:hint="eastAsia" w:ascii="仿宋" w:hAnsi="仿宋" w:eastAsia="仿宋" w:cstheme="minorBidi"/>
          <w:sz w:val="28"/>
          <w:szCs w:val="28"/>
        </w:rPr>
      </w:pPr>
      <w:r>
        <w:rPr>
          <w:rFonts w:hint="eastAsia" w:ascii="仿宋" w:hAnsi="仿宋" w:eastAsia="仿宋" w:cstheme="minorBidi"/>
          <w:sz w:val="28"/>
          <w:szCs w:val="28"/>
        </w:rPr>
        <w:t>依法规范和维护全市各类市场经营秩序，监督管理市场交易行为和网络商品交易及有关服务的行为。全年开展各类市场专项整治不少于</w:t>
      </w:r>
      <w:r>
        <w:rPr>
          <w:rFonts w:hint="eastAsia" w:ascii="仿宋" w:hAnsi="仿宋" w:eastAsia="仿宋" w:cstheme="minorBidi"/>
          <w:sz w:val="28"/>
          <w:szCs w:val="28"/>
          <w:lang w:eastAsia="zh-CN"/>
        </w:rPr>
        <w:t>5</w:t>
      </w:r>
      <w:r>
        <w:rPr>
          <w:rFonts w:hint="eastAsia" w:ascii="仿宋" w:hAnsi="仿宋" w:eastAsia="仿宋" w:cstheme="minorBidi"/>
          <w:sz w:val="28"/>
          <w:szCs w:val="28"/>
        </w:rPr>
        <w:t>次，制定并完善劣质散煤管控和成品油质量抽检相关工作方案，散煤和成品油抽检不少于</w:t>
      </w:r>
      <w:r>
        <w:rPr>
          <w:rFonts w:hint="eastAsia" w:ascii="仿宋" w:hAnsi="仿宋" w:eastAsia="仿宋" w:cstheme="minorBidi"/>
          <w:sz w:val="28"/>
          <w:szCs w:val="28"/>
          <w:lang w:eastAsia="zh-CN"/>
        </w:rPr>
        <w:t>2500</w:t>
      </w:r>
      <w:r>
        <w:rPr>
          <w:rFonts w:hint="eastAsia" w:ascii="仿宋" w:hAnsi="仿宋" w:eastAsia="仿宋" w:cstheme="minorBidi"/>
          <w:sz w:val="28"/>
          <w:szCs w:val="28"/>
        </w:rPr>
        <w:t>个批次。扎实开展无照经营清理工作，实现经营者持照率达98%以上。进一步加强企业年报公示工作，实现年报公示率达95%以上。组织指导全市广告监管力量积极查处涉及广大人民群众重大利益和反映强烈的虚假违法广告，充分发挥广告监测执法处理平台的效能，确保全市35家传统媒体全部监测到位，每年监测广告达到10000条次以上，全年查处虚假违法广告80起以上，规范广告行为，维护良好的广告市场秩序。加大流通领域商品质量监管，除食品、药品（含化妆品）、散煤、成品油外其他商品抽检不少于780个批次</w:t>
      </w:r>
      <w:r>
        <w:rPr>
          <w:rFonts w:hint="eastAsia" w:ascii="仿宋" w:hAnsi="仿宋" w:eastAsia="仿宋" w:cstheme="minorBidi"/>
          <w:sz w:val="28"/>
          <w:szCs w:val="28"/>
          <w:lang w:eastAsia="zh-CN"/>
        </w:rPr>
        <w:t>。</w:t>
      </w:r>
    </w:p>
    <w:p w14:paraId="5BD539C1">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8"/>
          <w:shd w:val="clear" w:fill="auto"/>
        </w:rPr>
        <w:t>（三）工作保障措施</w:t>
      </w:r>
    </w:p>
    <w:p w14:paraId="21D3AD8C">
      <w:pPr>
        <w:spacing w:line="500" w:lineRule="exact"/>
        <w:ind w:left="487" w:leftChars="232" w:firstLine="560" w:firstLineChars="200"/>
        <w:sectPr>
          <w:pgSz w:w="16840" w:h="11900" w:orient="landscape"/>
          <w:pgMar w:top="1361" w:right="1020" w:bottom="1361" w:left="1020" w:header="720" w:footer="720" w:gutter="0"/>
          <w:cols w:space="720" w:num="1"/>
        </w:sectPr>
      </w:pPr>
      <w:r>
        <w:rPr>
          <w:rFonts w:hint="eastAsia" w:ascii="仿宋" w:hAnsi="仿宋" w:eastAsia="仿宋"/>
          <w:sz w:val="28"/>
          <w:szCs w:val="28"/>
        </w:rPr>
        <w:t>提升重大活动餐饮服务安全保障监管水平，餐饮服务接待单位达标率、暑期食品监督抽检覆盖率均达到90%以上，重大活动餐饮服务接待单位食品抽检合格率90%以上。争创全国食品安全示范市，食品检验量、人员培训、宣传教育达到85%以上，群众对食品安全满意度、创建工作支持率达到88%以上。</w:t>
      </w:r>
    </w:p>
    <w:p w14:paraId="7CD7A92C">
      <w:pPr>
        <w:spacing w:before="0" w:after="0" w:line="500" w:lineRule="auto"/>
        <w:ind w:left="0" w:right="0" w:firstLine="560"/>
        <w:jc w:val="left"/>
        <w:rPr>
          <w:rFonts w:ascii="Times New Roman" w:hAnsi="Times New Roman" w:eastAsia="Times New Roman" w:cs="Times New Roman"/>
          <w:color w:val="auto"/>
          <w:spacing w:val="0"/>
          <w:position w:val="0"/>
          <w:sz w:val="28"/>
          <w:shd w:val="clear" w:fill="auto"/>
        </w:rPr>
      </w:pPr>
    </w:p>
    <w:p w14:paraId="3CC92DCD">
      <w:pPr>
        <w:numPr>
          <w:ilvl w:val="0"/>
          <w:numId w:val="2"/>
        </w:numPr>
        <w:spacing w:before="10" w:after="10" w:line="360" w:lineRule="auto"/>
        <w:ind w:left="0" w:right="0" w:firstLine="640"/>
        <w:jc w:val="left"/>
        <w:rPr>
          <w:rFonts w:ascii="黑体" w:hAnsi="黑体" w:eastAsia="黑体" w:cs="黑体"/>
          <w:color w:val="000000"/>
          <w:spacing w:val="0"/>
          <w:position w:val="0"/>
          <w:sz w:val="32"/>
          <w:shd w:val="clear" w:fill="auto"/>
        </w:rPr>
      </w:pPr>
      <w:r>
        <w:rPr>
          <w:rFonts w:ascii="黑体" w:hAnsi="黑体" w:eastAsia="黑体" w:cs="黑体"/>
          <w:color w:val="000000"/>
          <w:spacing w:val="0"/>
          <w:position w:val="0"/>
          <w:sz w:val="32"/>
          <w:shd w:val="clear" w:fill="auto"/>
        </w:rPr>
        <w:t>部门主管专项资金预算安排情况及绩效目标</w:t>
      </w:r>
    </w:p>
    <w:p w14:paraId="077E6CF5">
      <w:pPr>
        <w:spacing w:line="500" w:lineRule="exact"/>
        <w:ind w:left="487" w:leftChars="232" w:firstLine="560" w:firstLineChars="200"/>
        <w:rPr>
          <w:rFonts w:ascii="黑体" w:hAnsi="黑体" w:eastAsia="黑体" w:cs="黑体"/>
          <w:color w:val="000000"/>
          <w:spacing w:val="0"/>
          <w:position w:val="0"/>
          <w:sz w:val="32"/>
          <w:shd w:val="clear" w:fill="auto"/>
        </w:rPr>
      </w:pPr>
      <w:r>
        <w:rPr>
          <w:rFonts w:hint="eastAsia" w:ascii="仿宋" w:hAnsi="仿宋" w:eastAsia="仿宋"/>
          <w:sz w:val="28"/>
          <w:szCs w:val="28"/>
        </w:rPr>
        <w:t>我部门无主管的专项资金预算</w:t>
      </w:r>
    </w:p>
    <w:p w14:paraId="10BA1DD8">
      <w:pPr>
        <w:spacing w:before="10" w:after="10" w:line="360" w:lineRule="auto"/>
        <w:ind w:left="0" w:right="0" w:firstLine="640"/>
        <w:jc w:val="left"/>
        <w:rPr>
          <w:rFonts w:ascii="黑体" w:hAnsi="黑体" w:eastAsia="黑体" w:cs="黑体"/>
          <w:color w:val="000000"/>
          <w:spacing w:val="0"/>
          <w:position w:val="0"/>
          <w:sz w:val="32"/>
          <w:shd w:val="clear" w:fill="auto"/>
        </w:rPr>
      </w:pPr>
    </w:p>
    <w:p w14:paraId="483BE63B">
      <w:pPr>
        <w:spacing w:before="10" w:after="10" w:line="360" w:lineRule="auto"/>
        <w:ind w:left="0" w:right="0" w:firstLine="640"/>
        <w:jc w:val="left"/>
        <w:rPr>
          <w:rFonts w:ascii="黑体" w:hAnsi="黑体" w:eastAsia="黑体" w:cs="黑体"/>
          <w:color w:val="000000"/>
          <w:spacing w:val="0"/>
          <w:position w:val="0"/>
          <w:sz w:val="32"/>
          <w:shd w:val="clear" w:fill="auto"/>
        </w:rPr>
      </w:pPr>
    </w:p>
    <w:p w14:paraId="2406329B">
      <w:pPr>
        <w:spacing w:before="10" w:after="10" w:line="360" w:lineRule="auto"/>
        <w:ind w:left="0" w:right="0" w:firstLine="640"/>
        <w:jc w:val="left"/>
        <w:rPr>
          <w:rFonts w:ascii="黑体" w:hAnsi="黑体" w:eastAsia="黑体" w:cs="黑体"/>
          <w:color w:val="000000"/>
          <w:spacing w:val="0"/>
          <w:position w:val="0"/>
          <w:sz w:val="32"/>
          <w:shd w:val="clear" w:fill="auto"/>
        </w:rPr>
      </w:pPr>
    </w:p>
    <w:p w14:paraId="1BAF3196">
      <w:pPr>
        <w:spacing w:before="10" w:after="10" w:line="360" w:lineRule="auto"/>
        <w:ind w:left="0" w:right="0" w:firstLine="640"/>
        <w:jc w:val="left"/>
        <w:rPr>
          <w:rFonts w:ascii="黑体" w:hAnsi="黑体" w:eastAsia="黑体" w:cs="黑体"/>
          <w:color w:val="000000"/>
          <w:spacing w:val="0"/>
          <w:position w:val="0"/>
          <w:sz w:val="32"/>
          <w:shd w:val="clear" w:fill="auto"/>
        </w:rPr>
      </w:pPr>
    </w:p>
    <w:p w14:paraId="14680CC0">
      <w:pPr>
        <w:spacing w:before="10" w:after="10" w:line="360" w:lineRule="auto"/>
        <w:ind w:left="0" w:right="0" w:firstLine="640"/>
        <w:jc w:val="left"/>
        <w:rPr>
          <w:rFonts w:ascii="黑体" w:hAnsi="黑体" w:eastAsia="黑体" w:cs="黑体"/>
          <w:color w:val="000000"/>
          <w:spacing w:val="0"/>
          <w:position w:val="0"/>
          <w:sz w:val="32"/>
          <w:shd w:val="clear" w:fill="auto"/>
        </w:rPr>
      </w:pPr>
    </w:p>
    <w:p w14:paraId="5AE87A9E">
      <w:pPr>
        <w:spacing w:before="10" w:after="10" w:line="360" w:lineRule="auto"/>
        <w:ind w:left="0" w:right="0" w:firstLine="640"/>
        <w:jc w:val="left"/>
        <w:rPr>
          <w:rFonts w:ascii="黑体" w:hAnsi="黑体" w:eastAsia="黑体" w:cs="黑体"/>
          <w:color w:val="000000"/>
          <w:spacing w:val="0"/>
          <w:position w:val="0"/>
          <w:sz w:val="32"/>
          <w:shd w:val="clear" w:fill="auto"/>
        </w:rPr>
      </w:pPr>
    </w:p>
    <w:p w14:paraId="7E4710D3">
      <w:pPr>
        <w:spacing w:before="10" w:after="10" w:line="360" w:lineRule="auto"/>
        <w:ind w:left="0" w:right="0" w:firstLine="640"/>
        <w:jc w:val="left"/>
        <w:rPr>
          <w:rFonts w:ascii="黑体" w:hAnsi="黑体" w:eastAsia="黑体" w:cs="黑体"/>
          <w:color w:val="000000"/>
          <w:spacing w:val="0"/>
          <w:position w:val="0"/>
          <w:sz w:val="32"/>
          <w:shd w:val="clear" w:fill="auto"/>
        </w:rPr>
      </w:pPr>
    </w:p>
    <w:p w14:paraId="6CECFE6D">
      <w:pPr>
        <w:spacing w:before="10" w:after="10" w:line="360" w:lineRule="auto"/>
        <w:ind w:left="0" w:right="0" w:firstLine="640"/>
        <w:jc w:val="left"/>
        <w:rPr>
          <w:rFonts w:ascii="黑体" w:hAnsi="黑体" w:eastAsia="黑体" w:cs="黑体"/>
          <w:color w:val="000000"/>
          <w:spacing w:val="0"/>
          <w:position w:val="0"/>
          <w:sz w:val="32"/>
          <w:shd w:val="clear" w:fill="auto"/>
        </w:rPr>
      </w:pPr>
    </w:p>
    <w:p w14:paraId="15BB9C64">
      <w:pPr>
        <w:spacing w:before="10" w:after="10" w:line="360" w:lineRule="auto"/>
        <w:ind w:left="0" w:right="0" w:firstLine="640"/>
        <w:jc w:val="left"/>
        <w:rPr>
          <w:rFonts w:ascii="黑体" w:hAnsi="黑体" w:eastAsia="黑体" w:cs="黑体"/>
          <w:color w:val="000000"/>
          <w:spacing w:val="0"/>
          <w:position w:val="0"/>
          <w:sz w:val="32"/>
          <w:shd w:val="clear" w:fill="auto"/>
        </w:rPr>
      </w:pPr>
    </w:p>
    <w:p w14:paraId="20F794DA">
      <w:pPr>
        <w:spacing w:before="10" w:after="10" w:line="360" w:lineRule="auto"/>
        <w:ind w:left="0" w:right="0" w:firstLine="640"/>
        <w:jc w:val="left"/>
        <w:rPr>
          <w:rFonts w:ascii="黑体" w:hAnsi="黑体" w:eastAsia="黑体" w:cs="黑体"/>
          <w:color w:val="000000"/>
          <w:spacing w:val="0"/>
          <w:position w:val="0"/>
          <w:sz w:val="32"/>
          <w:shd w:val="clear" w:fill="auto"/>
        </w:rPr>
      </w:pPr>
    </w:p>
    <w:p w14:paraId="6EB35711">
      <w:pPr>
        <w:spacing w:before="10" w:after="10" w:line="36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七、部门项目预算安排情况及绩效目标</w:t>
      </w:r>
    </w:p>
    <w:p w14:paraId="069E97EE">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hint="eastAsia" w:ascii="宋体" w:hAnsi="宋体" w:eastAsia="宋体" w:cs="宋体"/>
          <w:color w:val="000000"/>
          <w:spacing w:val="0"/>
          <w:position w:val="0"/>
          <w:sz w:val="28"/>
          <w:shd w:val="clear" w:fill="auto"/>
          <w:lang w:val="en-US" w:eastAsia="zh-CN"/>
        </w:rPr>
        <w:t>1</w:t>
      </w:r>
      <w:r>
        <w:rPr>
          <w:rFonts w:ascii="宋体" w:hAnsi="宋体" w:eastAsia="宋体" w:cs="宋体"/>
          <w:color w:val="000000"/>
          <w:spacing w:val="0"/>
          <w:position w:val="0"/>
          <w:sz w:val="28"/>
          <w:shd w:val="clear" w:fill="auto"/>
        </w:rPr>
        <w:t>、业务补助经费（人员）绩效目标表</w:t>
      </w:r>
    </w:p>
    <w:tbl>
      <w:tblPr>
        <w:tblStyle w:val="2"/>
        <w:tblW w:w="0" w:type="auto"/>
        <w:jc w:val="center"/>
        <w:tblLayout w:type="autofit"/>
        <w:tblCellMar>
          <w:top w:w="0" w:type="dxa"/>
          <w:left w:w="10" w:type="dxa"/>
          <w:bottom w:w="0" w:type="dxa"/>
          <w:right w:w="10" w:type="dxa"/>
        </w:tblCellMar>
      </w:tblPr>
      <w:tblGrid>
        <w:gridCol w:w="1223"/>
        <w:gridCol w:w="2134"/>
        <w:gridCol w:w="2663"/>
        <w:gridCol w:w="2589"/>
        <w:gridCol w:w="2349"/>
        <w:gridCol w:w="2060"/>
        <w:gridCol w:w="1156"/>
      </w:tblGrid>
      <w:tr w14:paraId="372AA0B4">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6AE3E8B7">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2E771D3B">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39BD6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E54762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13042426P000005100216</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61524A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BD416F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业务补助经费（人员）</w:t>
            </w:r>
          </w:p>
        </w:tc>
      </w:tr>
      <w:tr w14:paraId="5F95B55C">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6EEC6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14C6F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FB2BF8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FA73739">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0C325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37399D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A68F89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01E5319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1B3EE4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C39E1C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年度，我单位保障自收自支人员</w:t>
            </w:r>
            <w:r>
              <w:rPr>
                <w:rFonts w:ascii="方正书宋_GBK" w:hAnsi="方正书宋_GBK" w:eastAsia="方正书宋_GBK" w:cs="方正书宋_GBK"/>
                <w:color w:val="auto"/>
                <w:spacing w:val="0"/>
                <w:position w:val="0"/>
                <w:sz w:val="21"/>
                <w:shd w:val="clear" w:fill="auto"/>
              </w:rPr>
              <w:t>72</w:t>
            </w:r>
            <w:r>
              <w:rPr>
                <w:rFonts w:ascii="宋体" w:hAnsi="宋体" w:eastAsia="宋体" w:cs="宋体"/>
                <w:color w:val="auto"/>
                <w:spacing w:val="0"/>
                <w:position w:val="0"/>
                <w:sz w:val="21"/>
                <w:shd w:val="clear" w:fill="auto"/>
              </w:rPr>
              <w:t>名，工资福利需资金</w:t>
            </w:r>
            <w:r>
              <w:rPr>
                <w:rFonts w:ascii="方正书宋_GBK" w:hAnsi="方正书宋_GBK" w:eastAsia="方正书宋_GBK" w:cs="方正书宋_GBK"/>
                <w:color w:val="auto"/>
                <w:spacing w:val="0"/>
                <w:position w:val="0"/>
                <w:sz w:val="21"/>
                <w:shd w:val="clear" w:fill="auto"/>
              </w:rPr>
              <w:t>260</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350EEAA1">
            <w:pPr>
              <w:spacing w:before="0" w:after="0" w:line="240" w:lineRule="auto"/>
              <w:ind w:left="0" w:right="0" w:firstLine="0"/>
              <w:jc w:val="left"/>
              <w:rPr>
                <w:color w:val="auto"/>
                <w:spacing w:val="0"/>
                <w:position w:val="0"/>
                <w:shd w:val="clear" w:fill="auto"/>
              </w:rPr>
            </w:pPr>
          </w:p>
        </w:tc>
      </w:tr>
      <w:tr w14:paraId="610FDD2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601DF4A">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15306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E68F7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A59A05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670CDC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7539A06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EDFA0D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C6293C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C0B51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91D40A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FE7732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r>
      <w:tr w14:paraId="4C3BEE6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E005E2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37429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年度，我单位保障自收自支人员</w:t>
            </w:r>
            <w:r>
              <w:rPr>
                <w:rFonts w:ascii="方正书宋_GBK" w:hAnsi="方正书宋_GBK" w:eastAsia="方正书宋_GBK" w:cs="方正书宋_GBK"/>
                <w:color w:val="auto"/>
                <w:spacing w:val="0"/>
                <w:position w:val="0"/>
                <w:sz w:val="21"/>
                <w:shd w:val="clear" w:fill="auto"/>
              </w:rPr>
              <w:t>72</w:t>
            </w:r>
            <w:r>
              <w:rPr>
                <w:rFonts w:ascii="宋体" w:hAnsi="宋体" w:eastAsia="宋体" w:cs="宋体"/>
                <w:color w:val="auto"/>
                <w:spacing w:val="0"/>
                <w:position w:val="0"/>
                <w:sz w:val="21"/>
                <w:shd w:val="clear" w:fill="auto"/>
              </w:rPr>
              <w:t>名，工资福利需资金</w:t>
            </w:r>
            <w:r>
              <w:rPr>
                <w:rFonts w:ascii="方正书宋_GBK" w:hAnsi="方正书宋_GBK" w:eastAsia="方正书宋_GBK" w:cs="方正书宋_GBK"/>
                <w:color w:val="auto"/>
                <w:spacing w:val="0"/>
                <w:position w:val="0"/>
                <w:sz w:val="21"/>
                <w:shd w:val="clear" w:fill="auto"/>
              </w:rPr>
              <w:t>260</w:t>
            </w:r>
            <w:r>
              <w:rPr>
                <w:rFonts w:ascii="宋体" w:hAnsi="宋体" w:eastAsia="宋体" w:cs="宋体"/>
                <w:color w:val="auto"/>
                <w:spacing w:val="0"/>
                <w:position w:val="0"/>
                <w:sz w:val="21"/>
                <w:shd w:val="clear" w:fill="auto"/>
              </w:rPr>
              <w:t>万元。</w:t>
            </w:r>
          </w:p>
        </w:tc>
      </w:tr>
    </w:tbl>
    <w:p w14:paraId="457597AA">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4"/>
        <w:gridCol w:w="2090"/>
        <w:gridCol w:w="2622"/>
        <w:gridCol w:w="4927"/>
        <w:gridCol w:w="2127"/>
        <w:gridCol w:w="1214"/>
      </w:tblGrid>
      <w:tr w14:paraId="09C24A7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9387A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26D31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CC10B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18BE1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79D08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E5071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74ACC80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60E9E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72C2A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E1F57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保障工资人数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DF87E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保障工资人数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AC1C3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72</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A602E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人事部门核发工资表</w:t>
            </w:r>
          </w:p>
        </w:tc>
      </w:tr>
      <w:tr w14:paraId="01EF138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5814C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59DD0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A7AF1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资金到位率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20D6B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资金到位率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A3A93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E242F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年发放工资表</w:t>
            </w:r>
          </w:p>
        </w:tc>
      </w:tr>
      <w:tr w14:paraId="5046AAC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A493E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9F475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09A7F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工资发放时限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CBB31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工资发放时限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7CDBE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月份底完成</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1B0B1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年发放工资表</w:t>
            </w:r>
          </w:p>
        </w:tc>
      </w:tr>
      <w:tr w14:paraId="244A7E0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C004B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110C8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9A215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工资发放需资金</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76BE4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工资发放需资金</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B4611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EAFE9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年年初预算</w:t>
            </w:r>
          </w:p>
        </w:tc>
      </w:tr>
      <w:tr w14:paraId="77641B7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E384A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59BDB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F1013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保障工资发放，维护社会和谐。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0D1D0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保障工资发放，维护社会和谐。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E4EFB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保障工资发放，维护社会和谐。</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5736E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工作报告</w:t>
            </w:r>
          </w:p>
        </w:tc>
      </w:tr>
      <w:tr w14:paraId="21046EE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3D7C0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EEDE0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A2A1E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保证执法队伍建设，维护市场公平秩序。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68754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保证执法队伍建设，维护市场公平秩序。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19883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保证执法队伍建设，维护市场公平秩序。</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77703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工作报告</w:t>
            </w:r>
          </w:p>
        </w:tc>
      </w:tr>
      <w:tr w14:paraId="4DCB174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0C73E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A212A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46387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22ADC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工资发放对象满意度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4302B8">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DB74B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706DB128">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D6921D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BA17BE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CB31BE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B97D76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A84796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9291B4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8CB769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773A8D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F978E0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EA4F862">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2</w:t>
      </w:r>
      <w:r>
        <w:rPr>
          <w:rFonts w:ascii="宋体" w:hAnsi="宋体" w:eastAsia="宋体" w:cs="宋体"/>
          <w:color w:val="000000"/>
          <w:spacing w:val="0"/>
          <w:position w:val="0"/>
          <w:sz w:val="28"/>
          <w:shd w:val="clear" w:fill="auto"/>
        </w:rPr>
        <w:t>、业务补助经费（人员）绩效目标表</w:t>
      </w:r>
    </w:p>
    <w:tbl>
      <w:tblPr>
        <w:tblStyle w:val="2"/>
        <w:tblW w:w="0" w:type="auto"/>
        <w:jc w:val="center"/>
        <w:tblLayout w:type="autofit"/>
        <w:tblCellMar>
          <w:top w:w="0" w:type="dxa"/>
          <w:left w:w="10" w:type="dxa"/>
          <w:bottom w:w="0" w:type="dxa"/>
          <w:right w:w="10" w:type="dxa"/>
        </w:tblCellMar>
      </w:tblPr>
      <w:tblGrid>
        <w:gridCol w:w="1223"/>
        <w:gridCol w:w="2134"/>
        <w:gridCol w:w="2663"/>
        <w:gridCol w:w="2589"/>
        <w:gridCol w:w="2349"/>
        <w:gridCol w:w="2060"/>
        <w:gridCol w:w="1156"/>
      </w:tblGrid>
      <w:tr w14:paraId="44CC0762">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05A19C11">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33B5AEF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E45150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18A6C7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13042426P000005100216</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C139E0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AAFE55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业务补助经费（人员）</w:t>
            </w:r>
          </w:p>
        </w:tc>
      </w:tr>
      <w:tr w14:paraId="623A3B14">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828A8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C15BA4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0A461D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E6D239D">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23DB61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0FBD25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20E9B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F45082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756D54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0B2938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年度，我单位保障自收自支人员</w:t>
            </w:r>
            <w:r>
              <w:rPr>
                <w:rFonts w:ascii="方正书宋_GBK" w:hAnsi="方正书宋_GBK" w:eastAsia="方正书宋_GBK" w:cs="方正书宋_GBK"/>
                <w:color w:val="auto"/>
                <w:spacing w:val="0"/>
                <w:position w:val="0"/>
                <w:sz w:val="21"/>
                <w:shd w:val="clear" w:fill="auto"/>
              </w:rPr>
              <w:t>72</w:t>
            </w:r>
            <w:r>
              <w:rPr>
                <w:rFonts w:ascii="宋体" w:hAnsi="宋体" w:eastAsia="宋体" w:cs="宋体"/>
                <w:color w:val="auto"/>
                <w:spacing w:val="0"/>
                <w:position w:val="0"/>
                <w:sz w:val="21"/>
                <w:shd w:val="clear" w:fill="auto"/>
              </w:rPr>
              <w:t>名，工资福利需资金</w:t>
            </w:r>
            <w:r>
              <w:rPr>
                <w:rFonts w:ascii="方正书宋_GBK" w:hAnsi="方正书宋_GBK" w:eastAsia="方正书宋_GBK" w:cs="方正书宋_GBK"/>
                <w:color w:val="auto"/>
                <w:spacing w:val="0"/>
                <w:position w:val="0"/>
                <w:sz w:val="21"/>
                <w:shd w:val="clear" w:fill="auto"/>
              </w:rPr>
              <w:t>260</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5420E15A">
            <w:pPr>
              <w:spacing w:before="0" w:after="0" w:line="240" w:lineRule="auto"/>
              <w:ind w:left="0" w:right="0" w:firstLine="0"/>
              <w:jc w:val="left"/>
              <w:rPr>
                <w:color w:val="auto"/>
                <w:spacing w:val="0"/>
                <w:position w:val="0"/>
                <w:shd w:val="clear" w:fill="auto"/>
              </w:rPr>
            </w:pPr>
          </w:p>
        </w:tc>
      </w:tr>
      <w:tr w14:paraId="3F16DE9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D041C6">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3FE7E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7C9D2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2F208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6C745F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459CAAD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004590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A14317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9C1AB6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FC071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064C5D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r>
      <w:tr w14:paraId="191DB65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843C2F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35A6DA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年度，我单位保障自收自支人员</w:t>
            </w:r>
            <w:r>
              <w:rPr>
                <w:rFonts w:ascii="方正书宋_GBK" w:hAnsi="方正书宋_GBK" w:eastAsia="方正书宋_GBK" w:cs="方正书宋_GBK"/>
                <w:color w:val="auto"/>
                <w:spacing w:val="0"/>
                <w:position w:val="0"/>
                <w:sz w:val="21"/>
                <w:shd w:val="clear" w:fill="auto"/>
              </w:rPr>
              <w:t>72</w:t>
            </w:r>
            <w:r>
              <w:rPr>
                <w:rFonts w:ascii="宋体" w:hAnsi="宋体" w:eastAsia="宋体" w:cs="宋体"/>
                <w:color w:val="auto"/>
                <w:spacing w:val="0"/>
                <w:position w:val="0"/>
                <w:sz w:val="21"/>
                <w:shd w:val="clear" w:fill="auto"/>
              </w:rPr>
              <w:t>名，工资福利需资金</w:t>
            </w:r>
            <w:r>
              <w:rPr>
                <w:rFonts w:ascii="方正书宋_GBK" w:hAnsi="方正书宋_GBK" w:eastAsia="方正书宋_GBK" w:cs="方正书宋_GBK"/>
                <w:color w:val="auto"/>
                <w:spacing w:val="0"/>
                <w:position w:val="0"/>
                <w:sz w:val="21"/>
                <w:shd w:val="clear" w:fill="auto"/>
              </w:rPr>
              <w:t>260</w:t>
            </w:r>
            <w:r>
              <w:rPr>
                <w:rFonts w:ascii="宋体" w:hAnsi="宋体" w:eastAsia="宋体" w:cs="宋体"/>
                <w:color w:val="auto"/>
                <w:spacing w:val="0"/>
                <w:position w:val="0"/>
                <w:sz w:val="21"/>
                <w:shd w:val="clear" w:fill="auto"/>
              </w:rPr>
              <w:t>万元。</w:t>
            </w:r>
          </w:p>
        </w:tc>
      </w:tr>
    </w:tbl>
    <w:p w14:paraId="67C15FE5">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4"/>
        <w:gridCol w:w="2090"/>
        <w:gridCol w:w="2622"/>
        <w:gridCol w:w="4927"/>
        <w:gridCol w:w="2127"/>
        <w:gridCol w:w="1214"/>
      </w:tblGrid>
      <w:tr w14:paraId="7906D3FD">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BC193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CFEC3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85622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8B4BF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021E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8811D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5D17860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0A675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B0C0A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C9F6A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保障工资人数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E897D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保障工资人数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FE32F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72</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5FAF9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人事部门核发工资表</w:t>
            </w:r>
          </w:p>
        </w:tc>
      </w:tr>
      <w:tr w14:paraId="62E08F5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4DCCF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DAB2B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13771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资金到位率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DCD52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资金到位率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68C11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C51AA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年发放工资表</w:t>
            </w:r>
          </w:p>
        </w:tc>
      </w:tr>
      <w:tr w14:paraId="4B6216F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5CB41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6568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B6D7A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工资发放时限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78287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工资发放时限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0CCF1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月份底完成</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2342F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年发放工资表</w:t>
            </w:r>
          </w:p>
        </w:tc>
      </w:tr>
      <w:tr w14:paraId="628623A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441C1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5C27F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0873D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工资发放需资金</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0F600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工资发放需资金</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83AAD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2CF52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年年初预算</w:t>
            </w:r>
          </w:p>
        </w:tc>
      </w:tr>
      <w:tr w14:paraId="3610030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E55FD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7AEC6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E8202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保障工资发放，维护社会和谐。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C26BA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保障工资发放，维护社会和谐。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13BB9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保障工资发放，维护社会和谐。</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0BC8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工作报告</w:t>
            </w:r>
          </w:p>
        </w:tc>
      </w:tr>
      <w:tr w14:paraId="006F362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B32D5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3CECA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A14DA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保证执法队伍建设，维护市场公平秩序。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2E6A2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保证执法队伍建设，维护市场公平秩序。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2F95C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保证执法队伍建设，维护市场公平秩序。</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E4419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工作报告</w:t>
            </w:r>
          </w:p>
        </w:tc>
      </w:tr>
      <w:tr w14:paraId="0107EC0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216EE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3CAF0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789DB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27CD0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工资发放对象满意度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8C1E7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D04FC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4F6C5025">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58839949">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115C5234">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7BF0E13E">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707DC7EC">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7A688E9C">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67A08B05">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55573711">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1909033E">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0E377888">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5551C14C">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692E9D5D">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hint="eastAsia" w:ascii="宋体" w:hAnsi="宋体" w:eastAsia="宋体" w:cs="宋体"/>
          <w:color w:val="000000"/>
          <w:spacing w:val="0"/>
          <w:position w:val="0"/>
          <w:sz w:val="28"/>
          <w:shd w:val="clear" w:fill="auto"/>
          <w:lang w:val="en-US" w:eastAsia="zh-CN"/>
        </w:rPr>
        <w:t>3</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年“三馆一站”免费开放县级配套资金绩效目标表</w:t>
      </w:r>
    </w:p>
    <w:tbl>
      <w:tblPr>
        <w:tblStyle w:val="2"/>
        <w:tblW w:w="0" w:type="auto"/>
        <w:jc w:val="center"/>
        <w:tblLayout w:type="autofit"/>
        <w:tblCellMar>
          <w:top w:w="0" w:type="dxa"/>
          <w:left w:w="10" w:type="dxa"/>
          <w:bottom w:w="0" w:type="dxa"/>
          <w:right w:w="10" w:type="dxa"/>
        </w:tblCellMar>
      </w:tblPr>
      <w:tblGrid>
        <w:gridCol w:w="1223"/>
        <w:gridCol w:w="2143"/>
        <w:gridCol w:w="2657"/>
        <w:gridCol w:w="2591"/>
        <w:gridCol w:w="2340"/>
        <w:gridCol w:w="2062"/>
        <w:gridCol w:w="1158"/>
      </w:tblGrid>
      <w:tr w14:paraId="4D98F4FE">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0C7C0C50">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194F07A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A7F1E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5791E2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13042426P000028100254</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E8C131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EB50B9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年“三馆一站”免费开放县级配套资金</w:t>
            </w:r>
          </w:p>
        </w:tc>
      </w:tr>
      <w:tr w14:paraId="5A6CFB6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AB3FD3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615E3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8D2299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AE1E96E">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65EE21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25.50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1ADC76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31E10D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215DD68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13C4A5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127054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用于</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年全县</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个图书馆，</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p>
        </w:tc>
      </w:tr>
      <w:tr w14:paraId="3B8BBEE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4D0BFC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F8AF37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285B6A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D78CA7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6D745B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20F11DE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7C9DAF4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EA0BB7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8646FA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D8EC6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24915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25.50</w:t>
            </w:r>
          </w:p>
        </w:tc>
      </w:tr>
      <w:tr w14:paraId="0FB7CC34">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4B091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C958E1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年全县</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个图书馆，</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081D6285">
            <w:pPr>
              <w:spacing w:before="0" w:after="0" w:line="240" w:lineRule="auto"/>
              <w:ind w:left="0" w:right="0" w:firstLine="0"/>
              <w:jc w:val="left"/>
              <w:rPr>
                <w:color w:val="auto"/>
                <w:spacing w:val="0"/>
                <w:position w:val="0"/>
                <w:shd w:val="clear" w:fill="auto"/>
              </w:rPr>
            </w:pPr>
          </w:p>
        </w:tc>
      </w:tr>
    </w:tbl>
    <w:p w14:paraId="2433A3ED">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5"/>
        <w:gridCol w:w="2093"/>
        <w:gridCol w:w="2626"/>
        <w:gridCol w:w="4935"/>
        <w:gridCol w:w="2130"/>
        <w:gridCol w:w="1195"/>
      </w:tblGrid>
      <w:tr w14:paraId="749704D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3E106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1D611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B0B7C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075B8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68A28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BEFE3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5079C0FC">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E0CB5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47B19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E9BC6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成安县图书馆、文化馆、文化站的数量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FA500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成安县图书馆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个、文化站</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642E0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EF523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6EC0DEB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276F0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52DF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A34D8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年成安县图书馆、文化馆、文化站免费开放质量达标率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EE671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年成安县图书馆、文化馆、文化站免费开放质量达标率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2A5FA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1C300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相关要求</w:t>
            </w:r>
          </w:p>
        </w:tc>
      </w:tr>
      <w:tr w14:paraId="6304A29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B1798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AB15F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1197A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成安县图书馆、文化馆、文化站免费开放周期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01BC3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成安县图书馆、文化馆、文化站免费开放周期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3D79F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1E6DD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相关要求</w:t>
            </w:r>
          </w:p>
        </w:tc>
      </w:tr>
      <w:tr w14:paraId="2F7E87A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52A31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30785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E015C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4F7EA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EF4F2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0941F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7A64BEB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1DF79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5551A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46EAF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AE05A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FC76C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A48FA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5A45D89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38DB9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637D5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8AC938">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成安县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个文化站免费开放成本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9EC07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成安县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个文化站免费开放成本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7C126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13.5</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EAE62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388D0984">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0F4E7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44C4E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43305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8DE3F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93509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59754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077AEA6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CAF66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203BF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D488E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保障群众精神文化生活投入力度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5B55D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保障群众精神文化生活投入力度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714A1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持续保障</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47818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持续保障</w:t>
            </w:r>
          </w:p>
        </w:tc>
      </w:tr>
      <w:tr w14:paraId="31DFF98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B8CA7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2DFB8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A7CF8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26708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B3E48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CAF89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4900EC6B">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BC1FDB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FF94C8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19AA12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21397A4">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109A10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7A26CD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4C6724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978DB6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C96CC63">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4</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年“三馆一站”免费开放县级配套资金绩效目标表</w:t>
      </w:r>
    </w:p>
    <w:tbl>
      <w:tblPr>
        <w:tblStyle w:val="2"/>
        <w:tblW w:w="0" w:type="auto"/>
        <w:jc w:val="center"/>
        <w:tblLayout w:type="autofit"/>
        <w:tblCellMar>
          <w:top w:w="0" w:type="dxa"/>
          <w:left w:w="10" w:type="dxa"/>
          <w:bottom w:w="0" w:type="dxa"/>
          <w:right w:w="10" w:type="dxa"/>
        </w:tblCellMar>
      </w:tblPr>
      <w:tblGrid>
        <w:gridCol w:w="1223"/>
        <w:gridCol w:w="2143"/>
        <w:gridCol w:w="2657"/>
        <w:gridCol w:w="2591"/>
        <w:gridCol w:w="2340"/>
        <w:gridCol w:w="2062"/>
        <w:gridCol w:w="1158"/>
      </w:tblGrid>
      <w:tr w14:paraId="2633C9E4">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443F91D2">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4C77078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B51F04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0D1D93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13042426P000028100254</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4F2A6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CE466F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年“三馆一站”免费开放县级配套资金</w:t>
            </w:r>
          </w:p>
        </w:tc>
      </w:tr>
      <w:tr w14:paraId="3712550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072676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60A6CA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9F29DC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50C790A">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571789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25.50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7C2A4A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235FE2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6C065B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0D4F6C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3D345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用于</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年全县</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个图书馆，</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p>
        </w:tc>
      </w:tr>
      <w:tr w14:paraId="46F2F83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2368EF">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3A0C2F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BB7876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99652A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F46C46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3985EF1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AE5D53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27EFDC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32C7B5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9C8163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2FF7A1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25.50</w:t>
            </w:r>
          </w:p>
        </w:tc>
      </w:tr>
      <w:tr w14:paraId="2F24DEC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C8D9BD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267B9C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年全县</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个图书馆，</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50A952A8">
            <w:pPr>
              <w:spacing w:before="0" w:after="0" w:line="240" w:lineRule="auto"/>
              <w:ind w:left="0" w:right="0" w:firstLine="0"/>
              <w:jc w:val="left"/>
              <w:rPr>
                <w:color w:val="auto"/>
                <w:spacing w:val="0"/>
                <w:position w:val="0"/>
                <w:shd w:val="clear" w:fill="auto"/>
              </w:rPr>
            </w:pPr>
          </w:p>
        </w:tc>
      </w:tr>
    </w:tbl>
    <w:p w14:paraId="379EFA71">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5"/>
        <w:gridCol w:w="2093"/>
        <w:gridCol w:w="2626"/>
        <w:gridCol w:w="4935"/>
        <w:gridCol w:w="2130"/>
        <w:gridCol w:w="1195"/>
      </w:tblGrid>
      <w:tr w14:paraId="4B08F85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BB791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AAC58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96D84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A3623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CC09B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10445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4C7CB6DC">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E3693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7AE60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21700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成安县图书馆、文化馆、文化站的数量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E6155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成安县图书馆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个、文化站</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9AE86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84DD8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02C24C5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D7EEA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B5411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C2255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年成安县图书馆、文化馆、文化站免费开放质量达标率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9DDC1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年成安县图书馆、文化馆、文化站免费开放质量达标率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62BB2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96C9C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相关要求</w:t>
            </w:r>
          </w:p>
        </w:tc>
      </w:tr>
      <w:tr w14:paraId="3E4D7E4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953AC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2DA10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E262F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成安县图书馆、文化馆、文化站免费开放周期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990F4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成安县图书馆、文化馆、文化站免费开放周期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B11B4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1C3D8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相关要求</w:t>
            </w:r>
          </w:p>
        </w:tc>
      </w:tr>
      <w:tr w14:paraId="59E0F35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94115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22313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E7DB2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28D3F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C0CFC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87CE2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71ABC6E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EC5FF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2B6E9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0FA5B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118FE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EE013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517B5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7F6818E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9BECE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F0763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491DC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成安县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个文化站免费开放成本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370FDC">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成安县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个文化站免费开放成本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87AB8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13.5</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1063A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127C699C">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112F4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AEB67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DEC21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D7C77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02430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FAFC1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745DB20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4B1C0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F763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A402A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保障群众精神文化生活投入力度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F7EA6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保障群众精神文化生活投入力度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B0A69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持续保障</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96B29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持续保障</w:t>
            </w:r>
          </w:p>
        </w:tc>
      </w:tr>
      <w:tr w14:paraId="3E56DBB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46C07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BB52E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EA18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C896D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B17C8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2A57B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78499D55">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114E5323">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5EE2AAB0">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6C1862CC">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65DB5247">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1AC1FF2A">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23916A4C">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239DEC91">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17485507">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1F924022">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hint="eastAsia" w:ascii="宋体" w:hAnsi="宋体" w:eastAsia="宋体" w:cs="宋体"/>
          <w:color w:val="000000"/>
          <w:spacing w:val="0"/>
          <w:position w:val="0"/>
          <w:sz w:val="28"/>
          <w:shd w:val="clear" w:fill="auto"/>
          <w:lang w:val="en-US" w:eastAsia="zh-CN"/>
        </w:rPr>
        <w:t>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年度钢管产业电子商务基地金属制管产品质量检验中心项目租用办公场所租金绩效目标表</w:t>
      </w:r>
    </w:p>
    <w:tbl>
      <w:tblPr>
        <w:tblStyle w:val="2"/>
        <w:tblW w:w="0" w:type="auto"/>
        <w:jc w:val="center"/>
        <w:tblLayout w:type="autofit"/>
        <w:tblCellMar>
          <w:top w:w="0" w:type="dxa"/>
          <w:left w:w="10" w:type="dxa"/>
          <w:bottom w:w="0" w:type="dxa"/>
          <w:right w:w="10" w:type="dxa"/>
        </w:tblCellMar>
      </w:tblPr>
      <w:tblGrid>
        <w:gridCol w:w="1223"/>
        <w:gridCol w:w="2146"/>
        <w:gridCol w:w="2660"/>
        <w:gridCol w:w="2587"/>
        <w:gridCol w:w="2341"/>
        <w:gridCol w:w="2060"/>
        <w:gridCol w:w="1157"/>
      </w:tblGrid>
      <w:tr w14:paraId="334B25DE">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52C38570">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3A8B0412">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C16A86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2AB2A9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13042426P00004610016Y</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2CF343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96932E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年度钢管产业电子商务基地金属制管产品质量检验中心项目租用办公场所租金</w:t>
            </w:r>
          </w:p>
        </w:tc>
      </w:tr>
      <w:tr w14:paraId="650CD62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8A4978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62CA48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F5720F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FE7ACFD">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EFB38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3036FA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46457E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473AE12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84D48C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9BE50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为了发展我县经济，服务好重点行业经省质监局批准，县政府同意设立成安县制管产业电子服务基地和金属制管产品检验中心项目。</w:t>
            </w:r>
            <w:r>
              <w:rPr>
                <w:rFonts w:ascii="方正书宋_GBK" w:hAnsi="方正书宋_GBK" w:eastAsia="方正书宋_GBK" w:cs="方正书宋_GBK"/>
                <w:color w:val="auto"/>
                <w:spacing w:val="0"/>
                <w:position w:val="0"/>
                <w:sz w:val="21"/>
                <w:shd w:val="clear" w:fill="auto"/>
              </w:rPr>
              <w:tab/>
            </w:r>
          </w:p>
        </w:tc>
      </w:tr>
      <w:tr w14:paraId="3B0B53E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2D15C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7BD805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81DE6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8A555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80281E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1B67967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E2EAF0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AE19CF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36B3E5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D202D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1D5239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9DC79C3">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17B8F6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1F2171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为了发展我县经济，服务好重点行业经省质监局批准，县政府同意设立成安县制管产业电子服务基地和金属制管产品检验中心项目。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7543F475">
            <w:pPr>
              <w:spacing w:before="0" w:after="0" w:line="240" w:lineRule="auto"/>
              <w:ind w:left="0" w:right="0" w:firstLine="0"/>
              <w:jc w:val="left"/>
              <w:rPr>
                <w:color w:val="auto"/>
                <w:spacing w:val="0"/>
                <w:position w:val="0"/>
                <w:shd w:val="clear" w:fill="auto"/>
              </w:rPr>
            </w:pPr>
          </w:p>
        </w:tc>
      </w:tr>
    </w:tbl>
    <w:p w14:paraId="20B7ADF5">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7"/>
        <w:gridCol w:w="2097"/>
        <w:gridCol w:w="2619"/>
        <w:gridCol w:w="4932"/>
        <w:gridCol w:w="2132"/>
        <w:gridCol w:w="1197"/>
      </w:tblGrid>
      <w:tr w14:paraId="60DD4E5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22843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2B722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28AB3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613E7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2E335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72590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40E6F66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C9DFB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F372A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38455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租赁面面积</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0C0F8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办公场所租赁面积</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61221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1980</w:t>
            </w:r>
            <w:r>
              <w:rPr>
                <w:rFonts w:ascii="宋体" w:hAnsi="宋体" w:eastAsia="宋体" w:cs="宋体"/>
                <w:color w:val="auto"/>
                <w:spacing w:val="0"/>
                <w:position w:val="0"/>
                <w:sz w:val="21"/>
                <w:shd w:val="clear" w:fill="auto"/>
              </w:rPr>
              <w:t>平方米</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81469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07273FC8">
            <w:pPr>
              <w:spacing w:before="0" w:after="0" w:line="240" w:lineRule="auto"/>
              <w:ind w:left="0" w:right="0" w:firstLine="0"/>
              <w:jc w:val="left"/>
              <w:rPr>
                <w:color w:val="auto"/>
                <w:spacing w:val="0"/>
                <w:position w:val="0"/>
                <w:shd w:val="clear" w:fill="auto"/>
              </w:rPr>
            </w:pPr>
          </w:p>
        </w:tc>
      </w:tr>
      <w:tr w14:paraId="32762C7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BB45E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1841B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52757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使用质量合格率</w:t>
            </w:r>
          </w:p>
          <w:p w14:paraId="56995106">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804B3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使用质量合格率</w:t>
            </w:r>
          </w:p>
          <w:p w14:paraId="108CE0F8">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81AA1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829B2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41781340">
            <w:pPr>
              <w:spacing w:before="0" w:after="0" w:line="240" w:lineRule="auto"/>
              <w:ind w:left="0" w:right="0" w:firstLine="0"/>
              <w:jc w:val="left"/>
              <w:rPr>
                <w:color w:val="auto"/>
                <w:spacing w:val="0"/>
                <w:position w:val="0"/>
                <w:shd w:val="clear" w:fill="auto"/>
              </w:rPr>
            </w:pPr>
          </w:p>
        </w:tc>
      </w:tr>
      <w:tr w14:paraId="118DCA4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38D1B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B4E9B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A0FE0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租赁期限</w:t>
            </w:r>
          </w:p>
          <w:p w14:paraId="62134E2F">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81732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租赁期限</w:t>
            </w:r>
          </w:p>
          <w:p w14:paraId="75E73063">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20D97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7FCE1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租赁合同</w:t>
            </w:r>
          </w:p>
        </w:tc>
      </w:tr>
      <w:tr w14:paraId="20D8A4F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2383F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75858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90FC5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租赁成本</w:t>
            </w:r>
          </w:p>
          <w:p w14:paraId="7D7A788D">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AF312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办公场所每年租赁费</w:t>
            </w:r>
            <w:r>
              <w:rPr>
                <w:rFonts w:ascii="方正书宋_GBK" w:hAnsi="方正书宋_GBK" w:eastAsia="方正书宋_GBK" w:cs="方正书宋_GBK"/>
                <w:color w:val="auto"/>
                <w:spacing w:val="0"/>
                <w:position w:val="0"/>
                <w:sz w:val="21"/>
                <w:shd w:val="clear" w:fill="auto"/>
              </w:rPr>
              <w:t>20</w:t>
            </w:r>
            <w:r>
              <w:rPr>
                <w:rFonts w:ascii="宋体" w:hAnsi="宋体" w:eastAsia="宋体" w:cs="宋体"/>
                <w:color w:val="auto"/>
                <w:spacing w:val="0"/>
                <w:position w:val="0"/>
                <w:sz w:val="21"/>
                <w:shd w:val="clear" w:fill="auto"/>
              </w:rPr>
              <w:t>万元</w:t>
            </w:r>
          </w:p>
          <w:p w14:paraId="2F2CF991">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7650B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1F9F5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租赁合同</w:t>
            </w:r>
          </w:p>
        </w:tc>
      </w:tr>
      <w:tr w14:paraId="7D394D14">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9010D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334A9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48967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提高效率</w:t>
            </w:r>
          </w:p>
          <w:p w14:paraId="64C81111">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AFDEE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提高办公效率</w:t>
            </w:r>
          </w:p>
          <w:p w14:paraId="773310FF">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1A14B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服务企业和商户的办公效率更加快捷便利。</w:t>
            </w:r>
          </w:p>
          <w:p w14:paraId="17B8AD41">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CD273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2E116BD2">
            <w:pPr>
              <w:spacing w:before="0" w:after="0" w:line="240" w:lineRule="auto"/>
              <w:ind w:left="0" w:right="0" w:firstLine="0"/>
              <w:jc w:val="left"/>
              <w:rPr>
                <w:color w:val="auto"/>
                <w:spacing w:val="0"/>
                <w:position w:val="0"/>
                <w:shd w:val="clear" w:fill="auto"/>
              </w:rPr>
            </w:pPr>
          </w:p>
        </w:tc>
      </w:tr>
      <w:tr w14:paraId="46E7E7A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9071C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89DF7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8D780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持续服务率</w:t>
            </w:r>
            <w:r>
              <w:rPr>
                <w:rFonts w:ascii="方正书宋_GBK" w:hAnsi="方正书宋_GBK" w:eastAsia="方正书宋_GBK" w:cs="方正书宋_GBK"/>
                <w:color w:val="auto"/>
                <w:spacing w:val="0"/>
                <w:position w:val="0"/>
                <w:sz w:val="21"/>
                <w:shd w:val="clear" w:fill="auto"/>
              </w:rPr>
              <w:t>(%)</w:t>
            </w:r>
          </w:p>
          <w:p w14:paraId="36A3A281">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679E1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持续服务率</w:t>
            </w:r>
            <w:r>
              <w:rPr>
                <w:rFonts w:ascii="方正书宋_GBK" w:hAnsi="方正书宋_GBK" w:eastAsia="方正书宋_GBK" w:cs="方正书宋_GBK"/>
                <w:color w:val="auto"/>
                <w:spacing w:val="0"/>
                <w:position w:val="0"/>
                <w:sz w:val="21"/>
                <w:shd w:val="clear" w:fill="auto"/>
              </w:rPr>
              <w:t>(%)</w:t>
            </w:r>
          </w:p>
          <w:p w14:paraId="76B121DF">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D9BD4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2EDBB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6B9CD3D2">
            <w:pPr>
              <w:spacing w:before="0" w:after="0" w:line="240" w:lineRule="auto"/>
              <w:ind w:left="0" w:right="0" w:firstLine="0"/>
              <w:jc w:val="left"/>
              <w:rPr>
                <w:color w:val="auto"/>
                <w:spacing w:val="0"/>
                <w:position w:val="0"/>
                <w:shd w:val="clear" w:fill="auto"/>
              </w:rPr>
            </w:pPr>
          </w:p>
        </w:tc>
      </w:tr>
      <w:tr w14:paraId="05AE0704">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FAFBC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9ECE4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7C582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4EF29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单位职工对办公条件满意率</w:t>
            </w:r>
          </w:p>
          <w:p w14:paraId="03884D46">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F9DFFF">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0B265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2EF6CEE2">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8E93C8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45D310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7C57234">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3683EC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6761D4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711E17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4BA5C34">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6</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年度钢管产业电子商务基地金属制管产品质量检验中心项目租用办公场所租金绩效目标表</w:t>
      </w:r>
    </w:p>
    <w:tbl>
      <w:tblPr>
        <w:tblStyle w:val="2"/>
        <w:tblW w:w="0" w:type="auto"/>
        <w:jc w:val="center"/>
        <w:tblLayout w:type="autofit"/>
        <w:tblCellMar>
          <w:top w:w="0" w:type="dxa"/>
          <w:left w:w="10" w:type="dxa"/>
          <w:bottom w:w="0" w:type="dxa"/>
          <w:right w:w="10" w:type="dxa"/>
        </w:tblCellMar>
      </w:tblPr>
      <w:tblGrid>
        <w:gridCol w:w="1223"/>
        <w:gridCol w:w="2146"/>
        <w:gridCol w:w="2660"/>
        <w:gridCol w:w="2587"/>
        <w:gridCol w:w="2341"/>
        <w:gridCol w:w="2060"/>
        <w:gridCol w:w="1157"/>
      </w:tblGrid>
      <w:tr w14:paraId="39C27ED8">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1466F16D">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2547BB2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DDBF4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3F8742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13042426P00004610016Y</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6C6428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9BA893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年度钢管产业电子商务基地金属制管产品质量检验中心项目租用办公场所租金</w:t>
            </w:r>
          </w:p>
        </w:tc>
      </w:tr>
      <w:tr w14:paraId="3975148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E9BA86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DB79DA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624568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6ABF7D1">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8D7C80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426B75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E1FFBD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7FF803D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58145C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0BD4A6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为了发展我县经济，服务好重点行业经省质监局批准，县政府同意设立成安县制管产业电子服务基地和金属制管产品检验中心项目。</w:t>
            </w:r>
            <w:r>
              <w:rPr>
                <w:rFonts w:ascii="方正书宋_GBK" w:hAnsi="方正书宋_GBK" w:eastAsia="方正书宋_GBK" w:cs="方正书宋_GBK"/>
                <w:color w:val="auto"/>
                <w:spacing w:val="0"/>
                <w:position w:val="0"/>
                <w:sz w:val="21"/>
                <w:shd w:val="clear" w:fill="auto"/>
              </w:rPr>
              <w:tab/>
            </w:r>
          </w:p>
        </w:tc>
      </w:tr>
      <w:tr w14:paraId="531467F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FB0F91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C0AA0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F36896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0EA4D6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7602FE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74B19AD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74767F2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8C96F8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0D6FA6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367C06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BB701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7ADBDE0D">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F704BB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6BF795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为了发展我县经济，服务好重点行业经省质监局批准，县政府同意设立成安县制管产业电子服务基地和金属制管产品检验中心项目。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0E53D999">
            <w:pPr>
              <w:spacing w:before="0" w:after="0" w:line="240" w:lineRule="auto"/>
              <w:ind w:left="0" w:right="0" w:firstLine="0"/>
              <w:jc w:val="left"/>
              <w:rPr>
                <w:color w:val="auto"/>
                <w:spacing w:val="0"/>
                <w:position w:val="0"/>
                <w:shd w:val="clear" w:fill="auto"/>
              </w:rPr>
            </w:pPr>
          </w:p>
        </w:tc>
      </w:tr>
    </w:tbl>
    <w:p w14:paraId="01B2A972">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7"/>
        <w:gridCol w:w="2097"/>
        <w:gridCol w:w="2619"/>
        <w:gridCol w:w="4932"/>
        <w:gridCol w:w="2132"/>
        <w:gridCol w:w="1197"/>
      </w:tblGrid>
      <w:tr w14:paraId="12370C12">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B8483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0BA15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47F72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013E2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1C748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00724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173B893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1A86A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CEE1B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46B81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租赁面面积</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A31C4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办公场所租赁面积</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BC0EE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1980</w:t>
            </w:r>
            <w:r>
              <w:rPr>
                <w:rFonts w:ascii="宋体" w:hAnsi="宋体" w:eastAsia="宋体" w:cs="宋体"/>
                <w:color w:val="auto"/>
                <w:spacing w:val="0"/>
                <w:position w:val="0"/>
                <w:sz w:val="21"/>
                <w:shd w:val="clear" w:fill="auto"/>
              </w:rPr>
              <w:t>平方米</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AC272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259B3739">
            <w:pPr>
              <w:spacing w:before="0" w:after="0" w:line="240" w:lineRule="auto"/>
              <w:ind w:left="0" w:right="0" w:firstLine="0"/>
              <w:jc w:val="left"/>
              <w:rPr>
                <w:color w:val="auto"/>
                <w:spacing w:val="0"/>
                <w:position w:val="0"/>
                <w:shd w:val="clear" w:fill="auto"/>
              </w:rPr>
            </w:pPr>
          </w:p>
        </w:tc>
      </w:tr>
      <w:tr w14:paraId="1BBA4D8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87331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B7E15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86734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使用质量合格率</w:t>
            </w:r>
          </w:p>
          <w:p w14:paraId="60B69F6E">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69467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使用质量合格率</w:t>
            </w:r>
          </w:p>
          <w:p w14:paraId="2F5F18A6">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2C410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6974A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383ADEE5">
            <w:pPr>
              <w:spacing w:before="0" w:after="0" w:line="240" w:lineRule="auto"/>
              <w:ind w:left="0" w:right="0" w:firstLine="0"/>
              <w:jc w:val="left"/>
              <w:rPr>
                <w:color w:val="auto"/>
                <w:spacing w:val="0"/>
                <w:position w:val="0"/>
                <w:shd w:val="clear" w:fill="auto"/>
              </w:rPr>
            </w:pPr>
          </w:p>
        </w:tc>
      </w:tr>
      <w:tr w14:paraId="20E4290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DA015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591EB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3BD7D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租赁期限</w:t>
            </w:r>
          </w:p>
          <w:p w14:paraId="2B8DD1F4">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9BAA1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租赁期限</w:t>
            </w:r>
          </w:p>
          <w:p w14:paraId="29D2DD2C">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6DA36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603C7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租赁合同</w:t>
            </w:r>
          </w:p>
        </w:tc>
      </w:tr>
      <w:tr w14:paraId="50EF7E7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A2BF2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014AD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51C93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租赁成本</w:t>
            </w:r>
          </w:p>
          <w:p w14:paraId="3681645E">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E4D17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办公场所每年租赁费</w:t>
            </w:r>
            <w:r>
              <w:rPr>
                <w:rFonts w:ascii="方正书宋_GBK" w:hAnsi="方正书宋_GBK" w:eastAsia="方正书宋_GBK" w:cs="方正书宋_GBK"/>
                <w:color w:val="auto"/>
                <w:spacing w:val="0"/>
                <w:position w:val="0"/>
                <w:sz w:val="21"/>
                <w:shd w:val="clear" w:fill="auto"/>
              </w:rPr>
              <w:t>20</w:t>
            </w:r>
            <w:r>
              <w:rPr>
                <w:rFonts w:ascii="宋体" w:hAnsi="宋体" w:eastAsia="宋体" w:cs="宋体"/>
                <w:color w:val="auto"/>
                <w:spacing w:val="0"/>
                <w:position w:val="0"/>
                <w:sz w:val="21"/>
                <w:shd w:val="clear" w:fill="auto"/>
              </w:rPr>
              <w:t>万元</w:t>
            </w:r>
          </w:p>
          <w:p w14:paraId="4B042068">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C5F24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9A8D5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租赁合同</w:t>
            </w:r>
          </w:p>
        </w:tc>
      </w:tr>
      <w:tr w14:paraId="0A9C61D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DD65B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54EA9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0ADD1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提高效率</w:t>
            </w:r>
          </w:p>
          <w:p w14:paraId="3F15972E">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C50D45">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提高办公效率</w:t>
            </w:r>
          </w:p>
          <w:p w14:paraId="4EF124CF">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16C1C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服务企业和商户的办公效率更加快捷便利。</w:t>
            </w:r>
          </w:p>
          <w:p w14:paraId="43713A55">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7EC3A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7BC509D3">
            <w:pPr>
              <w:spacing w:before="0" w:after="0" w:line="240" w:lineRule="auto"/>
              <w:ind w:left="0" w:right="0" w:firstLine="0"/>
              <w:jc w:val="left"/>
              <w:rPr>
                <w:color w:val="auto"/>
                <w:spacing w:val="0"/>
                <w:position w:val="0"/>
                <w:shd w:val="clear" w:fill="auto"/>
              </w:rPr>
            </w:pPr>
          </w:p>
        </w:tc>
      </w:tr>
      <w:tr w14:paraId="1BFE73A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80FB5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A3177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B9AF0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持续服务率</w:t>
            </w:r>
            <w:r>
              <w:rPr>
                <w:rFonts w:ascii="方正书宋_GBK" w:hAnsi="方正书宋_GBK" w:eastAsia="方正书宋_GBK" w:cs="方正书宋_GBK"/>
                <w:color w:val="auto"/>
                <w:spacing w:val="0"/>
                <w:position w:val="0"/>
                <w:sz w:val="21"/>
                <w:shd w:val="clear" w:fill="auto"/>
              </w:rPr>
              <w:t>(%)</w:t>
            </w:r>
          </w:p>
          <w:p w14:paraId="69D5003A">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21EE8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持续服务率</w:t>
            </w:r>
            <w:r>
              <w:rPr>
                <w:rFonts w:ascii="方正书宋_GBK" w:hAnsi="方正书宋_GBK" w:eastAsia="方正书宋_GBK" w:cs="方正书宋_GBK"/>
                <w:color w:val="auto"/>
                <w:spacing w:val="0"/>
                <w:position w:val="0"/>
                <w:sz w:val="21"/>
                <w:shd w:val="clear" w:fill="auto"/>
              </w:rPr>
              <w:t>(%)</w:t>
            </w:r>
          </w:p>
          <w:p w14:paraId="76BC53D2">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890A1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CE4F0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5BA0EC17">
            <w:pPr>
              <w:spacing w:before="0" w:after="0" w:line="240" w:lineRule="auto"/>
              <w:ind w:left="0" w:right="0" w:firstLine="0"/>
              <w:jc w:val="left"/>
              <w:rPr>
                <w:color w:val="auto"/>
                <w:spacing w:val="0"/>
                <w:position w:val="0"/>
                <w:shd w:val="clear" w:fill="auto"/>
              </w:rPr>
            </w:pPr>
          </w:p>
        </w:tc>
      </w:tr>
      <w:tr w14:paraId="4A88E45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8E3A6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DBA65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DCF6F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06E0C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单位职工对办公条件满意率</w:t>
            </w:r>
          </w:p>
          <w:p w14:paraId="3A5F8FE1">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7F92E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5E7FD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7B4522AC">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76DFFAE9">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305D3970">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37680C7A">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7BF1CCB6">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5F0907CE">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4E7A6000">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028999CD">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hint="eastAsia" w:ascii="宋体" w:hAnsi="宋体" w:eastAsia="宋体" w:cs="宋体"/>
          <w:color w:val="000000"/>
          <w:spacing w:val="0"/>
          <w:position w:val="0"/>
          <w:sz w:val="28"/>
          <w:shd w:val="clear" w:fill="auto"/>
          <w:lang w:val="en-US" w:eastAsia="zh-CN"/>
        </w:rPr>
        <w:t>7</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年度涉军人员购买服务资金及社会保险资金的经费绩效目标表</w:t>
      </w:r>
    </w:p>
    <w:tbl>
      <w:tblPr>
        <w:tblStyle w:val="2"/>
        <w:tblW w:w="0" w:type="auto"/>
        <w:jc w:val="center"/>
        <w:tblLayout w:type="autofit"/>
        <w:tblCellMar>
          <w:top w:w="0" w:type="dxa"/>
          <w:left w:w="10" w:type="dxa"/>
          <w:bottom w:w="0" w:type="dxa"/>
          <w:right w:w="10" w:type="dxa"/>
        </w:tblCellMar>
      </w:tblPr>
      <w:tblGrid>
        <w:gridCol w:w="1224"/>
        <w:gridCol w:w="2144"/>
        <w:gridCol w:w="2659"/>
        <w:gridCol w:w="2588"/>
        <w:gridCol w:w="2341"/>
        <w:gridCol w:w="2061"/>
        <w:gridCol w:w="1157"/>
      </w:tblGrid>
      <w:tr w14:paraId="6E670FF5">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441443D8">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6BB9386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65ED12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F99DD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13042426P000001100951</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E33DE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813D01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年度涉军人员购买服务资金及社会保险资金的经费</w:t>
            </w:r>
          </w:p>
        </w:tc>
      </w:tr>
      <w:tr w14:paraId="0882F5C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0A32AA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E6230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6F0F97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8B44B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7EEDF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5C275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EB5EBB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5D4B7BB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FF741A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515BCA">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为了落实涉军人员公益岗位到期后，根据县政府【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号会议纪要精神，采取第三方购买服务的方式继续提供工作岗位，符合条件的</w:t>
            </w:r>
            <w:r>
              <w:rPr>
                <w:rFonts w:ascii="方正书宋_GBK" w:hAnsi="方正书宋_GBK" w:eastAsia="方正书宋_GBK" w:cs="方正书宋_GBK"/>
                <w:color w:val="auto"/>
                <w:spacing w:val="0"/>
                <w:position w:val="0"/>
                <w:sz w:val="21"/>
                <w:shd w:val="clear" w:fill="auto"/>
              </w:rPr>
              <w:t>5</w:t>
            </w:r>
            <w:r>
              <w:rPr>
                <w:rFonts w:ascii="宋体" w:hAnsi="宋体" w:eastAsia="宋体" w:cs="宋体"/>
                <w:color w:val="auto"/>
                <w:spacing w:val="0"/>
                <w:position w:val="0"/>
                <w:sz w:val="21"/>
                <w:shd w:val="clear" w:fill="auto"/>
              </w:rPr>
              <w:t>人，经测算需资金</w:t>
            </w: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087C4C4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0931483">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CE1553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C2D96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C9B037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31DB28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14B381A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E2489A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5CE786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00DA5D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9EFBE6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3D49A3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4.58</w:t>
            </w:r>
          </w:p>
        </w:tc>
      </w:tr>
      <w:tr w14:paraId="576F3D6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F22944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F6836A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为了落实涉军人员公益岗位到期后，根据县政府【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号会议纪要精神，采取第三方购买服务的方式继续提供工作岗位，符合条件的</w:t>
            </w:r>
            <w:r>
              <w:rPr>
                <w:rFonts w:ascii="方正书宋_GBK" w:hAnsi="方正书宋_GBK" w:eastAsia="方正书宋_GBK" w:cs="方正书宋_GBK"/>
                <w:color w:val="auto"/>
                <w:spacing w:val="0"/>
                <w:position w:val="0"/>
                <w:sz w:val="21"/>
                <w:shd w:val="clear" w:fill="auto"/>
              </w:rPr>
              <w:t>5</w:t>
            </w:r>
            <w:r>
              <w:rPr>
                <w:rFonts w:ascii="宋体" w:hAnsi="宋体" w:eastAsia="宋体" w:cs="宋体"/>
                <w:color w:val="auto"/>
                <w:spacing w:val="0"/>
                <w:position w:val="0"/>
                <w:sz w:val="21"/>
                <w:shd w:val="clear" w:fill="auto"/>
              </w:rPr>
              <w:t>人，经测算需资金</w:t>
            </w: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37935EC6">
            <w:pPr>
              <w:spacing w:before="0" w:after="0" w:line="240" w:lineRule="auto"/>
              <w:ind w:left="0" w:right="0" w:firstLine="0"/>
              <w:jc w:val="left"/>
              <w:rPr>
                <w:color w:val="auto"/>
                <w:spacing w:val="0"/>
                <w:position w:val="0"/>
                <w:shd w:val="clear" w:fill="auto"/>
              </w:rPr>
            </w:pPr>
          </w:p>
        </w:tc>
      </w:tr>
    </w:tbl>
    <w:p w14:paraId="16334A57">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2"/>
        <w:gridCol w:w="2086"/>
        <w:gridCol w:w="2597"/>
        <w:gridCol w:w="4921"/>
        <w:gridCol w:w="2124"/>
        <w:gridCol w:w="1254"/>
      </w:tblGrid>
      <w:tr w14:paraId="547BD6E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1BCB2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2D158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51960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E1C86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A3405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E1C3F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1BC48C7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DABD1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CE09D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ECA7C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发放工资人数</w:t>
            </w:r>
          </w:p>
          <w:p w14:paraId="4D6FC887">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431DE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发放工资人数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A10E3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BA51DF">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30C7C88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12A5D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8741F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6021A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资金发放覆盖率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3A245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资金发放覆盖率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A7103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86C9E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7050A66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EF480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69B9D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FB0F9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完成时间</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21476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完成时间</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FD12A2">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月底完成</w:t>
            </w:r>
          </w:p>
          <w:p w14:paraId="3B4FDD67">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86761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2E380C4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EDDAC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349B3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06471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年发放标准</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A4FFF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年发放标准</w:t>
            </w:r>
            <w:r>
              <w:rPr>
                <w:rFonts w:ascii="方正书宋_GBK" w:hAnsi="方正书宋_GBK" w:eastAsia="方正书宋_GBK" w:cs="方正书宋_GBK"/>
                <w:color w:val="auto"/>
                <w:spacing w:val="0"/>
                <w:position w:val="0"/>
                <w:sz w:val="21"/>
                <w:shd w:val="clear" w:fill="auto"/>
              </w:rPr>
              <w:t>3.918</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每人，需资金</w:t>
            </w: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p>
          <w:p w14:paraId="78526F44">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6AC0B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CB0938">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75065B8D">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81640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C3EA6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309CC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社会影响力</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37056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提高生活保障，促进社会和谐。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CA3A3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提高生活保障，促进社会和谐。</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33E4B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0AF1CCE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3C401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0A4CB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51776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维护社会稳定</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F73CB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维护社会稳定</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222D0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维护社会稳定，提升生活质量。</w:t>
            </w:r>
          </w:p>
          <w:p w14:paraId="3C6D4D46">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CBF3BA">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47A678A2">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358F0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E5D2D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62953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7A61C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涉军人员满意度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9D7BBA">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57480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27865B07">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FCB169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84E8B1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5395C6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F4CA3E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F669898">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8</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年度涉军人员购买服务资金及社会保险资金的经费绩效目标表</w:t>
      </w:r>
    </w:p>
    <w:tbl>
      <w:tblPr>
        <w:tblStyle w:val="2"/>
        <w:tblW w:w="0" w:type="auto"/>
        <w:jc w:val="center"/>
        <w:tblLayout w:type="autofit"/>
        <w:tblCellMar>
          <w:top w:w="0" w:type="dxa"/>
          <w:left w:w="10" w:type="dxa"/>
          <w:bottom w:w="0" w:type="dxa"/>
          <w:right w:w="10" w:type="dxa"/>
        </w:tblCellMar>
      </w:tblPr>
      <w:tblGrid>
        <w:gridCol w:w="1224"/>
        <w:gridCol w:w="2144"/>
        <w:gridCol w:w="2659"/>
        <w:gridCol w:w="2588"/>
        <w:gridCol w:w="2341"/>
        <w:gridCol w:w="2061"/>
        <w:gridCol w:w="1157"/>
      </w:tblGrid>
      <w:tr w14:paraId="5B216015">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0ACF559C">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6C02C8C4">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F86F5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7E19D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13042426P000001100951</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396728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C51B20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年度涉军人员购买服务资金及社会保险资金的经费</w:t>
            </w:r>
          </w:p>
        </w:tc>
      </w:tr>
      <w:tr w14:paraId="3F3868E3">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472686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FC5E52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0F95F4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AD16EB">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EFF441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C2473F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9A0B3A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4E18E88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0D0648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5524D8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为了落实涉军人员公益岗位到期后，根据县政府【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号会议纪要精神，采取第三方购买服务的方式继续提供工作岗位，符合条件的</w:t>
            </w:r>
            <w:r>
              <w:rPr>
                <w:rFonts w:ascii="方正书宋_GBK" w:hAnsi="方正书宋_GBK" w:eastAsia="方正书宋_GBK" w:cs="方正书宋_GBK"/>
                <w:color w:val="auto"/>
                <w:spacing w:val="0"/>
                <w:position w:val="0"/>
                <w:sz w:val="21"/>
                <w:shd w:val="clear" w:fill="auto"/>
              </w:rPr>
              <w:t>5</w:t>
            </w:r>
            <w:r>
              <w:rPr>
                <w:rFonts w:ascii="宋体" w:hAnsi="宋体" w:eastAsia="宋体" w:cs="宋体"/>
                <w:color w:val="auto"/>
                <w:spacing w:val="0"/>
                <w:position w:val="0"/>
                <w:sz w:val="21"/>
                <w:shd w:val="clear" w:fill="auto"/>
              </w:rPr>
              <w:t>人，经测算需资金</w:t>
            </w: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0B07ADFF">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1F244B8">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CC606D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8A2023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AD41A8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274866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6A37547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1C8FE1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7942E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34DF2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E3EF03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341926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4.58</w:t>
            </w:r>
          </w:p>
        </w:tc>
      </w:tr>
      <w:tr w14:paraId="54258CFF">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47FEC1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A0B0A5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为了落实涉军人员公益岗位到期后，根据县政府【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号会议纪要精神，采取第三方购买服务的方式继续提供工作岗位，符合条件的</w:t>
            </w:r>
            <w:r>
              <w:rPr>
                <w:rFonts w:ascii="方正书宋_GBK" w:hAnsi="方正书宋_GBK" w:eastAsia="方正书宋_GBK" w:cs="方正书宋_GBK"/>
                <w:color w:val="auto"/>
                <w:spacing w:val="0"/>
                <w:position w:val="0"/>
                <w:sz w:val="21"/>
                <w:shd w:val="clear" w:fill="auto"/>
              </w:rPr>
              <w:t>5</w:t>
            </w:r>
            <w:r>
              <w:rPr>
                <w:rFonts w:ascii="宋体" w:hAnsi="宋体" w:eastAsia="宋体" w:cs="宋体"/>
                <w:color w:val="auto"/>
                <w:spacing w:val="0"/>
                <w:position w:val="0"/>
                <w:sz w:val="21"/>
                <w:shd w:val="clear" w:fill="auto"/>
              </w:rPr>
              <w:t>人，经测算需资金</w:t>
            </w: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6CD18504">
            <w:pPr>
              <w:spacing w:before="0" w:after="0" w:line="240" w:lineRule="auto"/>
              <w:ind w:left="0" w:right="0" w:firstLine="0"/>
              <w:jc w:val="left"/>
              <w:rPr>
                <w:color w:val="auto"/>
                <w:spacing w:val="0"/>
                <w:position w:val="0"/>
                <w:shd w:val="clear" w:fill="auto"/>
              </w:rPr>
            </w:pPr>
          </w:p>
        </w:tc>
      </w:tr>
    </w:tbl>
    <w:p w14:paraId="10DE2BF1">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2"/>
        <w:gridCol w:w="2086"/>
        <w:gridCol w:w="2597"/>
        <w:gridCol w:w="4921"/>
        <w:gridCol w:w="2124"/>
        <w:gridCol w:w="1254"/>
      </w:tblGrid>
      <w:tr w14:paraId="5C302A9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430EB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4F6D7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B8D57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88369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E1C46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4ED36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44DC3E9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27960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D9552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44D99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发放工资人数</w:t>
            </w:r>
          </w:p>
          <w:p w14:paraId="5143BDDB">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94694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发放工资人数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9060B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7C70B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6443F5C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2FE75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43273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4196B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资金发放覆盖率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9CE8C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资金发放覆盖率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0B141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E4909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04711E6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FB493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BCA6B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8A676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完成时间</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5D613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完成时间</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18D3B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月底完成</w:t>
            </w:r>
          </w:p>
          <w:p w14:paraId="61C3C9A5">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F07A0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58113E7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C3007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55610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C73D5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年发放标准</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E8192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年发放标准</w:t>
            </w:r>
            <w:r>
              <w:rPr>
                <w:rFonts w:ascii="方正书宋_GBK" w:hAnsi="方正书宋_GBK" w:eastAsia="方正书宋_GBK" w:cs="方正书宋_GBK"/>
                <w:color w:val="auto"/>
                <w:spacing w:val="0"/>
                <w:position w:val="0"/>
                <w:sz w:val="21"/>
                <w:shd w:val="clear" w:fill="auto"/>
              </w:rPr>
              <w:t>3.918</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每人，需资金</w:t>
            </w: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p>
          <w:p w14:paraId="6DA49365">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B38CE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90460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477F482F">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6C7A5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364C6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3BB1C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社会影响力</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80461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提高生活保障，促进社会和谐。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7C73A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提高生活保障，促进社会和谐。</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B4BA3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17A13D4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54DD6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AA9F6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FCFE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维护社会稳定</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9ADB1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维护社会稳定</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5F824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维护社会稳定，提升生活质量。</w:t>
            </w:r>
          </w:p>
          <w:p w14:paraId="63B9E701">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FE616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0A6CE7B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46190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14AB5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F83B0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CC53E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涉军人员满意度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3350E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469FF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729F3E33">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54E76EBF">
      <w:pPr>
        <w:spacing w:before="0" w:after="0" w:line="240" w:lineRule="auto"/>
        <w:ind w:left="0" w:right="0" w:firstLine="560"/>
        <w:jc w:val="left"/>
        <w:rPr>
          <w:rFonts w:hint="eastAsia" w:ascii="方正仿宋_GBK" w:hAnsi="方正仿宋_GBK" w:eastAsia="方正仿宋_GBK" w:cs="方正仿宋_GBK"/>
          <w:color w:val="000000"/>
          <w:spacing w:val="0"/>
          <w:position w:val="0"/>
          <w:sz w:val="28"/>
          <w:shd w:val="clear" w:fill="auto"/>
          <w:lang w:val="en-US" w:eastAsia="zh-CN"/>
        </w:rPr>
      </w:pPr>
    </w:p>
    <w:p w14:paraId="760A824D">
      <w:pPr>
        <w:spacing w:before="0" w:after="0" w:line="240" w:lineRule="auto"/>
        <w:ind w:left="0" w:right="0" w:firstLine="560"/>
        <w:jc w:val="left"/>
        <w:rPr>
          <w:rFonts w:hint="eastAsia" w:ascii="方正仿宋_GBK" w:hAnsi="方正仿宋_GBK" w:eastAsia="方正仿宋_GBK" w:cs="方正仿宋_GBK"/>
          <w:color w:val="000000"/>
          <w:spacing w:val="0"/>
          <w:position w:val="0"/>
          <w:sz w:val="28"/>
          <w:shd w:val="clear" w:fill="auto"/>
          <w:lang w:val="en-US" w:eastAsia="zh-CN"/>
        </w:rPr>
      </w:pPr>
    </w:p>
    <w:p w14:paraId="5CFF6032">
      <w:pPr>
        <w:spacing w:before="0" w:after="0" w:line="240" w:lineRule="auto"/>
        <w:ind w:left="0" w:right="0" w:firstLine="560"/>
        <w:jc w:val="left"/>
        <w:rPr>
          <w:rFonts w:hint="eastAsia" w:ascii="方正仿宋_GBK" w:hAnsi="方正仿宋_GBK" w:eastAsia="方正仿宋_GBK" w:cs="方正仿宋_GBK"/>
          <w:color w:val="000000"/>
          <w:spacing w:val="0"/>
          <w:position w:val="0"/>
          <w:sz w:val="28"/>
          <w:shd w:val="clear" w:fill="auto"/>
          <w:lang w:val="en-US" w:eastAsia="zh-CN"/>
        </w:rPr>
      </w:pPr>
    </w:p>
    <w:p w14:paraId="7ADCCC94">
      <w:pPr>
        <w:spacing w:before="0" w:after="0" w:line="240" w:lineRule="auto"/>
        <w:ind w:left="0" w:right="0" w:firstLine="560"/>
        <w:jc w:val="left"/>
        <w:rPr>
          <w:rFonts w:hint="eastAsia" w:ascii="方正仿宋_GBK" w:hAnsi="方正仿宋_GBK" w:eastAsia="方正仿宋_GBK" w:cs="方正仿宋_GBK"/>
          <w:color w:val="000000"/>
          <w:spacing w:val="0"/>
          <w:position w:val="0"/>
          <w:sz w:val="28"/>
          <w:shd w:val="clear" w:fill="auto"/>
          <w:lang w:val="en-US" w:eastAsia="zh-CN"/>
        </w:rPr>
      </w:pPr>
    </w:p>
    <w:p w14:paraId="1F436E86">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hint="eastAsia" w:ascii="方正仿宋_GBK" w:hAnsi="方正仿宋_GBK" w:eastAsia="方正仿宋_GBK" w:cs="方正仿宋_GBK"/>
          <w:color w:val="000000"/>
          <w:spacing w:val="0"/>
          <w:position w:val="0"/>
          <w:sz w:val="28"/>
          <w:shd w:val="clear" w:fill="auto"/>
          <w:lang w:val="en-US" w:eastAsia="zh-CN"/>
        </w:rPr>
        <w:t>9</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年度食品安全监管经费绩效目标表</w:t>
      </w:r>
    </w:p>
    <w:tbl>
      <w:tblPr>
        <w:tblStyle w:val="2"/>
        <w:tblW w:w="0" w:type="auto"/>
        <w:jc w:val="center"/>
        <w:tblLayout w:type="autofit"/>
        <w:tblCellMar>
          <w:top w:w="0" w:type="dxa"/>
          <w:left w:w="10" w:type="dxa"/>
          <w:bottom w:w="0" w:type="dxa"/>
          <w:right w:w="10" w:type="dxa"/>
        </w:tblCellMar>
      </w:tblPr>
      <w:tblGrid>
        <w:gridCol w:w="1224"/>
        <w:gridCol w:w="2145"/>
        <w:gridCol w:w="2659"/>
        <w:gridCol w:w="2587"/>
        <w:gridCol w:w="2341"/>
        <w:gridCol w:w="2060"/>
        <w:gridCol w:w="1158"/>
      </w:tblGrid>
      <w:tr w14:paraId="0F448E9B">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4FC04C27">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192A2B73">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085875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134C8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13042426P00004610015B</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37311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593CF1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年度食品安全监管经费</w:t>
            </w:r>
          </w:p>
        </w:tc>
      </w:tr>
      <w:tr w14:paraId="2CAB27BD">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EA21C5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0AD080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AC1D9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443FE5">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7729CD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645182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DCBE3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6DD50D7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1DEFE9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89B6DA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根据市场监管职责要求，对食品市场进行监督管理，维护食品市场安全，使消费者能够放心消费。</w:t>
            </w:r>
            <w:r>
              <w:rPr>
                <w:rFonts w:ascii="方正书宋_GBK" w:hAnsi="方正书宋_GBK" w:eastAsia="方正书宋_GBK" w:cs="方正书宋_GBK"/>
                <w:color w:val="auto"/>
                <w:spacing w:val="0"/>
                <w:position w:val="0"/>
                <w:sz w:val="21"/>
                <w:shd w:val="clear" w:fill="auto"/>
              </w:rPr>
              <w:tab/>
            </w:r>
          </w:p>
        </w:tc>
      </w:tr>
      <w:tr w14:paraId="377E795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6FD0DE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AB2581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903E03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C864AE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AC8060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517DDB6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79EF501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278834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7BB07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FA1C70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04BB93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r>
      <w:tr w14:paraId="4D775E3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C002DA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291EC7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根据市场监管职责要求，对食品市场进行监督管理，维护食品市场安全，使消费者能够放心消费。</w:t>
            </w:r>
            <w:r>
              <w:rPr>
                <w:rFonts w:ascii="方正书宋_GBK" w:hAnsi="方正书宋_GBK" w:eastAsia="方正书宋_GBK" w:cs="方正书宋_GBK"/>
                <w:color w:val="auto"/>
                <w:spacing w:val="0"/>
                <w:position w:val="0"/>
                <w:sz w:val="21"/>
                <w:shd w:val="clear" w:fill="auto"/>
              </w:rPr>
              <w:tab/>
            </w:r>
          </w:p>
        </w:tc>
      </w:tr>
    </w:tbl>
    <w:p w14:paraId="397007DA">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7"/>
        <w:gridCol w:w="2096"/>
        <w:gridCol w:w="2610"/>
        <w:gridCol w:w="4923"/>
        <w:gridCol w:w="2132"/>
        <w:gridCol w:w="1216"/>
      </w:tblGrid>
      <w:tr w14:paraId="7DEB4CCC">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656EA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4F5E2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077A1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14DDB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03640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58881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1DC91DD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A3B91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CF4AE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3E103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监督检查次数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64343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食品监督检查次数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F4073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1D63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《食品法》</w:t>
            </w:r>
          </w:p>
        </w:tc>
      </w:tr>
      <w:tr w14:paraId="2C67A90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16FF0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DD7C5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CE692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食品安全标准跟踪评价完成率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A343F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食品安全标准跟踪评价完成率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054FE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CFF33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《食品法》</w:t>
            </w:r>
            <w:r>
              <w:rPr>
                <w:rFonts w:ascii="方正书宋_GBK" w:hAnsi="方正书宋_GBK" w:eastAsia="方正书宋_GBK" w:cs="方正书宋_GBK"/>
                <w:color w:val="auto"/>
                <w:spacing w:val="0"/>
                <w:position w:val="0"/>
                <w:sz w:val="21"/>
                <w:shd w:val="clear" w:fill="auto"/>
              </w:rPr>
              <w:tab/>
            </w:r>
          </w:p>
          <w:p w14:paraId="5E255E45">
            <w:pPr>
              <w:spacing w:before="0" w:after="0" w:line="240" w:lineRule="auto"/>
              <w:ind w:left="0" w:right="0" w:firstLine="0"/>
              <w:jc w:val="left"/>
              <w:rPr>
                <w:color w:val="auto"/>
                <w:spacing w:val="0"/>
                <w:position w:val="0"/>
                <w:shd w:val="clear" w:fill="auto"/>
              </w:rPr>
            </w:pPr>
          </w:p>
        </w:tc>
      </w:tr>
      <w:tr w14:paraId="46A4295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45FE8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1C81C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F297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232CF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E1D88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月前完成监管工作</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18C18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《食品法》</w:t>
            </w:r>
            <w:r>
              <w:rPr>
                <w:rFonts w:ascii="方正书宋_GBK" w:hAnsi="方正书宋_GBK" w:eastAsia="方正书宋_GBK" w:cs="方正书宋_GBK"/>
                <w:color w:val="auto"/>
                <w:spacing w:val="0"/>
                <w:position w:val="0"/>
                <w:sz w:val="21"/>
                <w:shd w:val="clear" w:fill="auto"/>
              </w:rPr>
              <w:tab/>
            </w:r>
          </w:p>
          <w:p w14:paraId="6442E2E2">
            <w:pPr>
              <w:spacing w:before="0" w:after="0" w:line="240" w:lineRule="auto"/>
              <w:ind w:left="0" w:right="0" w:firstLine="0"/>
              <w:jc w:val="left"/>
              <w:rPr>
                <w:color w:val="auto"/>
                <w:spacing w:val="0"/>
                <w:position w:val="0"/>
                <w:shd w:val="clear" w:fill="auto"/>
              </w:rPr>
            </w:pPr>
          </w:p>
        </w:tc>
      </w:tr>
      <w:tr w14:paraId="3F22857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6DF58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82126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CCB84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预算控制率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95648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预算控制率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EE817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38BB4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部门年初预算安排</w:t>
            </w:r>
          </w:p>
        </w:tc>
      </w:tr>
      <w:tr w14:paraId="266DABC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5E475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DE1D5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5E95F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提升展会的社会影响力</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80545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提升展会的社会影响力</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ABE0D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净化食品市场，确保食品安全。</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36371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70C8CC5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95835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39ED3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B3F09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提升人员监管水平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C87DD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提升人员监管水平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7CDC2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维护公平竞争，创造和谐环境，促进经济发展。</w:t>
            </w:r>
          </w:p>
          <w:p w14:paraId="66DFADBF">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79689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0935D95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5403E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30562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F0579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人民群众对市场监管工作满意率</w:t>
            </w:r>
          </w:p>
          <w:p w14:paraId="6233EAD7">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3A227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人民群众对市场监管工作满意率</w:t>
            </w:r>
          </w:p>
          <w:p w14:paraId="085C8367">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32B99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4E03C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7FE16433">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569E56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E18540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B07A2D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335DCD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7842774">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A3C479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97D19E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3D795D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E567709">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10</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年度食品安全监管经费绩效目标表</w:t>
      </w:r>
    </w:p>
    <w:tbl>
      <w:tblPr>
        <w:tblStyle w:val="2"/>
        <w:tblW w:w="0" w:type="auto"/>
        <w:jc w:val="center"/>
        <w:tblLayout w:type="autofit"/>
        <w:tblCellMar>
          <w:top w:w="0" w:type="dxa"/>
          <w:left w:w="10" w:type="dxa"/>
          <w:bottom w:w="0" w:type="dxa"/>
          <w:right w:w="10" w:type="dxa"/>
        </w:tblCellMar>
      </w:tblPr>
      <w:tblGrid>
        <w:gridCol w:w="1224"/>
        <w:gridCol w:w="2145"/>
        <w:gridCol w:w="2659"/>
        <w:gridCol w:w="2587"/>
        <w:gridCol w:w="2341"/>
        <w:gridCol w:w="2060"/>
        <w:gridCol w:w="1158"/>
      </w:tblGrid>
      <w:tr w14:paraId="63E555C0">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3A1B4A28">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5711A90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70C024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835742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13042426P00004610015B</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F9BE2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574A7B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年度食品安全监管经费</w:t>
            </w:r>
          </w:p>
        </w:tc>
      </w:tr>
      <w:tr w14:paraId="7B55CCD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B182E0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957BC2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97772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DA2BAC0">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6A1137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073A44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50E7C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15FD51F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90CA37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0C32634">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根据市场监管职责要求，对食品市场进行监督管理，维护食品市场安全，使消费者能够放心消费。</w:t>
            </w:r>
            <w:r>
              <w:rPr>
                <w:rFonts w:ascii="方正书宋_GBK" w:hAnsi="方正书宋_GBK" w:eastAsia="方正书宋_GBK" w:cs="方正书宋_GBK"/>
                <w:color w:val="auto"/>
                <w:spacing w:val="0"/>
                <w:position w:val="0"/>
                <w:sz w:val="21"/>
                <w:shd w:val="clear" w:fill="auto"/>
              </w:rPr>
              <w:tab/>
            </w:r>
          </w:p>
        </w:tc>
      </w:tr>
      <w:tr w14:paraId="6925FD4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BF192D8">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2E8478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C6B974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D71C0B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95AB4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52A560F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A5B973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D8395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46577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F12D0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4855E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r>
      <w:tr w14:paraId="130AA1A4">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E753D7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BF4A03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根据市场监管职责要求，对食品市场进行监督管理，维护食品市场安全，使消费者能够放心消费。</w:t>
            </w:r>
            <w:r>
              <w:rPr>
                <w:rFonts w:ascii="方正书宋_GBK" w:hAnsi="方正书宋_GBK" w:eastAsia="方正书宋_GBK" w:cs="方正书宋_GBK"/>
                <w:color w:val="auto"/>
                <w:spacing w:val="0"/>
                <w:position w:val="0"/>
                <w:sz w:val="21"/>
                <w:shd w:val="clear" w:fill="auto"/>
              </w:rPr>
              <w:tab/>
            </w:r>
          </w:p>
        </w:tc>
      </w:tr>
    </w:tbl>
    <w:p w14:paraId="3E21A739">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7"/>
        <w:gridCol w:w="2096"/>
        <w:gridCol w:w="2610"/>
        <w:gridCol w:w="4923"/>
        <w:gridCol w:w="2132"/>
        <w:gridCol w:w="1216"/>
      </w:tblGrid>
      <w:tr w14:paraId="0CB6A37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EA37D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3D341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5CE39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88C88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2A876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DE910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0772BD3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FC05F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AA49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4FC1E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监督检查次数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3BFD7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食品监督检查次数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C9570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FC75C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《食品法》</w:t>
            </w:r>
          </w:p>
        </w:tc>
      </w:tr>
      <w:tr w14:paraId="50C70AE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0E4C7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B18DC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96CBD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食品安全标准跟踪评价完成率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A2A44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食品安全标准跟踪评价完成率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74951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E777E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《食品法》</w:t>
            </w:r>
            <w:r>
              <w:rPr>
                <w:rFonts w:ascii="方正书宋_GBK" w:hAnsi="方正书宋_GBK" w:eastAsia="方正书宋_GBK" w:cs="方正书宋_GBK"/>
                <w:color w:val="auto"/>
                <w:spacing w:val="0"/>
                <w:position w:val="0"/>
                <w:sz w:val="21"/>
                <w:shd w:val="clear" w:fill="auto"/>
              </w:rPr>
              <w:tab/>
            </w:r>
          </w:p>
          <w:p w14:paraId="32FAF160">
            <w:pPr>
              <w:spacing w:before="0" w:after="0" w:line="240" w:lineRule="auto"/>
              <w:ind w:left="0" w:right="0" w:firstLine="0"/>
              <w:jc w:val="left"/>
              <w:rPr>
                <w:color w:val="auto"/>
                <w:spacing w:val="0"/>
                <w:position w:val="0"/>
                <w:shd w:val="clear" w:fill="auto"/>
              </w:rPr>
            </w:pPr>
          </w:p>
        </w:tc>
      </w:tr>
      <w:tr w14:paraId="0FB4130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3DE09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652F6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B4876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0B266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81B9A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月前完成监管工作</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53CBD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《食品法》</w:t>
            </w:r>
            <w:r>
              <w:rPr>
                <w:rFonts w:ascii="方正书宋_GBK" w:hAnsi="方正书宋_GBK" w:eastAsia="方正书宋_GBK" w:cs="方正书宋_GBK"/>
                <w:color w:val="auto"/>
                <w:spacing w:val="0"/>
                <w:position w:val="0"/>
                <w:sz w:val="21"/>
                <w:shd w:val="clear" w:fill="auto"/>
              </w:rPr>
              <w:tab/>
            </w:r>
          </w:p>
          <w:p w14:paraId="42226433">
            <w:pPr>
              <w:spacing w:before="0" w:after="0" w:line="240" w:lineRule="auto"/>
              <w:ind w:left="0" w:right="0" w:firstLine="0"/>
              <w:jc w:val="left"/>
              <w:rPr>
                <w:color w:val="auto"/>
                <w:spacing w:val="0"/>
                <w:position w:val="0"/>
                <w:shd w:val="clear" w:fill="auto"/>
              </w:rPr>
            </w:pPr>
          </w:p>
        </w:tc>
      </w:tr>
      <w:tr w14:paraId="69EC592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B4FC2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A3A2F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DE1AA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预算控制率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F9FFA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预算控制率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83646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73554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部门年初预算安排</w:t>
            </w:r>
          </w:p>
        </w:tc>
      </w:tr>
      <w:tr w14:paraId="3EB5348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2BBB7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BE629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6BCD9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提升展会的社会影响力</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6A708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提升展会的社会影响力</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5B3CC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净化食品市场，确保食品安全。</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BCAF0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4096B46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6641A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0B39F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4717B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提升人员监管水平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B4A1C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提升人员监管水平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A10EA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维护公平竞争，创造和谐环境，促进经济发展。</w:t>
            </w:r>
          </w:p>
          <w:p w14:paraId="3E53B0F8">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CABC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1AA78A9B">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28B58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D7DE1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29892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人民群众对市场监管工作满意率</w:t>
            </w:r>
          </w:p>
          <w:p w14:paraId="2B50B8ED">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24EFA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人民群众对市场监管工作满意率</w:t>
            </w:r>
          </w:p>
          <w:p w14:paraId="32A83544">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969AE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A76A6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5A30E9BA">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CD7182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B47EED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F9EB2A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BB81F0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7C4BF5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AA13A2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1111B74">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47FAA4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C7308E7">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1</w:t>
      </w:r>
      <w:r>
        <w:rPr>
          <w:rFonts w:hint="eastAsia" w:ascii="方正仿宋_GBK" w:hAnsi="方正仿宋_GBK" w:eastAsia="方正仿宋_GBK" w:cs="方正仿宋_GBK"/>
          <w:color w:val="000000"/>
          <w:spacing w:val="0"/>
          <w:position w:val="0"/>
          <w:sz w:val="28"/>
          <w:shd w:val="clear" w:fill="auto"/>
          <w:lang w:val="en-US" w:eastAsia="zh-CN"/>
        </w:rPr>
        <w:t>1</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年度食品和流通领域商品抽检经费绩效目标表</w:t>
      </w:r>
    </w:p>
    <w:tbl>
      <w:tblPr>
        <w:tblStyle w:val="2"/>
        <w:tblW w:w="0" w:type="auto"/>
        <w:jc w:val="center"/>
        <w:tblLayout w:type="autofit"/>
        <w:tblCellMar>
          <w:top w:w="0" w:type="dxa"/>
          <w:left w:w="10" w:type="dxa"/>
          <w:bottom w:w="0" w:type="dxa"/>
          <w:right w:w="10" w:type="dxa"/>
        </w:tblCellMar>
      </w:tblPr>
      <w:tblGrid>
        <w:gridCol w:w="1223"/>
        <w:gridCol w:w="2134"/>
        <w:gridCol w:w="2663"/>
        <w:gridCol w:w="2589"/>
        <w:gridCol w:w="2349"/>
        <w:gridCol w:w="2060"/>
        <w:gridCol w:w="1156"/>
      </w:tblGrid>
      <w:tr w14:paraId="50F8F3B6">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68F8D346">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1C679EDC">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F8E43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D552F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13042426P000046100134</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AA339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349C2B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年度食品和流通领域商品抽检经费</w:t>
            </w:r>
          </w:p>
        </w:tc>
      </w:tr>
      <w:tr w14:paraId="2B7A16F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BC486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856DDD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33F555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137.11</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890F508">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116298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137.11</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F1C47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A2068A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25EDEA6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ED37FE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C924CAC">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根据《食品法》规定及河北省人民政府食品安全委员会办公室《关于做好“十五五”暨</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年度食品安全抽检监测准备工作的通知》（冀食安办【</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23</w:t>
            </w:r>
            <w:r>
              <w:rPr>
                <w:rFonts w:ascii="宋体" w:hAnsi="宋体" w:eastAsia="宋体" w:cs="宋体"/>
                <w:color w:val="auto"/>
                <w:spacing w:val="0"/>
                <w:position w:val="0"/>
                <w:sz w:val="21"/>
                <w:shd w:val="clear" w:fill="auto"/>
              </w:rPr>
              <w:t>号和邯郸市人民政府食品药品安全委员会办公室《关于落实</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年食品安全抽检经费的函》（邯食药安办函【</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4</w:t>
            </w:r>
            <w:r>
              <w:rPr>
                <w:rFonts w:ascii="宋体" w:hAnsi="宋体" w:eastAsia="宋体" w:cs="宋体"/>
                <w:color w:val="auto"/>
                <w:spacing w:val="0"/>
                <w:position w:val="0"/>
                <w:sz w:val="21"/>
                <w:shd w:val="clear" w:fill="auto"/>
              </w:rPr>
              <w:t>号）要求，需抽检食品</w:t>
            </w: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批次，抽检资金</w:t>
            </w:r>
            <w:r>
              <w:rPr>
                <w:rFonts w:ascii="方正书宋_GBK" w:hAnsi="方正书宋_GBK" w:eastAsia="方正书宋_GBK" w:cs="方正书宋_GBK"/>
                <w:color w:val="auto"/>
                <w:spacing w:val="0"/>
                <w:position w:val="0"/>
                <w:sz w:val="21"/>
                <w:shd w:val="clear" w:fill="auto"/>
              </w:rPr>
              <w:t>137.1146</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6617FDB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6B9D118">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F713A4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BD390E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AF7E93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0FE33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6058548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63CA37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13E086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4931E7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D0472B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90E32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32.11</w:t>
            </w:r>
          </w:p>
        </w:tc>
      </w:tr>
      <w:tr w14:paraId="079C8132">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46B003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CC3040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根据《食品法》规定及河北省人民政府食品安全委员会办公室《关于做好“十五五”暨</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年度食品安全抽检监测准备工作的通知》（冀食安办【</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23</w:t>
            </w:r>
            <w:r>
              <w:rPr>
                <w:rFonts w:ascii="宋体" w:hAnsi="宋体" w:eastAsia="宋体" w:cs="宋体"/>
                <w:color w:val="auto"/>
                <w:spacing w:val="0"/>
                <w:position w:val="0"/>
                <w:sz w:val="21"/>
                <w:shd w:val="clear" w:fill="auto"/>
              </w:rPr>
              <w:t>号和邯郸市人民政府食品药品安全委员会办公室《关于落实</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年食品安全抽检经费的函》（邯食药安办函【</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4</w:t>
            </w:r>
            <w:r>
              <w:rPr>
                <w:rFonts w:ascii="宋体" w:hAnsi="宋体" w:eastAsia="宋体" w:cs="宋体"/>
                <w:color w:val="auto"/>
                <w:spacing w:val="0"/>
                <w:position w:val="0"/>
                <w:sz w:val="21"/>
                <w:shd w:val="clear" w:fill="auto"/>
              </w:rPr>
              <w:t>号）要求，需抽检食品</w:t>
            </w: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批次，抽检资金</w:t>
            </w:r>
            <w:r>
              <w:rPr>
                <w:rFonts w:ascii="方正书宋_GBK" w:hAnsi="方正书宋_GBK" w:eastAsia="方正书宋_GBK" w:cs="方正书宋_GBK"/>
                <w:color w:val="auto"/>
                <w:spacing w:val="0"/>
                <w:position w:val="0"/>
                <w:sz w:val="21"/>
                <w:shd w:val="clear" w:fill="auto"/>
              </w:rPr>
              <w:t>137.1146</w:t>
            </w:r>
            <w:r>
              <w:rPr>
                <w:rFonts w:ascii="宋体" w:hAnsi="宋体" w:eastAsia="宋体" w:cs="宋体"/>
                <w:color w:val="auto"/>
                <w:spacing w:val="0"/>
                <w:position w:val="0"/>
                <w:sz w:val="21"/>
                <w:shd w:val="clear" w:fill="auto"/>
              </w:rPr>
              <w:t>万元。</w:t>
            </w:r>
          </w:p>
        </w:tc>
      </w:tr>
    </w:tbl>
    <w:p w14:paraId="52AF5F77">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3"/>
        <w:gridCol w:w="2088"/>
        <w:gridCol w:w="2599"/>
        <w:gridCol w:w="4956"/>
        <w:gridCol w:w="2125"/>
        <w:gridCol w:w="1213"/>
      </w:tblGrid>
      <w:tr w14:paraId="7A68E0D4">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54429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7B5E6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45495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76B25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F3407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CAEB4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1F76A09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28F7D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5B5F1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1B0D6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抽检批次数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BA28E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食品商品抽检批次数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B01A6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4CAB6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省市食安办文件要求</w:t>
            </w:r>
            <w:r>
              <w:rPr>
                <w:rFonts w:ascii="方正书宋_GBK" w:hAnsi="方正书宋_GBK" w:eastAsia="方正书宋_GBK" w:cs="方正书宋_GBK"/>
                <w:color w:val="auto"/>
                <w:spacing w:val="0"/>
                <w:position w:val="0"/>
                <w:sz w:val="21"/>
                <w:shd w:val="clear" w:fill="auto"/>
              </w:rPr>
              <w:tab/>
            </w:r>
          </w:p>
          <w:p w14:paraId="3636FA66">
            <w:pPr>
              <w:spacing w:before="0" w:after="0" w:line="240" w:lineRule="auto"/>
              <w:ind w:left="0" w:right="0" w:firstLine="0"/>
              <w:jc w:val="left"/>
              <w:rPr>
                <w:color w:val="auto"/>
                <w:spacing w:val="0"/>
                <w:position w:val="0"/>
                <w:shd w:val="clear" w:fill="auto"/>
              </w:rPr>
            </w:pPr>
          </w:p>
        </w:tc>
      </w:tr>
      <w:tr w14:paraId="16B679C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86435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A7551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1CD3A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食品抽检问题发现率</w:t>
            </w:r>
          </w:p>
          <w:p w14:paraId="53D07935">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3E85C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食品抽检问题发现率</w:t>
            </w:r>
          </w:p>
          <w:p w14:paraId="3F6F1A2E">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D74DF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3%</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D9025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省市食安办文件要求</w:t>
            </w:r>
            <w:r>
              <w:rPr>
                <w:rFonts w:ascii="方正书宋_GBK" w:hAnsi="方正书宋_GBK" w:eastAsia="方正书宋_GBK" w:cs="方正书宋_GBK"/>
                <w:color w:val="auto"/>
                <w:spacing w:val="0"/>
                <w:position w:val="0"/>
                <w:sz w:val="21"/>
                <w:shd w:val="clear" w:fill="auto"/>
              </w:rPr>
              <w:tab/>
            </w:r>
          </w:p>
          <w:p w14:paraId="2CE8272B">
            <w:pPr>
              <w:spacing w:before="0" w:after="0" w:line="240" w:lineRule="auto"/>
              <w:ind w:left="0" w:right="0" w:firstLine="0"/>
              <w:jc w:val="left"/>
              <w:rPr>
                <w:color w:val="auto"/>
                <w:spacing w:val="0"/>
                <w:position w:val="0"/>
                <w:shd w:val="clear" w:fill="auto"/>
              </w:rPr>
            </w:pPr>
          </w:p>
        </w:tc>
      </w:tr>
      <w:tr w14:paraId="4307F77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FFC4C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2774A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BACE2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合同约定时限</w:t>
            </w:r>
          </w:p>
          <w:p w14:paraId="300198F9">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8A0B1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合同约定时限</w:t>
            </w:r>
          </w:p>
          <w:p w14:paraId="7B508C06">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559C4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5ABF9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按照招标合同执行</w:t>
            </w:r>
            <w:r>
              <w:rPr>
                <w:rFonts w:ascii="方正书宋_GBK" w:hAnsi="方正书宋_GBK" w:eastAsia="方正书宋_GBK" w:cs="方正书宋_GBK"/>
                <w:color w:val="auto"/>
                <w:spacing w:val="0"/>
                <w:position w:val="0"/>
                <w:sz w:val="21"/>
                <w:shd w:val="clear" w:fill="auto"/>
              </w:rPr>
              <w:tab/>
            </w:r>
          </w:p>
          <w:p w14:paraId="47F29A6E">
            <w:pPr>
              <w:spacing w:before="0" w:after="0" w:line="240" w:lineRule="auto"/>
              <w:ind w:left="0" w:right="0" w:firstLine="0"/>
              <w:jc w:val="left"/>
              <w:rPr>
                <w:color w:val="auto"/>
                <w:spacing w:val="0"/>
                <w:position w:val="0"/>
                <w:shd w:val="clear" w:fill="auto"/>
              </w:rPr>
            </w:pPr>
          </w:p>
        </w:tc>
      </w:tr>
      <w:tr w14:paraId="713488C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8351E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FEBD6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F6366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检测收费标准</w:t>
            </w:r>
          </w:p>
          <w:p w14:paraId="2309317E">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817E8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检测食品收费每年</w:t>
            </w: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w:t>
            </w:r>
            <w:r>
              <w:rPr>
                <w:rFonts w:ascii="方正书宋_GBK" w:hAnsi="方正书宋_GBK" w:eastAsia="方正书宋_GBK" w:cs="方正书宋_GBK"/>
                <w:color w:val="auto"/>
                <w:spacing w:val="0"/>
                <w:position w:val="0"/>
                <w:sz w:val="21"/>
                <w:shd w:val="clear" w:fill="auto"/>
              </w:rPr>
              <w:t>137.1146</w:t>
            </w:r>
            <w:r>
              <w:rPr>
                <w:rFonts w:ascii="宋体" w:hAnsi="宋体" w:eastAsia="宋体" w:cs="宋体"/>
                <w:color w:val="auto"/>
                <w:spacing w:val="0"/>
                <w:position w:val="0"/>
                <w:sz w:val="21"/>
                <w:shd w:val="clear" w:fill="auto"/>
              </w:rPr>
              <w:t>万元</w:t>
            </w:r>
          </w:p>
          <w:p w14:paraId="74C96846">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AF536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按照县财政评审报告执行</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1A1D6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年年初预算安排</w:t>
            </w:r>
            <w:r>
              <w:rPr>
                <w:rFonts w:ascii="方正书宋_GBK" w:hAnsi="方正书宋_GBK" w:eastAsia="方正书宋_GBK" w:cs="方正书宋_GBK"/>
                <w:color w:val="auto"/>
                <w:spacing w:val="0"/>
                <w:position w:val="0"/>
                <w:sz w:val="21"/>
                <w:shd w:val="clear" w:fill="auto"/>
              </w:rPr>
              <w:tab/>
            </w:r>
          </w:p>
          <w:p w14:paraId="3AA75519">
            <w:pPr>
              <w:spacing w:before="0" w:after="0" w:line="240" w:lineRule="auto"/>
              <w:ind w:left="0" w:right="0" w:firstLine="0"/>
              <w:jc w:val="left"/>
              <w:rPr>
                <w:color w:val="auto"/>
                <w:spacing w:val="0"/>
                <w:position w:val="0"/>
                <w:shd w:val="clear" w:fill="auto"/>
              </w:rPr>
            </w:pPr>
          </w:p>
        </w:tc>
      </w:tr>
      <w:tr w14:paraId="0BA3547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8F30E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01906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F6092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提升食品安全</w:t>
            </w:r>
          </w:p>
          <w:p w14:paraId="4C6117B9">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13B79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提升食品安全</w:t>
            </w:r>
          </w:p>
          <w:p w14:paraId="3CC27C60">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151BE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提升食品安全，保障群众利益。</w:t>
            </w:r>
          </w:p>
          <w:p w14:paraId="68EFB343">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C6CB1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省市食安办文件要求</w:t>
            </w:r>
          </w:p>
        </w:tc>
      </w:tr>
      <w:tr w14:paraId="51E3DA4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576DD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317B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C1132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增强影响力</w:t>
            </w:r>
          </w:p>
          <w:p w14:paraId="7BFB27BC">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8820D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增强市场监管影响力</w:t>
            </w:r>
          </w:p>
          <w:p w14:paraId="616F441B">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AC982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震慑不法分子，促进健康优饮食。</w:t>
            </w:r>
          </w:p>
          <w:p w14:paraId="42946694">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11357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省市食安办文件要求</w:t>
            </w:r>
            <w:r>
              <w:rPr>
                <w:rFonts w:ascii="方正书宋_GBK" w:hAnsi="方正书宋_GBK" w:eastAsia="方正书宋_GBK" w:cs="方正书宋_GBK"/>
                <w:color w:val="auto"/>
                <w:spacing w:val="0"/>
                <w:position w:val="0"/>
                <w:sz w:val="21"/>
                <w:shd w:val="clear" w:fill="auto"/>
              </w:rPr>
              <w:tab/>
            </w:r>
          </w:p>
          <w:p w14:paraId="5CDC8571">
            <w:pPr>
              <w:spacing w:before="0" w:after="0" w:line="240" w:lineRule="auto"/>
              <w:ind w:left="0" w:right="0" w:firstLine="0"/>
              <w:jc w:val="left"/>
              <w:rPr>
                <w:color w:val="auto"/>
                <w:spacing w:val="0"/>
                <w:position w:val="0"/>
                <w:shd w:val="clear" w:fill="auto"/>
              </w:rPr>
            </w:pPr>
          </w:p>
        </w:tc>
      </w:tr>
      <w:tr w14:paraId="73B4A777">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F4DB9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BF68E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E9778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群众满意度</w:t>
            </w:r>
          </w:p>
          <w:p w14:paraId="7C4D286B">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A6A8A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群众满意度</w:t>
            </w:r>
          </w:p>
          <w:p w14:paraId="6B91B7AF">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B14E5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59C31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510C0DD8">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4F05E22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D8F6DC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5C59DA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318ACC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F45A1BB">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12</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年度食品和流通领域商品抽检经费绩效目标表</w:t>
      </w:r>
    </w:p>
    <w:tbl>
      <w:tblPr>
        <w:tblStyle w:val="2"/>
        <w:tblW w:w="0" w:type="auto"/>
        <w:jc w:val="center"/>
        <w:tblLayout w:type="autofit"/>
        <w:tblCellMar>
          <w:top w:w="0" w:type="dxa"/>
          <w:left w:w="10" w:type="dxa"/>
          <w:bottom w:w="0" w:type="dxa"/>
          <w:right w:w="10" w:type="dxa"/>
        </w:tblCellMar>
      </w:tblPr>
      <w:tblGrid>
        <w:gridCol w:w="1223"/>
        <w:gridCol w:w="2134"/>
        <w:gridCol w:w="2663"/>
        <w:gridCol w:w="2589"/>
        <w:gridCol w:w="2349"/>
        <w:gridCol w:w="2060"/>
        <w:gridCol w:w="1156"/>
      </w:tblGrid>
      <w:tr w14:paraId="02DF1672">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54509DFC">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62C1E7E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B103FD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B94FB8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13042426P000046100134</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FD8A7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5116C9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年度食品和流通领域商品抽检经费</w:t>
            </w:r>
          </w:p>
        </w:tc>
      </w:tr>
      <w:tr w14:paraId="7CB22D7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31113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62110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2F94C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137.11</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EEB3D69">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CACED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137.11</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7EAF29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207CAA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601B16E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669710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119BFF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根据《食品法》规定及河北省人民政府食品安全委员会办公室《关于做好“十五五”暨</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年度食品安全抽检监测准备工作的通知》（冀食安办【</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23</w:t>
            </w:r>
            <w:r>
              <w:rPr>
                <w:rFonts w:ascii="宋体" w:hAnsi="宋体" w:eastAsia="宋体" w:cs="宋体"/>
                <w:color w:val="auto"/>
                <w:spacing w:val="0"/>
                <w:position w:val="0"/>
                <w:sz w:val="21"/>
                <w:shd w:val="clear" w:fill="auto"/>
              </w:rPr>
              <w:t>号和邯郸市人民政府食品药品安全委员会办公室《关于落实</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年食品安全抽检经费的函》（邯食药安办函【</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4</w:t>
            </w:r>
            <w:r>
              <w:rPr>
                <w:rFonts w:ascii="宋体" w:hAnsi="宋体" w:eastAsia="宋体" w:cs="宋体"/>
                <w:color w:val="auto"/>
                <w:spacing w:val="0"/>
                <w:position w:val="0"/>
                <w:sz w:val="21"/>
                <w:shd w:val="clear" w:fill="auto"/>
              </w:rPr>
              <w:t>号）要求，需抽检食品</w:t>
            </w: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批次，抽检资金</w:t>
            </w:r>
            <w:r>
              <w:rPr>
                <w:rFonts w:ascii="方正书宋_GBK" w:hAnsi="方正书宋_GBK" w:eastAsia="方正书宋_GBK" w:cs="方正书宋_GBK"/>
                <w:color w:val="auto"/>
                <w:spacing w:val="0"/>
                <w:position w:val="0"/>
                <w:sz w:val="21"/>
                <w:shd w:val="clear" w:fill="auto"/>
              </w:rPr>
              <w:t>137.1146</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17AE83A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790DA1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798905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429EC6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7AA9C4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EB4D19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0C59B34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3F8FC1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FBC387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DFE99D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019245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A948E1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32.11</w:t>
            </w:r>
          </w:p>
        </w:tc>
      </w:tr>
      <w:tr w14:paraId="1A46BCA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2E5457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2652C2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根据《食品法》规定及河北省人民政府食品安全委员会办公室《关于做好“十五五”暨</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年度食品安全抽检监测准备工作的通知》（冀食安办【</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23</w:t>
            </w:r>
            <w:r>
              <w:rPr>
                <w:rFonts w:ascii="宋体" w:hAnsi="宋体" w:eastAsia="宋体" w:cs="宋体"/>
                <w:color w:val="auto"/>
                <w:spacing w:val="0"/>
                <w:position w:val="0"/>
                <w:sz w:val="21"/>
                <w:shd w:val="clear" w:fill="auto"/>
              </w:rPr>
              <w:t>号和邯郸市人民政府食品药品安全委员会办公室《关于落实</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年食品安全抽检经费的函》（邯食药安办函【</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4</w:t>
            </w:r>
            <w:r>
              <w:rPr>
                <w:rFonts w:ascii="宋体" w:hAnsi="宋体" w:eastAsia="宋体" w:cs="宋体"/>
                <w:color w:val="auto"/>
                <w:spacing w:val="0"/>
                <w:position w:val="0"/>
                <w:sz w:val="21"/>
                <w:shd w:val="clear" w:fill="auto"/>
              </w:rPr>
              <w:t>号）要求，需抽检食品</w:t>
            </w: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批次，抽检资金</w:t>
            </w:r>
            <w:r>
              <w:rPr>
                <w:rFonts w:ascii="方正书宋_GBK" w:hAnsi="方正书宋_GBK" w:eastAsia="方正书宋_GBK" w:cs="方正书宋_GBK"/>
                <w:color w:val="auto"/>
                <w:spacing w:val="0"/>
                <w:position w:val="0"/>
                <w:sz w:val="21"/>
                <w:shd w:val="clear" w:fill="auto"/>
              </w:rPr>
              <w:t>137.1146</w:t>
            </w:r>
            <w:r>
              <w:rPr>
                <w:rFonts w:ascii="宋体" w:hAnsi="宋体" w:eastAsia="宋体" w:cs="宋体"/>
                <w:color w:val="auto"/>
                <w:spacing w:val="0"/>
                <w:position w:val="0"/>
                <w:sz w:val="21"/>
                <w:shd w:val="clear" w:fill="auto"/>
              </w:rPr>
              <w:t>万元。</w:t>
            </w:r>
          </w:p>
        </w:tc>
      </w:tr>
    </w:tbl>
    <w:p w14:paraId="6D4D65FD">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3"/>
        <w:gridCol w:w="2088"/>
        <w:gridCol w:w="2599"/>
        <w:gridCol w:w="4956"/>
        <w:gridCol w:w="2125"/>
        <w:gridCol w:w="1213"/>
      </w:tblGrid>
      <w:tr w14:paraId="231FB58B">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EEE6D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19F81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8A18E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F1141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6137A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E5A5F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51FDF24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2937F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F6F59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054E4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抽检批次数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868C2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食品商品抽检批次数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F0A89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5B169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省市食安办文件要求</w:t>
            </w:r>
            <w:r>
              <w:rPr>
                <w:rFonts w:ascii="方正书宋_GBK" w:hAnsi="方正书宋_GBK" w:eastAsia="方正书宋_GBK" w:cs="方正书宋_GBK"/>
                <w:color w:val="auto"/>
                <w:spacing w:val="0"/>
                <w:position w:val="0"/>
                <w:sz w:val="21"/>
                <w:shd w:val="clear" w:fill="auto"/>
              </w:rPr>
              <w:tab/>
            </w:r>
          </w:p>
          <w:p w14:paraId="3D6D99CC">
            <w:pPr>
              <w:spacing w:before="0" w:after="0" w:line="240" w:lineRule="auto"/>
              <w:ind w:left="0" w:right="0" w:firstLine="0"/>
              <w:jc w:val="left"/>
              <w:rPr>
                <w:color w:val="auto"/>
                <w:spacing w:val="0"/>
                <w:position w:val="0"/>
                <w:shd w:val="clear" w:fill="auto"/>
              </w:rPr>
            </w:pPr>
          </w:p>
        </w:tc>
      </w:tr>
      <w:tr w14:paraId="1757378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C4D29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C2BB7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430F7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食品抽检问题发现率</w:t>
            </w:r>
          </w:p>
          <w:p w14:paraId="4FD01C67">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26AA9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食品抽检问题发现率</w:t>
            </w:r>
          </w:p>
          <w:p w14:paraId="3C6D0FC5">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7B6ADA">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3%</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DDFAA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省市食安办文件要求</w:t>
            </w:r>
            <w:r>
              <w:rPr>
                <w:rFonts w:ascii="方正书宋_GBK" w:hAnsi="方正书宋_GBK" w:eastAsia="方正书宋_GBK" w:cs="方正书宋_GBK"/>
                <w:color w:val="auto"/>
                <w:spacing w:val="0"/>
                <w:position w:val="0"/>
                <w:sz w:val="21"/>
                <w:shd w:val="clear" w:fill="auto"/>
              </w:rPr>
              <w:tab/>
            </w:r>
          </w:p>
          <w:p w14:paraId="78225026">
            <w:pPr>
              <w:spacing w:before="0" w:after="0" w:line="240" w:lineRule="auto"/>
              <w:ind w:left="0" w:right="0" w:firstLine="0"/>
              <w:jc w:val="left"/>
              <w:rPr>
                <w:color w:val="auto"/>
                <w:spacing w:val="0"/>
                <w:position w:val="0"/>
                <w:shd w:val="clear" w:fill="auto"/>
              </w:rPr>
            </w:pPr>
          </w:p>
        </w:tc>
      </w:tr>
      <w:tr w14:paraId="652C7FF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F7C1E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4735E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EFEBB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合同约定时限</w:t>
            </w:r>
          </w:p>
          <w:p w14:paraId="045D378C">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E9725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合同约定时限</w:t>
            </w:r>
          </w:p>
          <w:p w14:paraId="0A076C8A">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990AA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D58E6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按照招标合同执行</w:t>
            </w:r>
            <w:r>
              <w:rPr>
                <w:rFonts w:ascii="方正书宋_GBK" w:hAnsi="方正书宋_GBK" w:eastAsia="方正书宋_GBK" w:cs="方正书宋_GBK"/>
                <w:color w:val="auto"/>
                <w:spacing w:val="0"/>
                <w:position w:val="0"/>
                <w:sz w:val="21"/>
                <w:shd w:val="clear" w:fill="auto"/>
              </w:rPr>
              <w:tab/>
            </w:r>
          </w:p>
          <w:p w14:paraId="0DB327D8">
            <w:pPr>
              <w:spacing w:before="0" w:after="0" w:line="240" w:lineRule="auto"/>
              <w:ind w:left="0" w:right="0" w:firstLine="0"/>
              <w:jc w:val="left"/>
              <w:rPr>
                <w:color w:val="auto"/>
                <w:spacing w:val="0"/>
                <w:position w:val="0"/>
                <w:shd w:val="clear" w:fill="auto"/>
              </w:rPr>
            </w:pPr>
          </w:p>
        </w:tc>
      </w:tr>
      <w:tr w14:paraId="10FEC70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AD927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0CA24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EEE33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检测收费标准</w:t>
            </w:r>
          </w:p>
          <w:p w14:paraId="52085B73">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90E33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检测食品收费每年</w:t>
            </w: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w:t>
            </w:r>
            <w:r>
              <w:rPr>
                <w:rFonts w:ascii="方正书宋_GBK" w:hAnsi="方正书宋_GBK" w:eastAsia="方正书宋_GBK" w:cs="方正书宋_GBK"/>
                <w:color w:val="auto"/>
                <w:spacing w:val="0"/>
                <w:position w:val="0"/>
                <w:sz w:val="21"/>
                <w:shd w:val="clear" w:fill="auto"/>
              </w:rPr>
              <w:t>137.1146</w:t>
            </w:r>
            <w:r>
              <w:rPr>
                <w:rFonts w:ascii="宋体" w:hAnsi="宋体" w:eastAsia="宋体" w:cs="宋体"/>
                <w:color w:val="auto"/>
                <w:spacing w:val="0"/>
                <w:position w:val="0"/>
                <w:sz w:val="21"/>
                <w:shd w:val="clear" w:fill="auto"/>
              </w:rPr>
              <w:t>万元</w:t>
            </w:r>
          </w:p>
          <w:p w14:paraId="77C029CF">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CAB78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按照县财政评审报告执行</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F5426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年年初预算安排</w:t>
            </w:r>
            <w:r>
              <w:rPr>
                <w:rFonts w:ascii="方正书宋_GBK" w:hAnsi="方正书宋_GBK" w:eastAsia="方正书宋_GBK" w:cs="方正书宋_GBK"/>
                <w:color w:val="auto"/>
                <w:spacing w:val="0"/>
                <w:position w:val="0"/>
                <w:sz w:val="21"/>
                <w:shd w:val="clear" w:fill="auto"/>
              </w:rPr>
              <w:tab/>
            </w:r>
          </w:p>
          <w:p w14:paraId="457AFAA1">
            <w:pPr>
              <w:spacing w:before="0" w:after="0" w:line="240" w:lineRule="auto"/>
              <w:ind w:left="0" w:right="0" w:firstLine="0"/>
              <w:jc w:val="left"/>
              <w:rPr>
                <w:color w:val="auto"/>
                <w:spacing w:val="0"/>
                <w:position w:val="0"/>
                <w:shd w:val="clear" w:fill="auto"/>
              </w:rPr>
            </w:pPr>
          </w:p>
        </w:tc>
      </w:tr>
      <w:tr w14:paraId="2493785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BCA56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9A877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AF9C2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提升食品安全</w:t>
            </w:r>
          </w:p>
          <w:p w14:paraId="229743C1">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9F05F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提升食品安全</w:t>
            </w:r>
          </w:p>
          <w:p w14:paraId="39D22D00">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6AC27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提升食品安全，保障群众利益。</w:t>
            </w:r>
          </w:p>
          <w:p w14:paraId="31078080">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9B4BD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省市食安办文件要求</w:t>
            </w:r>
          </w:p>
        </w:tc>
      </w:tr>
      <w:tr w14:paraId="2D74815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B6528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EFE34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EE7AB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增强影响力</w:t>
            </w:r>
          </w:p>
          <w:p w14:paraId="3F592585">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A8F152">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增强市场监管影响力</w:t>
            </w:r>
          </w:p>
          <w:p w14:paraId="43E1F8A0">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BD4A6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震慑不法分子，促进健康优饮食。</w:t>
            </w:r>
          </w:p>
          <w:p w14:paraId="67DFD534">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0AEB45">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省市食安办文件要求</w:t>
            </w:r>
            <w:r>
              <w:rPr>
                <w:rFonts w:ascii="方正书宋_GBK" w:hAnsi="方正书宋_GBK" w:eastAsia="方正书宋_GBK" w:cs="方正书宋_GBK"/>
                <w:color w:val="auto"/>
                <w:spacing w:val="0"/>
                <w:position w:val="0"/>
                <w:sz w:val="21"/>
                <w:shd w:val="clear" w:fill="auto"/>
              </w:rPr>
              <w:tab/>
            </w:r>
          </w:p>
          <w:p w14:paraId="624A2B71">
            <w:pPr>
              <w:spacing w:before="0" w:after="0" w:line="240" w:lineRule="auto"/>
              <w:ind w:left="0" w:right="0" w:firstLine="0"/>
              <w:jc w:val="left"/>
              <w:rPr>
                <w:color w:val="auto"/>
                <w:spacing w:val="0"/>
                <w:position w:val="0"/>
                <w:shd w:val="clear" w:fill="auto"/>
              </w:rPr>
            </w:pPr>
          </w:p>
        </w:tc>
      </w:tr>
      <w:tr w14:paraId="3A2C88D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CF042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EE03A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36B82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群众满意度</w:t>
            </w:r>
          </w:p>
          <w:p w14:paraId="6AF0D7E5">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43C7C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群众满意度</w:t>
            </w:r>
          </w:p>
          <w:p w14:paraId="43EC97D5">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26AE5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7B554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22EEC817">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20C030A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0ADE45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A5CEE6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3C7058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33F2D07">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1</w:t>
      </w:r>
      <w:r>
        <w:rPr>
          <w:rFonts w:hint="eastAsia" w:ascii="方正仿宋_GBK" w:hAnsi="方正仿宋_GBK" w:eastAsia="方正仿宋_GBK" w:cs="方正仿宋_GBK"/>
          <w:color w:val="000000"/>
          <w:spacing w:val="0"/>
          <w:position w:val="0"/>
          <w:sz w:val="28"/>
          <w:shd w:val="clear" w:fill="auto"/>
          <w:lang w:val="en-US" w:eastAsia="zh-CN"/>
        </w:rPr>
        <w:t>3</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年度原质监部门经费基数绩效目标表</w:t>
      </w:r>
    </w:p>
    <w:tbl>
      <w:tblPr>
        <w:tblStyle w:val="2"/>
        <w:tblW w:w="0" w:type="auto"/>
        <w:jc w:val="center"/>
        <w:tblLayout w:type="autofit"/>
        <w:tblCellMar>
          <w:top w:w="0" w:type="dxa"/>
          <w:left w:w="10" w:type="dxa"/>
          <w:bottom w:w="0" w:type="dxa"/>
          <w:right w:w="10" w:type="dxa"/>
        </w:tblCellMar>
      </w:tblPr>
      <w:tblGrid>
        <w:gridCol w:w="1223"/>
        <w:gridCol w:w="2135"/>
        <w:gridCol w:w="2664"/>
        <w:gridCol w:w="2588"/>
        <w:gridCol w:w="2349"/>
        <w:gridCol w:w="2059"/>
        <w:gridCol w:w="1156"/>
      </w:tblGrid>
      <w:tr w14:paraId="570249FD">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00B2B106">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16FABD0C">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0A02E7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459C7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13042426P00004610012G</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D1A3C9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6819EE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年度原质监部门经费基数</w:t>
            </w:r>
          </w:p>
        </w:tc>
      </w:tr>
      <w:tr w14:paraId="59C46FF3">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93465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300FF5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C71474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319.97</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99B4D7E">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C714C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319.97</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BA716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4BEBF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78AB008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0CAE1F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DC6AEA">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对县域内的质量市场的工作进行管理，承担本辖区产品质量诚信体系建设工作，负责辖区内产品质量和生产许可管理工作，依法查处产品质量违法行为，组织辖区内有关专项打假活动，共需资金</w:t>
            </w:r>
            <w:r>
              <w:rPr>
                <w:rFonts w:ascii="方正书宋_GBK" w:hAnsi="方正书宋_GBK" w:eastAsia="方正书宋_GBK" w:cs="方正书宋_GBK"/>
                <w:color w:val="auto"/>
                <w:spacing w:val="0"/>
                <w:position w:val="0"/>
                <w:sz w:val="21"/>
                <w:shd w:val="clear" w:fill="auto"/>
              </w:rPr>
              <w:t>319.97</w:t>
            </w:r>
            <w:r>
              <w:rPr>
                <w:rFonts w:ascii="宋体" w:hAnsi="宋体" w:eastAsia="宋体" w:cs="宋体"/>
                <w:color w:val="auto"/>
                <w:spacing w:val="0"/>
                <w:position w:val="0"/>
                <w:sz w:val="21"/>
                <w:shd w:val="clear" w:fill="auto"/>
              </w:rPr>
              <w:t>万元，保障人员工资。</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36C21F9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0162B0">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407B67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F81BA3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0EE3EA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0F01A1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74AB8A9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756E280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4CD4CA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958141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4A9EA2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8C974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79.97</w:t>
            </w:r>
          </w:p>
        </w:tc>
      </w:tr>
      <w:tr w14:paraId="06BE510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9ED7EC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4ED65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对县域内的质量市场的工作进行管理，承担本辖区产品质量诚信体系建设工作，负责辖区内产品质量和生产许可管理工作，依法查处产品质量违法行为，组织辖区内有关专项打假活动，共需资金</w:t>
            </w:r>
            <w:r>
              <w:rPr>
                <w:rFonts w:ascii="方正书宋_GBK" w:hAnsi="方正书宋_GBK" w:eastAsia="方正书宋_GBK" w:cs="方正书宋_GBK"/>
                <w:color w:val="auto"/>
                <w:spacing w:val="0"/>
                <w:position w:val="0"/>
                <w:sz w:val="21"/>
                <w:shd w:val="clear" w:fill="auto"/>
              </w:rPr>
              <w:t>319.97</w:t>
            </w:r>
            <w:r>
              <w:rPr>
                <w:rFonts w:ascii="宋体" w:hAnsi="宋体" w:eastAsia="宋体" w:cs="宋体"/>
                <w:color w:val="auto"/>
                <w:spacing w:val="0"/>
                <w:position w:val="0"/>
                <w:sz w:val="21"/>
                <w:shd w:val="clear" w:fill="auto"/>
              </w:rPr>
              <w:t>万元，保障人员工资。</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bl>
    <w:p w14:paraId="2891C104">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2A66CF8F">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FCA97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2FA6A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71897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669FC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10490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766D4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668B30F3">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6D8BE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1165C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438FF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发放工资人数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C008D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发放工资人数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F565C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88F57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部门预算安排</w:t>
            </w:r>
            <w:r>
              <w:rPr>
                <w:rFonts w:ascii="方正书宋_GBK" w:hAnsi="方正书宋_GBK" w:eastAsia="方正书宋_GBK" w:cs="方正书宋_GBK"/>
                <w:color w:val="auto"/>
                <w:spacing w:val="0"/>
                <w:position w:val="0"/>
                <w:sz w:val="21"/>
                <w:shd w:val="clear" w:fill="auto"/>
              </w:rPr>
              <w:tab/>
            </w:r>
          </w:p>
          <w:p w14:paraId="1F1DB957">
            <w:pPr>
              <w:spacing w:before="0" w:after="0" w:line="240" w:lineRule="auto"/>
              <w:ind w:left="0" w:right="0" w:firstLine="0"/>
              <w:jc w:val="left"/>
              <w:rPr>
                <w:color w:val="auto"/>
                <w:spacing w:val="0"/>
                <w:position w:val="0"/>
                <w:shd w:val="clear" w:fill="auto"/>
              </w:rPr>
            </w:pPr>
          </w:p>
        </w:tc>
      </w:tr>
      <w:tr w14:paraId="4B6E1EF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C010D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E73BC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07F7D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B54EE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991A0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A94D8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部门预算安排</w:t>
            </w:r>
          </w:p>
        </w:tc>
      </w:tr>
      <w:tr w14:paraId="3B8847C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703E0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5D6B1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F81F1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发放工资期限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B38CE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发放工资期限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66E24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2497F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部门预算安排</w:t>
            </w:r>
            <w:r>
              <w:rPr>
                <w:rFonts w:ascii="方正书宋_GBK" w:hAnsi="方正书宋_GBK" w:eastAsia="方正书宋_GBK" w:cs="方正书宋_GBK"/>
                <w:color w:val="auto"/>
                <w:spacing w:val="0"/>
                <w:position w:val="0"/>
                <w:sz w:val="21"/>
                <w:shd w:val="clear" w:fill="auto"/>
              </w:rPr>
              <w:tab/>
            </w:r>
          </w:p>
          <w:p w14:paraId="55BB8DDE">
            <w:pPr>
              <w:spacing w:before="0" w:after="0" w:line="240" w:lineRule="auto"/>
              <w:ind w:left="0" w:right="0" w:firstLine="0"/>
              <w:jc w:val="left"/>
              <w:rPr>
                <w:color w:val="auto"/>
                <w:spacing w:val="0"/>
                <w:position w:val="0"/>
                <w:shd w:val="clear" w:fill="auto"/>
              </w:rPr>
            </w:pPr>
          </w:p>
        </w:tc>
      </w:tr>
      <w:tr w14:paraId="0C7DC17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8A17A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524BF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108F7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发放工资需资金</w:t>
            </w:r>
          </w:p>
          <w:p w14:paraId="3BB9D7C2">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EC540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发放工资需资金</w:t>
            </w:r>
          </w:p>
          <w:p w14:paraId="0E62301D">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E8952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发放工资需资金</w:t>
            </w:r>
            <w:r>
              <w:rPr>
                <w:rFonts w:ascii="方正书宋_GBK" w:hAnsi="方正书宋_GBK" w:eastAsia="方正书宋_GBK" w:cs="方正书宋_GBK"/>
                <w:color w:val="auto"/>
                <w:spacing w:val="0"/>
                <w:position w:val="0"/>
                <w:sz w:val="21"/>
                <w:shd w:val="clear" w:fill="auto"/>
              </w:rPr>
              <w:t>319.97</w:t>
            </w:r>
            <w:r>
              <w:rPr>
                <w:rFonts w:ascii="宋体" w:hAnsi="宋体" w:eastAsia="宋体" w:cs="宋体"/>
                <w:color w:val="auto"/>
                <w:spacing w:val="0"/>
                <w:position w:val="0"/>
                <w:sz w:val="21"/>
                <w:shd w:val="clear" w:fill="auto"/>
              </w:rPr>
              <w:t>万元</w:t>
            </w:r>
          </w:p>
          <w:p w14:paraId="7879EFBA">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6BC51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部门预算安排</w:t>
            </w:r>
            <w:r>
              <w:rPr>
                <w:rFonts w:ascii="方正书宋_GBK" w:hAnsi="方正书宋_GBK" w:eastAsia="方正书宋_GBK" w:cs="方正书宋_GBK"/>
                <w:color w:val="auto"/>
                <w:spacing w:val="0"/>
                <w:position w:val="0"/>
                <w:sz w:val="21"/>
                <w:shd w:val="clear" w:fill="auto"/>
              </w:rPr>
              <w:tab/>
            </w:r>
          </w:p>
          <w:p w14:paraId="72B1BBB8">
            <w:pPr>
              <w:spacing w:before="0" w:after="0" w:line="240" w:lineRule="auto"/>
              <w:ind w:left="0" w:right="0" w:firstLine="0"/>
              <w:jc w:val="left"/>
              <w:rPr>
                <w:color w:val="auto"/>
                <w:spacing w:val="0"/>
                <w:position w:val="0"/>
                <w:shd w:val="clear" w:fill="auto"/>
              </w:rPr>
            </w:pPr>
          </w:p>
        </w:tc>
      </w:tr>
      <w:tr w14:paraId="23F285F1">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1BA74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CD808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FC1C1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提升人员业务素质水平</w:t>
            </w:r>
          </w:p>
          <w:p w14:paraId="2D516E5C">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D5B78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提升人员业务素质水平</w:t>
            </w:r>
          </w:p>
          <w:p w14:paraId="6896E964">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4F8BC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提升人员业务素质水平</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0B91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3563A04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CBA0D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7428C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17BEF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可持续影响力</w:t>
            </w:r>
          </w:p>
          <w:p w14:paraId="770CA453">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9FA81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可持续队伍建设的稳定性的力度</w:t>
            </w:r>
          </w:p>
          <w:p w14:paraId="2857654D">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7EA0F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可持续队伍建设的稳定性的力度</w:t>
            </w:r>
          </w:p>
          <w:p w14:paraId="7A4B9460">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98C1B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69230BB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6F921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6B5D5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71A9E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工作人员的满意度</w:t>
            </w:r>
          </w:p>
          <w:p w14:paraId="3E96CF57">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57DEB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工作人员的满意度</w:t>
            </w:r>
          </w:p>
          <w:p w14:paraId="38D46789">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01A5A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F4D68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6C34D7EC">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77F8766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F15831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FAD980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B02008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31CFA4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98B863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80BE59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A7B619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981A20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02AF5F5">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14</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年度原质监部门经费基数绩效目标表</w:t>
      </w:r>
    </w:p>
    <w:tbl>
      <w:tblPr>
        <w:tblStyle w:val="2"/>
        <w:tblW w:w="0" w:type="auto"/>
        <w:jc w:val="center"/>
        <w:tblLayout w:type="autofit"/>
        <w:tblCellMar>
          <w:top w:w="0" w:type="dxa"/>
          <w:left w:w="10" w:type="dxa"/>
          <w:bottom w:w="0" w:type="dxa"/>
          <w:right w:w="10" w:type="dxa"/>
        </w:tblCellMar>
      </w:tblPr>
      <w:tblGrid>
        <w:gridCol w:w="1223"/>
        <w:gridCol w:w="2135"/>
        <w:gridCol w:w="2664"/>
        <w:gridCol w:w="2588"/>
        <w:gridCol w:w="2349"/>
        <w:gridCol w:w="2059"/>
        <w:gridCol w:w="1156"/>
      </w:tblGrid>
      <w:tr w14:paraId="326873F0">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4000BA90">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6FE82817">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C01630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2B6CC5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13042426P00004610012G</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020108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A35380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年度原质监部门经费基数</w:t>
            </w:r>
          </w:p>
        </w:tc>
      </w:tr>
      <w:tr w14:paraId="70736F2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1BB15E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40BB45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EB8C14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319.97</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B8788D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6C2DC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319.97</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E4ACF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A7C2D3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0E9D726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A5B663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0284B3C">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对县域内的质量市场的工作进行管理，承担本辖区产品质量诚信体系建设工作，负责辖区内产品质量和生产许可管理工作，依法查处产品质量违法行为，组织辖区内有关专项打假活动，共需资金</w:t>
            </w:r>
            <w:r>
              <w:rPr>
                <w:rFonts w:ascii="方正书宋_GBK" w:hAnsi="方正书宋_GBK" w:eastAsia="方正书宋_GBK" w:cs="方正书宋_GBK"/>
                <w:color w:val="auto"/>
                <w:spacing w:val="0"/>
                <w:position w:val="0"/>
                <w:sz w:val="21"/>
                <w:shd w:val="clear" w:fill="auto"/>
              </w:rPr>
              <w:t>319.97</w:t>
            </w:r>
            <w:r>
              <w:rPr>
                <w:rFonts w:ascii="宋体" w:hAnsi="宋体" w:eastAsia="宋体" w:cs="宋体"/>
                <w:color w:val="auto"/>
                <w:spacing w:val="0"/>
                <w:position w:val="0"/>
                <w:sz w:val="21"/>
                <w:shd w:val="clear" w:fill="auto"/>
              </w:rPr>
              <w:t>万元，保障人员工资。</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18D378F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220FAE5">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0F5A5F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5E670A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199D7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CC234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6066B97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5D6DD2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1B9BC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9B37E2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A62E7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9B1097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79.97</w:t>
            </w:r>
          </w:p>
        </w:tc>
      </w:tr>
      <w:tr w14:paraId="26FCEBF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0D1F5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18510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对县域内的质量市场的工作进行管理，承担本辖区产品质量诚信体系建设工作，负责辖区内产品质量和生产许可管理工作，依法查处产品质量违法行为，组织辖区内有关专项打假活动，共需资金</w:t>
            </w:r>
            <w:r>
              <w:rPr>
                <w:rFonts w:ascii="方正书宋_GBK" w:hAnsi="方正书宋_GBK" w:eastAsia="方正书宋_GBK" w:cs="方正书宋_GBK"/>
                <w:color w:val="auto"/>
                <w:spacing w:val="0"/>
                <w:position w:val="0"/>
                <w:sz w:val="21"/>
                <w:shd w:val="clear" w:fill="auto"/>
              </w:rPr>
              <w:t>319.97</w:t>
            </w:r>
            <w:r>
              <w:rPr>
                <w:rFonts w:ascii="宋体" w:hAnsi="宋体" w:eastAsia="宋体" w:cs="宋体"/>
                <w:color w:val="auto"/>
                <w:spacing w:val="0"/>
                <w:position w:val="0"/>
                <w:sz w:val="21"/>
                <w:shd w:val="clear" w:fill="auto"/>
              </w:rPr>
              <w:t>万元，保障人员工资。</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bl>
    <w:p w14:paraId="435B4569">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5C711D8C">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26CA1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B6FBF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8BC1A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89124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A627B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4C940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0DF0594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F4F02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C088A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26724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发放工资人数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03663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发放工资人数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DC505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5750F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部门预算安排</w:t>
            </w:r>
            <w:r>
              <w:rPr>
                <w:rFonts w:ascii="方正书宋_GBK" w:hAnsi="方正书宋_GBK" w:eastAsia="方正书宋_GBK" w:cs="方正书宋_GBK"/>
                <w:color w:val="auto"/>
                <w:spacing w:val="0"/>
                <w:position w:val="0"/>
                <w:sz w:val="21"/>
                <w:shd w:val="clear" w:fill="auto"/>
              </w:rPr>
              <w:tab/>
            </w:r>
          </w:p>
          <w:p w14:paraId="5223B19C">
            <w:pPr>
              <w:spacing w:before="0" w:after="0" w:line="240" w:lineRule="auto"/>
              <w:ind w:left="0" w:right="0" w:firstLine="0"/>
              <w:jc w:val="left"/>
              <w:rPr>
                <w:color w:val="auto"/>
                <w:spacing w:val="0"/>
                <w:position w:val="0"/>
                <w:shd w:val="clear" w:fill="auto"/>
              </w:rPr>
            </w:pPr>
          </w:p>
        </w:tc>
      </w:tr>
      <w:tr w14:paraId="4BFDB03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4C203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4FC7E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0416F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E00E8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3A2CF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DDA2E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部门预算安排</w:t>
            </w:r>
          </w:p>
        </w:tc>
      </w:tr>
      <w:tr w14:paraId="72E77FE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1CC51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01EBE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76DF9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发放工资期限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DE7AD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发放工资期限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A51F3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E0A98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部门预算安排</w:t>
            </w:r>
            <w:r>
              <w:rPr>
                <w:rFonts w:ascii="方正书宋_GBK" w:hAnsi="方正书宋_GBK" w:eastAsia="方正书宋_GBK" w:cs="方正书宋_GBK"/>
                <w:color w:val="auto"/>
                <w:spacing w:val="0"/>
                <w:position w:val="0"/>
                <w:sz w:val="21"/>
                <w:shd w:val="clear" w:fill="auto"/>
              </w:rPr>
              <w:tab/>
            </w:r>
          </w:p>
          <w:p w14:paraId="2EA52B46">
            <w:pPr>
              <w:spacing w:before="0" w:after="0" w:line="240" w:lineRule="auto"/>
              <w:ind w:left="0" w:right="0" w:firstLine="0"/>
              <w:jc w:val="left"/>
              <w:rPr>
                <w:color w:val="auto"/>
                <w:spacing w:val="0"/>
                <w:position w:val="0"/>
                <w:shd w:val="clear" w:fill="auto"/>
              </w:rPr>
            </w:pPr>
          </w:p>
        </w:tc>
      </w:tr>
      <w:tr w14:paraId="703636D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B213E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FDD0D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3A952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发放工资需资金</w:t>
            </w:r>
          </w:p>
          <w:p w14:paraId="2B21C4FD">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B6C27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发放工资需资金</w:t>
            </w:r>
          </w:p>
          <w:p w14:paraId="06B8C82E">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1C5C9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发放工资需资金</w:t>
            </w:r>
            <w:r>
              <w:rPr>
                <w:rFonts w:ascii="方正书宋_GBK" w:hAnsi="方正书宋_GBK" w:eastAsia="方正书宋_GBK" w:cs="方正书宋_GBK"/>
                <w:color w:val="auto"/>
                <w:spacing w:val="0"/>
                <w:position w:val="0"/>
                <w:sz w:val="21"/>
                <w:shd w:val="clear" w:fill="auto"/>
              </w:rPr>
              <w:t>319.97</w:t>
            </w:r>
            <w:r>
              <w:rPr>
                <w:rFonts w:ascii="宋体" w:hAnsi="宋体" w:eastAsia="宋体" w:cs="宋体"/>
                <w:color w:val="auto"/>
                <w:spacing w:val="0"/>
                <w:position w:val="0"/>
                <w:sz w:val="21"/>
                <w:shd w:val="clear" w:fill="auto"/>
              </w:rPr>
              <w:t>万元</w:t>
            </w:r>
          </w:p>
          <w:p w14:paraId="23566E0A">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39729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部门预算安排</w:t>
            </w:r>
            <w:r>
              <w:rPr>
                <w:rFonts w:ascii="方正书宋_GBK" w:hAnsi="方正书宋_GBK" w:eastAsia="方正书宋_GBK" w:cs="方正书宋_GBK"/>
                <w:color w:val="auto"/>
                <w:spacing w:val="0"/>
                <w:position w:val="0"/>
                <w:sz w:val="21"/>
                <w:shd w:val="clear" w:fill="auto"/>
              </w:rPr>
              <w:tab/>
            </w:r>
          </w:p>
          <w:p w14:paraId="7B3EA210">
            <w:pPr>
              <w:spacing w:before="0" w:after="0" w:line="240" w:lineRule="auto"/>
              <w:ind w:left="0" w:right="0" w:firstLine="0"/>
              <w:jc w:val="left"/>
              <w:rPr>
                <w:color w:val="auto"/>
                <w:spacing w:val="0"/>
                <w:position w:val="0"/>
                <w:shd w:val="clear" w:fill="auto"/>
              </w:rPr>
            </w:pPr>
          </w:p>
        </w:tc>
      </w:tr>
      <w:tr w14:paraId="0A33C2F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F8453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9A349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E166F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提升人员业务素质水平</w:t>
            </w:r>
          </w:p>
          <w:p w14:paraId="4044C282">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8407A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提升人员业务素质水平</w:t>
            </w:r>
          </w:p>
          <w:p w14:paraId="0AEF42F0">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C105C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提升人员业务素质水平</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31508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6FEB7FE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F9DEF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39618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0E92A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可持续影响力</w:t>
            </w:r>
          </w:p>
          <w:p w14:paraId="6EF760E8">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01A81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可持续队伍建设的稳定性的力度</w:t>
            </w:r>
          </w:p>
          <w:p w14:paraId="4C360795">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0CB2D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可持续队伍建设的稳定性的力度</w:t>
            </w:r>
          </w:p>
          <w:p w14:paraId="4F23B16B">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2F1A8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77D9D294">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AEF87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68F02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07D04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工作人员的满意度</w:t>
            </w:r>
          </w:p>
          <w:p w14:paraId="6AF36950">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68BD9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工作人员的满意度</w:t>
            </w:r>
          </w:p>
          <w:p w14:paraId="2E9BA077">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54BDA8">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D7D60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1D48BFD3">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006DC95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269FFA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F263AE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D458FA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73D80C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F9CE1C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31CE79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59551E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83E8F3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856A4CC">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1</w:t>
      </w:r>
      <w:r>
        <w:rPr>
          <w:rFonts w:hint="eastAsia" w:ascii="方正仿宋_GBK" w:hAnsi="方正仿宋_GBK" w:eastAsia="方正仿宋_GBK" w:cs="方正仿宋_GBK"/>
          <w:color w:val="000000"/>
          <w:spacing w:val="0"/>
          <w:position w:val="0"/>
          <w:sz w:val="28"/>
          <w:shd w:val="clear" w:fill="auto"/>
          <w:lang w:val="en-US" w:eastAsia="zh-CN"/>
        </w:rPr>
        <w:t>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年度质量监督检验和计量强制性检定经费绩效目标表</w:t>
      </w:r>
    </w:p>
    <w:tbl>
      <w:tblPr>
        <w:tblStyle w:val="2"/>
        <w:tblW w:w="0" w:type="auto"/>
        <w:jc w:val="center"/>
        <w:tblLayout w:type="autofit"/>
        <w:tblCellMar>
          <w:top w:w="0" w:type="dxa"/>
          <w:left w:w="10" w:type="dxa"/>
          <w:bottom w:w="0" w:type="dxa"/>
          <w:right w:w="10" w:type="dxa"/>
        </w:tblCellMar>
      </w:tblPr>
      <w:tblGrid>
        <w:gridCol w:w="1223"/>
        <w:gridCol w:w="2134"/>
        <w:gridCol w:w="2663"/>
        <w:gridCol w:w="2589"/>
        <w:gridCol w:w="2349"/>
        <w:gridCol w:w="2060"/>
        <w:gridCol w:w="1156"/>
      </w:tblGrid>
      <w:tr w14:paraId="56BD3CFD">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08695E5F">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57E440F3">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27EA1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AF71FF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13042426P000046100186</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BE5B39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29A4C4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年度质量监督检验和计量强制性检定经费</w:t>
            </w:r>
          </w:p>
        </w:tc>
      </w:tr>
      <w:tr w14:paraId="41732AF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919451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3352A6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46872A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833E2E">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30589D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0CB2E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CE2CF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62DB3F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B26B95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802698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为了加强我县的产品质量监督检验、计量强制性检定工作，取消质量检验和计量收费后，我县的质量检验和计量检验的强制性检定项目，全年需检定</w:t>
            </w:r>
            <w:r>
              <w:rPr>
                <w:rFonts w:ascii="方正书宋_GBK" w:hAnsi="方正书宋_GBK" w:eastAsia="方正书宋_GBK" w:cs="方正书宋_GBK"/>
                <w:color w:val="auto"/>
                <w:spacing w:val="0"/>
                <w:position w:val="0"/>
                <w:sz w:val="21"/>
                <w:shd w:val="clear" w:fill="auto"/>
              </w:rPr>
              <w:t>6051</w:t>
            </w:r>
            <w:r>
              <w:rPr>
                <w:rFonts w:ascii="宋体" w:hAnsi="宋体" w:eastAsia="宋体" w:cs="宋体"/>
                <w:color w:val="auto"/>
                <w:spacing w:val="0"/>
                <w:position w:val="0"/>
                <w:sz w:val="21"/>
                <w:shd w:val="clear" w:fill="auto"/>
              </w:rPr>
              <w:t>件</w:t>
            </w: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台，每年需财政核定检测资金</w:t>
            </w:r>
            <w:r>
              <w:rPr>
                <w:rFonts w:ascii="方正书宋_GBK" w:hAnsi="方正书宋_GBK" w:eastAsia="方正书宋_GBK" w:cs="方正书宋_GBK"/>
                <w:color w:val="auto"/>
                <w:spacing w:val="0"/>
                <w:position w:val="0"/>
                <w:sz w:val="21"/>
                <w:shd w:val="clear" w:fill="auto"/>
              </w:rPr>
              <w:t>110</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698CFEC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7F893B1">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CA7799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AED71C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D0AD7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BEA2D8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7DDB6B5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FD14F0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D69FDE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D8DF04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D52B19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05A4EE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r>
      <w:tr w14:paraId="68AC7C2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0B904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106D8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为了加强我县的产品质量监督检验、计量强制性检定工作，取消质量检验和计量收费后，我县的质量检验和计量检验的强制性检定项目，全年需检定</w:t>
            </w:r>
            <w:r>
              <w:rPr>
                <w:rFonts w:ascii="方正书宋_GBK" w:hAnsi="方正书宋_GBK" w:eastAsia="方正书宋_GBK" w:cs="方正书宋_GBK"/>
                <w:color w:val="auto"/>
                <w:spacing w:val="0"/>
                <w:position w:val="0"/>
                <w:sz w:val="21"/>
                <w:shd w:val="clear" w:fill="auto"/>
              </w:rPr>
              <w:t>6051</w:t>
            </w:r>
            <w:r>
              <w:rPr>
                <w:rFonts w:ascii="宋体" w:hAnsi="宋体" w:eastAsia="宋体" w:cs="宋体"/>
                <w:color w:val="auto"/>
                <w:spacing w:val="0"/>
                <w:position w:val="0"/>
                <w:sz w:val="21"/>
                <w:shd w:val="clear" w:fill="auto"/>
              </w:rPr>
              <w:t>件</w:t>
            </w: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台，每年需财政核定检测资金</w:t>
            </w:r>
            <w:r>
              <w:rPr>
                <w:rFonts w:ascii="方正书宋_GBK" w:hAnsi="方正书宋_GBK" w:eastAsia="方正书宋_GBK" w:cs="方正书宋_GBK"/>
                <w:color w:val="auto"/>
                <w:spacing w:val="0"/>
                <w:position w:val="0"/>
                <w:sz w:val="21"/>
                <w:shd w:val="clear" w:fill="auto"/>
              </w:rPr>
              <w:t>110</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52FA2F35">
            <w:pPr>
              <w:spacing w:before="0" w:after="0" w:line="240" w:lineRule="auto"/>
              <w:ind w:left="0" w:right="0" w:firstLine="0"/>
              <w:jc w:val="left"/>
              <w:rPr>
                <w:color w:val="auto"/>
                <w:spacing w:val="0"/>
                <w:position w:val="0"/>
                <w:shd w:val="clear" w:fill="auto"/>
              </w:rPr>
            </w:pPr>
          </w:p>
        </w:tc>
      </w:tr>
    </w:tbl>
    <w:p w14:paraId="6450D174">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4"/>
        <w:gridCol w:w="2090"/>
        <w:gridCol w:w="2602"/>
        <w:gridCol w:w="4906"/>
        <w:gridCol w:w="2127"/>
        <w:gridCol w:w="1255"/>
      </w:tblGrid>
      <w:tr w14:paraId="25DB7F8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24DC3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4302A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816FC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C2258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0F2D9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C03F4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5676920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22516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5A29E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0C1DE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设备校准数量</w:t>
            </w:r>
          </w:p>
          <w:p w14:paraId="38EDC41F">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90B0E5">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设备校准数量</w:t>
            </w:r>
          </w:p>
          <w:p w14:paraId="65FE493D">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9CCAE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6000</w:t>
            </w:r>
            <w:r>
              <w:rPr>
                <w:rFonts w:ascii="宋体" w:hAnsi="宋体" w:eastAsia="宋体" w:cs="宋体"/>
                <w:color w:val="auto"/>
                <w:spacing w:val="0"/>
                <w:position w:val="0"/>
                <w:sz w:val="21"/>
                <w:shd w:val="clear" w:fill="auto"/>
              </w:rPr>
              <w:t>件</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865A7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成市监【</w:t>
            </w:r>
            <w:r>
              <w:rPr>
                <w:rFonts w:ascii="方正书宋_GBK" w:hAnsi="方正书宋_GBK" w:eastAsia="方正书宋_GBK" w:cs="方正书宋_GBK"/>
                <w:color w:val="auto"/>
                <w:spacing w:val="0"/>
                <w:position w:val="0"/>
                <w:sz w:val="21"/>
                <w:shd w:val="clear" w:fill="auto"/>
              </w:rPr>
              <w:t>2024</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21</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ab/>
            </w:r>
          </w:p>
          <w:p w14:paraId="20F57E07">
            <w:pPr>
              <w:spacing w:before="0" w:after="0" w:line="240" w:lineRule="auto"/>
              <w:ind w:left="0" w:right="0" w:firstLine="0"/>
              <w:jc w:val="left"/>
              <w:rPr>
                <w:color w:val="auto"/>
                <w:spacing w:val="0"/>
                <w:position w:val="0"/>
                <w:shd w:val="clear" w:fill="auto"/>
              </w:rPr>
            </w:pPr>
          </w:p>
        </w:tc>
      </w:tr>
      <w:tr w14:paraId="5A887BB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2F97D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24D4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1A8B3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检定检查设备达标率</w:t>
            </w:r>
          </w:p>
          <w:p w14:paraId="6DC6FD6F">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0AA6C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检定检查设备达标率</w:t>
            </w:r>
          </w:p>
          <w:p w14:paraId="59630C58">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A0D49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9278D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成市监【</w:t>
            </w:r>
            <w:r>
              <w:rPr>
                <w:rFonts w:ascii="方正书宋_GBK" w:hAnsi="方正书宋_GBK" w:eastAsia="方正书宋_GBK" w:cs="方正书宋_GBK"/>
                <w:color w:val="auto"/>
                <w:spacing w:val="0"/>
                <w:position w:val="0"/>
                <w:sz w:val="21"/>
                <w:shd w:val="clear" w:fill="auto"/>
              </w:rPr>
              <w:t>2024</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21</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ab/>
            </w:r>
          </w:p>
          <w:p w14:paraId="5848835A">
            <w:pPr>
              <w:spacing w:before="0" w:after="0" w:line="240" w:lineRule="auto"/>
              <w:ind w:left="0" w:right="0" w:firstLine="0"/>
              <w:jc w:val="left"/>
              <w:rPr>
                <w:color w:val="auto"/>
                <w:spacing w:val="0"/>
                <w:position w:val="0"/>
                <w:shd w:val="clear" w:fill="auto"/>
              </w:rPr>
            </w:pPr>
          </w:p>
        </w:tc>
      </w:tr>
      <w:tr w14:paraId="1AA1F3F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57289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E2DC5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A1C5E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监督检定完成及时率</w:t>
            </w:r>
          </w:p>
          <w:p w14:paraId="2AD6F477">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8CCCC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监督检定完成及时率</w:t>
            </w:r>
          </w:p>
          <w:p w14:paraId="5DC8D315">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0F854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74DEC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成市监【</w:t>
            </w:r>
            <w:r>
              <w:rPr>
                <w:rFonts w:ascii="方正书宋_GBK" w:hAnsi="方正书宋_GBK" w:eastAsia="方正书宋_GBK" w:cs="方正书宋_GBK"/>
                <w:color w:val="auto"/>
                <w:spacing w:val="0"/>
                <w:position w:val="0"/>
                <w:sz w:val="21"/>
                <w:shd w:val="clear" w:fill="auto"/>
              </w:rPr>
              <w:t>2024</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21</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ab/>
            </w:r>
          </w:p>
          <w:p w14:paraId="10712A3F">
            <w:pPr>
              <w:spacing w:before="0" w:after="0" w:line="240" w:lineRule="auto"/>
              <w:ind w:left="0" w:right="0" w:firstLine="0"/>
              <w:jc w:val="left"/>
              <w:rPr>
                <w:color w:val="auto"/>
                <w:spacing w:val="0"/>
                <w:position w:val="0"/>
                <w:shd w:val="clear" w:fill="auto"/>
              </w:rPr>
            </w:pPr>
          </w:p>
        </w:tc>
      </w:tr>
      <w:tr w14:paraId="042AFF7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FBCC2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FAB29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853F2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计量强制性鉴定费用</w:t>
            </w:r>
          </w:p>
          <w:p w14:paraId="64F91AEE">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618B8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计量强制性鉴定费用</w:t>
            </w:r>
          </w:p>
          <w:p w14:paraId="6958E9C5">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FA11E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F5BAD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年年初预算安排</w:t>
            </w:r>
          </w:p>
        </w:tc>
      </w:tr>
      <w:tr w14:paraId="753159A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CDAF0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7E83F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213D3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维护质量安全</w:t>
            </w:r>
          </w:p>
          <w:p w14:paraId="291E4A19">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75F4E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维护质量安全</w:t>
            </w:r>
          </w:p>
          <w:p w14:paraId="774EB694">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962EA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提高产品质量，维护消费者权益</w:t>
            </w:r>
          </w:p>
          <w:p w14:paraId="3CA976C6">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976C0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3BDF81D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897D3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FD3D7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07665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检测产品舆论导向引导力</w:t>
            </w:r>
          </w:p>
          <w:p w14:paraId="704B401F">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6351E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检测产品舆论导向引导力</w:t>
            </w:r>
          </w:p>
          <w:p w14:paraId="64303139">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7F20C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提高商品知名度，有利于区域经济发展</w:t>
            </w:r>
          </w:p>
          <w:p w14:paraId="51B2AA16">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52FFB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1F00341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8943D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E1ECA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93AAE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满意度</w:t>
            </w:r>
          </w:p>
          <w:p w14:paraId="330F71E4">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6B713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满意度</w:t>
            </w:r>
          </w:p>
          <w:p w14:paraId="2CCF27F8">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74A3C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1F0C1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2601783D">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3B3C65E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30E2FD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1C9634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60D6B2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A3B3EE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DA69D3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027CE5F">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16</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年度质量监督检验和计量强制性检定经费绩效目标表</w:t>
      </w:r>
    </w:p>
    <w:tbl>
      <w:tblPr>
        <w:tblStyle w:val="2"/>
        <w:tblW w:w="0" w:type="auto"/>
        <w:jc w:val="center"/>
        <w:tblLayout w:type="autofit"/>
        <w:tblCellMar>
          <w:top w:w="0" w:type="dxa"/>
          <w:left w:w="10" w:type="dxa"/>
          <w:bottom w:w="0" w:type="dxa"/>
          <w:right w:w="10" w:type="dxa"/>
        </w:tblCellMar>
      </w:tblPr>
      <w:tblGrid>
        <w:gridCol w:w="1223"/>
        <w:gridCol w:w="2134"/>
        <w:gridCol w:w="2663"/>
        <w:gridCol w:w="2589"/>
        <w:gridCol w:w="2349"/>
        <w:gridCol w:w="2060"/>
        <w:gridCol w:w="1156"/>
      </w:tblGrid>
      <w:tr w14:paraId="6FD0AB25">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10C66ED4">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05097DB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A9B77E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63FC0E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13042426P000046100186</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63F2F3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DFEF91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年度质量监督检验和计量强制性检定经费</w:t>
            </w:r>
          </w:p>
        </w:tc>
      </w:tr>
      <w:tr w14:paraId="07125AC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D259E4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2BAE1C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9F91C6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05EA7C0">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C39BE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B68D22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A69BE6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5EC2311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CCC5A6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40B074">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为了加强我县的产品质量监督检验、计量强制性检定工作，取消质量检验和计量收费后，我县的质量检验和计量检验的强制性检定项目，全年需检定</w:t>
            </w:r>
            <w:r>
              <w:rPr>
                <w:rFonts w:ascii="方正书宋_GBK" w:hAnsi="方正书宋_GBK" w:eastAsia="方正书宋_GBK" w:cs="方正书宋_GBK"/>
                <w:color w:val="auto"/>
                <w:spacing w:val="0"/>
                <w:position w:val="0"/>
                <w:sz w:val="21"/>
                <w:shd w:val="clear" w:fill="auto"/>
              </w:rPr>
              <w:t>6051</w:t>
            </w:r>
            <w:r>
              <w:rPr>
                <w:rFonts w:ascii="宋体" w:hAnsi="宋体" w:eastAsia="宋体" w:cs="宋体"/>
                <w:color w:val="auto"/>
                <w:spacing w:val="0"/>
                <w:position w:val="0"/>
                <w:sz w:val="21"/>
                <w:shd w:val="clear" w:fill="auto"/>
              </w:rPr>
              <w:t>件</w:t>
            </w: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台，每年需财政核定检测资金</w:t>
            </w:r>
            <w:r>
              <w:rPr>
                <w:rFonts w:ascii="方正书宋_GBK" w:hAnsi="方正书宋_GBK" w:eastAsia="方正书宋_GBK" w:cs="方正书宋_GBK"/>
                <w:color w:val="auto"/>
                <w:spacing w:val="0"/>
                <w:position w:val="0"/>
                <w:sz w:val="21"/>
                <w:shd w:val="clear" w:fill="auto"/>
              </w:rPr>
              <w:t>110</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72E53C5F">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479A0E5">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27CF19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DC118A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12811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9FF5C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3341A8C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584AF4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C416C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4E5F6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DF55B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0E3476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r>
      <w:tr w14:paraId="63C91183">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CBC4F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E2E867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为了加强我县的产品质量监督检验、计量强制性检定工作，取消质量检验和计量收费后，我县的质量检验和计量检验的强制性检定项目，全年需检定</w:t>
            </w:r>
            <w:r>
              <w:rPr>
                <w:rFonts w:ascii="方正书宋_GBK" w:hAnsi="方正书宋_GBK" w:eastAsia="方正书宋_GBK" w:cs="方正书宋_GBK"/>
                <w:color w:val="auto"/>
                <w:spacing w:val="0"/>
                <w:position w:val="0"/>
                <w:sz w:val="21"/>
                <w:shd w:val="clear" w:fill="auto"/>
              </w:rPr>
              <w:t>6051</w:t>
            </w:r>
            <w:r>
              <w:rPr>
                <w:rFonts w:ascii="宋体" w:hAnsi="宋体" w:eastAsia="宋体" w:cs="宋体"/>
                <w:color w:val="auto"/>
                <w:spacing w:val="0"/>
                <w:position w:val="0"/>
                <w:sz w:val="21"/>
                <w:shd w:val="clear" w:fill="auto"/>
              </w:rPr>
              <w:t>件</w:t>
            </w: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台，每年需财政核定检测资金</w:t>
            </w:r>
            <w:r>
              <w:rPr>
                <w:rFonts w:ascii="方正书宋_GBK" w:hAnsi="方正书宋_GBK" w:eastAsia="方正书宋_GBK" w:cs="方正书宋_GBK"/>
                <w:color w:val="auto"/>
                <w:spacing w:val="0"/>
                <w:position w:val="0"/>
                <w:sz w:val="21"/>
                <w:shd w:val="clear" w:fill="auto"/>
              </w:rPr>
              <w:t>110</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7CF1A700">
            <w:pPr>
              <w:spacing w:before="0" w:after="0" w:line="240" w:lineRule="auto"/>
              <w:ind w:left="0" w:right="0" w:firstLine="0"/>
              <w:jc w:val="left"/>
              <w:rPr>
                <w:color w:val="auto"/>
                <w:spacing w:val="0"/>
                <w:position w:val="0"/>
                <w:shd w:val="clear" w:fill="auto"/>
              </w:rPr>
            </w:pPr>
          </w:p>
        </w:tc>
      </w:tr>
    </w:tbl>
    <w:p w14:paraId="1FBAA65F">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4"/>
        <w:gridCol w:w="2090"/>
        <w:gridCol w:w="2602"/>
        <w:gridCol w:w="4906"/>
        <w:gridCol w:w="2127"/>
        <w:gridCol w:w="1255"/>
      </w:tblGrid>
      <w:tr w14:paraId="4E5B03A7">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0F421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AF919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9AFA9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F325F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C9B65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617BB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2B5C52C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0C947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DE23B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52866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设备校准数量</w:t>
            </w:r>
          </w:p>
          <w:p w14:paraId="73951A4D">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5A84F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设备校准数量</w:t>
            </w:r>
          </w:p>
          <w:p w14:paraId="33B61C04">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DA557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6000</w:t>
            </w:r>
            <w:r>
              <w:rPr>
                <w:rFonts w:ascii="宋体" w:hAnsi="宋体" w:eastAsia="宋体" w:cs="宋体"/>
                <w:color w:val="auto"/>
                <w:spacing w:val="0"/>
                <w:position w:val="0"/>
                <w:sz w:val="21"/>
                <w:shd w:val="clear" w:fill="auto"/>
              </w:rPr>
              <w:t>件</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E5D552">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成市监【</w:t>
            </w:r>
            <w:r>
              <w:rPr>
                <w:rFonts w:ascii="方正书宋_GBK" w:hAnsi="方正书宋_GBK" w:eastAsia="方正书宋_GBK" w:cs="方正书宋_GBK"/>
                <w:color w:val="auto"/>
                <w:spacing w:val="0"/>
                <w:position w:val="0"/>
                <w:sz w:val="21"/>
                <w:shd w:val="clear" w:fill="auto"/>
              </w:rPr>
              <w:t>2024</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21</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ab/>
            </w:r>
          </w:p>
          <w:p w14:paraId="3D1AA2ED">
            <w:pPr>
              <w:spacing w:before="0" w:after="0" w:line="240" w:lineRule="auto"/>
              <w:ind w:left="0" w:right="0" w:firstLine="0"/>
              <w:jc w:val="left"/>
              <w:rPr>
                <w:color w:val="auto"/>
                <w:spacing w:val="0"/>
                <w:position w:val="0"/>
                <w:shd w:val="clear" w:fill="auto"/>
              </w:rPr>
            </w:pPr>
          </w:p>
        </w:tc>
      </w:tr>
      <w:tr w14:paraId="074B66B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FC4D5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74851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490E3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检定检查设备达标率</w:t>
            </w:r>
          </w:p>
          <w:p w14:paraId="2DF3E56E">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1C3FC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检定检查设备达标率</w:t>
            </w:r>
          </w:p>
          <w:p w14:paraId="7BC51407">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52793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1E9EA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成市监【</w:t>
            </w:r>
            <w:r>
              <w:rPr>
                <w:rFonts w:ascii="方正书宋_GBK" w:hAnsi="方正书宋_GBK" w:eastAsia="方正书宋_GBK" w:cs="方正书宋_GBK"/>
                <w:color w:val="auto"/>
                <w:spacing w:val="0"/>
                <w:position w:val="0"/>
                <w:sz w:val="21"/>
                <w:shd w:val="clear" w:fill="auto"/>
              </w:rPr>
              <w:t>2024</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21</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ab/>
            </w:r>
          </w:p>
          <w:p w14:paraId="2663F09C">
            <w:pPr>
              <w:spacing w:before="0" w:after="0" w:line="240" w:lineRule="auto"/>
              <w:ind w:left="0" w:right="0" w:firstLine="0"/>
              <w:jc w:val="left"/>
              <w:rPr>
                <w:color w:val="auto"/>
                <w:spacing w:val="0"/>
                <w:position w:val="0"/>
                <w:shd w:val="clear" w:fill="auto"/>
              </w:rPr>
            </w:pPr>
          </w:p>
        </w:tc>
      </w:tr>
      <w:tr w14:paraId="4C2EC5B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4102B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1624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A57EF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监督检定完成及时率</w:t>
            </w:r>
          </w:p>
          <w:p w14:paraId="0F9581C6">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8DDAF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监督检定完成及时率</w:t>
            </w:r>
          </w:p>
          <w:p w14:paraId="46A6B7FB">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179E3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F5D2B2">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成市监【</w:t>
            </w:r>
            <w:r>
              <w:rPr>
                <w:rFonts w:ascii="方正书宋_GBK" w:hAnsi="方正书宋_GBK" w:eastAsia="方正书宋_GBK" w:cs="方正书宋_GBK"/>
                <w:color w:val="auto"/>
                <w:spacing w:val="0"/>
                <w:position w:val="0"/>
                <w:sz w:val="21"/>
                <w:shd w:val="clear" w:fill="auto"/>
              </w:rPr>
              <w:t>2024</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21</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ab/>
            </w:r>
          </w:p>
          <w:p w14:paraId="03C91F28">
            <w:pPr>
              <w:spacing w:before="0" w:after="0" w:line="240" w:lineRule="auto"/>
              <w:ind w:left="0" w:right="0" w:firstLine="0"/>
              <w:jc w:val="left"/>
              <w:rPr>
                <w:color w:val="auto"/>
                <w:spacing w:val="0"/>
                <w:position w:val="0"/>
                <w:shd w:val="clear" w:fill="auto"/>
              </w:rPr>
            </w:pPr>
          </w:p>
        </w:tc>
      </w:tr>
      <w:tr w14:paraId="03DB1F1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775AD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300A6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972C8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计量强制性鉴定费用</w:t>
            </w:r>
          </w:p>
          <w:p w14:paraId="05CE6B62">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F87CD5">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计量强制性鉴定费用</w:t>
            </w:r>
          </w:p>
          <w:p w14:paraId="3ED102EA">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E7C4B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CE892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年年初预算安排</w:t>
            </w:r>
          </w:p>
        </w:tc>
      </w:tr>
      <w:tr w14:paraId="3653E88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4A634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E31BF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CDED4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维护质量安全</w:t>
            </w:r>
          </w:p>
          <w:p w14:paraId="4F43DD99">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944B0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维护质量安全</w:t>
            </w:r>
          </w:p>
          <w:p w14:paraId="7D829817">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08E0C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提高产品质量，维护消费者权益</w:t>
            </w:r>
          </w:p>
          <w:p w14:paraId="54F10BFD">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1FA2A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4332769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0970A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3035F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EBA55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检测产品舆论导向引导力</w:t>
            </w:r>
          </w:p>
          <w:p w14:paraId="4C880E1A">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8A4F7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检测产品舆论导向引导力</w:t>
            </w:r>
          </w:p>
          <w:p w14:paraId="3BD992FF">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FC58E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提高商品知名度，有利于区域经济发展</w:t>
            </w:r>
          </w:p>
          <w:p w14:paraId="3BE6EFDF">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580AD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36C78D0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41AB2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DA3E2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C6218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满意度</w:t>
            </w:r>
          </w:p>
          <w:p w14:paraId="6371C602">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3023A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满意度</w:t>
            </w:r>
          </w:p>
          <w:p w14:paraId="088D5AD3">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151B7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0CFF0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65A7ED9B">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163882A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BA64DC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36063F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F004C9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6294EF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7F849A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A0AB096">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1</w:t>
      </w:r>
      <w:r>
        <w:rPr>
          <w:rFonts w:hint="eastAsia" w:ascii="方正仿宋_GBK" w:hAnsi="方正仿宋_GBK" w:eastAsia="方正仿宋_GBK" w:cs="方正仿宋_GBK"/>
          <w:color w:val="000000"/>
          <w:spacing w:val="0"/>
          <w:position w:val="0"/>
          <w:sz w:val="28"/>
          <w:shd w:val="clear" w:fill="auto"/>
          <w:lang w:val="en-US" w:eastAsia="zh-CN"/>
        </w:rPr>
        <w:t>7</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年文物保护经费绩效目标表</w:t>
      </w:r>
    </w:p>
    <w:tbl>
      <w:tblPr>
        <w:tblStyle w:val="2"/>
        <w:tblW w:w="0" w:type="auto"/>
        <w:jc w:val="center"/>
        <w:tblLayout w:type="autofit"/>
        <w:tblCellMar>
          <w:top w:w="0" w:type="dxa"/>
          <w:left w:w="10" w:type="dxa"/>
          <w:bottom w:w="0" w:type="dxa"/>
          <w:right w:w="10" w:type="dxa"/>
        </w:tblCellMar>
      </w:tblPr>
      <w:tblGrid>
        <w:gridCol w:w="1223"/>
        <w:gridCol w:w="2156"/>
        <w:gridCol w:w="2655"/>
        <w:gridCol w:w="2589"/>
        <w:gridCol w:w="2331"/>
        <w:gridCol w:w="2062"/>
        <w:gridCol w:w="1158"/>
      </w:tblGrid>
      <w:tr w14:paraId="66D956EE">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76770AC2">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1807CDD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90B46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645087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13042426P00003110010M</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011581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FC526C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年文物保护经费</w:t>
            </w:r>
          </w:p>
        </w:tc>
      </w:tr>
      <w:tr w14:paraId="608A1FF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67E308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8E8909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B0AE5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483184">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6DFE4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1A5D0F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4CBCF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65DA333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5B2A14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63FE3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年文物保护工作经费</w:t>
            </w:r>
          </w:p>
        </w:tc>
      </w:tr>
      <w:tr w14:paraId="7FC965B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8A4970">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B45A2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6D891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68378E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40234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4A73B05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B6A4CD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0CDA1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6E86A1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3B1AD6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C3B91F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r>
      <w:tr w14:paraId="26710CC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A01135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EB97ED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年文物保护工作经费</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6113A1E3">
            <w:pPr>
              <w:spacing w:before="0" w:after="0" w:line="240" w:lineRule="auto"/>
              <w:ind w:left="0" w:right="0" w:firstLine="0"/>
              <w:jc w:val="left"/>
              <w:rPr>
                <w:color w:val="auto"/>
                <w:spacing w:val="0"/>
                <w:position w:val="0"/>
                <w:shd w:val="clear" w:fill="auto"/>
              </w:rPr>
            </w:pPr>
          </w:p>
        </w:tc>
      </w:tr>
    </w:tbl>
    <w:p w14:paraId="0C9C3D5A">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5"/>
        <w:gridCol w:w="2093"/>
        <w:gridCol w:w="2626"/>
        <w:gridCol w:w="4935"/>
        <w:gridCol w:w="2130"/>
        <w:gridCol w:w="1195"/>
      </w:tblGrid>
      <w:tr w14:paraId="246BF93D">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AFAAB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FE5EE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4EFBA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7E6F6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45C28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95E2E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52B5CEAD">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D912F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FEF8B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D36D1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年文物工作开展的次数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364B9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年文物工作开展的次数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F47F7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60010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97523E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33427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BF440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F5B7B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按时缴纳文保所水电费、支付文物保护人员工资的达标率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BE110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按时缴纳文保所水电费、支付文物保护人员工资的达标率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4E42E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3D025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B330A2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2621F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3B055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57499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保障文保所正常运转的周期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D3C60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保障文保所正常运转的周期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37981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11393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ADC7F5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AAA2B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93EDE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C8E98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发放文物保护人员工资、缴纳水电费、开展文物普查等活动的成本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4EB36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发放文物保护人员工资、缴纳水电费、开展文物普查等活动的成本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2CAC6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4BB24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06C21444">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691EA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B228C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0DAF8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提升成安县文物保护工作开展水平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7919F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提升成安县文物保护工作开展水平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E0CF8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7C7E4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13659FB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DA0A2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42EB3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99B94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延长文物存放的年限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EBDBA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延长文物存放的年限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52586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02C3C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w:t>
            </w:r>
          </w:p>
        </w:tc>
      </w:tr>
      <w:tr w14:paraId="1E596C1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41A61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BA0A3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6B696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D8CEB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47B34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364DC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140B5046">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0307868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C7A7F2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D15073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BB7E4E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ADD5E8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31E5CA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65167C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5B9647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18A363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A50A7A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4005A01">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18</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年文物保护经费绩效目标表</w:t>
      </w:r>
    </w:p>
    <w:tbl>
      <w:tblPr>
        <w:tblStyle w:val="2"/>
        <w:tblW w:w="0" w:type="auto"/>
        <w:jc w:val="center"/>
        <w:tblLayout w:type="autofit"/>
        <w:tblCellMar>
          <w:top w:w="0" w:type="dxa"/>
          <w:left w:w="10" w:type="dxa"/>
          <w:bottom w:w="0" w:type="dxa"/>
          <w:right w:w="10" w:type="dxa"/>
        </w:tblCellMar>
      </w:tblPr>
      <w:tblGrid>
        <w:gridCol w:w="1223"/>
        <w:gridCol w:w="2156"/>
        <w:gridCol w:w="2655"/>
        <w:gridCol w:w="2589"/>
        <w:gridCol w:w="2331"/>
        <w:gridCol w:w="2062"/>
        <w:gridCol w:w="1158"/>
      </w:tblGrid>
      <w:tr w14:paraId="7D450671">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2708EDAE">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08416F3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5C8C6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D26170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13042426P00003110010M</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59C433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EADDF2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年文物保护经费</w:t>
            </w:r>
          </w:p>
        </w:tc>
      </w:tr>
      <w:tr w14:paraId="692FAC6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0C8B37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9EF49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E80C9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B36F4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6BC830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8769A7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EDBE9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6E1A3AD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B27012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359DB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年文物保护工作经费</w:t>
            </w:r>
          </w:p>
        </w:tc>
      </w:tr>
      <w:tr w14:paraId="5D2E48C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C2FA207">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CBE8C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BF9E7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C1C80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5E5229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2672380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8DC579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EBFE3B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17E90A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B2AEDA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267214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r>
      <w:tr w14:paraId="3B936D4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C8AF38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0C9567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年文物保护工作经费</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66186739">
            <w:pPr>
              <w:spacing w:before="0" w:after="0" w:line="240" w:lineRule="auto"/>
              <w:ind w:left="0" w:right="0" w:firstLine="0"/>
              <w:jc w:val="left"/>
              <w:rPr>
                <w:color w:val="auto"/>
                <w:spacing w:val="0"/>
                <w:position w:val="0"/>
                <w:shd w:val="clear" w:fill="auto"/>
              </w:rPr>
            </w:pPr>
          </w:p>
        </w:tc>
      </w:tr>
    </w:tbl>
    <w:p w14:paraId="30AF2F8C">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5"/>
        <w:gridCol w:w="2093"/>
        <w:gridCol w:w="2626"/>
        <w:gridCol w:w="4935"/>
        <w:gridCol w:w="2130"/>
        <w:gridCol w:w="1195"/>
      </w:tblGrid>
      <w:tr w14:paraId="40D4B95D">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6B325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0E736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FF02C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5C09C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3C3BC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C5406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341B46E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85A0D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DA57D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DE07C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年文物工作开展的次数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852CB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年文物工作开展的次数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6913D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72627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169597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A469D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9FC7F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8B494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按时缴纳文保所水电费、支付文物保护人员工资的达标率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18490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按时缴纳文保所水电费、支付文物保护人员工资的达标率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E2DA9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A04A3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EF965D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23843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5A642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02936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保障文保所正常运转的周期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E5191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保障文保所正常运转的周期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39CEA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34BAA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AEDFEE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A56B5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F60B0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71981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发放文物保护人员工资、缴纳水电费、开展文物普查等活动的成本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51A88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发放文物保护人员工资、缴纳水电费、开展文物普查等活动的成本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054FC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4A0C4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3652530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D78CF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1D4F4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D912C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提升成安县文物保护工作开展水平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381BD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提升成安县文物保护工作开展水平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3CA82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76175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74D551E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223C3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424C9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0AA02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延长文物存放的年限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BFC0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延长文物存放的年限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AC58B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DF77A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w:t>
            </w:r>
          </w:p>
        </w:tc>
      </w:tr>
      <w:tr w14:paraId="7C6D6FF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B6886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58F05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8FD60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FAA1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24F17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05057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3D350692">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4365C53C">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0D217866">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4FD6B3B3">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0B18E924">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5132E605">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1EFA3229">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79DE3240">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3DE40BB8">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261ECA9B">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51CFF7D7">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16749FBF">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hint="eastAsia" w:ascii="宋体" w:hAnsi="宋体" w:eastAsia="宋体" w:cs="宋体"/>
          <w:color w:val="000000"/>
          <w:spacing w:val="0"/>
          <w:position w:val="0"/>
          <w:sz w:val="28"/>
          <w:shd w:val="clear" w:fill="auto"/>
          <w:lang w:val="en-US" w:eastAsia="zh-CN"/>
        </w:rPr>
        <w:t>19</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115</w:t>
      </w:r>
      <w:r>
        <w:rPr>
          <w:rFonts w:ascii="宋体" w:hAnsi="宋体" w:eastAsia="宋体" w:cs="宋体"/>
          <w:color w:val="000000"/>
          <w:spacing w:val="0"/>
          <w:position w:val="0"/>
          <w:sz w:val="28"/>
          <w:shd w:val="clear" w:fill="auto"/>
        </w:rPr>
        <w:t>号提前下达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年三馆一站免费开放补助资金绩效目标表</w:t>
      </w:r>
    </w:p>
    <w:tbl>
      <w:tblPr>
        <w:tblStyle w:val="2"/>
        <w:tblW w:w="0" w:type="auto"/>
        <w:jc w:val="center"/>
        <w:tblLayout w:type="autofit"/>
        <w:tblCellMar>
          <w:top w:w="0" w:type="dxa"/>
          <w:left w:w="10" w:type="dxa"/>
          <w:bottom w:w="0" w:type="dxa"/>
          <w:right w:w="10" w:type="dxa"/>
        </w:tblCellMar>
      </w:tblPr>
      <w:tblGrid>
        <w:gridCol w:w="1223"/>
        <w:gridCol w:w="2144"/>
        <w:gridCol w:w="2658"/>
        <w:gridCol w:w="2590"/>
        <w:gridCol w:w="2339"/>
        <w:gridCol w:w="2062"/>
        <w:gridCol w:w="1158"/>
      </w:tblGrid>
      <w:tr w14:paraId="3CCF71BB">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20548981">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7857CAB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83B5A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0B84BF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13042426P00002810028Y</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8DF7F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8BD14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115</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年三馆一站免费开放补助资金</w:t>
            </w:r>
          </w:p>
        </w:tc>
      </w:tr>
      <w:tr w14:paraId="5FB9B48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2ACF73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0F12E8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77AB17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B588123">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0620FD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8F495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C3CBA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7E5D779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8D4F2D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98E844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年乡镇文化站配备文化用品项目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71AF5AF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D7CC8B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3478AF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532DE7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413422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0EA93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4C3BCCB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DF53E9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B059F9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47A82C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54C871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B6C0B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27.00</w:t>
            </w:r>
          </w:p>
        </w:tc>
      </w:tr>
      <w:tr w14:paraId="259A01B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92F405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4390E9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年乡镇文化站配备文化用品项目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1061D2DE">
            <w:pPr>
              <w:spacing w:before="0" w:after="0" w:line="240" w:lineRule="auto"/>
              <w:ind w:left="0" w:right="0" w:firstLine="0"/>
              <w:jc w:val="left"/>
              <w:rPr>
                <w:color w:val="auto"/>
                <w:spacing w:val="0"/>
                <w:position w:val="0"/>
                <w:shd w:val="clear" w:fill="auto"/>
              </w:rPr>
            </w:pPr>
          </w:p>
        </w:tc>
      </w:tr>
    </w:tbl>
    <w:p w14:paraId="2C352BE5">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4EC702A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51B6E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B7A35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54572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A1AA4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F5D52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94EAD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5DCE4E4C">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B717E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800DE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5E858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需要配备文化用品的乡镇文化站数量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A53E7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需要配备文化用品的乡镇文化站数量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BBB97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37E1F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文件要求</w:t>
            </w:r>
          </w:p>
        </w:tc>
      </w:tr>
      <w:tr w14:paraId="60ACF15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E721D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33969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6C9DC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乡镇配备文化用品的质量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5DAB9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乡镇配备文化用品的质量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F37EB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C42B1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28A02F9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57D82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3CEA0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FCB39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乡镇文化站配备文化用品到位所需周期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00D68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乡镇文化站配备文化用品到位所需周期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905C8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0D320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2FFE60F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D3E95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70557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13088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乡镇文化站配备文化用品所需成本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9AF78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乡镇文化站配备文化用品所需成本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6026D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89C43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71B4C64D">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ED903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8AB2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74711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提升乡镇文化站建设水平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304E6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提升乡镇文化站建设水平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16650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3E227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26FB8E7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AE497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64737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1D252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增强群众精神文化生活水平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17AC9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增强群众精神文化生活水平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44BD6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D4722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r>
      <w:tr w14:paraId="3B153D3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FF870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3910A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ABFAB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BCB9F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802A3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75A11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6C3C2ECB">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0F4243B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90232F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AFAF3C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2387ED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EBE11C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9BACD8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71984F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8C28C1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44CA78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9EB0D5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32CD27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8DBE66C">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20</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115</w:t>
      </w:r>
      <w:r>
        <w:rPr>
          <w:rFonts w:ascii="宋体" w:hAnsi="宋体" w:eastAsia="宋体" w:cs="宋体"/>
          <w:color w:val="000000"/>
          <w:spacing w:val="0"/>
          <w:position w:val="0"/>
          <w:sz w:val="28"/>
          <w:shd w:val="clear" w:fill="auto"/>
        </w:rPr>
        <w:t>号提前下达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年三馆一站免费开放补助资金绩效目标表</w:t>
      </w:r>
    </w:p>
    <w:tbl>
      <w:tblPr>
        <w:tblStyle w:val="2"/>
        <w:tblW w:w="0" w:type="auto"/>
        <w:jc w:val="center"/>
        <w:tblLayout w:type="autofit"/>
        <w:tblCellMar>
          <w:top w:w="0" w:type="dxa"/>
          <w:left w:w="10" w:type="dxa"/>
          <w:bottom w:w="0" w:type="dxa"/>
          <w:right w:w="10" w:type="dxa"/>
        </w:tblCellMar>
      </w:tblPr>
      <w:tblGrid>
        <w:gridCol w:w="1223"/>
        <w:gridCol w:w="2144"/>
        <w:gridCol w:w="2658"/>
        <w:gridCol w:w="2590"/>
        <w:gridCol w:w="2339"/>
        <w:gridCol w:w="2062"/>
        <w:gridCol w:w="1158"/>
      </w:tblGrid>
      <w:tr w14:paraId="1C79AFF2">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7D758BF6">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50237B6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6E5ED8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9542B3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13042426P00002810028Y</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BEA45A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CCD303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115</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年三馆一站免费开放补助资金</w:t>
            </w:r>
          </w:p>
        </w:tc>
      </w:tr>
      <w:tr w14:paraId="76927A7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95135B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04F737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C6AE4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A83994D">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97BC83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483C4F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5D7604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490EDF4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8182E8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86DD0F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年乡镇文化站配备文化用品项目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53B9006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43700E">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AA80C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6FA37B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A0D38D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2FE1D0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7932F40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734C9F1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8AE206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D655C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FEC6E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14CC56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27.00</w:t>
            </w:r>
          </w:p>
        </w:tc>
      </w:tr>
      <w:tr w14:paraId="718AED1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147108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9CC6BB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年乡镇文化站配备文化用品项目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2397BC1A">
            <w:pPr>
              <w:spacing w:before="0" w:after="0" w:line="240" w:lineRule="auto"/>
              <w:ind w:left="0" w:right="0" w:firstLine="0"/>
              <w:jc w:val="left"/>
              <w:rPr>
                <w:color w:val="auto"/>
                <w:spacing w:val="0"/>
                <w:position w:val="0"/>
                <w:shd w:val="clear" w:fill="auto"/>
              </w:rPr>
            </w:pPr>
          </w:p>
        </w:tc>
      </w:tr>
    </w:tbl>
    <w:p w14:paraId="522C38FF">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2A8C5C0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A4DC5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B66E4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52587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1C0DD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38EF7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5C803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4D26214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FB3C1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48C98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CCAE0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需要配备文化用品的乡镇文化站数量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1ECAA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需要配备文化用品的乡镇文化站数量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C1D5D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28300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文件要求</w:t>
            </w:r>
          </w:p>
        </w:tc>
      </w:tr>
      <w:tr w14:paraId="78E0E31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AA088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98E41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81A83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乡镇配备文化用品的质量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C4703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乡镇配备文化用品的质量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CD770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3A707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5D46020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9D2E5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1306E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808E7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乡镇文化站配备文化用品到位所需周期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CB1E1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乡镇文化站配备文化用品到位所需周期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8330C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723EE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73ED37E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5ED2B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334EB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FCBA3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乡镇文化站配备文化用品所需成本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B3B77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乡镇文化站配备文化用品所需成本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1F77F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1C0B3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3845C59F">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CFDB2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3C184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80422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提升乡镇文化站建设水平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DA133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提升乡镇文化站建设水平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F270B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513D4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78E5B73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7C151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5CBD4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81F01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增强群众精神文化生活水平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7D554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增强群众精神文化生活水平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98154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1BD6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r>
      <w:tr w14:paraId="1D882C0B">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B82B2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16376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AEBD3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8041E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3369A4">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31956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626E8174">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4B2F23C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12F3DF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A915A9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A4F554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BD1CF6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627820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B10B0D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AC5DF1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491D63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7BBE9C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26FD25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8C87F95">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2</w:t>
      </w:r>
      <w:r>
        <w:rPr>
          <w:rFonts w:hint="eastAsia" w:ascii="方正仿宋_GBK" w:hAnsi="方正仿宋_GBK" w:eastAsia="方正仿宋_GBK" w:cs="方正仿宋_GBK"/>
          <w:color w:val="000000"/>
          <w:spacing w:val="0"/>
          <w:position w:val="0"/>
          <w:sz w:val="28"/>
          <w:shd w:val="clear" w:fill="auto"/>
          <w:lang w:val="en-US" w:eastAsia="zh-CN"/>
        </w:rPr>
        <w:t>1</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115</w:t>
      </w:r>
      <w:r>
        <w:rPr>
          <w:rFonts w:ascii="宋体" w:hAnsi="宋体" w:eastAsia="宋体" w:cs="宋体"/>
          <w:color w:val="000000"/>
          <w:spacing w:val="0"/>
          <w:position w:val="0"/>
          <w:sz w:val="28"/>
          <w:shd w:val="clear" w:fill="auto"/>
        </w:rPr>
        <w:t>号提前下达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年中央支持地方公共文化服务体系建设补助资金绩效目标表</w:t>
      </w:r>
    </w:p>
    <w:tbl>
      <w:tblPr>
        <w:tblStyle w:val="2"/>
        <w:tblW w:w="0" w:type="auto"/>
        <w:jc w:val="center"/>
        <w:tblLayout w:type="autofit"/>
        <w:tblCellMar>
          <w:top w:w="0" w:type="dxa"/>
          <w:left w:w="10" w:type="dxa"/>
          <w:bottom w:w="0" w:type="dxa"/>
          <w:right w:w="10" w:type="dxa"/>
        </w:tblCellMar>
      </w:tblPr>
      <w:tblGrid>
        <w:gridCol w:w="1221"/>
        <w:gridCol w:w="2131"/>
        <w:gridCol w:w="2660"/>
        <w:gridCol w:w="2595"/>
        <w:gridCol w:w="2345"/>
        <w:gridCol w:w="2065"/>
        <w:gridCol w:w="1157"/>
      </w:tblGrid>
      <w:tr w14:paraId="6CCA4E53">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1F4E89A0">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0F251F8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E3952D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320913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13042426P00002610035L</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695BE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D1799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115</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年中央支持地方公共文化服务体系建设补助资金</w:t>
            </w:r>
          </w:p>
        </w:tc>
      </w:tr>
      <w:tr w14:paraId="7C4691E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411657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3BF8F9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43C337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110F31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71CE7D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5237F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8BB43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CD0FA4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0706BCD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18795F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年成安县公共文化服务体系建设项目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5639831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10ED9DB">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14834E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734E0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5357AC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B2348C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18593BB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D396D4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1F6C1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8FD85A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83CAF2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DFDFE5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p>
        </w:tc>
      </w:tr>
      <w:tr w14:paraId="6AA6275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95BA13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19A988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年成安县公共文化服务体系建设项目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425A7E22">
            <w:pPr>
              <w:spacing w:before="0" w:after="0" w:line="240" w:lineRule="auto"/>
              <w:ind w:left="0" w:right="0" w:firstLine="0"/>
              <w:jc w:val="left"/>
              <w:rPr>
                <w:color w:val="auto"/>
                <w:spacing w:val="0"/>
                <w:position w:val="0"/>
                <w:shd w:val="clear" w:fill="auto"/>
              </w:rPr>
            </w:pPr>
          </w:p>
        </w:tc>
      </w:tr>
    </w:tbl>
    <w:p w14:paraId="1669A23B">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0421FF44">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C3F0C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70B7E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6BF7C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3C326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87F74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2E761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6A4CBE1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C24F7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8A79A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B89A9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本年度实施的公共文化服务体系建设项目数量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C9CAD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本年度实施的公共文化服务体系建设项目数量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59F03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项</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BC62F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15AEA9F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346E2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AEFAA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31C91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我县综合文化服务中心建设质量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10E79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我县综合文化服务中心建设质量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1C59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B531C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1B0DA16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1D5A1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64C3A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BEDFB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本年度完成综合文化服务中心升级的时效</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C2B16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本年度完成综合文化服务中心升级的时效</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7966E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91FDB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53F3736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014AC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70217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037B2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D9102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2A955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FE34E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4A448753">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671FD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004F7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449BC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提升我县综合文化服务中心建设水平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7A798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提升我县综合文化服务中心建设水平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DD0D1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5BF67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725EECD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AEA53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6F6DA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E621F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7E63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3B3C7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C65C3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r>
      <w:tr w14:paraId="4E45A81B">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97A6A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24CDB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DE9D1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3488B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656EB8">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92107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262CF2E9">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4293B29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A5432B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A7A35C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7EFD90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5A5B1D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D15DC6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C6DA32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04763C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C5B3054">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FDDB9C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7E59A34">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22</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115</w:t>
      </w:r>
      <w:r>
        <w:rPr>
          <w:rFonts w:ascii="宋体" w:hAnsi="宋体" w:eastAsia="宋体" w:cs="宋体"/>
          <w:color w:val="000000"/>
          <w:spacing w:val="0"/>
          <w:position w:val="0"/>
          <w:sz w:val="28"/>
          <w:shd w:val="clear" w:fill="auto"/>
        </w:rPr>
        <w:t>号提前下达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年中央支持地方公共文化服务体系建设补助资金绩效目标表</w:t>
      </w:r>
    </w:p>
    <w:tbl>
      <w:tblPr>
        <w:tblStyle w:val="2"/>
        <w:tblW w:w="0" w:type="auto"/>
        <w:jc w:val="center"/>
        <w:tblLayout w:type="autofit"/>
        <w:tblCellMar>
          <w:top w:w="0" w:type="dxa"/>
          <w:left w:w="10" w:type="dxa"/>
          <w:bottom w:w="0" w:type="dxa"/>
          <w:right w:w="10" w:type="dxa"/>
        </w:tblCellMar>
      </w:tblPr>
      <w:tblGrid>
        <w:gridCol w:w="1221"/>
        <w:gridCol w:w="2131"/>
        <w:gridCol w:w="2660"/>
        <w:gridCol w:w="2595"/>
        <w:gridCol w:w="2345"/>
        <w:gridCol w:w="2065"/>
        <w:gridCol w:w="1157"/>
      </w:tblGrid>
      <w:tr w14:paraId="6D26F892">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79A2B395">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7CBE7CD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BEC353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F12209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13042426P00002610035L</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352D3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A394C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115</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年中央支持地方公共文化服务体系建设补助资金</w:t>
            </w:r>
          </w:p>
        </w:tc>
      </w:tr>
      <w:tr w14:paraId="421383C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6752BB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4CFD68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4A6562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593203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19FE0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EA19C1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DF5AF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43229FA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084D5BF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4AF21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年成安县公共文化服务体系建设项目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360DBAFC">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BC554F">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8C03C4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69E9D7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D59B8C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A3EDBE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5FA8F9C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4C0A16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89486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81B3AE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8EC372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996AF2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p>
        </w:tc>
      </w:tr>
      <w:tr w14:paraId="0B576FDC">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269C22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D2C87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年成安县公共文化服务体系建设项目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44550423">
            <w:pPr>
              <w:spacing w:before="0" w:after="0" w:line="240" w:lineRule="auto"/>
              <w:ind w:left="0" w:right="0" w:firstLine="0"/>
              <w:jc w:val="left"/>
              <w:rPr>
                <w:color w:val="auto"/>
                <w:spacing w:val="0"/>
                <w:position w:val="0"/>
                <w:shd w:val="clear" w:fill="auto"/>
              </w:rPr>
            </w:pPr>
          </w:p>
        </w:tc>
      </w:tr>
    </w:tbl>
    <w:p w14:paraId="7073D417">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798EA0D7">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CDC2F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16BBF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CED06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E8AF1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26AB2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78B3C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6F7744A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BD0BD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744F7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12B26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本年度实施的公共文化服务体系建设项目数量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11FAB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本年度实施的公共文化服务体系建设项目数量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32277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项</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7AED4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EB653D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20073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BACAF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3F889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我县综合文化服务中心建设质量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2FE5E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我县综合文化服务中心建设质量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4ECE4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28B9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6BD5BCC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DEB5B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A7AF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6EDE6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本年度完成综合文化服务中心升级的时效</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4BD7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本年度完成综合文化服务中心升级的时效</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A6B12C">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6860F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7D9C5A1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3C0C1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A7E7D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CD222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799EC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3B1A9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9472B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7C61D98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18B0C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1585F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3CAD5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提升我县综合文化服务中心建设水平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D8E2B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提升我县综合文化服务中心建设水平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AB812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F94DE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4C61BDE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2EA9D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77597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5B2EF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F456E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90559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A2551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r>
      <w:tr w14:paraId="49CE480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62DFD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8D80E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F6F55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4FAED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8A081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7818D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181E24EE">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420F96A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61B937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8823E1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5E129F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57DA47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61BFA2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C3ABF7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F9847F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14F9D9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8D61D0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043E571">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2</w:t>
      </w:r>
      <w:r>
        <w:rPr>
          <w:rFonts w:hint="eastAsia" w:ascii="方正仿宋_GBK" w:hAnsi="方正仿宋_GBK" w:eastAsia="方正仿宋_GBK" w:cs="方正仿宋_GBK"/>
          <w:color w:val="000000"/>
          <w:spacing w:val="0"/>
          <w:position w:val="0"/>
          <w:sz w:val="28"/>
          <w:shd w:val="clear" w:fill="auto"/>
          <w:lang w:val="en-US" w:eastAsia="zh-CN"/>
        </w:rPr>
        <w:t>3</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131</w:t>
      </w:r>
      <w:r>
        <w:rPr>
          <w:rFonts w:ascii="宋体" w:hAnsi="宋体" w:eastAsia="宋体" w:cs="宋体"/>
          <w:color w:val="000000"/>
          <w:spacing w:val="0"/>
          <w:position w:val="0"/>
          <w:sz w:val="28"/>
          <w:shd w:val="clear" w:fill="auto"/>
        </w:rPr>
        <w:t>号河北省财政厅提前下达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年省级基层“三馆一站”免费开放运行保障经费绩效目标表</w:t>
      </w:r>
    </w:p>
    <w:tbl>
      <w:tblPr>
        <w:tblStyle w:val="2"/>
        <w:tblW w:w="0" w:type="auto"/>
        <w:jc w:val="center"/>
        <w:tblLayout w:type="autofit"/>
        <w:tblCellMar>
          <w:top w:w="0" w:type="dxa"/>
          <w:left w:w="10" w:type="dxa"/>
          <w:bottom w:w="0" w:type="dxa"/>
          <w:right w:w="10" w:type="dxa"/>
        </w:tblCellMar>
      </w:tblPr>
      <w:tblGrid>
        <w:gridCol w:w="1224"/>
        <w:gridCol w:w="2154"/>
        <w:gridCol w:w="2654"/>
        <w:gridCol w:w="2590"/>
        <w:gridCol w:w="2331"/>
        <w:gridCol w:w="2063"/>
        <w:gridCol w:w="1158"/>
      </w:tblGrid>
      <w:tr w14:paraId="06F122C8">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2AFC012D">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20CB03E7">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8B5F6A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DEFF3E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13042426P00002810027B</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D21EB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9FFD34">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131</w:t>
            </w:r>
            <w:r>
              <w:rPr>
                <w:rFonts w:ascii="宋体" w:hAnsi="宋体" w:eastAsia="宋体" w:cs="宋体"/>
                <w:color w:val="auto"/>
                <w:spacing w:val="0"/>
                <w:position w:val="0"/>
                <w:sz w:val="21"/>
                <w:shd w:val="clear" w:fill="auto"/>
              </w:rPr>
              <w:t>号河北省财政厅提前下达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年省级基层“三馆一站”免费开放运行保障经费</w:t>
            </w:r>
          </w:p>
        </w:tc>
      </w:tr>
      <w:tr w14:paraId="4516BC9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BEF821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17EF1A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9A1C9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7DADF51">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B65D9E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CEF12D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30E164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582C315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10F142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BD4159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用于全县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6E614B0A">
            <w:pPr>
              <w:spacing w:before="0" w:after="0" w:line="240" w:lineRule="auto"/>
              <w:ind w:left="0" w:right="0" w:firstLine="0"/>
              <w:jc w:val="left"/>
              <w:rPr>
                <w:color w:val="auto"/>
                <w:spacing w:val="0"/>
                <w:position w:val="0"/>
                <w:shd w:val="clear" w:fill="auto"/>
              </w:rPr>
            </w:pPr>
          </w:p>
        </w:tc>
      </w:tr>
      <w:tr w14:paraId="5BFD123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18D667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A5A46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322131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848FAC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B1C31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48BF358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D6AE58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5B0CA1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C37AAD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E6D6DC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97FE91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4.50</w:t>
            </w:r>
          </w:p>
        </w:tc>
      </w:tr>
      <w:tr w14:paraId="324DDD7B">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8F21B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BEB81C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用于全县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1DFAAD92">
            <w:pPr>
              <w:spacing w:before="0" w:after="0" w:line="240" w:lineRule="auto"/>
              <w:ind w:left="0" w:right="0" w:firstLine="0"/>
              <w:jc w:val="left"/>
              <w:rPr>
                <w:color w:val="auto"/>
                <w:spacing w:val="0"/>
                <w:position w:val="0"/>
                <w:shd w:val="clear" w:fill="auto"/>
              </w:rPr>
            </w:pPr>
          </w:p>
        </w:tc>
      </w:tr>
    </w:tbl>
    <w:p w14:paraId="1346CF71">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5BB9BDA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C9E19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23445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3AD31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E326E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F4A80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48C79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29084DF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4B170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1DC18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5904A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全县免费开放的乡镇文化站数量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740A5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全县免费开放的乡镇文化站数量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2CD1E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D65CF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9A6201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4D2FB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A132A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66E1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74D88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3DE48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9D7A8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A8B5F5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C0ACC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ED6B4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652AB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乡镇文化站免费开放时效</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EBBFC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乡镇文化站免费开放时效</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87D47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4DDDB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0C49E30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EAE53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702B8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CFFCB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全县乡镇文化站免费开放所需成本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CF9B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全县乡镇文化站免费开放所需成本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2A8DF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31FFE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4629E1E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E1E47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0AF5A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2EE02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提升全县乡镇文化站建设水平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48525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提升全县乡镇文化站建设水平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104AF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5BD89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7A1A0D8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61E7B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CD929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EB9FB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增强乡镇群众业余生活丰富程度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D5DA7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增强乡镇群众业余生活丰富程度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80EBC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7B73D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r>
      <w:tr w14:paraId="3C08445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BBF7C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26D4F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556CE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AE978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B04D7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A72B6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23ED989B">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E3D12F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11DE7E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17BB03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45525D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D899D8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12E2A8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2CED48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E9065E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D1CD1B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AE31650">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24</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131</w:t>
      </w:r>
      <w:r>
        <w:rPr>
          <w:rFonts w:ascii="宋体" w:hAnsi="宋体" w:eastAsia="宋体" w:cs="宋体"/>
          <w:color w:val="000000"/>
          <w:spacing w:val="0"/>
          <w:position w:val="0"/>
          <w:sz w:val="28"/>
          <w:shd w:val="clear" w:fill="auto"/>
        </w:rPr>
        <w:t>号河北省财政厅提前下达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年省级基层“三馆一站”免费开放运行保障经费绩效目标表</w:t>
      </w:r>
    </w:p>
    <w:tbl>
      <w:tblPr>
        <w:tblStyle w:val="2"/>
        <w:tblW w:w="0" w:type="auto"/>
        <w:jc w:val="center"/>
        <w:tblLayout w:type="autofit"/>
        <w:tblCellMar>
          <w:top w:w="0" w:type="dxa"/>
          <w:left w:w="10" w:type="dxa"/>
          <w:bottom w:w="0" w:type="dxa"/>
          <w:right w:w="10" w:type="dxa"/>
        </w:tblCellMar>
      </w:tblPr>
      <w:tblGrid>
        <w:gridCol w:w="1224"/>
        <w:gridCol w:w="2154"/>
        <w:gridCol w:w="2654"/>
        <w:gridCol w:w="2590"/>
        <w:gridCol w:w="2331"/>
        <w:gridCol w:w="2063"/>
        <w:gridCol w:w="1158"/>
      </w:tblGrid>
      <w:tr w14:paraId="3A5F7DC4">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0D71C08E">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1CD53FB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F803FF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0B90C9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13042426P00002810027B</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A7D725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96096B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131</w:t>
            </w:r>
            <w:r>
              <w:rPr>
                <w:rFonts w:ascii="宋体" w:hAnsi="宋体" w:eastAsia="宋体" w:cs="宋体"/>
                <w:color w:val="auto"/>
                <w:spacing w:val="0"/>
                <w:position w:val="0"/>
                <w:sz w:val="21"/>
                <w:shd w:val="clear" w:fill="auto"/>
              </w:rPr>
              <w:t>号河北省财政厅提前下达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年省级基层“三馆一站”免费开放运行保障经费</w:t>
            </w:r>
          </w:p>
        </w:tc>
      </w:tr>
      <w:tr w14:paraId="4C1385E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7B193E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84F730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AE5AC5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935191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B04CA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9EBADC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00FC07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07F4CC6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8C1C00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8EF74D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用于全县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4921DC7D">
            <w:pPr>
              <w:spacing w:before="0" w:after="0" w:line="240" w:lineRule="auto"/>
              <w:ind w:left="0" w:right="0" w:firstLine="0"/>
              <w:jc w:val="left"/>
              <w:rPr>
                <w:color w:val="auto"/>
                <w:spacing w:val="0"/>
                <w:position w:val="0"/>
                <w:shd w:val="clear" w:fill="auto"/>
              </w:rPr>
            </w:pPr>
          </w:p>
        </w:tc>
      </w:tr>
      <w:tr w14:paraId="7292286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882CAED">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02B272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69BEBE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15929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4BA2A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55E8242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5A2581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0FC1AA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1C6C10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27FF42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FDC82C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4.50</w:t>
            </w:r>
          </w:p>
        </w:tc>
      </w:tr>
      <w:tr w14:paraId="3523CBC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28B7E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AA0E61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用于全县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38F696CF">
            <w:pPr>
              <w:spacing w:before="0" w:after="0" w:line="240" w:lineRule="auto"/>
              <w:ind w:left="0" w:right="0" w:firstLine="0"/>
              <w:jc w:val="left"/>
              <w:rPr>
                <w:color w:val="auto"/>
                <w:spacing w:val="0"/>
                <w:position w:val="0"/>
                <w:shd w:val="clear" w:fill="auto"/>
              </w:rPr>
            </w:pPr>
          </w:p>
        </w:tc>
      </w:tr>
    </w:tbl>
    <w:p w14:paraId="479454B3">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627BF80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37971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1E046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FFB4C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38467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EFB63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63AE6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309911C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5C0F2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80D33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3A248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全县免费开放的乡镇文化站数量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0CAF9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全县免费开放的乡镇文化站数量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816D4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22640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3D0CA69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C3C17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2029F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13FA8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468B5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4CE42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044CA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18E7676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9832B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8FFC4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CD9CA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乡镇文化站免费开放时效</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B7AB3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乡镇文化站免费开放时效</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F8EA8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92C8E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8EAEF4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0E2DA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0B5FD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ABE16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全县乡镇文化站免费开放所需成本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FD3BE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全县乡镇文化站免费开放所需成本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4EF33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6346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74068AD">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58650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E5F43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7ADD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提升全县乡镇文化站建设水平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18CBA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提升全县乡镇文化站建设水平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E25FD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80628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3A8F101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9F6F2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A711E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6D39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增强乡镇群众业余生活丰富程度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A7C63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增强乡镇群众业余生活丰富程度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6069F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1AA73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r>
      <w:tr w14:paraId="089E05A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654C0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27CE5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2D440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ABEED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55CEF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2004C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71FDAA47">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2220A78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712D7F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0EE36E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68DF6A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F95A3D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ED1666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5026A6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169CA9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F225D9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E45ADE9">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2</w:t>
      </w:r>
      <w:r>
        <w:rPr>
          <w:rFonts w:hint="eastAsia" w:ascii="方正仿宋_GBK" w:hAnsi="方正仿宋_GBK" w:eastAsia="方正仿宋_GBK" w:cs="方正仿宋_GBK"/>
          <w:color w:val="000000"/>
          <w:spacing w:val="0"/>
          <w:position w:val="0"/>
          <w:sz w:val="28"/>
          <w:shd w:val="clear" w:fill="auto"/>
          <w:lang w:val="en-US" w:eastAsia="zh-CN"/>
        </w:rPr>
        <w:t>5</w:t>
      </w:r>
      <w:r>
        <w:rPr>
          <w:rFonts w:ascii="宋体" w:hAnsi="宋体" w:eastAsia="宋体" w:cs="宋体"/>
          <w:color w:val="000000"/>
          <w:spacing w:val="0"/>
          <w:position w:val="0"/>
          <w:sz w:val="28"/>
          <w:shd w:val="clear" w:fill="auto"/>
        </w:rPr>
        <w:t>、冀财行【</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94</w:t>
      </w:r>
      <w:r>
        <w:rPr>
          <w:rFonts w:ascii="宋体" w:hAnsi="宋体" w:eastAsia="宋体" w:cs="宋体"/>
          <w:color w:val="000000"/>
          <w:spacing w:val="0"/>
          <w:position w:val="0"/>
          <w:sz w:val="28"/>
          <w:shd w:val="clear" w:fill="auto"/>
        </w:rPr>
        <w:t>号</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年省级市场监管补助经费绩效目标表</w:t>
      </w:r>
    </w:p>
    <w:tbl>
      <w:tblPr>
        <w:tblStyle w:val="2"/>
        <w:tblW w:w="0" w:type="auto"/>
        <w:jc w:val="center"/>
        <w:tblLayout w:type="autofit"/>
        <w:tblCellMar>
          <w:top w:w="0" w:type="dxa"/>
          <w:left w:w="10" w:type="dxa"/>
          <w:bottom w:w="0" w:type="dxa"/>
          <w:right w:w="10" w:type="dxa"/>
        </w:tblCellMar>
      </w:tblPr>
      <w:tblGrid>
        <w:gridCol w:w="1224"/>
        <w:gridCol w:w="2144"/>
        <w:gridCol w:w="2659"/>
        <w:gridCol w:w="2588"/>
        <w:gridCol w:w="2341"/>
        <w:gridCol w:w="2061"/>
        <w:gridCol w:w="1157"/>
      </w:tblGrid>
      <w:tr w14:paraId="568309A3">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425009E2">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4BC8EF1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F29328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58D56A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13042426P000046100205</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08BA9F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63078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年省级市场监管补助经费</w:t>
            </w:r>
          </w:p>
        </w:tc>
      </w:tr>
      <w:tr w14:paraId="3CC71C7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886DC1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C8F072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109B4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B5A7D5">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EA568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C4F717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826136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3E5C10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C7EC3E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5E9341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加强市场监管工作力度，保障市场监管和执法到位促进市场经济发展。</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4AE63A3D">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0521137">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0B57B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0C043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70E852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33AF8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327FB00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62F892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162B2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3D271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28D7F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385E5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829ADF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F5E23D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478F98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加强市场监管工作力度，保障市场监管和执法到位促进市场经济发展。</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bl>
    <w:p w14:paraId="7C91CE86">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1"/>
        <w:gridCol w:w="2083"/>
        <w:gridCol w:w="2614"/>
        <w:gridCol w:w="4910"/>
        <w:gridCol w:w="2122"/>
        <w:gridCol w:w="1254"/>
      </w:tblGrid>
      <w:tr w14:paraId="32CAD3F3">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498D5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3E0CF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4A392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E6C8F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70931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CC96E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68215E7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D9476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96A4F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A467B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52852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市场监督执法数量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6006D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C7DF5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1DAE025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1B3AC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B3900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35E5F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市场监督执法合格率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49C8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市场监督执法合格率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D9403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317FA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102A328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90BE0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40DF6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A4005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监督执法完成时限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DAD99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监督执法完成时限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EED95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r>
              <w:rPr>
                <w:rFonts w:ascii="方正书宋_GBK" w:hAnsi="方正书宋_GBK" w:eastAsia="方正书宋_GBK" w:cs="方正书宋_GBK"/>
                <w:color w:val="auto"/>
                <w:spacing w:val="0"/>
                <w:position w:val="0"/>
                <w:sz w:val="21"/>
                <w:shd w:val="clear" w:fill="auto"/>
              </w:rPr>
              <w:t>31</w:t>
            </w:r>
            <w:r>
              <w:rPr>
                <w:rFonts w:ascii="宋体" w:hAnsi="宋体" w:eastAsia="宋体" w:cs="宋体"/>
                <w:color w:val="auto"/>
                <w:spacing w:val="0"/>
                <w:position w:val="0"/>
                <w:sz w:val="21"/>
                <w:shd w:val="clear" w:fill="auto"/>
              </w:rPr>
              <w:t>日前</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728EA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688B6ED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2DBCE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BFBDD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6062E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监督执法平均成本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224FB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监督执法平均成本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BDBB2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70EBE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年预算安排</w:t>
            </w:r>
          </w:p>
        </w:tc>
      </w:tr>
      <w:tr w14:paraId="2366FC2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1641F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F8704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6ECCB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重大经济案件发生次数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49CB0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重大经济案件发生次数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43B13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0</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E000A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25F2695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252C0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5814E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29E4E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提供队伍素质，和谐社会发展。</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43744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提供队伍素质，和谐社会发展。</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410D8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提供队伍素质，和谐社会发展。</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740DC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5877697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53351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00DA3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A61E5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人民群众满意度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CE6A3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人民群众满意度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3CFCB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1570A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79E65700">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79A9A39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D5AB49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00F4384">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1510DC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8A3ED1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8481B6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A32F5D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5ED047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5C8C94F">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26</w:t>
      </w:r>
      <w:r>
        <w:rPr>
          <w:rFonts w:ascii="宋体" w:hAnsi="宋体" w:eastAsia="宋体" w:cs="宋体"/>
          <w:color w:val="000000"/>
          <w:spacing w:val="0"/>
          <w:position w:val="0"/>
          <w:sz w:val="28"/>
          <w:shd w:val="clear" w:fill="auto"/>
        </w:rPr>
        <w:t>、冀财行【</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94</w:t>
      </w:r>
      <w:r>
        <w:rPr>
          <w:rFonts w:ascii="宋体" w:hAnsi="宋体" w:eastAsia="宋体" w:cs="宋体"/>
          <w:color w:val="000000"/>
          <w:spacing w:val="0"/>
          <w:position w:val="0"/>
          <w:sz w:val="28"/>
          <w:shd w:val="clear" w:fill="auto"/>
        </w:rPr>
        <w:t>号</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年省级市场监管补助经费绩效目标表</w:t>
      </w:r>
    </w:p>
    <w:tbl>
      <w:tblPr>
        <w:tblStyle w:val="2"/>
        <w:tblW w:w="0" w:type="auto"/>
        <w:jc w:val="center"/>
        <w:tblLayout w:type="autofit"/>
        <w:tblCellMar>
          <w:top w:w="0" w:type="dxa"/>
          <w:left w:w="10" w:type="dxa"/>
          <w:bottom w:w="0" w:type="dxa"/>
          <w:right w:w="10" w:type="dxa"/>
        </w:tblCellMar>
      </w:tblPr>
      <w:tblGrid>
        <w:gridCol w:w="1224"/>
        <w:gridCol w:w="2144"/>
        <w:gridCol w:w="2659"/>
        <w:gridCol w:w="2588"/>
        <w:gridCol w:w="2341"/>
        <w:gridCol w:w="2061"/>
        <w:gridCol w:w="1157"/>
      </w:tblGrid>
      <w:tr w14:paraId="201D8B06">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760427CC">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668CC3BC">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D3D42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499431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13042426P000046100205</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246362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B35953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年省级市场监管补助经费</w:t>
            </w:r>
          </w:p>
        </w:tc>
      </w:tr>
      <w:tr w14:paraId="0C65774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272B35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4BEA1D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271E20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EC92873">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0B629B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7B6EEE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70B23F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0475A3E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0DC87E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1D2B49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加强市场监管工作力度，保障市场监管和执法到位促进市场经济发展。</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1B35DC43">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627DEF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276CBC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67C69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E332C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924F42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5E14D37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4549F2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3507D7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0986F7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DEA8C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23ECA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45847D8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A9EBA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C51A9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加强市场监管工作力度，保障市场监管和执法到位促进市场经济发展。</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bl>
    <w:p w14:paraId="5C479AB6">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1"/>
        <w:gridCol w:w="2083"/>
        <w:gridCol w:w="2614"/>
        <w:gridCol w:w="4910"/>
        <w:gridCol w:w="2122"/>
        <w:gridCol w:w="1254"/>
      </w:tblGrid>
      <w:tr w14:paraId="69AEABCD">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BF2F3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97919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68C79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D975D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AE20E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07F3F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0D5762A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05B6C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D3FD5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C84E0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59F86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市场监督执法数量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1715E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0146B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6082CED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113BC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C3314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40435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市场监督执法合格率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B42F1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市场监督执法合格率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95B97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95AAF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19DF67B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04E47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269F3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675DD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监督执法完成时限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9BD54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监督执法完成时限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B3722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r>
              <w:rPr>
                <w:rFonts w:ascii="方正书宋_GBK" w:hAnsi="方正书宋_GBK" w:eastAsia="方正书宋_GBK" w:cs="方正书宋_GBK"/>
                <w:color w:val="auto"/>
                <w:spacing w:val="0"/>
                <w:position w:val="0"/>
                <w:sz w:val="21"/>
                <w:shd w:val="clear" w:fill="auto"/>
              </w:rPr>
              <w:t>31</w:t>
            </w:r>
            <w:r>
              <w:rPr>
                <w:rFonts w:ascii="宋体" w:hAnsi="宋体" w:eastAsia="宋体" w:cs="宋体"/>
                <w:color w:val="auto"/>
                <w:spacing w:val="0"/>
                <w:position w:val="0"/>
                <w:sz w:val="21"/>
                <w:shd w:val="clear" w:fill="auto"/>
              </w:rPr>
              <w:t>日前</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0D9888">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3AAF4B9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6E0DE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EB39D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CA1EB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监督执法平均成本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E0241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监督执法平均成本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B0C2B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0ECC6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年预算安排</w:t>
            </w:r>
          </w:p>
        </w:tc>
      </w:tr>
      <w:tr w14:paraId="598FF214">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1FAD3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BB6E9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0B171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重大经济案件发生次数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76C3D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重大经济案件发生次数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83BD9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0</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7E845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356B143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D0248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751C5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6654F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提供队伍素质，和谐社会发展。</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A91F6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提供队伍素质，和谐社会发展。</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C20D5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提供队伍素质，和谐社会发展。</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D37D6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34CD9D2C">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6DE5B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FCFE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7BD9E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人民群众满意度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BD29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人民群众满意度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3DB27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D1C9A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06701122">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220F550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AE70E8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1A4F00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0D4BDD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67907F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954F3A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AC0922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7AC20D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D048516">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2</w:t>
      </w:r>
      <w:r>
        <w:rPr>
          <w:rFonts w:hint="eastAsia" w:ascii="方正仿宋_GBK" w:hAnsi="方正仿宋_GBK" w:eastAsia="方正仿宋_GBK" w:cs="方正仿宋_GBK"/>
          <w:color w:val="000000"/>
          <w:spacing w:val="0"/>
          <w:position w:val="0"/>
          <w:sz w:val="28"/>
          <w:shd w:val="clear" w:fill="auto"/>
          <w:lang w:val="en-US" w:eastAsia="zh-CN"/>
        </w:rPr>
        <w:t>7</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年毛主席视察成安纪念馆工作经费绩效目标表</w:t>
      </w:r>
    </w:p>
    <w:tbl>
      <w:tblPr>
        <w:tblStyle w:val="2"/>
        <w:tblW w:w="0" w:type="auto"/>
        <w:jc w:val="center"/>
        <w:tblLayout w:type="autofit"/>
        <w:tblCellMar>
          <w:top w:w="0" w:type="dxa"/>
          <w:left w:w="10" w:type="dxa"/>
          <w:bottom w:w="0" w:type="dxa"/>
          <w:right w:w="10" w:type="dxa"/>
        </w:tblCellMar>
      </w:tblPr>
      <w:tblGrid>
        <w:gridCol w:w="1223"/>
        <w:gridCol w:w="2144"/>
        <w:gridCol w:w="2658"/>
        <w:gridCol w:w="2591"/>
        <w:gridCol w:w="2339"/>
        <w:gridCol w:w="2062"/>
        <w:gridCol w:w="1157"/>
      </w:tblGrid>
      <w:tr w14:paraId="5882A6B6">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6D9AA0B4">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2151719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768A8D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4D0DC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13042426P00002910004E</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8DC8BA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A04B10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年毛主席视察成安纪念馆工作经费</w:t>
            </w:r>
          </w:p>
        </w:tc>
      </w:tr>
      <w:tr w14:paraId="5B9FC39C">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53F71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39576F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53B5E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6B6FC74">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64E396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15D265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05B500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074B3C6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AC7E05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23B026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年毛主席视察成安纪念馆工作经费</w:t>
            </w:r>
          </w:p>
        </w:tc>
      </w:tr>
      <w:tr w14:paraId="4FF4A841">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389FCC4">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F994E7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68AD70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A679BF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DBFEA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2D0C547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075628E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8C189F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B061B2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59EFE8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A3F16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r>
      <w:tr w14:paraId="16E5354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E9919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305072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年毛主席视察成安纪念馆工作经费</w:t>
            </w:r>
          </w:p>
        </w:tc>
      </w:tr>
    </w:tbl>
    <w:p w14:paraId="586C30C7">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3"/>
        <w:gridCol w:w="2089"/>
        <w:gridCol w:w="2621"/>
        <w:gridCol w:w="4923"/>
        <w:gridCol w:w="2155"/>
        <w:gridCol w:w="1193"/>
      </w:tblGrid>
      <w:tr w14:paraId="772EDE1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63AC3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D9FE2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05F9C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D1B62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4C701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9375C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17A86B6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B06D0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2CD38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D2948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毛主席纪念馆领取工资人数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BC018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毛主席纪念馆领取工资人数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E5F01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F7C6D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工资表</w:t>
            </w:r>
          </w:p>
        </w:tc>
      </w:tr>
      <w:tr w14:paraId="723FA88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9158A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43479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90D7F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纪念馆按时发放工资、缴纳水电费、维持正常运作的达标率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634A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纪念馆按时发放工资、缴纳水电费、维持正常运作的达标率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391C4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E43A4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2F14845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6A4A3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E86F0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91DEA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年纪念馆维持正常运转的周期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FF215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年纪念馆维持正常运转的周期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511B1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94348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8B3FD4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75256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6E846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70973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年纪念馆维持正常运转成本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B0BB2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年纪念馆维持正常运转成本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5CD36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205828.04</w:t>
            </w:r>
            <w:r>
              <w:rPr>
                <w:rFonts w:ascii="宋体" w:hAnsi="宋体" w:eastAsia="宋体" w:cs="宋体"/>
                <w:color w:val="auto"/>
                <w:spacing w:val="0"/>
                <w:position w:val="0"/>
                <w:sz w:val="21"/>
                <w:shd w:val="clear" w:fill="auto"/>
              </w:rPr>
              <w:t>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CB799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工资表</w:t>
            </w:r>
          </w:p>
        </w:tc>
      </w:tr>
      <w:tr w14:paraId="60EBB3A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9B31D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E3E49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68869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提升成安县红色旅游发展水平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FEE46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提升成安县红色旅游发展水平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C7117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0BA95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50C4631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DC215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A76C9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000C8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增强毛主席纪念馆建设水平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2B811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增强毛主席纪念馆建设水平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D27C5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不断增强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AD758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不断增强</w:t>
            </w:r>
          </w:p>
        </w:tc>
      </w:tr>
      <w:tr w14:paraId="6DCE778F">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DD2F6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87F0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6BE5E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群众满意度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B9E36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群众满意度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02A6A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877DE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483BC198">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57D5080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616FC5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D24EB4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740353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D030CC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4D2280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0D909F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FE76A0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34773D4">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943765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593233D">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28</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年毛主席视察成安纪念馆工作经费绩效目标表</w:t>
      </w:r>
    </w:p>
    <w:tbl>
      <w:tblPr>
        <w:tblStyle w:val="2"/>
        <w:tblW w:w="0" w:type="auto"/>
        <w:jc w:val="center"/>
        <w:tblLayout w:type="autofit"/>
        <w:tblCellMar>
          <w:top w:w="0" w:type="dxa"/>
          <w:left w:w="10" w:type="dxa"/>
          <w:bottom w:w="0" w:type="dxa"/>
          <w:right w:w="10" w:type="dxa"/>
        </w:tblCellMar>
      </w:tblPr>
      <w:tblGrid>
        <w:gridCol w:w="1223"/>
        <w:gridCol w:w="2144"/>
        <w:gridCol w:w="2658"/>
        <w:gridCol w:w="2591"/>
        <w:gridCol w:w="2339"/>
        <w:gridCol w:w="2062"/>
        <w:gridCol w:w="1157"/>
      </w:tblGrid>
      <w:tr w14:paraId="21DA239C">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6FA884F9">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0513C53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4451D3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3D5F8B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13042426P00002910004E</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34E98C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E91C25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年毛主席视察成安纪念馆工作经费</w:t>
            </w:r>
          </w:p>
        </w:tc>
      </w:tr>
      <w:tr w14:paraId="0B71DA6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A442AB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344D78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E07EC4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A93468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27BC0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16611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98D832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28AAECE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2EA49A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2FDF50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年毛主席视察成安纪念馆工作经费</w:t>
            </w:r>
          </w:p>
        </w:tc>
      </w:tr>
      <w:tr w14:paraId="4CA391AF">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0CCBD8">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99BBC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359E6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4F51A7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F93993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0E3F6EB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9FB0EA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0D329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0027D4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4B696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B96F02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w:t>
            </w:r>
          </w:p>
        </w:tc>
      </w:tr>
      <w:tr w14:paraId="09D687D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FFB711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50B280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年毛主席视察成安纪念馆工作经费</w:t>
            </w:r>
          </w:p>
        </w:tc>
      </w:tr>
    </w:tbl>
    <w:p w14:paraId="0D1D2E44">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3"/>
        <w:gridCol w:w="2089"/>
        <w:gridCol w:w="2621"/>
        <w:gridCol w:w="4923"/>
        <w:gridCol w:w="2155"/>
        <w:gridCol w:w="1193"/>
      </w:tblGrid>
      <w:tr w14:paraId="1AF3611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CF14E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27FFF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02C45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3AA50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95DF9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D2882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7F633D9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08598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ED62E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82309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毛主席纪念馆领取工资人数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6FFB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毛主席纪念馆领取工资人数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E5BA1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B49E2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工资表</w:t>
            </w:r>
          </w:p>
        </w:tc>
      </w:tr>
      <w:tr w14:paraId="779BC4B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65BD8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B61CB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BD5D0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纪念馆按时发放工资、缴纳水电费、维持正常运作的达标率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42E2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纪念馆按时发放工资、缴纳水电费、维持正常运作的达标率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68F94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6F06F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018768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38B66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AD87E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65F54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年纪念馆维持正常运转的周期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36931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年纪念馆维持正常运转的周期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1F2B0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968BC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5CF348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85D7B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53A09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600C9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年纪念馆维持正常运转成本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32553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年纪念馆维持正常运转成本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E35FA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205828.04</w:t>
            </w:r>
            <w:r>
              <w:rPr>
                <w:rFonts w:ascii="宋体" w:hAnsi="宋体" w:eastAsia="宋体" w:cs="宋体"/>
                <w:color w:val="auto"/>
                <w:spacing w:val="0"/>
                <w:position w:val="0"/>
                <w:sz w:val="21"/>
                <w:shd w:val="clear" w:fill="auto"/>
              </w:rPr>
              <w:t>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6216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工资表</w:t>
            </w:r>
          </w:p>
        </w:tc>
      </w:tr>
      <w:tr w14:paraId="495971FF">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7A713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0FC15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87550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提升成安县红色旅游发展水平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088BA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提升成安县红色旅游发展水平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EB30A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5699C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5BEFC35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1C2E6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23AD9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6C32F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增强毛主席纪念馆建设水平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0624C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增强毛主席纪念馆建设水平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21BAA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不断增强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C4AB8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不断增强</w:t>
            </w:r>
          </w:p>
        </w:tc>
      </w:tr>
      <w:tr w14:paraId="18E669FC">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32A2C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8DC1C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E5CE1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群众满意度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43FC7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群众满意度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3AD5E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AA63C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263613CA">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1923C72A">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365CCD6D">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6896C675">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6F3F0298">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41D35BF2">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50A22742">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404A60DC">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1C39DA6E">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1A4335EF">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02BC1325">
      <w:pPr>
        <w:spacing w:before="0" w:after="0" w:line="240" w:lineRule="auto"/>
        <w:ind w:left="0" w:right="0" w:firstLine="560"/>
        <w:jc w:val="left"/>
        <w:rPr>
          <w:rFonts w:hint="eastAsia" w:ascii="宋体" w:hAnsi="宋体" w:eastAsia="宋体" w:cs="宋体"/>
          <w:color w:val="000000"/>
          <w:spacing w:val="0"/>
          <w:position w:val="0"/>
          <w:sz w:val="28"/>
          <w:shd w:val="clear" w:fill="auto"/>
          <w:lang w:val="en-US" w:eastAsia="zh-CN"/>
        </w:rPr>
      </w:pPr>
    </w:p>
    <w:p w14:paraId="48D34E38">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hint="eastAsia" w:ascii="宋体" w:hAnsi="宋体" w:eastAsia="宋体" w:cs="宋体"/>
          <w:color w:val="000000"/>
          <w:spacing w:val="0"/>
          <w:position w:val="0"/>
          <w:sz w:val="28"/>
          <w:shd w:val="clear" w:fill="auto"/>
          <w:lang w:val="en-US" w:eastAsia="zh-CN"/>
        </w:rPr>
        <w:t>29</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115</w:t>
      </w:r>
      <w:r>
        <w:rPr>
          <w:rFonts w:ascii="宋体" w:hAnsi="宋体" w:eastAsia="宋体" w:cs="宋体"/>
          <w:color w:val="000000"/>
          <w:spacing w:val="0"/>
          <w:position w:val="0"/>
          <w:sz w:val="28"/>
          <w:shd w:val="clear" w:fill="auto"/>
        </w:rPr>
        <w:t>号提前下达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年三馆一站免费开放补助资金绩效目标表</w:t>
      </w:r>
    </w:p>
    <w:tbl>
      <w:tblPr>
        <w:tblStyle w:val="2"/>
        <w:tblW w:w="0" w:type="auto"/>
        <w:jc w:val="center"/>
        <w:tblLayout w:type="autofit"/>
        <w:tblCellMar>
          <w:top w:w="0" w:type="dxa"/>
          <w:left w:w="10" w:type="dxa"/>
          <w:bottom w:w="0" w:type="dxa"/>
          <w:right w:w="10" w:type="dxa"/>
        </w:tblCellMar>
      </w:tblPr>
      <w:tblGrid>
        <w:gridCol w:w="1223"/>
        <w:gridCol w:w="2145"/>
        <w:gridCol w:w="2659"/>
        <w:gridCol w:w="2586"/>
        <w:gridCol w:w="2340"/>
        <w:gridCol w:w="2063"/>
        <w:gridCol w:w="1158"/>
      </w:tblGrid>
      <w:tr w14:paraId="1B20C245">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2E8E8D5B">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49A88CB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F12CD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DCE2F3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13042426P00002810028Y</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0BB01C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588A41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115</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年三馆一站免费开放补助资金</w:t>
            </w:r>
          </w:p>
        </w:tc>
      </w:tr>
      <w:tr w14:paraId="245F7E2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E3E1FF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7A9170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395665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593EF9B">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BCD64D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1DD10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B5275E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41ADBA3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1DF368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F8F693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用于成安县文化馆</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年全年免费开放</w:t>
            </w:r>
          </w:p>
        </w:tc>
      </w:tr>
      <w:tr w14:paraId="3894D49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9412728">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4FE20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97194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9D1EE8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60DBC4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031A80C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7183489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88B5D1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AD4773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5FE74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7011BB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r>
      <w:tr w14:paraId="7793B1F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2748CF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FB629F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用于成安县文化馆</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年全年免费开放</w:t>
            </w:r>
          </w:p>
        </w:tc>
      </w:tr>
    </w:tbl>
    <w:p w14:paraId="70A57F0E">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656DD2A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8639F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FE1CD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A15B8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8E9FE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6DF95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20255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428DA8C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AD0B2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95B08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68896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全县免费开放的文化馆数量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FED93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全县免费开放的文化馆数量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57B8F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FCF37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1C22910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7F0FF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2EA2B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98D90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C9206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CFE8D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944AD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46A6514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7675A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0144D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152BF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A47FA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15F70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7C793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3D6D872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EAAEC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D76CB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38A14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成安县文化馆免费开放成本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8C3AF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2D019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68387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4F65C4E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B2B88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1CA90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4B9C6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保证文化馆免费开放正常运转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35ADC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保证文化馆免费开放正常运转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7A059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115C4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r>
      <w:tr w14:paraId="095822B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CA858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7B045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4977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提升成安县文化馆服务水平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99BFE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提升成安县文化馆服务水平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067C6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66C26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1BC352E2">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0A5C5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88DAC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30F2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1BB8D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9170B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D974F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50BD8151">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D70011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8F43FE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640FA9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F7A550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4DA856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E0676F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014361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577DA0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03752C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65D59A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8C2E890">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30</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115</w:t>
      </w:r>
      <w:r>
        <w:rPr>
          <w:rFonts w:ascii="宋体" w:hAnsi="宋体" w:eastAsia="宋体" w:cs="宋体"/>
          <w:color w:val="000000"/>
          <w:spacing w:val="0"/>
          <w:position w:val="0"/>
          <w:sz w:val="28"/>
          <w:shd w:val="clear" w:fill="auto"/>
        </w:rPr>
        <w:t>号提前下达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年三馆一站免费开放补助资金绩效目标表</w:t>
      </w:r>
    </w:p>
    <w:tbl>
      <w:tblPr>
        <w:tblStyle w:val="2"/>
        <w:tblW w:w="0" w:type="auto"/>
        <w:jc w:val="center"/>
        <w:tblLayout w:type="autofit"/>
        <w:tblCellMar>
          <w:top w:w="0" w:type="dxa"/>
          <w:left w:w="10" w:type="dxa"/>
          <w:bottom w:w="0" w:type="dxa"/>
          <w:right w:w="10" w:type="dxa"/>
        </w:tblCellMar>
      </w:tblPr>
      <w:tblGrid>
        <w:gridCol w:w="1223"/>
        <w:gridCol w:w="2145"/>
        <w:gridCol w:w="2659"/>
        <w:gridCol w:w="2586"/>
        <w:gridCol w:w="2340"/>
        <w:gridCol w:w="2063"/>
        <w:gridCol w:w="1158"/>
      </w:tblGrid>
      <w:tr w14:paraId="2A4BA780">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4D4C0F7E">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3F0168F2">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DD8A8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210FA6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13042426P00002810028Y</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B9493B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36443F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115</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年三馆一站免费开放补助资金</w:t>
            </w:r>
          </w:p>
        </w:tc>
      </w:tr>
      <w:tr w14:paraId="100F77ED">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8ED0C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FCB6DC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70E5E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CB93B1F">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BB788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1B6B01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06B89A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D758EF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3E923A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34D535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用于成安县文化馆</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年全年免费开放</w:t>
            </w:r>
          </w:p>
        </w:tc>
      </w:tr>
      <w:tr w14:paraId="40996E3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C8FD06F">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826D8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F7A50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C60220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97019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2DB6554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25BDC4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41E44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238EAB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18B2B6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B51B0C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r>
      <w:tr w14:paraId="5B03D37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534A72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590440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用于成安县文化馆</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年全年免费开放</w:t>
            </w:r>
          </w:p>
        </w:tc>
      </w:tr>
    </w:tbl>
    <w:p w14:paraId="57A2FF14">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1EB755F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09C6D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A9A08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53D9A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33A7D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40AE4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9A3EF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5D0CC8E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5983C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72CAF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2E442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全县免费开放的文化馆数量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CBE18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全县免费开放的文化馆数量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E37BD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59DDC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7B5A14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20954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6A38E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67B68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BF8E1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729DA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E5821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2FA1637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8182D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3017F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9F621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13828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63D86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43B81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A4FA47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1CB56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8F752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767B9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成安县文化馆免费开放成本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2EDE1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4CFF6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1FD5F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92D431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81548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DD02E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99D48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保证文化馆免费开放正常运转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AD60B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保证文化馆免费开放正常运转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A2E90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F3318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r>
      <w:tr w14:paraId="6A9E40B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21D3A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64325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B760F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提升成安县文化馆服务水平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A97EA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提升成安县文化馆服务水平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8A2F0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36ECB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34D5D32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C33FF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99429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3F093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B41CC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E555EC">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F1A04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7D279B5D">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0E1A6C9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94A19E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320FD5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CC4DE9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BD2A4D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D7715A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76EE6A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B0C0A5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147D99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89F0C1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DFF426E">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3</w:t>
      </w:r>
      <w:r>
        <w:rPr>
          <w:rFonts w:hint="eastAsia" w:ascii="方正仿宋_GBK" w:hAnsi="方正仿宋_GBK" w:eastAsia="方正仿宋_GBK" w:cs="方正仿宋_GBK"/>
          <w:color w:val="000000"/>
          <w:spacing w:val="0"/>
          <w:position w:val="0"/>
          <w:sz w:val="28"/>
          <w:shd w:val="clear" w:fill="auto"/>
          <w:lang w:val="en-US" w:eastAsia="zh-CN"/>
        </w:rPr>
        <w:t>1</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130</w:t>
      </w:r>
      <w:r>
        <w:rPr>
          <w:rFonts w:ascii="宋体" w:hAnsi="宋体" w:eastAsia="宋体" w:cs="宋体"/>
          <w:color w:val="000000"/>
          <w:spacing w:val="0"/>
          <w:position w:val="0"/>
          <w:sz w:val="28"/>
          <w:shd w:val="clear" w:fill="auto"/>
        </w:rPr>
        <w:t>号提前下达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年省级非物质文化遗产保护专项资金绩效目标表</w:t>
      </w:r>
    </w:p>
    <w:tbl>
      <w:tblPr>
        <w:tblStyle w:val="2"/>
        <w:tblW w:w="0" w:type="auto"/>
        <w:jc w:val="center"/>
        <w:tblLayout w:type="autofit"/>
        <w:tblCellMar>
          <w:top w:w="0" w:type="dxa"/>
          <w:left w:w="10" w:type="dxa"/>
          <w:bottom w:w="0" w:type="dxa"/>
          <w:right w:w="10" w:type="dxa"/>
        </w:tblCellMar>
      </w:tblPr>
      <w:tblGrid>
        <w:gridCol w:w="1224"/>
        <w:gridCol w:w="2155"/>
        <w:gridCol w:w="2654"/>
        <w:gridCol w:w="2590"/>
        <w:gridCol w:w="2331"/>
        <w:gridCol w:w="2062"/>
        <w:gridCol w:w="1158"/>
      </w:tblGrid>
      <w:tr w14:paraId="1424A71F">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74E5EF35">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69F5566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AE8A36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61B72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13042426P00003210003A</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95F8CA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AD842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130</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年省级非物质文化遗产保护专项资金</w:t>
            </w:r>
          </w:p>
        </w:tc>
      </w:tr>
      <w:tr w14:paraId="6363435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582BD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74D2EF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1C3386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4.80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F8980D">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865EA5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4.80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48FF4F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6C4F97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0539DE3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D92285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C1853E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2024</w:t>
            </w:r>
            <w:r>
              <w:rPr>
                <w:rFonts w:ascii="宋体" w:hAnsi="宋体" w:eastAsia="宋体" w:cs="宋体"/>
                <w:color w:val="auto"/>
                <w:spacing w:val="0"/>
                <w:position w:val="0"/>
                <w:sz w:val="21"/>
                <w:shd w:val="clear" w:fill="auto"/>
              </w:rPr>
              <w:t>年省级非物质文化遗产保护项目传习人</w:t>
            </w:r>
            <w:r>
              <w:rPr>
                <w:rFonts w:ascii="方正书宋_GBK" w:hAnsi="方正书宋_GBK" w:eastAsia="方正书宋_GBK" w:cs="方正书宋_GBK"/>
                <w:color w:val="auto"/>
                <w:spacing w:val="0"/>
                <w:position w:val="0"/>
                <w:sz w:val="21"/>
                <w:shd w:val="clear" w:fill="auto"/>
              </w:rPr>
              <w:t>3</w:t>
            </w:r>
            <w:r>
              <w:rPr>
                <w:rFonts w:ascii="宋体" w:hAnsi="宋体" w:eastAsia="宋体" w:cs="宋体"/>
                <w:color w:val="auto"/>
                <w:spacing w:val="0"/>
                <w:position w:val="0"/>
                <w:sz w:val="21"/>
                <w:shd w:val="clear" w:fill="auto"/>
              </w:rPr>
              <w:t>人补助资金、烙画项目</w:t>
            </w:r>
          </w:p>
        </w:tc>
      </w:tr>
      <w:tr w14:paraId="63AE57B3">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31B7ACA">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C58C3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14107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DDFC3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BA4611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0213FB3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A98E86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E7D077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0.50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866EFB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8580CF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3FFA9F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1.80</w:t>
            </w:r>
          </w:p>
        </w:tc>
      </w:tr>
      <w:tr w14:paraId="5F1F0874">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90DC42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F3F507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1.2024</w:t>
            </w:r>
            <w:r>
              <w:rPr>
                <w:rFonts w:ascii="宋体" w:hAnsi="宋体" w:eastAsia="宋体" w:cs="宋体"/>
                <w:color w:val="auto"/>
                <w:spacing w:val="0"/>
                <w:position w:val="0"/>
                <w:sz w:val="21"/>
                <w:shd w:val="clear" w:fill="auto"/>
              </w:rPr>
              <w:t>年省级非物质文化遗产保护项目传习人</w:t>
            </w:r>
            <w:r>
              <w:rPr>
                <w:rFonts w:ascii="方正书宋_GBK" w:hAnsi="方正书宋_GBK" w:eastAsia="方正书宋_GBK" w:cs="方正书宋_GBK"/>
                <w:color w:val="auto"/>
                <w:spacing w:val="0"/>
                <w:position w:val="0"/>
                <w:sz w:val="21"/>
                <w:shd w:val="clear" w:fill="auto"/>
              </w:rPr>
              <w:t>3</w:t>
            </w:r>
            <w:r>
              <w:rPr>
                <w:rFonts w:ascii="宋体" w:hAnsi="宋体" w:eastAsia="宋体" w:cs="宋体"/>
                <w:color w:val="auto"/>
                <w:spacing w:val="0"/>
                <w:position w:val="0"/>
                <w:sz w:val="21"/>
                <w:shd w:val="clear" w:fill="auto"/>
              </w:rPr>
              <w:t>人补助资金、烙画项目</w:t>
            </w:r>
          </w:p>
        </w:tc>
      </w:tr>
    </w:tbl>
    <w:p w14:paraId="6304C907">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20352EF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C3581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1326F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3F594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7F28B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F3044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052B3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3C40971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144D1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050B0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7EDAA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成安县非遗传习人数量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A64F5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成安县非遗传习人数量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4C79D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86D8D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1F9882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0E8FD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9FF8E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27165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非遗传习人补助资金使用是否合规</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13DAC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非遗传习人补助资金使用是否合规</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72730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合规</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DC004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2DF2435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28874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F0F35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C40F4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非遗传习人补助资金发放时效</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06DDC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非遗传习人补助资金发放时效</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C35BF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DCE16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C716D2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2EA6C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2B9BD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C98FC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C0CB2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7DA11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FCD1A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98C5F2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EC7D3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C15F7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4FD5E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烙画项目实施成本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CA98E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烙画项目实施成本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064BB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15C0E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E42FE1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33352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CCCA6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632A2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提升非物质文化遗产保护水平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10FCD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提升非物质文化遗产保护水平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5CE43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B6BC1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18575E9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6DFFC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F0275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58A1C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增加非遗传习活动开展次数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D0302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增加非遗传习活动开展次数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B3A01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持续增加</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A8BD0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持续增加</w:t>
            </w:r>
          </w:p>
        </w:tc>
      </w:tr>
      <w:tr w14:paraId="6A5A1CEF">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9037C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78888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2819C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C910F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C3597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404D0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16CE3AB3">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44A194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8311ED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A5FD80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DFB529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9530FD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8631714">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2EE019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4E439C4">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F55A97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2647D9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A51CBD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C6B6D48">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32</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130</w:t>
      </w:r>
      <w:r>
        <w:rPr>
          <w:rFonts w:ascii="宋体" w:hAnsi="宋体" w:eastAsia="宋体" w:cs="宋体"/>
          <w:color w:val="000000"/>
          <w:spacing w:val="0"/>
          <w:position w:val="0"/>
          <w:sz w:val="28"/>
          <w:shd w:val="clear" w:fill="auto"/>
        </w:rPr>
        <w:t>号提前下达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年省级非物质文化遗产保护专项资金绩效目标表</w:t>
      </w:r>
    </w:p>
    <w:tbl>
      <w:tblPr>
        <w:tblStyle w:val="2"/>
        <w:tblW w:w="0" w:type="auto"/>
        <w:jc w:val="center"/>
        <w:tblLayout w:type="autofit"/>
        <w:tblCellMar>
          <w:top w:w="0" w:type="dxa"/>
          <w:left w:w="10" w:type="dxa"/>
          <w:bottom w:w="0" w:type="dxa"/>
          <w:right w:w="10" w:type="dxa"/>
        </w:tblCellMar>
      </w:tblPr>
      <w:tblGrid>
        <w:gridCol w:w="1224"/>
        <w:gridCol w:w="2155"/>
        <w:gridCol w:w="2654"/>
        <w:gridCol w:w="2590"/>
        <w:gridCol w:w="2331"/>
        <w:gridCol w:w="2062"/>
        <w:gridCol w:w="1158"/>
      </w:tblGrid>
      <w:tr w14:paraId="35CA8EBA">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277843F3">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2A98585D">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7CE1E9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A7B06F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13042426P00003210003A</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A7D019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7F5319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130</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年省级非物质文化遗产保护专项资金</w:t>
            </w:r>
          </w:p>
        </w:tc>
      </w:tr>
      <w:tr w14:paraId="4408429D">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4F97FE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88195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1F429F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4.80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4B0DB08">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8DD11A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4.80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30CB7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87518B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219A578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55A021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45373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2024</w:t>
            </w:r>
            <w:r>
              <w:rPr>
                <w:rFonts w:ascii="宋体" w:hAnsi="宋体" w:eastAsia="宋体" w:cs="宋体"/>
                <w:color w:val="auto"/>
                <w:spacing w:val="0"/>
                <w:position w:val="0"/>
                <w:sz w:val="21"/>
                <w:shd w:val="clear" w:fill="auto"/>
              </w:rPr>
              <w:t>年省级非物质文化遗产保护项目传习人</w:t>
            </w:r>
            <w:r>
              <w:rPr>
                <w:rFonts w:ascii="方正书宋_GBK" w:hAnsi="方正书宋_GBK" w:eastAsia="方正书宋_GBK" w:cs="方正书宋_GBK"/>
                <w:color w:val="auto"/>
                <w:spacing w:val="0"/>
                <w:position w:val="0"/>
                <w:sz w:val="21"/>
                <w:shd w:val="clear" w:fill="auto"/>
              </w:rPr>
              <w:t>3</w:t>
            </w:r>
            <w:r>
              <w:rPr>
                <w:rFonts w:ascii="宋体" w:hAnsi="宋体" w:eastAsia="宋体" w:cs="宋体"/>
                <w:color w:val="auto"/>
                <w:spacing w:val="0"/>
                <w:position w:val="0"/>
                <w:sz w:val="21"/>
                <w:shd w:val="clear" w:fill="auto"/>
              </w:rPr>
              <w:t>人补助资金、烙画项目</w:t>
            </w:r>
          </w:p>
        </w:tc>
      </w:tr>
      <w:tr w14:paraId="2991AA4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F13D39">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B57F9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368675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E8D94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A66601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5042848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0007640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4F22F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0.50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2E94FD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C1842D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6C6ACB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1.80</w:t>
            </w:r>
          </w:p>
        </w:tc>
      </w:tr>
      <w:tr w14:paraId="044C00A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881AD1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A377F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1.2024</w:t>
            </w:r>
            <w:r>
              <w:rPr>
                <w:rFonts w:ascii="宋体" w:hAnsi="宋体" w:eastAsia="宋体" w:cs="宋体"/>
                <w:color w:val="auto"/>
                <w:spacing w:val="0"/>
                <w:position w:val="0"/>
                <w:sz w:val="21"/>
                <w:shd w:val="clear" w:fill="auto"/>
              </w:rPr>
              <w:t>年省级非物质文化遗产保护项目传习人</w:t>
            </w:r>
            <w:r>
              <w:rPr>
                <w:rFonts w:ascii="方正书宋_GBK" w:hAnsi="方正书宋_GBK" w:eastAsia="方正书宋_GBK" w:cs="方正书宋_GBK"/>
                <w:color w:val="auto"/>
                <w:spacing w:val="0"/>
                <w:position w:val="0"/>
                <w:sz w:val="21"/>
                <w:shd w:val="clear" w:fill="auto"/>
              </w:rPr>
              <w:t>3</w:t>
            </w:r>
            <w:r>
              <w:rPr>
                <w:rFonts w:ascii="宋体" w:hAnsi="宋体" w:eastAsia="宋体" w:cs="宋体"/>
                <w:color w:val="auto"/>
                <w:spacing w:val="0"/>
                <w:position w:val="0"/>
                <w:sz w:val="21"/>
                <w:shd w:val="clear" w:fill="auto"/>
              </w:rPr>
              <w:t>人补助资金、烙画项目</w:t>
            </w:r>
          </w:p>
        </w:tc>
      </w:tr>
    </w:tbl>
    <w:p w14:paraId="31B8A15E">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5F3C10D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45904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5EF2B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B42A1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C028A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E373A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C1C1E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116BBF3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E6A7B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16782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187E0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成安县非遗传习人数量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B631A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成安县非遗传习人数量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4C96F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6BD68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14BCEB7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C47DC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664CF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C54B5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非遗传习人补助资金使用是否合规</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1801B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非遗传习人补助资金使用是否合规</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3AE17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合规</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442E7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3CFFED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E3D58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1A2D5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745AD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非遗传习人补助资金发放时效</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2982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非遗传习人补助资金发放时效</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233E8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B9795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397CE29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30E32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4FC1F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F3F04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2977B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非遗传习人补助成本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45025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EC196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3D5BA05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69543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4D77F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8AC7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烙画项目实施成本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3F0BE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烙画项目实施成本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E812D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C301B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2358F14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0715F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90392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D5E35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提升非物质文化遗产保护水平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927ED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提升非物质文化遗产保护水平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17160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C6F79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39A4972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58C9F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9E0CF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27B43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增加非遗传习活动开展次数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10E82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增加非遗传习活动开展次数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27B09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持续增加</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95808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持续增加</w:t>
            </w:r>
          </w:p>
        </w:tc>
      </w:tr>
      <w:tr w14:paraId="7D21D11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D05AA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BA674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BB09C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8D83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非遗传习人满意度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93DD1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57FDF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773045BC">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7FD8DA3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C6C33F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DBB4DD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AF396D4">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88D288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62ED39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CFC132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49A762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89B4D9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D0A594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D590CA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F34607A">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3</w:t>
      </w:r>
      <w:r>
        <w:rPr>
          <w:rFonts w:hint="eastAsia" w:ascii="方正仿宋_GBK" w:hAnsi="方正仿宋_GBK" w:eastAsia="方正仿宋_GBK" w:cs="方正仿宋_GBK"/>
          <w:color w:val="000000"/>
          <w:spacing w:val="0"/>
          <w:position w:val="0"/>
          <w:sz w:val="28"/>
          <w:shd w:val="clear" w:fill="auto"/>
          <w:lang w:val="en-US" w:eastAsia="zh-CN"/>
        </w:rPr>
        <w:t>3</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131</w:t>
      </w:r>
      <w:r>
        <w:rPr>
          <w:rFonts w:ascii="宋体" w:hAnsi="宋体" w:eastAsia="宋体" w:cs="宋体"/>
          <w:color w:val="000000"/>
          <w:spacing w:val="0"/>
          <w:position w:val="0"/>
          <w:sz w:val="28"/>
          <w:shd w:val="clear" w:fill="auto"/>
        </w:rPr>
        <w:t>号河北省财政厅提前下达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年省级基层“三馆一站”免费开放运行保障经费绩效目标表</w:t>
      </w:r>
    </w:p>
    <w:tbl>
      <w:tblPr>
        <w:tblStyle w:val="2"/>
        <w:tblW w:w="0" w:type="auto"/>
        <w:jc w:val="center"/>
        <w:tblLayout w:type="autofit"/>
        <w:tblCellMar>
          <w:top w:w="0" w:type="dxa"/>
          <w:left w:w="10" w:type="dxa"/>
          <w:bottom w:w="0" w:type="dxa"/>
          <w:right w:w="10" w:type="dxa"/>
        </w:tblCellMar>
      </w:tblPr>
      <w:tblGrid>
        <w:gridCol w:w="1224"/>
        <w:gridCol w:w="2154"/>
        <w:gridCol w:w="2654"/>
        <w:gridCol w:w="2590"/>
        <w:gridCol w:w="2331"/>
        <w:gridCol w:w="2063"/>
        <w:gridCol w:w="1158"/>
      </w:tblGrid>
      <w:tr w14:paraId="06955E52">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66ED5B50">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51666BF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8A76BD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A41B72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13042426P00002810027B</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837A0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646AE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131</w:t>
            </w:r>
            <w:r>
              <w:rPr>
                <w:rFonts w:ascii="宋体" w:hAnsi="宋体" w:eastAsia="宋体" w:cs="宋体"/>
                <w:color w:val="auto"/>
                <w:spacing w:val="0"/>
                <w:position w:val="0"/>
                <w:sz w:val="21"/>
                <w:shd w:val="clear" w:fill="auto"/>
              </w:rPr>
              <w:t>号河北省财政厅提前下达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年省级基层“三馆一站”免费开放运行保障经费</w:t>
            </w:r>
          </w:p>
        </w:tc>
      </w:tr>
      <w:tr w14:paraId="5A1644E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240163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BF1FEA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DB68AC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2097F7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C8ECA6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C2A8DE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272B21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1F8AF5A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E86770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BA7D99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用于成安县文化馆</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年全年免费开放</w:t>
            </w:r>
            <w:r>
              <w:rPr>
                <w:rFonts w:ascii="方正书宋_GBK" w:hAnsi="方正书宋_GBK" w:eastAsia="方正书宋_GBK" w:cs="方正书宋_GBK"/>
                <w:color w:val="auto"/>
                <w:spacing w:val="0"/>
                <w:position w:val="0"/>
                <w:sz w:val="21"/>
                <w:shd w:val="clear" w:fill="auto"/>
              </w:rPr>
              <w:tab/>
            </w:r>
          </w:p>
        </w:tc>
      </w:tr>
      <w:tr w14:paraId="0E6E5DD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30EBBD7">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F7A131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06B52A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9F88EF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7CCA0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176BAFB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AB551E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84708C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0.50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B930D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FC98D3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9AA0CA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r>
      <w:tr w14:paraId="3669FD0F">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28D0BA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5D2905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用于成安县文化馆</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年全年免费开放</w:t>
            </w:r>
            <w:r>
              <w:rPr>
                <w:rFonts w:ascii="方正书宋_GBK" w:hAnsi="方正书宋_GBK" w:eastAsia="方正书宋_GBK" w:cs="方正书宋_GBK"/>
                <w:color w:val="auto"/>
                <w:spacing w:val="0"/>
                <w:position w:val="0"/>
                <w:sz w:val="21"/>
                <w:shd w:val="clear" w:fill="auto"/>
              </w:rPr>
              <w:tab/>
            </w:r>
          </w:p>
          <w:p w14:paraId="57C7E02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47152376">
            <w:pPr>
              <w:spacing w:before="0" w:after="0" w:line="240" w:lineRule="auto"/>
              <w:ind w:left="0" w:right="0" w:firstLine="0"/>
              <w:jc w:val="left"/>
              <w:rPr>
                <w:color w:val="auto"/>
                <w:spacing w:val="0"/>
                <w:position w:val="0"/>
                <w:shd w:val="clear" w:fill="auto"/>
              </w:rPr>
            </w:pPr>
          </w:p>
        </w:tc>
      </w:tr>
    </w:tbl>
    <w:p w14:paraId="6916205A">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3B984D0B">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EE352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3FF4E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C7D9D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58602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59494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5F95B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1E50AE21">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FE447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DF455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B3630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全县免费开放的文化馆数量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257A4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全县免费开放的文化馆数量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01CDC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31368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142F33B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3535E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4E7EB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650C4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1371D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BE1EF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3F75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F92A6B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C2369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476DB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D20AD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9BD0C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0E4FA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DB03B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0F34D16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5BE8B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1E8D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6E2B9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成安县文化馆免费开放成本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98824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49D9C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88EBC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041A955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393C6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E6E77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0109E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保证文化馆免费开放正常运转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D4CEE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保证文化馆免费开放正常运转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EC307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AC5C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r>
      <w:tr w14:paraId="324AB60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404F6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7BBF4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6EE89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提升成安县文化馆服务水平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EDB35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提升成安县文化馆服务水平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59C88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F2EF5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2D42481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461E1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56A00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9FCB8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68C40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73BBF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4FD02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004314B5">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52A391F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792CAF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B93145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E4FD5E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14F14F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421967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D1F1BA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376381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C8EDF95">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4D99ACD">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34</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131</w:t>
      </w:r>
      <w:r>
        <w:rPr>
          <w:rFonts w:ascii="宋体" w:hAnsi="宋体" w:eastAsia="宋体" w:cs="宋体"/>
          <w:color w:val="000000"/>
          <w:spacing w:val="0"/>
          <w:position w:val="0"/>
          <w:sz w:val="28"/>
          <w:shd w:val="clear" w:fill="auto"/>
        </w:rPr>
        <w:t>号河北省财政厅提前下达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年省级基层“三馆一站”免费开放运行保障经费绩效目标表</w:t>
      </w:r>
    </w:p>
    <w:tbl>
      <w:tblPr>
        <w:tblStyle w:val="2"/>
        <w:tblW w:w="0" w:type="auto"/>
        <w:jc w:val="center"/>
        <w:tblLayout w:type="autofit"/>
        <w:tblCellMar>
          <w:top w:w="0" w:type="dxa"/>
          <w:left w:w="10" w:type="dxa"/>
          <w:bottom w:w="0" w:type="dxa"/>
          <w:right w:w="10" w:type="dxa"/>
        </w:tblCellMar>
      </w:tblPr>
      <w:tblGrid>
        <w:gridCol w:w="1224"/>
        <w:gridCol w:w="2154"/>
        <w:gridCol w:w="2654"/>
        <w:gridCol w:w="2590"/>
        <w:gridCol w:w="2331"/>
        <w:gridCol w:w="2063"/>
        <w:gridCol w:w="1158"/>
      </w:tblGrid>
      <w:tr w14:paraId="7B9C7D20">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79019DE5">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626AEDF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26A52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0462F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13042426P00002810027B</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36526C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CCCC78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131</w:t>
            </w:r>
            <w:r>
              <w:rPr>
                <w:rFonts w:ascii="宋体" w:hAnsi="宋体" w:eastAsia="宋体" w:cs="宋体"/>
                <w:color w:val="auto"/>
                <w:spacing w:val="0"/>
                <w:position w:val="0"/>
                <w:sz w:val="21"/>
                <w:shd w:val="clear" w:fill="auto"/>
              </w:rPr>
              <w:t>号河北省财政厅提前下达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年省级基层“三馆一站”免费开放运行保障经费</w:t>
            </w:r>
          </w:p>
        </w:tc>
      </w:tr>
      <w:tr w14:paraId="6E280AE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19A3D1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F51DE8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1852D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F20EC1">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4DF99F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AD3F7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B57B31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05F753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D97436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2EF8FB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用于成安县文化馆</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年全年免费开放</w:t>
            </w:r>
            <w:r>
              <w:rPr>
                <w:rFonts w:ascii="方正书宋_GBK" w:hAnsi="方正书宋_GBK" w:eastAsia="方正书宋_GBK" w:cs="方正书宋_GBK"/>
                <w:color w:val="auto"/>
                <w:spacing w:val="0"/>
                <w:position w:val="0"/>
                <w:sz w:val="21"/>
                <w:shd w:val="clear" w:fill="auto"/>
              </w:rPr>
              <w:tab/>
            </w:r>
          </w:p>
        </w:tc>
      </w:tr>
      <w:tr w14:paraId="78C523A1">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AC6AA90">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F6360C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FE9FAE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4CAC1B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4E227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334C91C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044C6BE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ADD690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0.50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F4404E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9ACA13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D6AA1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r>
      <w:tr w14:paraId="7184BE22">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F82F2E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83A910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用于成安县文化馆</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年全年免费开放</w:t>
            </w:r>
            <w:r>
              <w:rPr>
                <w:rFonts w:ascii="方正书宋_GBK" w:hAnsi="方正书宋_GBK" w:eastAsia="方正书宋_GBK" w:cs="方正书宋_GBK"/>
                <w:color w:val="auto"/>
                <w:spacing w:val="0"/>
                <w:position w:val="0"/>
                <w:sz w:val="21"/>
                <w:shd w:val="clear" w:fill="auto"/>
              </w:rPr>
              <w:tab/>
            </w:r>
          </w:p>
          <w:p w14:paraId="7557A33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3A58F518">
            <w:pPr>
              <w:spacing w:before="0" w:after="0" w:line="240" w:lineRule="auto"/>
              <w:ind w:left="0" w:right="0" w:firstLine="0"/>
              <w:jc w:val="left"/>
              <w:rPr>
                <w:color w:val="auto"/>
                <w:spacing w:val="0"/>
                <w:position w:val="0"/>
                <w:shd w:val="clear" w:fill="auto"/>
              </w:rPr>
            </w:pPr>
          </w:p>
        </w:tc>
      </w:tr>
    </w:tbl>
    <w:p w14:paraId="3D7C6F1E">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357FB794">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88C47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5D64D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85BBF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81BD8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F8542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C9463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26AD0EC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08BD3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17CA9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836E2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全县免费开放的文化馆数量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58A26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全县免费开放的文化馆数量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62370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25BFC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85EE76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D5312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D173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0767B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F2EBA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80B2C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27843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2060D8E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F0381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E1A82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6377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97B3D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07432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C66D1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369CCCC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F7B99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3780A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1AC91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成安县文化馆免费开放成本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D05CF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C513C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615B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1F7AC711">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FA546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03983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DA6C2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保证文化馆免费开放正常运转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A227B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保证文化馆免费开放正常运转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1EBE6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776DA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r>
      <w:tr w14:paraId="04BC1BE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3B69B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C5879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E727F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提升成安县文化馆服务水平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F488C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提升成安县文化馆服务水平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99BAE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56CC9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47DFF11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E9163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AE17D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F5C81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D99AE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42FB8F">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98364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21C6A466">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5DD5B2A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DD8741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228DE0D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7E52102">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40C5671">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32A69C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5BBC93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0711FC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4A891E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B132C8A">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3</w:t>
      </w:r>
      <w:r>
        <w:rPr>
          <w:rFonts w:hint="eastAsia" w:ascii="方正仿宋_GBK" w:hAnsi="方正仿宋_GBK" w:eastAsia="方正仿宋_GBK" w:cs="方正仿宋_GBK"/>
          <w:color w:val="000000"/>
          <w:spacing w:val="0"/>
          <w:position w:val="0"/>
          <w:sz w:val="28"/>
          <w:shd w:val="clear" w:fill="auto"/>
          <w:lang w:val="en-US" w:eastAsia="zh-CN"/>
        </w:rPr>
        <w:t>5</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115</w:t>
      </w:r>
      <w:r>
        <w:rPr>
          <w:rFonts w:ascii="宋体" w:hAnsi="宋体" w:eastAsia="宋体" w:cs="宋体"/>
          <w:color w:val="000000"/>
          <w:spacing w:val="0"/>
          <w:position w:val="0"/>
          <w:sz w:val="28"/>
          <w:shd w:val="clear" w:fill="auto"/>
        </w:rPr>
        <w:t>号提前下达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年三馆一站免费开放补助资金绩效目标表</w:t>
      </w:r>
    </w:p>
    <w:tbl>
      <w:tblPr>
        <w:tblStyle w:val="2"/>
        <w:tblW w:w="0" w:type="auto"/>
        <w:jc w:val="center"/>
        <w:tblLayout w:type="autofit"/>
        <w:tblCellMar>
          <w:top w:w="0" w:type="dxa"/>
          <w:left w:w="10" w:type="dxa"/>
          <w:bottom w:w="0" w:type="dxa"/>
          <w:right w:w="10" w:type="dxa"/>
        </w:tblCellMar>
      </w:tblPr>
      <w:tblGrid>
        <w:gridCol w:w="1223"/>
        <w:gridCol w:w="2145"/>
        <w:gridCol w:w="2659"/>
        <w:gridCol w:w="2586"/>
        <w:gridCol w:w="2340"/>
        <w:gridCol w:w="2063"/>
        <w:gridCol w:w="1158"/>
      </w:tblGrid>
      <w:tr w14:paraId="453A059E">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1D2A95F7">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454B758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A8F862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8F58E7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13042426P00002810028Y</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8A3B94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D7487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115</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年三馆一站免费开放补助资金</w:t>
            </w:r>
          </w:p>
        </w:tc>
      </w:tr>
      <w:tr w14:paraId="579572E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8E16B7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B85B9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B8C023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6CA1FB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2E6358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62C53E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B0531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65A5BD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A5D47E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60F20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年图书馆免费开放</w:t>
            </w:r>
          </w:p>
        </w:tc>
      </w:tr>
      <w:tr w14:paraId="20767794">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F8BB25F">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C97293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9185CD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BB9B0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E6B7A0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7DEA118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D1C153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511884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AC989B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E707C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5FB568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r>
      <w:tr w14:paraId="76CC2EA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EF6474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FEC757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年图书馆免费开放</w:t>
            </w:r>
          </w:p>
        </w:tc>
      </w:tr>
    </w:tbl>
    <w:p w14:paraId="788C3F65">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6FD6EE6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F5A18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C971D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84F5A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CDECC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538BD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342D7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76786B2F">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B8A52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36CA6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7E3CD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全县免费开放的图书馆数量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F364A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全县免费开放的图书馆数量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04E77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900A3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48F63E2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58112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83724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90E8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41F85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A7027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96%</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E0EC7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C5CAFE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E1FE0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39A17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4DBA3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91A9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507BD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A434E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24ED509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B4D13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410E6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1D7A2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成安县图书馆免费开放成本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945D9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成安县图书馆免费开放成本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01C28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40A17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3DDC9F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D8FBA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0033E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A1114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保证图书馆免费开放正常运转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8FF96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保证图书馆免费开放正常运转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D5C0B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65687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r>
      <w:tr w14:paraId="560EEA8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A9967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F5E1E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7FD13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提升成安县图书馆服务水平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968FA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提升成安县图书馆服务水平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47E33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F0F7D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157DF40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65E2E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A2D5A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00D9E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EC2EF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1D4E7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D09C8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043E3655">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53EC403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7BEC1B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1DDBA3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DA9481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92424F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7CA64A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B2C8EB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FE74E6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617E266">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29E59FC">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5D88DB9">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36</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115</w:t>
      </w:r>
      <w:r>
        <w:rPr>
          <w:rFonts w:ascii="宋体" w:hAnsi="宋体" w:eastAsia="宋体" w:cs="宋体"/>
          <w:color w:val="000000"/>
          <w:spacing w:val="0"/>
          <w:position w:val="0"/>
          <w:sz w:val="28"/>
          <w:shd w:val="clear" w:fill="auto"/>
        </w:rPr>
        <w:t>号提前下达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年三馆一站免费开放补助资金绩效目标表</w:t>
      </w:r>
    </w:p>
    <w:tbl>
      <w:tblPr>
        <w:tblStyle w:val="2"/>
        <w:tblW w:w="0" w:type="auto"/>
        <w:jc w:val="center"/>
        <w:tblLayout w:type="autofit"/>
        <w:tblCellMar>
          <w:top w:w="0" w:type="dxa"/>
          <w:left w:w="10" w:type="dxa"/>
          <w:bottom w:w="0" w:type="dxa"/>
          <w:right w:w="10" w:type="dxa"/>
        </w:tblCellMar>
      </w:tblPr>
      <w:tblGrid>
        <w:gridCol w:w="1223"/>
        <w:gridCol w:w="2145"/>
        <w:gridCol w:w="2659"/>
        <w:gridCol w:w="2586"/>
        <w:gridCol w:w="2340"/>
        <w:gridCol w:w="2063"/>
        <w:gridCol w:w="1158"/>
      </w:tblGrid>
      <w:tr w14:paraId="572FF50C">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2B5D3314">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17672DE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35665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060D60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13042426P00002810028Y</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9C7052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C1DFBE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115</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年三馆一站免费开放补助资金</w:t>
            </w:r>
          </w:p>
        </w:tc>
      </w:tr>
      <w:tr w14:paraId="06166B6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B0820B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87668B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FD7EB8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4D26150">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969306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40C837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266C2B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5B1CAA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BED3A0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BC904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年图书馆免费开放</w:t>
            </w:r>
          </w:p>
        </w:tc>
      </w:tr>
      <w:tr w14:paraId="36F7EDE1">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7364D29">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2FCBC4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50F9D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36341C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EA9B24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7D4695C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7440724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9D0B2A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F1809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0E89A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6F6868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r>
      <w:tr w14:paraId="68DCC6A3">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31D3D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81415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年图书馆免费开放</w:t>
            </w:r>
          </w:p>
        </w:tc>
      </w:tr>
    </w:tbl>
    <w:p w14:paraId="0F9F3A00">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5B6BA8E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2DC9A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26C00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B6044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5109B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FEA88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2BA4A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2A0475F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6B9A3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F1B4C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D9A61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全县免费开放的图书馆数量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00409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全县免费开放的图书馆数量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B826A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81307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61B9EA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3247D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8301B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823B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64229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CC2D0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96%</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43EA9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2C1842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C2F97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66AA8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C6F4A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20E1F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C4F56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3A99F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339C05F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C6FE0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C1DA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A2FA7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成安县图书馆免费开放成本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08201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成安县图书馆免费开放成本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A8571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15135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B5901E3">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A2DC2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C90EC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A60F1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保证图书馆免费开放正常运转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DA59E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保证图书馆免费开放正常运转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1B752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4EBDA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r>
      <w:tr w14:paraId="313D4DD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3AD92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EEFB3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55124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提升成安县图书馆服务水平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E6365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提升成安县图书馆服务水平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2DCEF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F7EE9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0B95821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E6F76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7FF8B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0EF3D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15E64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F06EA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4E5BD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350DEEE8">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0FCB10F4">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4BBBA08">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569FC4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6AEC75B">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34BB58F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95AC42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F438AD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32E66D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803A18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81A3C19">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D73AD11">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3</w:t>
      </w:r>
      <w:r>
        <w:rPr>
          <w:rFonts w:hint="eastAsia" w:ascii="方正仿宋_GBK" w:hAnsi="方正仿宋_GBK" w:eastAsia="方正仿宋_GBK" w:cs="方正仿宋_GBK"/>
          <w:color w:val="000000"/>
          <w:spacing w:val="0"/>
          <w:position w:val="0"/>
          <w:sz w:val="28"/>
          <w:shd w:val="clear" w:fill="auto"/>
          <w:lang w:val="en-US" w:eastAsia="zh-CN"/>
        </w:rPr>
        <w:t>7</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131</w:t>
      </w:r>
      <w:r>
        <w:rPr>
          <w:rFonts w:ascii="宋体" w:hAnsi="宋体" w:eastAsia="宋体" w:cs="宋体"/>
          <w:color w:val="000000"/>
          <w:spacing w:val="0"/>
          <w:position w:val="0"/>
          <w:sz w:val="28"/>
          <w:shd w:val="clear" w:fill="auto"/>
        </w:rPr>
        <w:t>号河北省财政厅提前下达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年省级基层“三馆一站”免费开放运行保障经费绩效目标表</w:t>
      </w:r>
    </w:p>
    <w:tbl>
      <w:tblPr>
        <w:tblStyle w:val="2"/>
        <w:tblW w:w="0" w:type="auto"/>
        <w:jc w:val="center"/>
        <w:tblLayout w:type="autofit"/>
        <w:tblCellMar>
          <w:top w:w="0" w:type="dxa"/>
          <w:left w:w="10" w:type="dxa"/>
          <w:bottom w:w="0" w:type="dxa"/>
          <w:right w:w="10" w:type="dxa"/>
        </w:tblCellMar>
      </w:tblPr>
      <w:tblGrid>
        <w:gridCol w:w="1224"/>
        <w:gridCol w:w="2154"/>
        <w:gridCol w:w="2654"/>
        <w:gridCol w:w="2590"/>
        <w:gridCol w:w="2331"/>
        <w:gridCol w:w="2063"/>
        <w:gridCol w:w="1158"/>
      </w:tblGrid>
      <w:tr w14:paraId="741E5B05">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4183990D">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0C77027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8CD6AE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7B3B4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13042426P00002810027B</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3B877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AE550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131</w:t>
            </w:r>
            <w:r>
              <w:rPr>
                <w:rFonts w:ascii="宋体" w:hAnsi="宋体" w:eastAsia="宋体" w:cs="宋体"/>
                <w:color w:val="auto"/>
                <w:spacing w:val="0"/>
                <w:position w:val="0"/>
                <w:sz w:val="21"/>
                <w:shd w:val="clear" w:fill="auto"/>
              </w:rPr>
              <w:t>号河北省财政厅提前下达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年省级基层“三馆一站”免费开放运行保障经费</w:t>
            </w:r>
          </w:p>
        </w:tc>
      </w:tr>
      <w:tr w14:paraId="08523E4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6C8971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BFD58A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56BAB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CD008D">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4D444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F4676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A7A2F3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012A52F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9F6E28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6CBC2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用于成安县图书馆</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年全年免费开放</w:t>
            </w:r>
          </w:p>
        </w:tc>
      </w:tr>
      <w:tr w14:paraId="21905531">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2DFA7C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39FA00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631F29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E320AE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F5AB83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0876CA1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5EA776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FFFD1E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0.50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E518E1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E68574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9CD131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r>
      <w:tr w14:paraId="22CBD88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CFB6C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AAD143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用于成安县图书馆</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年全年免费开放</w:t>
            </w:r>
            <w:r>
              <w:rPr>
                <w:rFonts w:ascii="方正书宋_GBK" w:hAnsi="方正书宋_GBK" w:eastAsia="方正书宋_GBK" w:cs="方正书宋_GBK"/>
                <w:color w:val="auto"/>
                <w:spacing w:val="0"/>
                <w:position w:val="0"/>
                <w:sz w:val="21"/>
                <w:shd w:val="clear" w:fill="auto"/>
              </w:rPr>
              <w:tab/>
            </w:r>
          </w:p>
          <w:p w14:paraId="21605F2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72B55FDA">
            <w:pPr>
              <w:spacing w:before="0" w:after="0" w:line="240" w:lineRule="auto"/>
              <w:ind w:left="0" w:right="0" w:firstLine="0"/>
              <w:jc w:val="left"/>
              <w:rPr>
                <w:color w:val="auto"/>
                <w:spacing w:val="0"/>
                <w:position w:val="0"/>
                <w:shd w:val="clear" w:fill="auto"/>
              </w:rPr>
            </w:pPr>
          </w:p>
        </w:tc>
      </w:tr>
    </w:tbl>
    <w:p w14:paraId="07D136EA">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061E16D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9FD6F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79A52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7A3A4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421AD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19782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9D6E8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3348648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1F343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2BBAA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C5CDE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全县免费开放的图书馆数量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4D0E3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全县免费开放的图书馆数量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AE21F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8591A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340801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87CE1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07B68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EB92B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D2DF8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1DBE6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9AA8A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772276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8EE41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E53D5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896CF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AD548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24ACF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66064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ED69E0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359BB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427E7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704F6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成安县图书馆免费开放成本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4E045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成安县图书馆免费开放成本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802DA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5EC20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3CFBF59C">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452C7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B67B5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DFE28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保证图书馆免费开放正常运转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F7671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保证图书馆免费开放正常运转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4DF26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5877D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r>
      <w:tr w14:paraId="322F2D8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2BD67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44CE4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74F6F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提升成安县图书馆服务水平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0A8AA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提升成安县图书馆服务水平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3CB96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D2C70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2E344917">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8DC26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71940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B9D6E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F74DA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519E7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6AFBF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046B42AA">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5CE2165A">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7190E37">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EF560DE">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7EEA3D30">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046C8A0D">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61B4400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E1EFCC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1A3600C3">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5029666F">
      <w:pPr>
        <w:spacing w:before="0" w:after="0" w:line="240" w:lineRule="auto"/>
        <w:ind w:left="0" w:right="0" w:firstLine="560"/>
        <w:jc w:val="left"/>
        <w:rPr>
          <w:rFonts w:ascii="方正仿宋_GBK" w:hAnsi="方正仿宋_GBK" w:eastAsia="方正仿宋_GBK" w:cs="方正仿宋_GBK"/>
          <w:color w:val="000000"/>
          <w:spacing w:val="0"/>
          <w:position w:val="0"/>
          <w:sz w:val="28"/>
          <w:shd w:val="clear" w:fill="auto"/>
        </w:rPr>
      </w:pPr>
    </w:p>
    <w:p w14:paraId="4F95CD64">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color w:val="000000"/>
          <w:spacing w:val="0"/>
          <w:position w:val="0"/>
          <w:sz w:val="28"/>
          <w:shd w:val="clear" w:fill="auto"/>
        </w:rPr>
        <w:t>38</w:t>
      </w:r>
      <w:r>
        <w:rPr>
          <w:rFonts w:ascii="宋体" w:hAnsi="宋体" w:eastAsia="宋体" w:cs="宋体"/>
          <w:color w:val="000000"/>
          <w:spacing w:val="0"/>
          <w:position w:val="0"/>
          <w:sz w:val="28"/>
          <w:shd w:val="clear" w:fill="auto"/>
        </w:rPr>
        <w:t>、冀财教【</w:t>
      </w:r>
      <w:r>
        <w:rPr>
          <w:rFonts w:ascii="方正仿宋_GBK" w:hAnsi="方正仿宋_GBK" w:eastAsia="方正仿宋_GBK" w:cs="方正仿宋_GBK"/>
          <w:color w:val="000000"/>
          <w:spacing w:val="0"/>
          <w:position w:val="0"/>
          <w:sz w:val="28"/>
          <w:shd w:val="clear" w:fill="auto"/>
        </w:rPr>
        <w:t>2025</w:t>
      </w:r>
      <w:r>
        <w:rPr>
          <w:rFonts w:ascii="宋体" w:hAnsi="宋体" w:eastAsia="宋体" w:cs="宋体"/>
          <w:color w:val="000000"/>
          <w:spacing w:val="0"/>
          <w:position w:val="0"/>
          <w:sz w:val="28"/>
          <w:shd w:val="clear" w:fill="auto"/>
        </w:rPr>
        <w:t>】</w:t>
      </w:r>
      <w:r>
        <w:rPr>
          <w:rFonts w:ascii="方正仿宋_GBK" w:hAnsi="方正仿宋_GBK" w:eastAsia="方正仿宋_GBK" w:cs="方正仿宋_GBK"/>
          <w:color w:val="000000"/>
          <w:spacing w:val="0"/>
          <w:position w:val="0"/>
          <w:sz w:val="28"/>
          <w:shd w:val="clear" w:fill="auto"/>
        </w:rPr>
        <w:t>131</w:t>
      </w:r>
      <w:r>
        <w:rPr>
          <w:rFonts w:ascii="宋体" w:hAnsi="宋体" w:eastAsia="宋体" w:cs="宋体"/>
          <w:color w:val="000000"/>
          <w:spacing w:val="0"/>
          <w:position w:val="0"/>
          <w:sz w:val="28"/>
          <w:shd w:val="clear" w:fill="auto"/>
        </w:rPr>
        <w:t>号河北省财政厅提前下达</w:t>
      </w:r>
      <w:r>
        <w:rPr>
          <w:rFonts w:ascii="方正仿宋_GBK" w:hAnsi="方正仿宋_GBK" w:eastAsia="方正仿宋_GBK" w:cs="方正仿宋_GBK"/>
          <w:color w:val="000000"/>
          <w:spacing w:val="0"/>
          <w:position w:val="0"/>
          <w:sz w:val="28"/>
          <w:shd w:val="clear" w:fill="auto"/>
        </w:rPr>
        <w:t>2026</w:t>
      </w:r>
      <w:r>
        <w:rPr>
          <w:rFonts w:ascii="宋体" w:hAnsi="宋体" w:eastAsia="宋体" w:cs="宋体"/>
          <w:color w:val="000000"/>
          <w:spacing w:val="0"/>
          <w:position w:val="0"/>
          <w:sz w:val="28"/>
          <w:shd w:val="clear" w:fill="auto"/>
        </w:rPr>
        <w:t>年省级基层“三馆一站”免费开放运行保障经费绩效目标表</w:t>
      </w:r>
    </w:p>
    <w:tbl>
      <w:tblPr>
        <w:tblStyle w:val="2"/>
        <w:tblW w:w="0" w:type="auto"/>
        <w:jc w:val="center"/>
        <w:tblLayout w:type="autofit"/>
        <w:tblCellMar>
          <w:top w:w="0" w:type="dxa"/>
          <w:left w:w="10" w:type="dxa"/>
          <w:bottom w:w="0" w:type="dxa"/>
          <w:right w:w="10" w:type="dxa"/>
        </w:tblCellMar>
      </w:tblPr>
      <w:tblGrid>
        <w:gridCol w:w="1224"/>
        <w:gridCol w:w="2154"/>
        <w:gridCol w:w="2654"/>
        <w:gridCol w:w="2590"/>
        <w:gridCol w:w="2331"/>
        <w:gridCol w:w="2063"/>
        <w:gridCol w:w="1158"/>
      </w:tblGrid>
      <w:tr w14:paraId="26007673">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29BF6FD0">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49EA2EC3">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C98007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B40B10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13042426P00002810027B</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9D36F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867ECF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131</w:t>
            </w:r>
            <w:r>
              <w:rPr>
                <w:rFonts w:ascii="宋体" w:hAnsi="宋体" w:eastAsia="宋体" w:cs="宋体"/>
                <w:color w:val="auto"/>
                <w:spacing w:val="0"/>
                <w:position w:val="0"/>
                <w:sz w:val="21"/>
                <w:shd w:val="clear" w:fill="auto"/>
              </w:rPr>
              <w:t>号河北省财政厅提前下达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年省级基层“三馆一站”免费开放运行保障经费</w:t>
            </w:r>
          </w:p>
        </w:tc>
      </w:tr>
      <w:tr w14:paraId="49E2A8C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53B493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51F62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8E1EB9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EC388B7">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F1CCF6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9DD31D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050D0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685D02F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005B861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7D865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用于成安县图书馆</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年全年免费开放</w:t>
            </w:r>
          </w:p>
        </w:tc>
      </w:tr>
      <w:tr w14:paraId="3C2008AD">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E2BB90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89751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1C2741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F010E3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2C2CC5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1E21DD2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4E1420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AFB4B8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0.50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9ED490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CA0353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19259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r>
      <w:tr w14:paraId="42B84147">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9E3E10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5336E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用于成安县图书馆</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年全年免费开放</w:t>
            </w:r>
            <w:r>
              <w:rPr>
                <w:rFonts w:ascii="方正书宋_GBK" w:hAnsi="方正书宋_GBK" w:eastAsia="方正书宋_GBK" w:cs="方正书宋_GBK"/>
                <w:color w:val="auto"/>
                <w:spacing w:val="0"/>
                <w:position w:val="0"/>
                <w:sz w:val="21"/>
                <w:shd w:val="clear" w:fill="auto"/>
              </w:rPr>
              <w:tab/>
            </w:r>
          </w:p>
          <w:p w14:paraId="0820AD4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288D9040">
            <w:pPr>
              <w:spacing w:before="0" w:after="0" w:line="240" w:lineRule="auto"/>
              <w:ind w:left="0" w:right="0" w:firstLine="0"/>
              <w:jc w:val="left"/>
              <w:rPr>
                <w:color w:val="auto"/>
                <w:spacing w:val="0"/>
                <w:position w:val="0"/>
                <w:shd w:val="clear" w:fill="auto"/>
              </w:rPr>
            </w:pPr>
          </w:p>
        </w:tc>
      </w:tr>
    </w:tbl>
    <w:p w14:paraId="261D5BF7">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363C367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1F0BA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D3825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2DD51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EA5C9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7D61E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28C28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24E6A71F">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D4183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78B28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AA07B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全县免费开放的图书馆数量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EA257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全县免费开放的图书馆数量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F0DF1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C6FEC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1DA42B3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BC02A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23A1E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2BE7A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5C948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AB07D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5DE08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5E41E9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E5DD7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6A6F1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6A2A2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04414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E6166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E027D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22BE429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03466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B64A7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70F15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成安县图书馆免费开放成本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5FC73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b/>
            </w:r>
            <w:r>
              <w:rPr>
                <w:rFonts w:ascii="宋体" w:hAnsi="宋体" w:eastAsia="宋体" w:cs="宋体"/>
                <w:color w:val="auto"/>
                <w:spacing w:val="0"/>
                <w:position w:val="0"/>
                <w:sz w:val="21"/>
                <w:shd w:val="clear" w:fill="auto"/>
              </w:rPr>
              <w:t>成安县图书馆免费开放成本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8865C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9F578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A9368C4">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B70DC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D96DA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D5EFB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保证图书馆免费开放正常运转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4D28F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保证图书馆免费开放正常运转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0C866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45879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正常运转</w:t>
            </w:r>
          </w:p>
        </w:tc>
      </w:tr>
      <w:tr w14:paraId="5CA88D9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41DF2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0AB5D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EF8A0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提升成安县图书馆服务水平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3A8F4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提升成安县图书馆服务水平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83303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BC424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5190B20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C9ACA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2BB29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8F118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7930C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CD70D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BB158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0845981B">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16921C74">
      <w:pPr>
        <w:spacing w:before="10" w:after="10" w:line="240" w:lineRule="auto"/>
        <w:ind w:left="0" w:right="0" w:firstLine="640"/>
        <w:jc w:val="left"/>
        <w:rPr>
          <w:rFonts w:ascii="黑体" w:hAnsi="黑体" w:eastAsia="黑体" w:cs="黑体"/>
          <w:color w:val="000000"/>
          <w:spacing w:val="0"/>
          <w:position w:val="0"/>
          <w:sz w:val="32"/>
          <w:shd w:val="clear" w:fill="auto"/>
        </w:rPr>
      </w:pPr>
    </w:p>
    <w:p w14:paraId="47CC825C">
      <w:pPr>
        <w:spacing w:before="10" w:after="10" w:line="240" w:lineRule="auto"/>
        <w:ind w:left="0" w:right="0" w:firstLine="640"/>
        <w:jc w:val="left"/>
        <w:rPr>
          <w:rFonts w:ascii="黑体" w:hAnsi="黑体" w:eastAsia="黑体" w:cs="黑体"/>
          <w:color w:val="000000"/>
          <w:spacing w:val="0"/>
          <w:position w:val="0"/>
          <w:sz w:val="32"/>
          <w:shd w:val="clear" w:fill="auto"/>
        </w:rPr>
      </w:pPr>
    </w:p>
    <w:p w14:paraId="6774C198">
      <w:pPr>
        <w:spacing w:before="10" w:after="10" w:line="240" w:lineRule="auto"/>
        <w:ind w:left="0" w:right="0" w:firstLine="640"/>
        <w:jc w:val="left"/>
        <w:rPr>
          <w:rFonts w:ascii="黑体" w:hAnsi="黑体" w:eastAsia="黑体" w:cs="黑体"/>
          <w:color w:val="000000"/>
          <w:spacing w:val="0"/>
          <w:position w:val="0"/>
          <w:sz w:val="32"/>
          <w:shd w:val="clear" w:fill="auto"/>
        </w:rPr>
      </w:pPr>
    </w:p>
    <w:p w14:paraId="5B9E95BF">
      <w:pPr>
        <w:spacing w:before="10" w:after="10" w:line="240" w:lineRule="auto"/>
        <w:ind w:left="0" w:right="0" w:firstLine="640"/>
        <w:jc w:val="left"/>
        <w:rPr>
          <w:rFonts w:ascii="黑体" w:hAnsi="黑体" w:eastAsia="黑体" w:cs="黑体"/>
          <w:color w:val="000000"/>
          <w:spacing w:val="0"/>
          <w:position w:val="0"/>
          <w:sz w:val="32"/>
          <w:shd w:val="clear" w:fill="auto"/>
        </w:rPr>
      </w:pPr>
    </w:p>
    <w:p w14:paraId="4850C3DC">
      <w:pPr>
        <w:spacing w:before="10" w:after="10" w:line="240" w:lineRule="auto"/>
        <w:ind w:left="0" w:right="0" w:firstLine="640"/>
        <w:jc w:val="left"/>
        <w:rPr>
          <w:rFonts w:ascii="黑体" w:hAnsi="黑体" w:eastAsia="黑体" w:cs="黑体"/>
          <w:color w:val="000000"/>
          <w:spacing w:val="0"/>
          <w:position w:val="0"/>
          <w:sz w:val="32"/>
          <w:shd w:val="clear" w:fill="auto"/>
        </w:rPr>
      </w:pPr>
    </w:p>
    <w:p w14:paraId="419E0EFD">
      <w:pPr>
        <w:spacing w:before="10" w:after="10" w:line="240" w:lineRule="auto"/>
        <w:ind w:left="0" w:right="0" w:firstLine="640"/>
        <w:jc w:val="left"/>
        <w:rPr>
          <w:rFonts w:ascii="黑体" w:hAnsi="黑体" w:eastAsia="黑体" w:cs="黑体"/>
          <w:color w:val="000000"/>
          <w:spacing w:val="0"/>
          <w:position w:val="0"/>
          <w:sz w:val="32"/>
          <w:shd w:val="clear" w:fill="auto"/>
        </w:rPr>
      </w:pPr>
    </w:p>
    <w:p w14:paraId="614D058E">
      <w:pPr>
        <w:spacing w:before="10" w:after="10" w:line="240" w:lineRule="auto"/>
        <w:ind w:left="0" w:right="0" w:firstLine="640"/>
        <w:jc w:val="left"/>
        <w:rPr>
          <w:rFonts w:ascii="黑体" w:hAnsi="黑体" w:eastAsia="黑体" w:cs="黑体"/>
          <w:color w:val="000000"/>
          <w:spacing w:val="0"/>
          <w:position w:val="0"/>
          <w:sz w:val="32"/>
          <w:shd w:val="clear" w:fill="auto"/>
        </w:rPr>
      </w:pPr>
    </w:p>
    <w:p w14:paraId="491310A7">
      <w:pPr>
        <w:spacing w:before="10" w:after="10" w:line="240" w:lineRule="auto"/>
        <w:ind w:left="0" w:right="0" w:firstLine="640"/>
        <w:jc w:val="left"/>
        <w:rPr>
          <w:rFonts w:ascii="黑体" w:hAnsi="黑体" w:eastAsia="黑体" w:cs="黑体"/>
          <w:color w:val="000000"/>
          <w:spacing w:val="0"/>
          <w:position w:val="0"/>
          <w:sz w:val="32"/>
          <w:shd w:val="clear" w:fill="auto"/>
        </w:rPr>
      </w:pPr>
    </w:p>
    <w:p w14:paraId="6CCEA5BE">
      <w:pPr>
        <w:spacing w:before="10" w:after="10" w:line="240" w:lineRule="auto"/>
        <w:ind w:left="0" w:right="0" w:firstLine="640"/>
        <w:jc w:val="left"/>
        <w:rPr>
          <w:rFonts w:ascii="黑体" w:hAnsi="黑体" w:eastAsia="黑体" w:cs="黑体"/>
          <w:color w:val="000000"/>
          <w:spacing w:val="0"/>
          <w:position w:val="0"/>
          <w:sz w:val="32"/>
          <w:shd w:val="clear" w:fill="auto"/>
        </w:rPr>
      </w:pPr>
    </w:p>
    <w:p w14:paraId="39F71529">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八、政府采购预算情况</w:t>
      </w:r>
    </w:p>
    <w:p w14:paraId="612719C8">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部门政府采购预算</w:t>
      </w:r>
    </w:p>
    <w:tbl>
      <w:tblPr>
        <w:tblStyle w:val="2"/>
        <w:tblW w:w="0" w:type="auto"/>
        <w:jc w:val="center"/>
        <w:tblLayout w:type="autofit"/>
        <w:tblCellMar>
          <w:top w:w="0" w:type="dxa"/>
          <w:left w:w="10" w:type="dxa"/>
          <w:bottom w:w="0" w:type="dxa"/>
          <w:right w:w="10" w:type="dxa"/>
        </w:tblCellMar>
      </w:tblPr>
      <w:tblGrid>
        <w:gridCol w:w="1379"/>
        <w:gridCol w:w="894"/>
        <w:gridCol w:w="955"/>
        <w:gridCol w:w="1196"/>
        <w:gridCol w:w="638"/>
        <w:gridCol w:w="743"/>
        <w:gridCol w:w="783"/>
        <w:gridCol w:w="868"/>
        <w:gridCol w:w="868"/>
        <w:gridCol w:w="828"/>
        <w:gridCol w:w="828"/>
        <w:gridCol w:w="828"/>
        <w:gridCol w:w="828"/>
        <w:gridCol w:w="828"/>
        <w:gridCol w:w="828"/>
        <w:gridCol w:w="882"/>
      </w:tblGrid>
      <w:tr w14:paraId="38981CC8">
        <w:tblPrEx>
          <w:tblCellMar>
            <w:top w:w="0" w:type="dxa"/>
            <w:left w:w="10" w:type="dxa"/>
            <w:bottom w:w="0" w:type="dxa"/>
            <w:right w:w="10" w:type="dxa"/>
          </w:tblCellMar>
        </w:tblPrEx>
        <w:trPr>
          <w:cantSplit/>
          <w:trHeight w:val="1" w:hRule="atLeast"/>
          <w:jc w:val="center"/>
        </w:trPr>
        <w:tc>
          <w:tcPr>
            <w:tcW w:w="7342" w:type="dxa"/>
            <w:gridSpan w:val="7"/>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43AEBF02">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w:t>
            </w:r>
            <w:r>
              <w:rPr>
                <w:rFonts w:ascii="宋体" w:hAnsi="宋体" w:eastAsia="宋体" w:cs="宋体"/>
                <w:color w:val="auto"/>
                <w:spacing w:val="0"/>
                <w:position w:val="0"/>
                <w:sz w:val="24"/>
                <w:shd w:val="clear" w:fill="auto"/>
              </w:rPr>
              <w:t>成安县市场监督管理局</w:t>
            </w:r>
          </w:p>
        </w:tc>
        <w:tc>
          <w:tcPr>
            <w:tcW w:w="8676" w:type="dxa"/>
            <w:gridSpan w:val="9"/>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44DA8786">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152D80CB">
        <w:tblPrEx>
          <w:tblCellMar>
            <w:top w:w="0" w:type="dxa"/>
            <w:left w:w="10" w:type="dxa"/>
            <w:bottom w:w="0" w:type="dxa"/>
            <w:right w:w="10" w:type="dxa"/>
          </w:tblCellMar>
        </w:tblPrEx>
        <w:trPr>
          <w:trHeight w:val="1" w:hRule="atLeast"/>
          <w:jc w:val="center"/>
        </w:trPr>
        <w:tc>
          <w:tcPr>
            <w:tcW w:w="266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FF725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E5761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9325C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2F6677">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计量</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单位</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82BFF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数量</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04C97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单价</w:t>
            </w:r>
          </w:p>
        </w:tc>
        <w:tc>
          <w:tcPr>
            <w:tcW w:w="7712" w:type="dxa"/>
            <w:gridSpan w:val="8"/>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7C6F9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A4C21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2026</w:t>
            </w:r>
            <w:r>
              <w:rPr>
                <w:rFonts w:ascii="宋体" w:hAnsi="宋体" w:eastAsia="宋体" w:cs="宋体"/>
                <w:b/>
                <w:color w:val="auto"/>
                <w:spacing w:val="0"/>
                <w:position w:val="0"/>
                <w:sz w:val="21"/>
                <w:shd w:val="clear" w:fill="auto"/>
              </w:rPr>
              <w:t>年</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预留中</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小微企</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业份额</w:t>
            </w:r>
          </w:p>
        </w:tc>
      </w:tr>
      <w:tr w14:paraId="4E0CFF07">
        <w:tblPrEx>
          <w:tblCellMar>
            <w:top w:w="0" w:type="dxa"/>
            <w:left w:w="10" w:type="dxa"/>
            <w:bottom w:w="0" w:type="dxa"/>
            <w:right w:w="10" w:type="dxa"/>
          </w:tblCellMar>
        </w:tblPrEx>
        <w:trPr>
          <w:trHeight w:val="1" w:hRule="atLeast"/>
          <w:jc w:val="center"/>
        </w:trPr>
        <w:tc>
          <w:tcPr>
            <w:tcW w:w="17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6D268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3CBC44">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预算</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0CF930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447F37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09"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C7A4D1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5BF36D5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18BEC5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A3F85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988EA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一般公共预算拨款</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708D0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基金预算拨款</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3B8F7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国有资本经营预算拨款</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17C27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财政专户核拨</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F9986F">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单位</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C9B78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财政拨款结转</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96B12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非财政拨款结余</w:t>
            </w:r>
          </w:p>
        </w:tc>
        <w:tc>
          <w:tcPr>
            <w:tcW w:w="96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566E49C2">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5E94A699">
        <w:tblPrEx>
          <w:tblCellMar>
            <w:top w:w="0" w:type="dxa"/>
            <w:left w:w="10" w:type="dxa"/>
            <w:bottom w:w="0" w:type="dxa"/>
            <w:right w:w="10" w:type="dxa"/>
          </w:tblCellMar>
        </w:tblPrEx>
        <w:trPr>
          <w:trHeight w:val="1" w:hRule="atLeast"/>
          <w:jc w:val="center"/>
        </w:trPr>
        <w:tc>
          <w:tcPr>
            <w:tcW w:w="17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A67530">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合</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计</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52DDD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37BADE">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F3F4C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9251E4">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48017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6BC84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5F958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E0042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9F137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BA78D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2F876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B6206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54D83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0EB51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E9641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r>
      <w:tr w14:paraId="28332C9F">
        <w:tblPrEx>
          <w:tblCellMar>
            <w:top w:w="0" w:type="dxa"/>
            <w:left w:w="10" w:type="dxa"/>
            <w:bottom w:w="0" w:type="dxa"/>
            <w:right w:w="10" w:type="dxa"/>
          </w:tblCellMar>
        </w:tblPrEx>
        <w:trPr>
          <w:trHeight w:val="1" w:hRule="atLeast"/>
          <w:jc w:val="center"/>
        </w:trPr>
        <w:tc>
          <w:tcPr>
            <w:tcW w:w="17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8F8D3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成安县市场监督管理局机关本级小计</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CED91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4B8442">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87802E">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5C8BA4">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E1F32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AAFE7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3C2C6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304A3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D1636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78B0A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AE6F7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68794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29561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C33E8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A9352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r>
      <w:tr w14:paraId="6F2DA25D">
        <w:tblPrEx>
          <w:tblCellMar>
            <w:top w:w="0" w:type="dxa"/>
            <w:left w:w="10" w:type="dxa"/>
            <w:bottom w:w="0" w:type="dxa"/>
            <w:right w:w="10" w:type="dxa"/>
          </w:tblCellMar>
        </w:tblPrEx>
        <w:trPr>
          <w:trHeight w:val="1" w:hRule="atLeast"/>
          <w:jc w:val="center"/>
        </w:trPr>
        <w:tc>
          <w:tcPr>
            <w:tcW w:w="17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7596A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公用经费一</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A3C38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62.00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FC4FA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其他文印设备</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0E31C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A02021299</w:t>
            </w:r>
          </w:p>
        </w:tc>
        <w:tc>
          <w:tcPr>
            <w:tcW w:w="70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51BEC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台</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7B8AC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A55BA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0.50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A296B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42E37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53A9C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FCB69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33E96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726BD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5B679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2AB25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89A94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r>
    </w:tbl>
    <w:p w14:paraId="636350A9">
      <w:pPr>
        <w:spacing w:before="0" w:after="0" w:line="50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注：同一采购目录序号的物品，其单价会因配置规格不同而变动，均符合资产配置标准。涉密采购事项按照相关规定执行。</w:t>
      </w:r>
    </w:p>
    <w:p w14:paraId="072AB22B">
      <w:pPr>
        <w:spacing w:before="0" w:after="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32"/>
          <w:shd w:val="clear" w:fill="auto"/>
        </w:rPr>
        <w:t xml:space="preserve"> </w:t>
      </w:r>
    </w:p>
    <w:p w14:paraId="53F47092">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九、国有资产信息</w:t>
      </w:r>
    </w:p>
    <w:p w14:paraId="06302ECE">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8"/>
          <w:shd w:val="clear" w:fill="auto"/>
        </w:rPr>
        <w:t>成安县市场监督管理局（含所属单位）上年末固定资产金额为</w:t>
      </w:r>
      <w:r>
        <w:rPr>
          <w:rFonts w:ascii="Times New Roman" w:hAnsi="Times New Roman" w:eastAsia="Times New Roman" w:cs="Times New Roman"/>
          <w:color w:val="000000"/>
          <w:spacing w:val="0"/>
          <w:position w:val="0"/>
          <w:sz w:val="28"/>
          <w:shd w:val="clear" w:fill="auto"/>
        </w:rPr>
        <w:t>0.00</w:t>
      </w:r>
      <w:r>
        <w:rPr>
          <w:rFonts w:ascii="宋体" w:hAnsi="宋体" w:eastAsia="宋体" w:cs="宋体"/>
          <w:color w:val="000000"/>
          <w:spacing w:val="0"/>
          <w:position w:val="0"/>
          <w:sz w:val="28"/>
          <w:shd w:val="clear" w:fill="auto"/>
        </w:rPr>
        <w:t>万元（详见下表）。本年度拟购置固定资产总额为</w:t>
      </w:r>
      <w:r>
        <w:rPr>
          <w:rFonts w:ascii="Times New Roman" w:hAnsi="Times New Roman" w:eastAsia="Times New Roman" w:cs="Times New Roman"/>
          <w:color w:val="000000"/>
          <w:spacing w:val="0"/>
          <w:position w:val="0"/>
          <w:sz w:val="28"/>
          <w:shd w:val="clear" w:fill="auto"/>
        </w:rPr>
        <w:t>0.00</w:t>
      </w:r>
      <w:r>
        <w:rPr>
          <w:rFonts w:ascii="宋体" w:hAnsi="宋体" w:eastAsia="宋体" w:cs="宋体"/>
          <w:color w:val="000000"/>
          <w:spacing w:val="0"/>
          <w:position w:val="0"/>
          <w:sz w:val="28"/>
          <w:shd w:val="clear" w:fill="auto"/>
        </w:rPr>
        <w:t>万元，已按要求列入政府采购预算，详见政府采购预算表。</w:t>
      </w:r>
    </w:p>
    <w:p w14:paraId="5D0F0078">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部门固定资产占用情况表</w:t>
      </w:r>
    </w:p>
    <w:tbl>
      <w:tblPr>
        <w:tblStyle w:val="2"/>
        <w:tblW w:w="0" w:type="auto"/>
        <w:jc w:val="center"/>
        <w:tblLayout w:type="autofit"/>
        <w:tblCellMar>
          <w:top w:w="0" w:type="dxa"/>
          <w:left w:w="10" w:type="dxa"/>
          <w:bottom w:w="0" w:type="dxa"/>
          <w:right w:w="10" w:type="dxa"/>
        </w:tblCellMar>
      </w:tblPr>
      <w:tblGrid>
        <w:gridCol w:w="5583"/>
        <w:gridCol w:w="2147"/>
        <w:gridCol w:w="2148"/>
        <w:gridCol w:w="4295"/>
      </w:tblGrid>
      <w:tr w14:paraId="4BA6FC5A">
        <w:tblPrEx>
          <w:tblCellMar>
            <w:top w:w="0" w:type="dxa"/>
            <w:left w:w="10" w:type="dxa"/>
            <w:bottom w:w="0" w:type="dxa"/>
            <w:right w:w="10" w:type="dxa"/>
          </w:tblCellMar>
        </w:tblPrEx>
        <w:trPr>
          <w:trHeight w:val="1" w:hRule="atLeast"/>
          <w:jc w:val="center"/>
        </w:trPr>
        <w:tc>
          <w:tcPr>
            <w:tcW w:w="5583"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6F32A2A9">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w:t>
            </w:r>
            <w:r>
              <w:rPr>
                <w:rFonts w:ascii="宋体" w:hAnsi="宋体" w:eastAsia="宋体" w:cs="宋体"/>
                <w:color w:val="auto"/>
                <w:spacing w:val="0"/>
                <w:position w:val="0"/>
                <w:sz w:val="24"/>
                <w:shd w:val="clear" w:fill="auto"/>
              </w:rPr>
              <w:t>成安县市场监督管理局</w:t>
            </w:r>
          </w:p>
        </w:tc>
        <w:tc>
          <w:tcPr>
            <w:tcW w:w="4295"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1E6099E9">
            <w:pPr>
              <w:spacing w:before="0" w:after="0" w:line="240" w:lineRule="auto"/>
              <w:ind w:left="0" w:right="0" w:firstLine="0"/>
              <w:jc w:val="right"/>
              <w:rPr>
                <w:color w:val="auto"/>
                <w:spacing w:val="0"/>
                <w:position w:val="0"/>
                <w:shd w:val="clear" w:fill="auto"/>
              </w:rPr>
            </w:pPr>
            <w:r>
              <w:rPr>
                <w:rFonts w:ascii="宋体" w:hAnsi="宋体" w:eastAsia="宋体" w:cs="宋体"/>
                <w:color w:val="auto"/>
                <w:spacing w:val="0"/>
                <w:position w:val="0"/>
                <w:sz w:val="24"/>
                <w:shd w:val="clear" w:fill="auto"/>
              </w:rPr>
              <w:t>截止时间：</w:t>
            </w:r>
            <w:r>
              <w:rPr>
                <w:rFonts w:ascii="方正小标宋_GBK" w:hAnsi="方正小标宋_GBK" w:eastAsia="方正小标宋_GBK" w:cs="方正小标宋_GBK"/>
                <w:color w:val="auto"/>
                <w:spacing w:val="0"/>
                <w:position w:val="0"/>
                <w:sz w:val="24"/>
                <w:shd w:val="clear" w:fill="auto"/>
              </w:rPr>
              <w:t>2025-12-31</w:t>
            </w:r>
          </w:p>
        </w:tc>
        <w:tc>
          <w:tcPr>
            <w:tcW w:w="4295"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3DE50A5E">
            <w:pPr>
              <w:spacing w:before="0" w:after="0" w:line="240" w:lineRule="auto"/>
              <w:ind w:left="0" w:right="0" w:firstLine="0"/>
              <w:jc w:val="right"/>
              <w:rPr>
                <w:rFonts w:ascii="宋体" w:hAnsi="宋体" w:eastAsia="宋体" w:cs="宋体"/>
                <w:color w:val="auto"/>
                <w:spacing w:val="0"/>
                <w:position w:val="0"/>
                <w:sz w:val="24"/>
                <w:shd w:val="clear" w:fill="auto"/>
              </w:rPr>
            </w:pPr>
          </w:p>
        </w:tc>
      </w:tr>
      <w:tr w14:paraId="5E15D7DE">
        <w:tblPrEx>
          <w:tblCellMar>
            <w:top w:w="0" w:type="dxa"/>
            <w:left w:w="10" w:type="dxa"/>
            <w:bottom w:w="0" w:type="dxa"/>
            <w:right w:w="10" w:type="dxa"/>
          </w:tblCellMar>
        </w:tblPrEx>
        <w:trPr>
          <w:trHeight w:val="1" w:hRule="atLeast"/>
          <w:jc w:val="center"/>
        </w:trPr>
        <w:tc>
          <w:tcPr>
            <w:tcW w:w="55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2CE7F1">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21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92AC8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数量</w:t>
            </w:r>
          </w:p>
        </w:tc>
        <w:tc>
          <w:tcPr>
            <w:tcW w:w="214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2F035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价值（金额单位：万元）</w:t>
            </w:r>
          </w:p>
        </w:tc>
        <w:tc>
          <w:tcPr>
            <w:tcW w:w="42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294F72">
            <w:pPr>
              <w:spacing w:before="0" w:after="0" w:line="240" w:lineRule="auto"/>
              <w:ind w:left="0" w:right="0" w:firstLine="0"/>
              <w:jc w:val="center"/>
              <w:rPr>
                <w:rFonts w:ascii="宋体" w:hAnsi="宋体" w:eastAsia="宋体" w:cs="宋体"/>
                <w:b/>
                <w:color w:val="auto"/>
                <w:spacing w:val="0"/>
                <w:position w:val="0"/>
                <w:sz w:val="21"/>
                <w:shd w:val="clear" w:fill="auto"/>
              </w:rPr>
            </w:pPr>
          </w:p>
        </w:tc>
      </w:tr>
      <w:tr w14:paraId="30BA1634">
        <w:tblPrEx>
          <w:tblCellMar>
            <w:top w:w="0" w:type="dxa"/>
            <w:left w:w="10" w:type="dxa"/>
            <w:bottom w:w="0" w:type="dxa"/>
            <w:right w:w="10" w:type="dxa"/>
          </w:tblCellMar>
        </w:tblPrEx>
        <w:trPr>
          <w:trHeight w:val="1" w:hRule="atLeast"/>
          <w:jc w:val="center"/>
        </w:trPr>
        <w:tc>
          <w:tcPr>
            <w:tcW w:w="55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6323BD">
            <w:pPr>
              <w:jc w:val="center"/>
              <w:rPr>
                <w:rFonts w:ascii="宋体" w:hAnsi="宋体" w:eastAsia="宋体" w:cs="宋体"/>
                <w:color w:val="auto"/>
                <w:spacing w:val="0"/>
                <w:position w:val="0"/>
                <w:sz w:val="22"/>
                <w:shd w:val="clear" w:fill="auto"/>
              </w:rPr>
            </w:pPr>
            <w:r>
              <w:rPr>
                <w:rFonts w:hint="eastAsia" w:ascii="宋体" w:hAnsi="宋体" w:cs="宋体"/>
                <w:sz w:val="22"/>
                <w:szCs w:val="22"/>
              </w:rPr>
              <w:t>资产总额</w:t>
            </w:r>
          </w:p>
        </w:tc>
        <w:tc>
          <w:tcPr>
            <w:tcW w:w="21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5FE3EA">
            <w:pPr>
              <w:jc w:val="center"/>
              <w:rPr>
                <w:rFonts w:ascii="宋体" w:hAnsi="宋体" w:eastAsia="宋体" w:cs="宋体"/>
                <w:color w:val="auto"/>
                <w:spacing w:val="0"/>
                <w:position w:val="0"/>
                <w:sz w:val="22"/>
                <w:shd w:val="clear" w:fill="auto"/>
              </w:rPr>
            </w:pPr>
            <w:r>
              <w:rPr>
                <w:rFonts w:ascii="宋体" w:hAnsi="宋体" w:cs="宋体"/>
              </w:rPr>
              <w:t>——</w:t>
            </w:r>
          </w:p>
        </w:tc>
        <w:tc>
          <w:tcPr>
            <w:tcW w:w="214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18D682">
            <w:pPr>
              <w:jc w:val="center"/>
              <w:rPr>
                <w:rFonts w:ascii="宋体" w:hAnsi="宋体" w:eastAsia="宋体" w:cs="宋体"/>
                <w:color w:val="auto"/>
                <w:spacing w:val="0"/>
                <w:position w:val="0"/>
                <w:sz w:val="22"/>
                <w:shd w:val="clear" w:fill="auto"/>
              </w:rPr>
            </w:pPr>
            <w:r>
              <w:rPr>
                <w:rFonts w:hint="eastAsia" w:ascii="仿宋" w:hAnsi="仿宋" w:eastAsia="仿宋" w:cs="仿宋"/>
                <w:color w:val="000000"/>
                <w:lang w:eastAsia="zh-CN"/>
              </w:rPr>
              <w:t>1698.07</w:t>
            </w:r>
          </w:p>
        </w:tc>
        <w:tc>
          <w:tcPr>
            <w:tcW w:w="42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79AB09">
            <w:pPr>
              <w:jc w:val="center"/>
              <w:rPr>
                <w:rFonts w:ascii="宋体" w:hAnsi="宋体" w:eastAsia="宋体" w:cs="宋体"/>
                <w:color w:val="auto"/>
                <w:spacing w:val="0"/>
                <w:position w:val="0"/>
                <w:sz w:val="22"/>
                <w:shd w:val="clear" w:fill="auto"/>
              </w:rPr>
            </w:pPr>
            <w:r>
              <w:rPr>
                <w:rFonts w:hint="eastAsia" w:ascii="宋体" w:hAnsi="宋体" w:cs="宋体"/>
                <w:sz w:val="22"/>
                <w:szCs w:val="22"/>
              </w:rPr>
              <w:t>资产总额</w:t>
            </w:r>
          </w:p>
        </w:tc>
      </w:tr>
      <w:tr w14:paraId="7AA3C9CB">
        <w:tblPrEx>
          <w:tblCellMar>
            <w:top w:w="0" w:type="dxa"/>
            <w:left w:w="10" w:type="dxa"/>
            <w:bottom w:w="0" w:type="dxa"/>
            <w:right w:w="10" w:type="dxa"/>
          </w:tblCellMar>
        </w:tblPrEx>
        <w:trPr>
          <w:trHeight w:val="1" w:hRule="atLeast"/>
          <w:jc w:val="center"/>
        </w:trPr>
        <w:tc>
          <w:tcPr>
            <w:tcW w:w="55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B6AD61">
            <w:pPr>
              <w:rPr>
                <w:rFonts w:ascii="宋体" w:hAnsi="宋体" w:eastAsia="宋体" w:cs="宋体"/>
                <w:color w:val="auto"/>
                <w:spacing w:val="0"/>
                <w:position w:val="0"/>
                <w:sz w:val="22"/>
                <w:shd w:val="clear" w:fill="auto"/>
              </w:rPr>
            </w:pPr>
            <w:r>
              <w:rPr>
                <w:rFonts w:ascii="宋体" w:hAnsi="宋体" w:cs="宋体"/>
                <w:sz w:val="22"/>
                <w:szCs w:val="22"/>
              </w:rPr>
              <w:t>1</w:t>
            </w:r>
            <w:r>
              <w:rPr>
                <w:rFonts w:hint="eastAsia" w:ascii="宋体" w:hAnsi="宋体" w:cs="宋体"/>
                <w:sz w:val="22"/>
                <w:szCs w:val="22"/>
              </w:rPr>
              <w:t>、房屋（平方米）</w:t>
            </w:r>
          </w:p>
        </w:tc>
        <w:tc>
          <w:tcPr>
            <w:tcW w:w="21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D1DCA1">
            <w:pPr>
              <w:jc w:val="center"/>
              <w:rPr>
                <w:rFonts w:ascii="宋体" w:hAnsi="宋体" w:eastAsia="宋体" w:cs="宋体"/>
                <w:color w:val="auto"/>
                <w:spacing w:val="0"/>
                <w:position w:val="0"/>
                <w:sz w:val="22"/>
                <w:shd w:val="clear" w:fill="auto"/>
              </w:rPr>
            </w:pPr>
            <w:r>
              <w:rPr>
                <w:rFonts w:hint="eastAsia" w:ascii="仿宋" w:hAnsi="仿宋" w:eastAsia="仿宋"/>
              </w:rPr>
              <w:t>5319</w:t>
            </w:r>
          </w:p>
        </w:tc>
        <w:tc>
          <w:tcPr>
            <w:tcW w:w="214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54E7C5">
            <w:pPr>
              <w:jc w:val="center"/>
              <w:rPr>
                <w:rFonts w:ascii="宋体" w:hAnsi="宋体" w:eastAsia="宋体" w:cs="宋体"/>
                <w:color w:val="auto"/>
                <w:spacing w:val="0"/>
                <w:position w:val="0"/>
                <w:sz w:val="22"/>
                <w:shd w:val="clear" w:fill="auto"/>
              </w:rPr>
            </w:pPr>
            <w:r>
              <w:rPr>
                <w:rFonts w:hint="eastAsia" w:ascii="仿宋" w:hAnsi="仿宋" w:eastAsia="仿宋" w:cs="仿宋"/>
              </w:rPr>
              <w:t>578.63</w:t>
            </w:r>
          </w:p>
        </w:tc>
        <w:tc>
          <w:tcPr>
            <w:tcW w:w="42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08BD57">
            <w:pPr>
              <w:rPr>
                <w:rFonts w:ascii="宋体" w:hAnsi="宋体" w:eastAsia="宋体" w:cs="宋体"/>
                <w:color w:val="auto"/>
                <w:spacing w:val="0"/>
                <w:position w:val="0"/>
                <w:sz w:val="22"/>
                <w:shd w:val="clear" w:fill="auto"/>
              </w:rPr>
            </w:pPr>
            <w:r>
              <w:rPr>
                <w:rFonts w:ascii="宋体" w:hAnsi="宋体" w:cs="宋体"/>
                <w:sz w:val="22"/>
                <w:szCs w:val="22"/>
              </w:rPr>
              <w:t>1</w:t>
            </w:r>
            <w:r>
              <w:rPr>
                <w:rFonts w:hint="eastAsia" w:ascii="宋体" w:hAnsi="宋体" w:cs="宋体"/>
                <w:sz w:val="22"/>
                <w:szCs w:val="22"/>
              </w:rPr>
              <w:t>、房屋（平方米）</w:t>
            </w:r>
          </w:p>
        </w:tc>
      </w:tr>
      <w:tr w14:paraId="03895D60">
        <w:tblPrEx>
          <w:tblCellMar>
            <w:top w:w="0" w:type="dxa"/>
            <w:left w:w="10" w:type="dxa"/>
            <w:bottom w:w="0" w:type="dxa"/>
            <w:right w:w="10" w:type="dxa"/>
          </w:tblCellMar>
        </w:tblPrEx>
        <w:trPr>
          <w:trHeight w:val="1" w:hRule="atLeast"/>
          <w:jc w:val="center"/>
        </w:trPr>
        <w:tc>
          <w:tcPr>
            <w:tcW w:w="55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F603FF">
            <w:pPr>
              <w:rPr>
                <w:rFonts w:ascii="宋体" w:hAnsi="宋体" w:eastAsia="宋体" w:cs="宋体"/>
                <w:color w:val="auto"/>
                <w:spacing w:val="0"/>
                <w:position w:val="0"/>
                <w:sz w:val="22"/>
                <w:shd w:val="clear" w:fill="auto"/>
              </w:rPr>
            </w:pPr>
            <w:r>
              <w:rPr>
                <w:rFonts w:ascii="宋体" w:hAnsi="宋体" w:cs="宋体"/>
                <w:sz w:val="22"/>
                <w:szCs w:val="22"/>
              </w:rPr>
              <w:t xml:space="preserve">   </w:t>
            </w:r>
            <w:r>
              <w:rPr>
                <w:rFonts w:hint="eastAsia" w:ascii="宋体" w:hAnsi="宋体" w:cs="宋体"/>
                <w:sz w:val="22"/>
                <w:szCs w:val="22"/>
              </w:rPr>
              <w:t>其中：办公用房（平方米）</w:t>
            </w:r>
          </w:p>
        </w:tc>
        <w:tc>
          <w:tcPr>
            <w:tcW w:w="21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0875F0">
            <w:pPr>
              <w:jc w:val="center"/>
              <w:rPr>
                <w:rFonts w:ascii="宋体" w:hAnsi="宋体" w:eastAsia="宋体" w:cs="宋体"/>
                <w:color w:val="auto"/>
                <w:spacing w:val="0"/>
                <w:position w:val="0"/>
                <w:sz w:val="22"/>
                <w:shd w:val="clear" w:fill="auto"/>
              </w:rPr>
            </w:pPr>
            <w:r>
              <w:rPr>
                <w:rFonts w:hint="eastAsia" w:ascii="仿宋" w:hAnsi="仿宋" w:eastAsia="仿宋"/>
              </w:rPr>
              <w:t>4575</w:t>
            </w:r>
          </w:p>
        </w:tc>
        <w:tc>
          <w:tcPr>
            <w:tcW w:w="214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EA64C7">
            <w:pPr>
              <w:jc w:val="center"/>
              <w:rPr>
                <w:rFonts w:ascii="宋体" w:hAnsi="宋体" w:eastAsia="宋体" w:cs="宋体"/>
                <w:color w:val="auto"/>
                <w:spacing w:val="0"/>
                <w:position w:val="0"/>
                <w:sz w:val="22"/>
                <w:shd w:val="clear" w:fill="auto"/>
              </w:rPr>
            </w:pPr>
            <w:r>
              <w:rPr>
                <w:rFonts w:hint="eastAsia" w:ascii="仿宋" w:hAnsi="仿宋" w:eastAsia="仿宋" w:cs="仿宋"/>
              </w:rPr>
              <w:t>445.63</w:t>
            </w:r>
          </w:p>
        </w:tc>
        <w:tc>
          <w:tcPr>
            <w:tcW w:w="42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3C0D09">
            <w:pPr>
              <w:rPr>
                <w:rFonts w:ascii="宋体" w:hAnsi="宋体" w:eastAsia="宋体" w:cs="宋体"/>
                <w:color w:val="auto"/>
                <w:spacing w:val="0"/>
                <w:position w:val="0"/>
                <w:sz w:val="22"/>
                <w:shd w:val="clear" w:fill="auto"/>
              </w:rPr>
            </w:pPr>
            <w:r>
              <w:rPr>
                <w:rFonts w:ascii="宋体" w:hAnsi="宋体" w:cs="宋体"/>
                <w:sz w:val="22"/>
                <w:szCs w:val="22"/>
              </w:rPr>
              <w:t xml:space="preserve">   </w:t>
            </w:r>
            <w:r>
              <w:rPr>
                <w:rFonts w:hint="eastAsia" w:ascii="宋体" w:hAnsi="宋体" w:cs="宋体"/>
                <w:sz w:val="22"/>
                <w:szCs w:val="22"/>
              </w:rPr>
              <w:t>其中：办公用房（平方米）</w:t>
            </w:r>
          </w:p>
        </w:tc>
      </w:tr>
      <w:tr w14:paraId="2C52B901">
        <w:tblPrEx>
          <w:tblCellMar>
            <w:top w:w="0" w:type="dxa"/>
            <w:left w:w="10" w:type="dxa"/>
            <w:bottom w:w="0" w:type="dxa"/>
            <w:right w:w="10" w:type="dxa"/>
          </w:tblCellMar>
        </w:tblPrEx>
        <w:trPr>
          <w:trHeight w:val="1" w:hRule="atLeast"/>
          <w:jc w:val="center"/>
        </w:trPr>
        <w:tc>
          <w:tcPr>
            <w:tcW w:w="55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A4E224">
            <w:pPr>
              <w:rPr>
                <w:rFonts w:ascii="宋体" w:hAnsi="宋体" w:eastAsia="宋体" w:cs="宋体"/>
                <w:color w:val="auto"/>
                <w:spacing w:val="0"/>
                <w:position w:val="0"/>
                <w:sz w:val="22"/>
                <w:shd w:val="clear" w:fill="auto"/>
              </w:rPr>
            </w:pPr>
            <w:r>
              <w:rPr>
                <w:rFonts w:ascii="宋体" w:hAnsi="宋体" w:cs="宋体"/>
                <w:sz w:val="22"/>
                <w:szCs w:val="22"/>
              </w:rPr>
              <w:t>2</w:t>
            </w:r>
            <w:r>
              <w:rPr>
                <w:rFonts w:hint="eastAsia" w:ascii="宋体" w:hAnsi="宋体" w:cs="宋体"/>
                <w:sz w:val="22"/>
                <w:szCs w:val="22"/>
              </w:rPr>
              <w:t>、车辆（台、辆）</w:t>
            </w:r>
          </w:p>
        </w:tc>
        <w:tc>
          <w:tcPr>
            <w:tcW w:w="21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64CE84">
            <w:pPr>
              <w:jc w:val="center"/>
              <w:rPr>
                <w:rFonts w:ascii="宋体" w:hAnsi="宋体" w:eastAsia="宋体" w:cs="宋体"/>
                <w:color w:val="auto"/>
                <w:spacing w:val="0"/>
                <w:position w:val="0"/>
                <w:sz w:val="22"/>
                <w:shd w:val="clear" w:fill="auto"/>
              </w:rPr>
            </w:pPr>
            <w:r>
              <w:rPr>
                <w:rFonts w:hint="eastAsia" w:ascii="仿宋" w:hAnsi="仿宋" w:eastAsia="仿宋" w:cs="Times New Roman"/>
                <w:lang w:eastAsia="zh-CN"/>
              </w:rPr>
              <w:t>19</w:t>
            </w:r>
          </w:p>
        </w:tc>
        <w:tc>
          <w:tcPr>
            <w:tcW w:w="214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3F8892">
            <w:pPr>
              <w:jc w:val="center"/>
              <w:rPr>
                <w:rFonts w:ascii="宋体" w:hAnsi="宋体" w:eastAsia="宋体" w:cs="宋体"/>
                <w:color w:val="auto"/>
                <w:spacing w:val="0"/>
                <w:position w:val="0"/>
                <w:sz w:val="22"/>
                <w:shd w:val="clear" w:fill="auto"/>
              </w:rPr>
            </w:pPr>
            <w:r>
              <w:rPr>
                <w:rFonts w:hint="eastAsia" w:ascii="仿宋" w:hAnsi="仿宋" w:eastAsia="仿宋" w:cs="仿宋"/>
                <w:color w:val="000000"/>
                <w:lang w:eastAsia="zh-CN"/>
              </w:rPr>
              <w:t>163.21</w:t>
            </w:r>
          </w:p>
        </w:tc>
        <w:tc>
          <w:tcPr>
            <w:tcW w:w="42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19D69C">
            <w:pPr>
              <w:rPr>
                <w:rFonts w:ascii="宋体" w:hAnsi="宋体" w:eastAsia="宋体" w:cs="宋体"/>
                <w:color w:val="auto"/>
                <w:spacing w:val="0"/>
                <w:position w:val="0"/>
                <w:sz w:val="22"/>
                <w:shd w:val="clear" w:fill="auto"/>
              </w:rPr>
            </w:pPr>
            <w:r>
              <w:rPr>
                <w:rFonts w:ascii="宋体" w:hAnsi="宋体" w:cs="宋体"/>
                <w:sz w:val="22"/>
                <w:szCs w:val="22"/>
              </w:rPr>
              <w:t>2</w:t>
            </w:r>
            <w:r>
              <w:rPr>
                <w:rFonts w:hint="eastAsia" w:ascii="宋体" w:hAnsi="宋体" w:cs="宋体"/>
                <w:sz w:val="22"/>
                <w:szCs w:val="22"/>
              </w:rPr>
              <w:t>、车辆（台、辆）</w:t>
            </w:r>
          </w:p>
        </w:tc>
      </w:tr>
      <w:tr w14:paraId="64D48CF9">
        <w:tblPrEx>
          <w:tblCellMar>
            <w:top w:w="0" w:type="dxa"/>
            <w:left w:w="10" w:type="dxa"/>
            <w:bottom w:w="0" w:type="dxa"/>
            <w:right w:w="10" w:type="dxa"/>
          </w:tblCellMar>
        </w:tblPrEx>
        <w:trPr>
          <w:trHeight w:val="1" w:hRule="atLeast"/>
          <w:jc w:val="center"/>
        </w:trPr>
        <w:tc>
          <w:tcPr>
            <w:tcW w:w="55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AB28F2">
            <w:pPr>
              <w:rPr>
                <w:rFonts w:ascii="宋体" w:hAnsi="宋体" w:eastAsia="宋体" w:cs="宋体"/>
                <w:color w:val="auto"/>
                <w:spacing w:val="0"/>
                <w:position w:val="0"/>
                <w:sz w:val="22"/>
                <w:shd w:val="clear" w:fill="auto"/>
              </w:rPr>
            </w:pPr>
            <w:r>
              <w:rPr>
                <w:rFonts w:ascii="宋体" w:hAnsi="宋体" w:cs="宋体"/>
                <w:sz w:val="22"/>
                <w:szCs w:val="22"/>
              </w:rPr>
              <w:t>3</w:t>
            </w:r>
            <w:r>
              <w:rPr>
                <w:rFonts w:hint="eastAsia" w:ascii="宋体" w:hAnsi="宋体" w:cs="宋体"/>
                <w:sz w:val="22"/>
                <w:szCs w:val="22"/>
              </w:rPr>
              <w:t>、单价在</w:t>
            </w:r>
            <w:r>
              <w:rPr>
                <w:rFonts w:ascii="宋体" w:hAnsi="宋体" w:cs="宋体"/>
                <w:sz w:val="22"/>
                <w:szCs w:val="22"/>
              </w:rPr>
              <w:t>50</w:t>
            </w:r>
            <w:r>
              <w:rPr>
                <w:rFonts w:hint="eastAsia" w:ascii="宋体" w:hAnsi="宋体" w:cs="宋体"/>
                <w:sz w:val="22"/>
                <w:szCs w:val="22"/>
              </w:rPr>
              <w:t>万元以上的设备</w:t>
            </w:r>
          </w:p>
        </w:tc>
        <w:tc>
          <w:tcPr>
            <w:tcW w:w="21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7232AB">
            <w:pPr>
              <w:jc w:val="center"/>
              <w:rPr>
                <w:rFonts w:ascii="宋体" w:hAnsi="宋体" w:eastAsia="宋体" w:cs="宋体"/>
                <w:color w:val="auto"/>
                <w:spacing w:val="0"/>
                <w:position w:val="0"/>
                <w:sz w:val="22"/>
                <w:shd w:val="clear" w:fill="auto"/>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D6683E">
            <w:pPr>
              <w:jc w:val="center"/>
              <w:rPr>
                <w:rFonts w:ascii="宋体" w:hAnsi="宋体" w:eastAsia="宋体" w:cs="宋体"/>
                <w:color w:val="auto"/>
                <w:spacing w:val="0"/>
                <w:position w:val="0"/>
                <w:sz w:val="22"/>
                <w:shd w:val="clear" w:fill="auto"/>
              </w:rPr>
            </w:pPr>
          </w:p>
        </w:tc>
        <w:tc>
          <w:tcPr>
            <w:tcW w:w="42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EC5DDF">
            <w:pPr>
              <w:rPr>
                <w:rFonts w:ascii="宋体" w:hAnsi="宋体" w:eastAsia="宋体" w:cs="宋体"/>
                <w:color w:val="auto"/>
                <w:spacing w:val="0"/>
                <w:position w:val="0"/>
                <w:sz w:val="22"/>
                <w:shd w:val="clear" w:fill="auto"/>
              </w:rPr>
            </w:pPr>
            <w:r>
              <w:rPr>
                <w:rFonts w:ascii="宋体" w:hAnsi="宋体" w:cs="宋体"/>
                <w:sz w:val="22"/>
                <w:szCs w:val="22"/>
              </w:rPr>
              <w:t>3</w:t>
            </w:r>
            <w:r>
              <w:rPr>
                <w:rFonts w:hint="eastAsia" w:ascii="宋体" w:hAnsi="宋体" w:cs="宋体"/>
                <w:sz w:val="22"/>
                <w:szCs w:val="22"/>
              </w:rPr>
              <w:t>、单价在</w:t>
            </w:r>
            <w:r>
              <w:rPr>
                <w:rFonts w:ascii="宋体" w:hAnsi="宋体" w:cs="宋体"/>
                <w:sz w:val="22"/>
                <w:szCs w:val="22"/>
              </w:rPr>
              <w:t>50</w:t>
            </w:r>
            <w:r>
              <w:rPr>
                <w:rFonts w:hint="eastAsia" w:ascii="宋体" w:hAnsi="宋体" w:cs="宋体"/>
                <w:sz w:val="22"/>
                <w:szCs w:val="22"/>
              </w:rPr>
              <w:t>万元以上的设备</w:t>
            </w:r>
          </w:p>
        </w:tc>
      </w:tr>
      <w:tr w14:paraId="69CD3B69">
        <w:tblPrEx>
          <w:tblCellMar>
            <w:top w:w="0" w:type="dxa"/>
            <w:left w:w="10" w:type="dxa"/>
            <w:bottom w:w="0" w:type="dxa"/>
            <w:right w:w="10" w:type="dxa"/>
          </w:tblCellMar>
        </w:tblPrEx>
        <w:trPr>
          <w:trHeight w:val="1" w:hRule="atLeast"/>
          <w:jc w:val="center"/>
        </w:trPr>
        <w:tc>
          <w:tcPr>
            <w:tcW w:w="55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8E75FD">
            <w:pPr>
              <w:rPr>
                <w:rFonts w:ascii="宋体" w:hAnsi="宋体" w:eastAsia="宋体" w:cs="宋体"/>
                <w:color w:val="auto"/>
                <w:spacing w:val="0"/>
                <w:position w:val="0"/>
                <w:sz w:val="22"/>
                <w:shd w:val="clear" w:fill="auto"/>
              </w:rPr>
            </w:pPr>
            <w:r>
              <w:rPr>
                <w:rFonts w:ascii="宋体" w:hAnsi="宋体" w:cs="宋体"/>
                <w:sz w:val="22"/>
                <w:szCs w:val="22"/>
              </w:rPr>
              <w:t>4</w:t>
            </w:r>
            <w:r>
              <w:rPr>
                <w:rFonts w:hint="eastAsia" w:ascii="宋体" w:hAnsi="宋体" w:cs="宋体"/>
                <w:sz w:val="22"/>
                <w:szCs w:val="22"/>
              </w:rPr>
              <w:t>、其他固定资产</w:t>
            </w:r>
          </w:p>
        </w:tc>
        <w:tc>
          <w:tcPr>
            <w:tcW w:w="21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26F3E1">
            <w:pPr>
              <w:jc w:val="center"/>
              <w:rPr>
                <w:rFonts w:ascii="宋体" w:hAnsi="宋体" w:eastAsia="宋体" w:cs="宋体"/>
                <w:color w:val="auto"/>
                <w:spacing w:val="0"/>
                <w:position w:val="0"/>
                <w:sz w:val="22"/>
                <w:shd w:val="clear" w:fill="auto"/>
              </w:rPr>
            </w:pPr>
            <w:r>
              <w:rPr>
                <w:rFonts w:hint="eastAsia" w:ascii="宋体" w:hAnsi="宋体" w:eastAsia="宋体" w:cs="Times New Roman"/>
                <w:lang w:eastAsia="zh-CN"/>
              </w:rPr>
              <w:t>1107</w:t>
            </w:r>
          </w:p>
        </w:tc>
        <w:tc>
          <w:tcPr>
            <w:tcW w:w="214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122C2A">
            <w:pPr>
              <w:jc w:val="center"/>
              <w:rPr>
                <w:rFonts w:ascii="宋体" w:hAnsi="宋体" w:eastAsia="宋体" w:cs="宋体"/>
                <w:color w:val="auto"/>
                <w:spacing w:val="0"/>
                <w:position w:val="0"/>
                <w:sz w:val="22"/>
                <w:shd w:val="clear" w:fill="auto"/>
              </w:rPr>
            </w:pPr>
            <w:r>
              <w:rPr>
                <w:rFonts w:hint="eastAsia" w:ascii="仿宋" w:hAnsi="仿宋" w:eastAsia="仿宋" w:cs="仿宋"/>
                <w:lang w:eastAsia="zh-CN"/>
              </w:rPr>
              <w:t>510.60</w:t>
            </w:r>
          </w:p>
        </w:tc>
        <w:tc>
          <w:tcPr>
            <w:tcW w:w="42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484CEF">
            <w:pPr>
              <w:rPr>
                <w:rFonts w:ascii="宋体" w:hAnsi="宋体" w:eastAsia="宋体" w:cs="宋体"/>
                <w:color w:val="auto"/>
                <w:spacing w:val="0"/>
                <w:position w:val="0"/>
                <w:sz w:val="22"/>
                <w:shd w:val="clear" w:fill="auto"/>
              </w:rPr>
            </w:pPr>
            <w:r>
              <w:rPr>
                <w:rFonts w:ascii="宋体" w:hAnsi="宋体" w:cs="宋体"/>
                <w:sz w:val="22"/>
                <w:szCs w:val="22"/>
              </w:rPr>
              <w:t>4</w:t>
            </w:r>
            <w:r>
              <w:rPr>
                <w:rFonts w:hint="eastAsia" w:ascii="宋体" w:hAnsi="宋体" w:cs="宋体"/>
                <w:sz w:val="22"/>
                <w:szCs w:val="22"/>
              </w:rPr>
              <w:t>、其他固定资产</w:t>
            </w:r>
          </w:p>
        </w:tc>
      </w:tr>
    </w:tbl>
    <w:p w14:paraId="1DEF1C9C">
      <w:pPr>
        <w:spacing w:before="0" w:after="0" w:line="24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注：无固定资产占用情况，空表列示。</w:t>
      </w:r>
    </w:p>
    <w:p w14:paraId="070BE12C">
      <w:pPr>
        <w:spacing w:before="0" w:after="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32"/>
          <w:shd w:val="clear" w:fill="auto"/>
        </w:rPr>
        <w:t xml:space="preserve"> </w:t>
      </w:r>
    </w:p>
    <w:p w14:paraId="55C221CD">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十、名词解释</w:t>
      </w:r>
      <w:bookmarkStart w:id="0" w:name="_GoBack"/>
      <w:bookmarkEnd w:id="0"/>
    </w:p>
    <w:p w14:paraId="6382C296">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1</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财政拨款收入：</w:t>
      </w:r>
      <w:r>
        <w:rPr>
          <w:rFonts w:ascii="宋体" w:hAnsi="宋体" w:eastAsia="宋体" w:cs="宋体"/>
          <w:color w:val="000000"/>
          <w:spacing w:val="0"/>
          <w:position w:val="0"/>
          <w:sz w:val="28"/>
          <w:shd w:val="clear" w:fill="auto"/>
        </w:rPr>
        <w:t>指本级财政当年拨付的资金，包括一般公共预算拨款、政府性基金预算拨款、国有资本经营预算拨款。</w:t>
      </w:r>
    </w:p>
    <w:p w14:paraId="40DB8879">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2</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财政专户管理资金收入：</w:t>
      </w:r>
      <w:r>
        <w:rPr>
          <w:rFonts w:ascii="宋体" w:hAnsi="宋体" w:eastAsia="宋体" w:cs="宋体"/>
          <w:color w:val="000000"/>
          <w:spacing w:val="0"/>
          <w:position w:val="0"/>
          <w:sz w:val="28"/>
          <w:shd w:val="clear" w:fill="auto"/>
        </w:rPr>
        <w:t>缴入财政专户、实行专项管理的教育收费收入。</w:t>
      </w:r>
    </w:p>
    <w:p w14:paraId="7EA9262B">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3</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单位资金收入：</w:t>
      </w:r>
      <w:r>
        <w:rPr>
          <w:rFonts w:ascii="宋体" w:hAnsi="宋体" w:eastAsia="宋体" w:cs="宋体"/>
          <w:color w:val="000000"/>
          <w:spacing w:val="0"/>
          <w:position w:val="0"/>
          <w:sz w:val="28"/>
          <w:shd w:val="clear" w:fill="auto"/>
        </w:rPr>
        <w:t>指除财政拨款收入和财政专户管理资金以外的收入，包括事业收入（不含教育收费）、上级补助收入、附属单位上缴收入、事业单位经营收入及其他收入，其中，其他收入主要包括债务收入、投资收益等。</w:t>
      </w:r>
    </w:p>
    <w:p w14:paraId="27D31F6D">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4</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事业收入：</w:t>
      </w:r>
      <w:r>
        <w:rPr>
          <w:rFonts w:ascii="宋体" w:hAnsi="宋体" w:eastAsia="宋体" w:cs="宋体"/>
          <w:color w:val="000000"/>
          <w:spacing w:val="0"/>
          <w:position w:val="0"/>
          <w:sz w:val="28"/>
          <w:shd w:val="clear" w:fill="auto"/>
        </w:rPr>
        <w:t>指事业单位开展专业业务活动及辅助活动所取得的收入。</w:t>
      </w:r>
    </w:p>
    <w:p w14:paraId="4260EB1B">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5</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事业单位经营收入：</w:t>
      </w:r>
      <w:r>
        <w:rPr>
          <w:rFonts w:ascii="宋体" w:hAnsi="宋体" w:eastAsia="宋体" w:cs="宋体"/>
          <w:color w:val="000000"/>
          <w:spacing w:val="0"/>
          <w:position w:val="0"/>
          <w:sz w:val="28"/>
          <w:shd w:val="clear" w:fill="auto"/>
        </w:rPr>
        <w:t>指事业单位在专业业务活动及其辅助活动之外开展非独立核算经营活动取得的收入。</w:t>
      </w:r>
    </w:p>
    <w:p w14:paraId="7F354252">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6</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上年结转：</w:t>
      </w:r>
      <w:r>
        <w:rPr>
          <w:rFonts w:ascii="宋体" w:hAnsi="宋体" w:eastAsia="宋体" w:cs="宋体"/>
          <w:color w:val="000000"/>
          <w:spacing w:val="0"/>
          <w:position w:val="0"/>
          <w:sz w:val="28"/>
          <w:shd w:val="clear" w:fill="auto"/>
        </w:rPr>
        <w:t>指以前年度安排、结转到本年仍按原规定用途继续使用的资金。</w:t>
      </w:r>
    </w:p>
    <w:p w14:paraId="3B396CF6">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7</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部门预算支出：</w:t>
      </w:r>
      <w:r>
        <w:rPr>
          <w:rFonts w:ascii="宋体" w:hAnsi="宋体" w:eastAsia="宋体" w:cs="宋体"/>
          <w:color w:val="000000"/>
          <w:spacing w:val="0"/>
          <w:position w:val="0"/>
          <w:sz w:val="28"/>
          <w:shd w:val="clear" w:fill="auto"/>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45E16B">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8</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事业单位经营支出：</w:t>
      </w:r>
      <w:r>
        <w:rPr>
          <w:rFonts w:ascii="宋体" w:hAnsi="宋体" w:eastAsia="宋体" w:cs="宋体"/>
          <w:color w:val="000000"/>
          <w:spacing w:val="0"/>
          <w:position w:val="0"/>
          <w:sz w:val="28"/>
          <w:shd w:val="clear" w:fill="auto"/>
        </w:rPr>
        <w:t>指事业单位在专业业务活动及其辅助活动之外开展非独立核算经营活动发生的支出。</w:t>
      </w:r>
    </w:p>
    <w:p w14:paraId="1FC62B41">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9</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“三公”经费：</w:t>
      </w:r>
      <w:r>
        <w:rPr>
          <w:rFonts w:ascii="宋体" w:hAnsi="宋体" w:eastAsia="宋体" w:cs="宋体"/>
          <w:color w:val="000000"/>
          <w:spacing w:val="0"/>
          <w:position w:val="0"/>
          <w:sz w:val="28"/>
          <w:shd w:val="clear" w:fill="auto"/>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EFF77AF">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10</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机关运行经费：</w:t>
      </w:r>
      <w:r>
        <w:rPr>
          <w:rFonts w:ascii="宋体" w:hAnsi="宋体" w:eastAsia="宋体" w:cs="宋体"/>
          <w:color w:val="000000"/>
          <w:spacing w:val="0"/>
          <w:position w:val="0"/>
          <w:sz w:val="28"/>
          <w:shd w:val="clear" w:fill="auto"/>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ECBDCFB">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十一、其他需要说明的事项</w:t>
      </w:r>
    </w:p>
    <w:p w14:paraId="4D8BBCB1">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8"/>
          <w:shd w:val="clear" w:fill="auto"/>
        </w:rPr>
        <w:t>我部门无其他需要说明的事项。</w:t>
      </w:r>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946B3"/>
    <w:multiLevelType w:val="multilevel"/>
    <w:tmpl w:val="14C946B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94F71C2"/>
    <w:multiLevelType w:val="singleLevel"/>
    <w:tmpl w:val="194F71C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compat>
    <w:useFELayout/>
    <w:splitPgBreakAndParaMark/>
    <w:compatSetting w:name="compatibilityMode" w:uri="http://schemas.microsoft.com/office/word" w:val="12"/>
  </w:compat>
  <w:rsids>
    <w:rsidRoot w:val="00000000"/>
    <w:rsid w:val="185E3C84"/>
    <w:rsid w:val="2C9E07BF"/>
    <w:rsid w:val="2D7B19BA"/>
    <w:rsid w:val="55841863"/>
    <w:rsid w:val="65A478BB"/>
    <w:rsid w:val="740D3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102</Pages>
  <Words>852</Words>
  <Characters>960</Characters>
  <TotalTime>0</TotalTime>
  <ScaleCrop>false</ScaleCrop>
  <LinksUpToDate>false</LinksUpToDate>
  <CharactersWithSpaces>985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2026-02-11T07:02:38Z</dcterms:created>
  <dc:creator>Administrator</dc:creator>
  <cp:lastModifiedBy>little me</cp:lastModifiedBy>
  <dcterms:modified xsi:type="dcterms:W3CDTF">2026-02-11T07:31:56Z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eyJoZGlkIjoiZWQ0ZTdkMDUyZTMxYzBlOTIxNWI5YTRlMmE0Y2ZiMzEiLCJ1c2VySWQiOiI0OTQ3NTIxNzIifQ==</vt:lpwstr>
  </property>
  <property fmtid="{D5CDD505-2E9C-101B-9397-08002B2CF9AE}" pid="3" name="KSOProductBuildVer">
    <vt:lpwstr>2052-12.1.0.25225</vt:lpwstr>
  </property>
  <property fmtid="{D5CDD505-2E9C-101B-9397-08002B2CF9AE}" pid="4" name="ICV">
    <vt:lpwstr>5BD54C6111D74B63AFD766D2FA3A6335_12</vt:lpwstr>
  </property>
</Properties>
</file>