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8" w:name="_GoBack"/>
      <w:bookmarkEnd w:id="8"/>
      <w:r>
        <w:rPr>
          <w:rFonts w:ascii="黑体" w:hAnsi="黑体" w:eastAsia="黑体" w:cs="黑体"/>
          <w:b/>
          <w:color w:val="000000"/>
          <w:sz w:val="44"/>
        </w:rPr>
        <w:t>2024年</w:t>
      </w:r>
      <w:r>
        <w:rPr>
          <w:rFonts w:hint="eastAsia" w:ascii="黑体" w:hAnsi="黑体" w:eastAsia="黑体" w:cs="黑体"/>
          <w:b/>
          <w:color w:val="000000"/>
          <w:sz w:val="44"/>
          <w:lang w:eastAsia="zh-CN"/>
        </w:rPr>
        <w:t>成安县退役军人事务局</w:t>
      </w:r>
      <w:r>
        <w:rPr>
          <w:rFonts w:ascii="黑体" w:hAnsi="黑体" w:eastAsia="黑体" w:cs="黑体"/>
          <w:b/>
          <w:color w:val="000000"/>
          <w:sz w:val="44"/>
        </w:rPr>
        <w:t>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bookmarkStart w:id="0" w:name="_Toc_4_4_0000000001"/>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26"/>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26"/>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6</w:t>
      </w:r>
      <w:r>
        <w:fldChar w:fldCharType="end"/>
      </w:r>
      <w:r>
        <w:fldChar w:fldCharType="end"/>
      </w:r>
    </w:p>
    <w:p>
      <w:pPr>
        <w:pStyle w:val="26"/>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26"/>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26"/>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26"/>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26"/>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26"/>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26"/>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2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2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26"/>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26"/>
        <w:tabs>
          <w:tab w:val="right" w:leader="dot" w:pos="14562"/>
        </w:tabs>
        <w:sectPr>
          <w:footerReference r:id="rId3" w:type="default"/>
          <w:pgSz w:w="16840" w:h="11900" w:orient="landscape"/>
          <w:pgMar w:top="1587" w:right="1134" w:bottom="1361" w:left="1134" w:header="720" w:footer="720" w:gutter="0"/>
          <w:pgNumType w:fmt="decimal" w:start="1"/>
          <w:cols w:space="720" w:num="1"/>
        </w:sectPr>
      </w:pPr>
    </w:p>
    <w:p>
      <w:pPr>
        <w:pStyle w:val="26"/>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27</w:t>
      </w:r>
      <w:r>
        <w:fldChar w:fldCharType="end"/>
      </w:r>
      <w:r>
        <w:fldChar w:fldCharType="end"/>
      </w:r>
    </w:p>
    <w:p>
      <w:pPr>
        <w:pStyle w:val="26"/>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27</w:t>
      </w:r>
      <w:r>
        <w:fldChar w:fldCharType="end"/>
      </w:r>
      <w:r>
        <w:fldChar w:fldCharType="end"/>
      </w:r>
    </w:p>
    <w:p>
      <w:pPr>
        <w:pStyle w:val="26"/>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27</w:t>
      </w:r>
      <w:r>
        <w:fldChar w:fldCharType="end"/>
      </w:r>
      <w:r>
        <w:fldChar w:fldCharType="end"/>
      </w:r>
    </w:p>
    <w:p>
      <w:pPr>
        <w:pStyle w:val="26"/>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28</w:t>
      </w:r>
      <w:r>
        <w:fldChar w:fldCharType="end"/>
      </w:r>
      <w:r>
        <w:fldChar w:fldCharType="end"/>
      </w:r>
    </w:p>
    <w:p>
      <w:pPr>
        <w:rPr>
          <w:rFonts w:hint="default" w:eastAsia="宋体"/>
          <w:lang w:val="en-US" w:eastAsia="zh-CN"/>
        </w:rPr>
        <w:sectPr>
          <w:footerReference r:id="rId4" w:type="default"/>
          <w:pgSz w:w="16840" w:h="11900" w:orient="landscape"/>
          <w:pgMar w:top="1587" w:right="1134" w:bottom="1361" w:left="1134" w:header="720" w:footer="720" w:gutter="0"/>
          <w:pgNumType w:fmt="decimal" w:start="1"/>
          <w:cols w:space="720" w:num="1"/>
        </w:sectPr>
      </w:pPr>
      <w:r>
        <w:fldChar w:fldCharType="end"/>
      </w:r>
    </w:p>
    <w:p>
      <w:pPr>
        <w:spacing w:before="0" w:after="0"/>
        <w:ind w:firstLine="0"/>
        <w:jc w:val="center"/>
        <w:outlineLvl w:val="3"/>
      </w:pPr>
      <w:r>
        <w:rPr>
          <w:rFonts w:ascii="方正小标宋_GBK" w:hAnsi="方正小标宋_GBK" w:eastAsia="方正小标宋_GBK" w:cs="方正小标宋_GBK"/>
          <w:b w:val="0"/>
          <w:color w:val="000000"/>
          <w:sz w:val="44"/>
        </w:rPr>
        <w:t>一、成安县退役军人事务局本级收支预算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840001成安县退役军人事务局本级</w:t>
            </w:r>
          </w:p>
        </w:tc>
        <w:tc>
          <w:tcPr>
            <w:tcW w:w="2126" w:type="dxa"/>
            <w:tcBorders>
              <w:top w:val="single" w:color="FFFFFF" w:sz="6" w:space="0"/>
              <w:left w:val="single" w:color="FFFFFF" w:sz="6" w:space="0"/>
              <w:right w:val="single" w:color="FFFFFF" w:sz="6" w:space="0"/>
            </w:tcBorders>
            <w:vAlign w:val="center"/>
          </w:tcPr>
          <w:p>
            <w:pPr>
              <w:pStyle w:val="11"/>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4668.67</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4423.42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227.24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4668.67</w:t>
            </w:r>
          </w:p>
        </w:tc>
        <w:tc>
          <w:tcPr>
            <w:tcW w:w="4535" w:type="dxa"/>
            <w:vAlign w:val="center"/>
          </w:tcPr>
          <w:p>
            <w:pPr>
              <w:pStyle w:val="17"/>
            </w:pPr>
            <w:r>
              <w:t>本年支出合计</w:t>
            </w:r>
          </w:p>
        </w:tc>
        <w:tc>
          <w:tcPr>
            <w:tcW w:w="2126" w:type="dxa"/>
            <w:vAlign w:val="center"/>
          </w:tcPr>
          <w:p>
            <w:pPr>
              <w:pStyle w:val="18"/>
            </w:pPr>
            <w:r>
              <w:t>4668.67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4668.67</w:t>
            </w:r>
          </w:p>
        </w:tc>
        <w:tc>
          <w:tcPr>
            <w:tcW w:w="4535" w:type="dxa"/>
            <w:vAlign w:val="center"/>
          </w:tcPr>
          <w:p>
            <w:pPr>
              <w:pStyle w:val="17"/>
            </w:pPr>
            <w:r>
              <w:t>支出总计</w:t>
            </w:r>
          </w:p>
        </w:tc>
        <w:tc>
          <w:tcPr>
            <w:tcW w:w="2126" w:type="dxa"/>
            <w:vAlign w:val="center"/>
          </w:tcPr>
          <w:p>
            <w:pPr>
              <w:pStyle w:val="18"/>
            </w:pPr>
            <w:r>
              <w:t>4668.67</w:t>
            </w:r>
          </w:p>
        </w:tc>
      </w:tr>
    </w:tbl>
    <w:p>
      <w:pPr>
        <w:sectPr>
          <w:footerReference r:id="rId5" w:type="default"/>
          <w:footerReference r:id="rId6"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840001成安县退役军人事务局本级</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4668.67</w:t>
            </w:r>
          </w:p>
        </w:tc>
        <w:tc>
          <w:tcPr>
            <w:tcW w:w="1134" w:type="dxa"/>
            <w:vAlign w:val="center"/>
          </w:tcPr>
          <w:p>
            <w:pPr>
              <w:pStyle w:val="18"/>
            </w:pPr>
            <w:r>
              <w:t>4668.67</w:t>
            </w:r>
          </w:p>
        </w:tc>
        <w:tc>
          <w:tcPr>
            <w:tcW w:w="1134" w:type="dxa"/>
            <w:vAlign w:val="center"/>
          </w:tcPr>
          <w:p>
            <w:pPr>
              <w:pStyle w:val="18"/>
            </w:pPr>
            <w:r>
              <w:t>4668.67</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4423.42</w:t>
            </w:r>
          </w:p>
        </w:tc>
        <w:tc>
          <w:tcPr>
            <w:tcW w:w="1134" w:type="dxa"/>
            <w:vAlign w:val="center"/>
          </w:tcPr>
          <w:p>
            <w:pPr>
              <w:pStyle w:val="14"/>
            </w:pPr>
            <w:r>
              <w:t>4423.42</w:t>
            </w:r>
          </w:p>
        </w:tc>
        <w:tc>
          <w:tcPr>
            <w:tcW w:w="1134" w:type="dxa"/>
            <w:vAlign w:val="center"/>
          </w:tcPr>
          <w:p>
            <w:pPr>
              <w:pStyle w:val="14"/>
            </w:pPr>
            <w:r>
              <w:t>4423.42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61.74</w:t>
            </w:r>
          </w:p>
        </w:tc>
        <w:tc>
          <w:tcPr>
            <w:tcW w:w="1134" w:type="dxa"/>
            <w:vAlign w:val="center"/>
          </w:tcPr>
          <w:p>
            <w:pPr>
              <w:pStyle w:val="14"/>
            </w:pPr>
            <w:r>
              <w:t>61.74</w:t>
            </w:r>
          </w:p>
        </w:tc>
        <w:tc>
          <w:tcPr>
            <w:tcW w:w="1134" w:type="dxa"/>
            <w:vAlign w:val="center"/>
          </w:tcPr>
          <w:p>
            <w:pPr>
              <w:pStyle w:val="14"/>
            </w:pPr>
            <w:r>
              <w:t>61.74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2080501</w:t>
            </w:r>
          </w:p>
        </w:tc>
        <w:tc>
          <w:tcPr>
            <w:tcW w:w="1559" w:type="dxa"/>
            <w:vAlign w:val="center"/>
          </w:tcPr>
          <w:p>
            <w:pPr>
              <w:pStyle w:val="15"/>
            </w:pPr>
            <w:r>
              <w:t>行政单位离退休</w:t>
            </w:r>
          </w:p>
        </w:tc>
        <w:tc>
          <w:tcPr>
            <w:tcW w:w="1134" w:type="dxa"/>
            <w:vAlign w:val="center"/>
          </w:tcPr>
          <w:p>
            <w:pPr>
              <w:pStyle w:val="14"/>
            </w:pPr>
            <w:r>
              <w:t>6.90</w:t>
            </w:r>
          </w:p>
        </w:tc>
        <w:tc>
          <w:tcPr>
            <w:tcW w:w="1134" w:type="dxa"/>
            <w:vAlign w:val="center"/>
          </w:tcPr>
          <w:p>
            <w:pPr>
              <w:pStyle w:val="14"/>
            </w:pPr>
            <w:r>
              <w:t>6.90</w:t>
            </w:r>
          </w:p>
        </w:tc>
        <w:tc>
          <w:tcPr>
            <w:tcW w:w="1134" w:type="dxa"/>
            <w:vAlign w:val="center"/>
          </w:tcPr>
          <w:p>
            <w:pPr>
              <w:pStyle w:val="14"/>
            </w:pPr>
            <w:r>
              <w:t>6.90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54.84</w:t>
            </w:r>
          </w:p>
        </w:tc>
        <w:tc>
          <w:tcPr>
            <w:tcW w:w="1134" w:type="dxa"/>
            <w:vAlign w:val="center"/>
          </w:tcPr>
          <w:p>
            <w:pPr>
              <w:pStyle w:val="14"/>
            </w:pPr>
            <w:r>
              <w:t>54.84</w:t>
            </w:r>
          </w:p>
        </w:tc>
        <w:tc>
          <w:tcPr>
            <w:tcW w:w="1134" w:type="dxa"/>
            <w:vAlign w:val="center"/>
          </w:tcPr>
          <w:p>
            <w:pPr>
              <w:pStyle w:val="14"/>
            </w:pPr>
            <w:r>
              <w:t>54.84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20808</w:t>
            </w:r>
          </w:p>
        </w:tc>
        <w:tc>
          <w:tcPr>
            <w:tcW w:w="1559" w:type="dxa"/>
            <w:vAlign w:val="center"/>
          </w:tcPr>
          <w:p>
            <w:pPr>
              <w:pStyle w:val="15"/>
            </w:pPr>
            <w:r>
              <w:t>抚恤</w:t>
            </w:r>
          </w:p>
        </w:tc>
        <w:tc>
          <w:tcPr>
            <w:tcW w:w="1134" w:type="dxa"/>
            <w:vAlign w:val="center"/>
          </w:tcPr>
          <w:p>
            <w:pPr>
              <w:pStyle w:val="14"/>
            </w:pPr>
            <w:r>
              <w:t>3105.58</w:t>
            </w:r>
          </w:p>
        </w:tc>
        <w:tc>
          <w:tcPr>
            <w:tcW w:w="1134" w:type="dxa"/>
            <w:vAlign w:val="center"/>
          </w:tcPr>
          <w:p>
            <w:pPr>
              <w:pStyle w:val="14"/>
            </w:pPr>
            <w:r>
              <w:t>3105.58</w:t>
            </w:r>
          </w:p>
        </w:tc>
        <w:tc>
          <w:tcPr>
            <w:tcW w:w="1134" w:type="dxa"/>
            <w:vAlign w:val="center"/>
          </w:tcPr>
          <w:p>
            <w:pPr>
              <w:pStyle w:val="14"/>
            </w:pPr>
            <w:r>
              <w:t>3105.58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2080801</w:t>
            </w:r>
          </w:p>
        </w:tc>
        <w:tc>
          <w:tcPr>
            <w:tcW w:w="1559" w:type="dxa"/>
            <w:vAlign w:val="center"/>
          </w:tcPr>
          <w:p>
            <w:pPr>
              <w:pStyle w:val="15"/>
            </w:pPr>
            <w:r>
              <w:t>死亡抚恤</w:t>
            </w:r>
          </w:p>
        </w:tc>
        <w:tc>
          <w:tcPr>
            <w:tcW w:w="1134" w:type="dxa"/>
            <w:vAlign w:val="center"/>
          </w:tcPr>
          <w:p>
            <w:pPr>
              <w:pStyle w:val="14"/>
            </w:pPr>
            <w:r>
              <w:t>92.00</w:t>
            </w:r>
          </w:p>
        </w:tc>
        <w:tc>
          <w:tcPr>
            <w:tcW w:w="1134" w:type="dxa"/>
            <w:vAlign w:val="center"/>
          </w:tcPr>
          <w:p>
            <w:pPr>
              <w:pStyle w:val="14"/>
            </w:pPr>
            <w:r>
              <w:t>92.00</w:t>
            </w:r>
          </w:p>
        </w:tc>
        <w:tc>
          <w:tcPr>
            <w:tcW w:w="1134" w:type="dxa"/>
            <w:vAlign w:val="center"/>
          </w:tcPr>
          <w:p>
            <w:pPr>
              <w:pStyle w:val="14"/>
            </w:pPr>
            <w:r>
              <w:t>92.00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2080802</w:t>
            </w:r>
          </w:p>
        </w:tc>
        <w:tc>
          <w:tcPr>
            <w:tcW w:w="1559" w:type="dxa"/>
            <w:vAlign w:val="center"/>
          </w:tcPr>
          <w:p>
            <w:pPr>
              <w:pStyle w:val="15"/>
            </w:pPr>
            <w:r>
              <w:t>伤残抚恤</w:t>
            </w:r>
          </w:p>
        </w:tc>
        <w:tc>
          <w:tcPr>
            <w:tcW w:w="1134" w:type="dxa"/>
            <w:vAlign w:val="center"/>
          </w:tcPr>
          <w:p>
            <w:pPr>
              <w:pStyle w:val="14"/>
            </w:pPr>
            <w:r>
              <w:t>457.00</w:t>
            </w:r>
          </w:p>
        </w:tc>
        <w:tc>
          <w:tcPr>
            <w:tcW w:w="1134" w:type="dxa"/>
            <w:vAlign w:val="center"/>
          </w:tcPr>
          <w:p>
            <w:pPr>
              <w:pStyle w:val="14"/>
            </w:pPr>
            <w:r>
              <w:t>457.00</w:t>
            </w:r>
          </w:p>
        </w:tc>
        <w:tc>
          <w:tcPr>
            <w:tcW w:w="1134" w:type="dxa"/>
            <w:vAlign w:val="center"/>
          </w:tcPr>
          <w:p>
            <w:pPr>
              <w:pStyle w:val="14"/>
            </w:pPr>
            <w:r>
              <w:t>457.00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2080803</w:t>
            </w:r>
          </w:p>
        </w:tc>
        <w:tc>
          <w:tcPr>
            <w:tcW w:w="1559" w:type="dxa"/>
            <w:vAlign w:val="center"/>
          </w:tcPr>
          <w:p>
            <w:pPr>
              <w:pStyle w:val="15"/>
            </w:pPr>
            <w:r>
              <w:t>在乡复员、退伍军人生活补助</w:t>
            </w:r>
          </w:p>
        </w:tc>
        <w:tc>
          <w:tcPr>
            <w:tcW w:w="1134" w:type="dxa"/>
            <w:vAlign w:val="center"/>
          </w:tcPr>
          <w:p>
            <w:pPr>
              <w:pStyle w:val="14"/>
            </w:pPr>
            <w:r>
              <w:t>1789.18</w:t>
            </w:r>
          </w:p>
        </w:tc>
        <w:tc>
          <w:tcPr>
            <w:tcW w:w="1134" w:type="dxa"/>
            <w:vAlign w:val="center"/>
          </w:tcPr>
          <w:p>
            <w:pPr>
              <w:pStyle w:val="14"/>
            </w:pPr>
            <w:r>
              <w:t>1789.18</w:t>
            </w:r>
          </w:p>
        </w:tc>
        <w:tc>
          <w:tcPr>
            <w:tcW w:w="1134" w:type="dxa"/>
            <w:vAlign w:val="center"/>
          </w:tcPr>
          <w:p>
            <w:pPr>
              <w:pStyle w:val="14"/>
            </w:pPr>
            <w:r>
              <w:t>1789.18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2080805</w:t>
            </w:r>
          </w:p>
        </w:tc>
        <w:tc>
          <w:tcPr>
            <w:tcW w:w="1559" w:type="dxa"/>
            <w:vAlign w:val="center"/>
          </w:tcPr>
          <w:p>
            <w:pPr>
              <w:pStyle w:val="15"/>
            </w:pPr>
            <w:r>
              <w:t>义务兵优待</w:t>
            </w:r>
          </w:p>
        </w:tc>
        <w:tc>
          <w:tcPr>
            <w:tcW w:w="1134" w:type="dxa"/>
            <w:vAlign w:val="center"/>
          </w:tcPr>
          <w:p>
            <w:pPr>
              <w:pStyle w:val="14"/>
            </w:pPr>
            <w:r>
              <w:t>762.00</w:t>
            </w:r>
          </w:p>
        </w:tc>
        <w:tc>
          <w:tcPr>
            <w:tcW w:w="1134" w:type="dxa"/>
            <w:vAlign w:val="center"/>
          </w:tcPr>
          <w:p>
            <w:pPr>
              <w:pStyle w:val="14"/>
            </w:pPr>
            <w:r>
              <w:t>762.00</w:t>
            </w:r>
          </w:p>
        </w:tc>
        <w:tc>
          <w:tcPr>
            <w:tcW w:w="1134" w:type="dxa"/>
            <w:vAlign w:val="center"/>
          </w:tcPr>
          <w:p>
            <w:pPr>
              <w:pStyle w:val="14"/>
            </w:pPr>
            <w:r>
              <w:t>762.00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2080807</w:t>
            </w:r>
          </w:p>
        </w:tc>
        <w:tc>
          <w:tcPr>
            <w:tcW w:w="1559" w:type="dxa"/>
            <w:vAlign w:val="center"/>
          </w:tcPr>
          <w:p>
            <w:pPr>
              <w:pStyle w:val="15"/>
            </w:pPr>
            <w:r>
              <w:t>光荣院</w:t>
            </w:r>
          </w:p>
        </w:tc>
        <w:tc>
          <w:tcPr>
            <w:tcW w:w="1134" w:type="dxa"/>
            <w:vAlign w:val="center"/>
          </w:tcPr>
          <w:p>
            <w:pPr>
              <w:pStyle w:val="14"/>
            </w:pPr>
            <w:r>
              <w:t>1.50</w:t>
            </w:r>
          </w:p>
        </w:tc>
        <w:tc>
          <w:tcPr>
            <w:tcW w:w="1134" w:type="dxa"/>
            <w:vAlign w:val="center"/>
          </w:tcPr>
          <w:p>
            <w:pPr>
              <w:pStyle w:val="14"/>
            </w:pPr>
            <w:r>
              <w:t>1.50</w:t>
            </w:r>
          </w:p>
        </w:tc>
        <w:tc>
          <w:tcPr>
            <w:tcW w:w="1134" w:type="dxa"/>
            <w:vAlign w:val="center"/>
          </w:tcPr>
          <w:p>
            <w:pPr>
              <w:pStyle w:val="14"/>
            </w:pPr>
            <w:r>
              <w:t>1.50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2080899</w:t>
            </w:r>
          </w:p>
        </w:tc>
        <w:tc>
          <w:tcPr>
            <w:tcW w:w="1559" w:type="dxa"/>
            <w:vAlign w:val="center"/>
          </w:tcPr>
          <w:p>
            <w:pPr>
              <w:pStyle w:val="15"/>
            </w:pPr>
            <w:r>
              <w:t>其他优抚支出</w:t>
            </w:r>
          </w:p>
        </w:tc>
        <w:tc>
          <w:tcPr>
            <w:tcW w:w="1134" w:type="dxa"/>
            <w:vAlign w:val="center"/>
          </w:tcPr>
          <w:p>
            <w:pPr>
              <w:pStyle w:val="14"/>
            </w:pPr>
            <w:r>
              <w:t>3.90</w:t>
            </w:r>
          </w:p>
        </w:tc>
        <w:tc>
          <w:tcPr>
            <w:tcW w:w="1134" w:type="dxa"/>
            <w:vAlign w:val="center"/>
          </w:tcPr>
          <w:p>
            <w:pPr>
              <w:pStyle w:val="14"/>
            </w:pPr>
            <w:r>
              <w:t>3.90</w:t>
            </w:r>
          </w:p>
        </w:tc>
        <w:tc>
          <w:tcPr>
            <w:tcW w:w="1134" w:type="dxa"/>
            <w:vAlign w:val="center"/>
          </w:tcPr>
          <w:p>
            <w:pPr>
              <w:pStyle w:val="14"/>
            </w:pPr>
            <w:r>
              <w:t>3.90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20809</w:t>
            </w:r>
          </w:p>
        </w:tc>
        <w:tc>
          <w:tcPr>
            <w:tcW w:w="1559" w:type="dxa"/>
            <w:vAlign w:val="center"/>
          </w:tcPr>
          <w:p>
            <w:pPr>
              <w:pStyle w:val="15"/>
            </w:pPr>
            <w:r>
              <w:t>退役安置</w:t>
            </w:r>
          </w:p>
        </w:tc>
        <w:tc>
          <w:tcPr>
            <w:tcW w:w="1134" w:type="dxa"/>
            <w:vAlign w:val="center"/>
          </w:tcPr>
          <w:p>
            <w:pPr>
              <w:pStyle w:val="14"/>
            </w:pPr>
            <w:r>
              <w:t>949.68</w:t>
            </w:r>
          </w:p>
        </w:tc>
        <w:tc>
          <w:tcPr>
            <w:tcW w:w="1134" w:type="dxa"/>
            <w:vAlign w:val="center"/>
          </w:tcPr>
          <w:p>
            <w:pPr>
              <w:pStyle w:val="14"/>
            </w:pPr>
            <w:r>
              <w:t>949.68</w:t>
            </w:r>
          </w:p>
        </w:tc>
        <w:tc>
          <w:tcPr>
            <w:tcW w:w="1134" w:type="dxa"/>
            <w:vAlign w:val="center"/>
          </w:tcPr>
          <w:p>
            <w:pPr>
              <w:pStyle w:val="14"/>
            </w:pPr>
            <w:r>
              <w:t>949.68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2080901</w:t>
            </w:r>
          </w:p>
        </w:tc>
        <w:tc>
          <w:tcPr>
            <w:tcW w:w="1559" w:type="dxa"/>
            <w:vAlign w:val="center"/>
          </w:tcPr>
          <w:p>
            <w:pPr>
              <w:pStyle w:val="15"/>
            </w:pPr>
            <w:r>
              <w:t>退役士兵安置</w:t>
            </w:r>
          </w:p>
        </w:tc>
        <w:tc>
          <w:tcPr>
            <w:tcW w:w="1134" w:type="dxa"/>
            <w:vAlign w:val="center"/>
          </w:tcPr>
          <w:p>
            <w:pPr>
              <w:pStyle w:val="14"/>
            </w:pPr>
            <w:r>
              <w:t>507.00</w:t>
            </w:r>
          </w:p>
        </w:tc>
        <w:tc>
          <w:tcPr>
            <w:tcW w:w="1134" w:type="dxa"/>
            <w:vAlign w:val="center"/>
          </w:tcPr>
          <w:p>
            <w:pPr>
              <w:pStyle w:val="14"/>
            </w:pPr>
            <w:r>
              <w:t>507.00</w:t>
            </w:r>
          </w:p>
        </w:tc>
        <w:tc>
          <w:tcPr>
            <w:tcW w:w="1134" w:type="dxa"/>
            <w:vAlign w:val="center"/>
          </w:tcPr>
          <w:p>
            <w:pPr>
              <w:pStyle w:val="14"/>
            </w:pPr>
            <w:r>
              <w:t>507.00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2080902</w:t>
            </w:r>
          </w:p>
        </w:tc>
        <w:tc>
          <w:tcPr>
            <w:tcW w:w="1559" w:type="dxa"/>
            <w:vAlign w:val="center"/>
          </w:tcPr>
          <w:p>
            <w:pPr>
              <w:pStyle w:val="15"/>
            </w:pPr>
            <w:r>
              <w:t>军队移交政府的离退休人员安置</w:t>
            </w:r>
          </w:p>
        </w:tc>
        <w:tc>
          <w:tcPr>
            <w:tcW w:w="1134" w:type="dxa"/>
            <w:vAlign w:val="center"/>
          </w:tcPr>
          <w:p>
            <w:pPr>
              <w:pStyle w:val="14"/>
            </w:pPr>
            <w:r>
              <w:t>140.00</w:t>
            </w:r>
          </w:p>
        </w:tc>
        <w:tc>
          <w:tcPr>
            <w:tcW w:w="1134" w:type="dxa"/>
            <w:vAlign w:val="center"/>
          </w:tcPr>
          <w:p>
            <w:pPr>
              <w:pStyle w:val="14"/>
            </w:pPr>
            <w:r>
              <w:t>140.00</w:t>
            </w:r>
          </w:p>
        </w:tc>
        <w:tc>
          <w:tcPr>
            <w:tcW w:w="1134" w:type="dxa"/>
            <w:vAlign w:val="center"/>
          </w:tcPr>
          <w:p>
            <w:pPr>
              <w:pStyle w:val="14"/>
            </w:pPr>
            <w:r>
              <w:t>140.00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2080904</w:t>
            </w:r>
          </w:p>
        </w:tc>
        <w:tc>
          <w:tcPr>
            <w:tcW w:w="1559" w:type="dxa"/>
            <w:vAlign w:val="center"/>
          </w:tcPr>
          <w:p>
            <w:pPr>
              <w:pStyle w:val="15"/>
            </w:pPr>
            <w:r>
              <w:t>退役士兵管理教育</w:t>
            </w:r>
          </w:p>
        </w:tc>
        <w:tc>
          <w:tcPr>
            <w:tcW w:w="1134" w:type="dxa"/>
            <w:vAlign w:val="center"/>
          </w:tcPr>
          <w:p>
            <w:pPr>
              <w:pStyle w:val="14"/>
            </w:pPr>
            <w:r>
              <w:t>14.28</w:t>
            </w:r>
          </w:p>
        </w:tc>
        <w:tc>
          <w:tcPr>
            <w:tcW w:w="1134" w:type="dxa"/>
            <w:vAlign w:val="center"/>
          </w:tcPr>
          <w:p>
            <w:pPr>
              <w:pStyle w:val="14"/>
            </w:pPr>
            <w:r>
              <w:t>14.28</w:t>
            </w:r>
          </w:p>
        </w:tc>
        <w:tc>
          <w:tcPr>
            <w:tcW w:w="1134" w:type="dxa"/>
            <w:vAlign w:val="center"/>
          </w:tcPr>
          <w:p>
            <w:pPr>
              <w:pStyle w:val="14"/>
            </w:pPr>
            <w:r>
              <w:t>14.28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2080905</w:t>
            </w:r>
          </w:p>
        </w:tc>
        <w:tc>
          <w:tcPr>
            <w:tcW w:w="1559" w:type="dxa"/>
            <w:vAlign w:val="center"/>
          </w:tcPr>
          <w:p>
            <w:pPr>
              <w:pStyle w:val="15"/>
            </w:pPr>
            <w:r>
              <w:t>军队转业干部安置</w:t>
            </w:r>
          </w:p>
        </w:tc>
        <w:tc>
          <w:tcPr>
            <w:tcW w:w="1134" w:type="dxa"/>
            <w:vAlign w:val="center"/>
          </w:tcPr>
          <w:p>
            <w:pPr>
              <w:pStyle w:val="14"/>
            </w:pPr>
            <w:r>
              <w:t>82.20</w:t>
            </w:r>
          </w:p>
        </w:tc>
        <w:tc>
          <w:tcPr>
            <w:tcW w:w="1134" w:type="dxa"/>
            <w:vAlign w:val="center"/>
          </w:tcPr>
          <w:p>
            <w:pPr>
              <w:pStyle w:val="14"/>
            </w:pPr>
            <w:r>
              <w:t>82.20</w:t>
            </w:r>
          </w:p>
        </w:tc>
        <w:tc>
          <w:tcPr>
            <w:tcW w:w="1134" w:type="dxa"/>
            <w:vAlign w:val="center"/>
          </w:tcPr>
          <w:p>
            <w:pPr>
              <w:pStyle w:val="14"/>
            </w:pPr>
            <w:r>
              <w:t>82.20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2080999</w:t>
            </w:r>
          </w:p>
        </w:tc>
        <w:tc>
          <w:tcPr>
            <w:tcW w:w="1559" w:type="dxa"/>
            <w:vAlign w:val="center"/>
          </w:tcPr>
          <w:p>
            <w:pPr>
              <w:pStyle w:val="15"/>
            </w:pPr>
            <w:r>
              <w:t>其他退役安置支出</w:t>
            </w:r>
          </w:p>
        </w:tc>
        <w:tc>
          <w:tcPr>
            <w:tcW w:w="1134" w:type="dxa"/>
            <w:vAlign w:val="center"/>
          </w:tcPr>
          <w:p>
            <w:pPr>
              <w:pStyle w:val="14"/>
            </w:pPr>
            <w:r>
              <w:t>206.20</w:t>
            </w:r>
          </w:p>
        </w:tc>
        <w:tc>
          <w:tcPr>
            <w:tcW w:w="1134" w:type="dxa"/>
            <w:vAlign w:val="center"/>
          </w:tcPr>
          <w:p>
            <w:pPr>
              <w:pStyle w:val="14"/>
            </w:pPr>
            <w:r>
              <w:t>206.20</w:t>
            </w:r>
          </w:p>
        </w:tc>
        <w:tc>
          <w:tcPr>
            <w:tcW w:w="1134" w:type="dxa"/>
            <w:vAlign w:val="center"/>
          </w:tcPr>
          <w:p>
            <w:pPr>
              <w:pStyle w:val="14"/>
            </w:pPr>
            <w:r>
              <w:t>206.20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19</w:t>
            </w:r>
          </w:p>
        </w:tc>
        <w:tc>
          <w:tcPr>
            <w:tcW w:w="992" w:type="dxa"/>
            <w:vAlign w:val="center"/>
          </w:tcPr>
          <w:p>
            <w:pPr>
              <w:pStyle w:val="15"/>
            </w:pPr>
            <w:r>
              <w:t>20828</w:t>
            </w:r>
          </w:p>
        </w:tc>
        <w:tc>
          <w:tcPr>
            <w:tcW w:w="1559" w:type="dxa"/>
            <w:vAlign w:val="center"/>
          </w:tcPr>
          <w:p>
            <w:pPr>
              <w:pStyle w:val="15"/>
            </w:pPr>
            <w:r>
              <w:t>退役军人管理事务</w:t>
            </w:r>
          </w:p>
        </w:tc>
        <w:tc>
          <w:tcPr>
            <w:tcW w:w="1134" w:type="dxa"/>
            <w:vAlign w:val="center"/>
          </w:tcPr>
          <w:p>
            <w:pPr>
              <w:pStyle w:val="14"/>
            </w:pPr>
            <w:r>
              <w:t>306.42</w:t>
            </w:r>
          </w:p>
        </w:tc>
        <w:tc>
          <w:tcPr>
            <w:tcW w:w="1134" w:type="dxa"/>
            <w:vAlign w:val="center"/>
          </w:tcPr>
          <w:p>
            <w:pPr>
              <w:pStyle w:val="14"/>
            </w:pPr>
            <w:r>
              <w:t>306.42</w:t>
            </w:r>
          </w:p>
        </w:tc>
        <w:tc>
          <w:tcPr>
            <w:tcW w:w="1134" w:type="dxa"/>
            <w:vAlign w:val="center"/>
          </w:tcPr>
          <w:p>
            <w:pPr>
              <w:pStyle w:val="14"/>
            </w:pPr>
            <w:r>
              <w:t>306.42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20</w:t>
            </w:r>
          </w:p>
        </w:tc>
        <w:tc>
          <w:tcPr>
            <w:tcW w:w="992" w:type="dxa"/>
            <w:vAlign w:val="center"/>
          </w:tcPr>
          <w:p>
            <w:pPr>
              <w:pStyle w:val="15"/>
            </w:pPr>
            <w:r>
              <w:t>2082801</w:t>
            </w:r>
          </w:p>
        </w:tc>
        <w:tc>
          <w:tcPr>
            <w:tcW w:w="1559" w:type="dxa"/>
            <w:vAlign w:val="center"/>
          </w:tcPr>
          <w:p>
            <w:pPr>
              <w:pStyle w:val="15"/>
            </w:pPr>
            <w:r>
              <w:t>行政运行</w:t>
            </w:r>
          </w:p>
        </w:tc>
        <w:tc>
          <w:tcPr>
            <w:tcW w:w="1134" w:type="dxa"/>
            <w:vAlign w:val="center"/>
          </w:tcPr>
          <w:p>
            <w:pPr>
              <w:pStyle w:val="14"/>
            </w:pPr>
            <w:r>
              <w:t>179.04</w:t>
            </w:r>
          </w:p>
        </w:tc>
        <w:tc>
          <w:tcPr>
            <w:tcW w:w="1134" w:type="dxa"/>
            <w:vAlign w:val="center"/>
          </w:tcPr>
          <w:p>
            <w:pPr>
              <w:pStyle w:val="14"/>
            </w:pPr>
            <w:r>
              <w:t>179.04</w:t>
            </w:r>
          </w:p>
        </w:tc>
        <w:tc>
          <w:tcPr>
            <w:tcW w:w="1134" w:type="dxa"/>
            <w:vAlign w:val="center"/>
          </w:tcPr>
          <w:p>
            <w:pPr>
              <w:pStyle w:val="14"/>
            </w:pPr>
            <w:r>
              <w:t>179.04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21</w:t>
            </w:r>
          </w:p>
        </w:tc>
        <w:tc>
          <w:tcPr>
            <w:tcW w:w="992" w:type="dxa"/>
            <w:vAlign w:val="center"/>
          </w:tcPr>
          <w:p>
            <w:pPr>
              <w:pStyle w:val="15"/>
            </w:pPr>
            <w:r>
              <w:t>2082804</w:t>
            </w:r>
          </w:p>
        </w:tc>
        <w:tc>
          <w:tcPr>
            <w:tcW w:w="1559" w:type="dxa"/>
            <w:vAlign w:val="center"/>
          </w:tcPr>
          <w:p>
            <w:pPr>
              <w:pStyle w:val="15"/>
            </w:pPr>
            <w:r>
              <w:t>拥军优属</w:t>
            </w:r>
          </w:p>
        </w:tc>
        <w:tc>
          <w:tcPr>
            <w:tcW w:w="1134" w:type="dxa"/>
            <w:vAlign w:val="center"/>
          </w:tcPr>
          <w:p>
            <w:pPr>
              <w:pStyle w:val="14"/>
            </w:pPr>
            <w:r>
              <w:t>38.00</w:t>
            </w:r>
          </w:p>
        </w:tc>
        <w:tc>
          <w:tcPr>
            <w:tcW w:w="1134" w:type="dxa"/>
            <w:vAlign w:val="center"/>
          </w:tcPr>
          <w:p>
            <w:pPr>
              <w:pStyle w:val="14"/>
            </w:pPr>
            <w:r>
              <w:t>38.00</w:t>
            </w:r>
          </w:p>
        </w:tc>
        <w:tc>
          <w:tcPr>
            <w:tcW w:w="1134" w:type="dxa"/>
            <w:vAlign w:val="center"/>
          </w:tcPr>
          <w:p>
            <w:pPr>
              <w:pStyle w:val="14"/>
            </w:pPr>
            <w:r>
              <w:t>38.00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22</w:t>
            </w:r>
          </w:p>
        </w:tc>
        <w:tc>
          <w:tcPr>
            <w:tcW w:w="992" w:type="dxa"/>
            <w:vAlign w:val="center"/>
          </w:tcPr>
          <w:p>
            <w:pPr>
              <w:pStyle w:val="15"/>
            </w:pPr>
            <w:r>
              <w:t>2082850</w:t>
            </w:r>
          </w:p>
        </w:tc>
        <w:tc>
          <w:tcPr>
            <w:tcW w:w="1559" w:type="dxa"/>
            <w:vAlign w:val="center"/>
          </w:tcPr>
          <w:p>
            <w:pPr>
              <w:pStyle w:val="15"/>
            </w:pPr>
            <w:r>
              <w:t>事业运行</w:t>
            </w:r>
          </w:p>
        </w:tc>
        <w:tc>
          <w:tcPr>
            <w:tcW w:w="1134" w:type="dxa"/>
            <w:vAlign w:val="center"/>
          </w:tcPr>
          <w:p>
            <w:pPr>
              <w:pStyle w:val="14"/>
            </w:pPr>
            <w:r>
              <w:t>89.39</w:t>
            </w:r>
          </w:p>
        </w:tc>
        <w:tc>
          <w:tcPr>
            <w:tcW w:w="1134" w:type="dxa"/>
            <w:vAlign w:val="center"/>
          </w:tcPr>
          <w:p>
            <w:pPr>
              <w:pStyle w:val="14"/>
            </w:pPr>
            <w:r>
              <w:t>89.39</w:t>
            </w:r>
          </w:p>
        </w:tc>
        <w:tc>
          <w:tcPr>
            <w:tcW w:w="1134" w:type="dxa"/>
            <w:vAlign w:val="center"/>
          </w:tcPr>
          <w:p>
            <w:pPr>
              <w:pStyle w:val="14"/>
            </w:pPr>
            <w:r>
              <w:t>89.39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23</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227.24</w:t>
            </w:r>
          </w:p>
        </w:tc>
        <w:tc>
          <w:tcPr>
            <w:tcW w:w="1134" w:type="dxa"/>
            <w:vAlign w:val="center"/>
          </w:tcPr>
          <w:p>
            <w:pPr>
              <w:pStyle w:val="14"/>
            </w:pPr>
            <w:r>
              <w:t>227.24</w:t>
            </w:r>
          </w:p>
        </w:tc>
        <w:tc>
          <w:tcPr>
            <w:tcW w:w="1134" w:type="dxa"/>
            <w:vAlign w:val="center"/>
          </w:tcPr>
          <w:p>
            <w:pPr>
              <w:pStyle w:val="14"/>
            </w:pPr>
            <w:r>
              <w:t>227.24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24</w:t>
            </w:r>
          </w:p>
        </w:tc>
        <w:tc>
          <w:tcPr>
            <w:tcW w:w="992" w:type="dxa"/>
            <w:vAlign w:val="center"/>
          </w:tcPr>
          <w:p>
            <w:pPr>
              <w:pStyle w:val="15"/>
            </w:pPr>
            <w:r>
              <w:t>21012</w:t>
            </w:r>
          </w:p>
        </w:tc>
        <w:tc>
          <w:tcPr>
            <w:tcW w:w="1559" w:type="dxa"/>
            <w:vAlign w:val="center"/>
          </w:tcPr>
          <w:p>
            <w:pPr>
              <w:pStyle w:val="15"/>
            </w:pPr>
            <w:r>
              <w:t>财政对基本医疗保险基金的补助</w:t>
            </w:r>
          </w:p>
        </w:tc>
        <w:tc>
          <w:tcPr>
            <w:tcW w:w="1134" w:type="dxa"/>
            <w:vAlign w:val="center"/>
          </w:tcPr>
          <w:p>
            <w:pPr>
              <w:pStyle w:val="14"/>
            </w:pPr>
            <w:r>
              <w:t>12.70</w:t>
            </w:r>
          </w:p>
        </w:tc>
        <w:tc>
          <w:tcPr>
            <w:tcW w:w="1134" w:type="dxa"/>
            <w:vAlign w:val="center"/>
          </w:tcPr>
          <w:p>
            <w:pPr>
              <w:pStyle w:val="14"/>
            </w:pPr>
            <w:r>
              <w:t>12.70</w:t>
            </w:r>
          </w:p>
        </w:tc>
        <w:tc>
          <w:tcPr>
            <w:tcW w:w="1134" w:type="dxa"/>
            <w:vAlign w:val="center"/>
          </w:tcPr>
          <w:p>
            <w:pPr>
              <w:pStyle w:val="14"/>
            </w:pPr>
            <w:r>
              <w:t>12.70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25</w:t>
            </w:r>
          </w:p>
        </w:tc>
        <w:tc>
          <w:tcPr>
            <w:tcW w:w="992" w:type="dxa"/>
            <w:vAlign w:val="center"/>
          </w:tcPr>
          <w:p>
            <w:pPr>
              <w:pStyle w:val="15"/>
            </w:pPr>
            <w:r>
              <w:t>2101201</w:t>
            </w:r>
          </w:p>
        </w:tc>
        <w:tc>
          <w:tcPr>
            <w:tcW w:w="1559" w:type="dxa"/>
            <w:vAlign w:val="center"/>
          </w:tcPr>
          <w:p>
            <w:pPr>
              <w:pStyle w:val="15"/>
            </w:pPr>
            <w:r>
              <w:t>财政对职工基本医疗保险基金的补助</w:t>
            </w:r>
          </w:p>
        </w:tc>
        <w:tc>
          <w:tcPr>
            <w:tcW w:w="1134" w:type="dxa"/>
            <w:vAlign w:val="center"/>
          </w:tcPr>
          <w:p>
            <w:pPr>
              <w:pStyle w:val="14"/>
            </w:pPr>
            <w:r>
              <w:t>12.70</w:t>
            </w:r>
          </w:p>
        </w:tc>
        <w:tc>
          <w:tcPr>
            <w:tcW w:w="1134" w:type="dxa"/>
            <w:vAlign w:val="center"/>
          </w:tcPr>
          <w:p>
            <w:pPr>
              <w:pStyle w:val="14"/>
            </w:pPr>
            <w:r>
              <w:t>12.70</w:t>
            </w:r>
          </w:p>
        </w:tc>
        <w:tc>
          <w:tcPr>
            <w:tcW w:w="1134" w:type="dxa"/>
            <w:vAlign w:val="center"/>
          </w:tcPr>
          <w:p>
            <w:pPr>
              <w:pStyle w:val="14"/>
            </w:pPr>
            <w:r>
              <w:t>12.70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26</w:t>
            </w:r>
          </w:p>
        </w:tc>
        <w:tc>
          <w:tcPr>
            <w:tcW w:w="992" w:type="dxa"/>
            <w:vAlign w:val="center"/>
          </w:tcPr>
          <w:p>
            <w:pPr>
              <w:pStyle w:val="15"/>
            </w:pPr>
            <w:r>
              <w:t>21014</w:t>
            </w:r>
          </w:p>
        </w:tc>
        <w:tc>
          <w:tcPr>
            <w:tcW w:w="1559" w:type="dxa"/>
            <w:vAlign w:val="center"/>
          </w:tcPr>
          <w:p>
            <w:pPr>
              <w:pStyle w:val="15"/>
            </w:pPr>
            <w:r>
              <w:t>优抚对象医疗</w:t>
            </w:r>
          </w:p>
        </w:tc>
        <w:tc>
          <w:tcPr>
            <w:tcW w:w="1134" w:type="dxa"/>
            <w:vAlign w:val="center"/>
          </w:tcPr>
          <w:p>
            <w:pPr>
              <w:pStyle w:val="14"/>
            </w:pPr>
            <w:r>
              <w:t>214.54</w:t>
            </w:r>
          </w:p>
        </w:tc>
        <w:tc>
          <w:tcPr>
            <w:tcW w:w="1134" w:type="dxa"/>
            <w:vAlign w:val="center"/>
          </w:tcPr>
          <w:p>
            <w:pPr>
              <w:pStyle w:val="14"/>
            </w:pPr>
            <w:r>
              <w:t>214.54</w:t>
            </w:r>
          </w:p>
        </w:tc>
        <w:tc>
          <w:tcPr>
            <w:tcW w:w="1134" w:type="dxa"/>
            <w:vAlign w:val="center"/>
          </w:tcPr>
          <w:p>
            <w:pPr>
              <w:pStyle w:val="14"/>
            </w:pPr>
            <w:r>
              <w:t>214.54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27</w:t>
            </w:r>
          </w:p>
        </w:tc>
        <w:tc>
          <w:tcPr>
            <w:tcW w:w="992" w:type="dxa"/>
            <w:vAlign w:val="center"/>
          </w:tcPr>
          <w:p>
            <w:pPr>
              <w:pStyle w:val="15"/>
            </w:pPr>
            <w:r>
              <w:t>2101401</w:t>
            </w:r>
          </w:p>
        </w:tc>
        <w:tc>
          <w:tcPr>
            <w:tcW w:w="1559" w:type="dxa"/>
            <w:vAlign w:val="center"/>
          </w:tcPr>
          <w:p>
            <w:pPr>
              <w:pStyle w:val="15"/>
            </w:pPr>
            <w:r>
              <w:t>优抚对象医疗补助</w:t>
            </w:r>
          </w:p>
        </w:tc>
        <w:tc>
          <w:tcPr>
            <w:tcW w:w="1134" w:type="dxa"/>
            <w:vAlign w:val="center"/>
          </w:tcPr>
          <w:p>
            <w:pPr>
              <w:pStyle w:val="14"/>
            </w:pPr>
            <w:r>
              <w:t>105.00</w:t>
            </w:r>
          </w:p>
        </w:tc>
        <w:tc>
          <w:tcPr>
            <w:tcW w:w="1134" w:type="dxa"/>
            <w:vAlign w:val="center"/>
          </w:tcPr>
          <w:p>
            <w:pPr>
              <w:pStyle w:val="14"/>
            </w:pPr>
            <w:r>
              <w:t>105.00</w:t>
            </w:r>
          </w:p>
        </w:tc>
        <w:tc>
          <w:tcPr>
            <w:tcW w:w="1134" w:type="dxa"/>
            <w:vAlign w:val="center"/>
          </w:tcPr>
          <w:p>
            <w:pPr>
              <w:pStyle w:val="14"/>
            </w:pPr>
            <w:r>
              <w:t>105.00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28</w:t>
            </w:r>
          </w:p>
        </w:tc>
        <w:tc>
          <w:tcPr>
            <w:tcW w:w="992" w:type="dxa"/>
            <w:vAlign w:val="center"/>
          </w:tcPr>
          <w:p>
            <w:pPr>
              <w:pStyle w:val="15"/>
            </w:pPr>
            <w:r>
              <w:t>2101499</w:t>
            </w:r>
          </w:p>
        </w:tc>
        <w:tc>
          <w:tcPr>
            <w:tcW w:w="1559" w:type="dxa"/>
            <w:vAlign w:val="center"/>
          </w:tcPr>
          <w:p>
            <w:pPr>
              <w:pStyle w:val="15"/>
            </w:pPr>
            <w:r>
              <w:t>其他优抚对象医疗支出</w:t>
            </w:r>
          </w:p>
        </w:tc>
        <w:tc>
          <w:tcPr>
            <w:tcW w:w="1134" w:type="dxa"/>
            <w:vAlign w:val="center"/>
          </w:tcPr>
          <w:p>
            <w:pPr>
              <w:pStyle w:val="14"/>
            </w:pPr>
            <w:r>
              <w:t>109.54</w:t>
            </w:r>
          </w:p>
        </w:tc>
        <w:tc>
          <w:tcPr>
            <w:tcW w:w="1134" w:type="dxa"/>
            <w:vAlign w:val="center"/>
          </w:tcPr>
          <w:p>
            <w:pPr>
              <w:pStyle w:val="14"/>
            </w:pPr>
            <w:r>
              <w:t>109.54</w:t>
            </w:r>
          </w:p>
        </w:tc>
        <w:tc>
          <w:tcPr>
            <w:tcW w:w="1134" w:type="dxa"/>
            <w:vAlign w:val="center"/>
          </w:tcPr>
          <w:p>
            <w:pPr>
              <w:pStyle w:val="14"/>
            </w:pPr>
            <w:r>
              <w:t>109.54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29</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18.00</w:t>
            </w:r>
          </w:p>
        </w:tc>
        <w:tc>
          <w:tcPr>
            <w:tcW w:w="1134" w:type="dxa"/>
            <w:vAlign w:val="center"/>
          </w:tcPr>
          <w:p>
            <w:pPr>
              <w:pStyle w:val="14"/>
            </w:pPr>
            <w:r>
              <w:t>18.00</w:t>
            </w:r>
          </w:p>
        </w:tc>
        <w:tc>
          <w:tcPr>
            <w:tcW w:w="1134" w:type="dxa"/>
            <w:vAlign w:val="center"/>
          </w:tcPr>
          <w:p>
            <w:pPr>
              <w:pStyle w:val="14"/>
            </w:pPr>
            <w:r>
              <w:t>18.00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30</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18.00</w:t>
            </w:r>
          </w:p>
        </w:tc>
        <w:tc>
          <w:tcPr>
            <w:tcW w:w="1134" w:type="dxa"/>
            <w:vAlign w:val="center"/>
          </w:tcPr>
          <w:p>
            <w:pPr>
              <w:pStyle w:val="14"/>
            </w:pPr>
            <w:r>
              <w:t>18.00</w:t>
            </w:r>
          </w:p>
        </w:tc>
        <w:tc>
          <w:tcPr>
            <w:tcW w:w="1134" w:type="dxa"/>
            <w:vAlign w:val="center"/>
          </w:tcPr>
          <w:p>
            <w:pPr>
              <w:pStyle w:val="14"/>
            </w:pPr>
            <w:r>
              <w:t>18.00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31</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18.00</w:t>
            </w:r>
          </w:p>
        </w:tc>
        <w:tc>
          <w:tcPr>
            <w:tcW w:w="1134" w:type="dxa"/>
            <w:vAlign w:val="center"/>
          </w:tcPr>
          <w:p>
            <w:pPr>
              <w:pStyle w:val="14"/>
            </w:pPr>
            <w:r>
              <w:t>18.00</w:t>
            </w:r>
          </w:p>
        </w:tc>
        <w:tc>
          <w:tcPr>
            <w:tcW w:w="1134" w:type="dxa"/>
            <w:vAlign w:val="center"/>
          </w:tcPr>
          <w:p>
            <w:pPr>
              <w:pStyle w:val="14"/>
            </w:pPr>
            <w:r>
              <w:t>18.00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840001成安县退役军人事务局本级</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4668.67</w:t>
            </w:r>
          </w:p>
        </w:tc>
        <w:tc>
          <w:tcPr>
            <w:tcW w:w="1361" w:type="dxa"/>
            <w:vAlign w:val="center"/>
          </w:tcPr>
          <w:p>
            <w:pPr>
              <w:pStyle w:val="18"/>
            </w:pPr>
            <w:r>
              <w:t>271.48</w:t>
            </w:r>
          </w:p>
        </w:tc>
        <w:tc>
          <w:tcPr>
            <w:tcW w:w="1361" w:type="dxa"/>
            <w:vAlign w:val="center"/>
          </w:tcPr>
          <w:p>
            <w:pPr>
              <w:pStyle w:val="18"/>
            </w:pPr>
            <w:r>
              <w:t>4397.19</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4423.42</w:t>
            </w:r>
          </w:p>
        </w:tc>
        <w:tc>
          <w:tcPr>
            <w:tcW w:w="1361" w:type="dxa"/>
            <w:vAlign w:val="center"/>
          </w:tcPr>
          <w:p>
            <w:pPr>
              <w:pStyle w:val="14"/>
            </w:pPr>
            <w:r>
              <w:t>240.78</w:t>
            </w:r>
          </w:p>
        </w:tc>
        <w:tc>
          <w:tcPr>
            <w:tcW w:w="1361" w:type="dxa"/>
            <w:vAlign w:val="center"/>
          </w:tcPr>
          <w:p>
            <w:pPr>
              <w:pStyle w:val="14"/>
            </w:pPr>
            <w:r>
              <w:t>4182.64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61.74</w:t>
            </w:r>
          </w:p>
        </w:tc>
        <w:tc>
          <w:tcPr>
            <w:tcW w:w="1361" w:type="dxa"/>
            <w:vAlign w:val="center"/>
          </w:tcPr>
          <w:p>
            <w:pPr>
              <w:pStyle w:val="14"/>
            </w:pPr>
            <w:r>
              <w:t>61.74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2080501</w:t>
            </w:r>
          </w:p>
        </w:tc>
        <w:tc>
          <w:tcPr>
            <w:tcW w:w="4535" w:type="dxa"/>
            <w:vAlign w:val="center"/>
          </w:tcPr>
          <w:p>
            <w:pPr>
              <w:pStyle w:val="15"/>
            </w:pPr>
            <w:r>
              <w:t>行政单位离退休</w:t>
            </w:r>
          </w:p>
        </w:tc>
        <w:tc>
          <w:tcPr>
            <w:tcW w:w="1361" w:type="dxa"/>
            <w:vAlign w:val="center"/>
          </w:tcPr>
          <w:p>
            <w:pPr>
              <w:pStyle w:val="14"/>
            </w:pPr>
            <w:r>
              <w:t>6.90</w:t>
            </w:r>
          </w:p>
        </w:tc>
        <w:tc>
          <w:tcPr>
            <w:tcW w:w="1361" w:type="dxa"/>
            <w:vAlign w:val="center"/>
          </w:tcPr>
          <w:p>
            <w:pPr>
              <w:pStyle w:val="14"/>
            </w:pPr>
            <w:r>
              <w:t>6.90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54.84</w:t>
            </w:r>
          </w:p>
        </w:tc>
        <w:tc>
          <w:tcPr>
            <w:tcW w:w="1361" w:type="dxa"/>
            <w:vAlign w:val="center"/>
          </w:tcPr>
          <w:p>
            <w:pPr>
              <w:pStyle w:val="14"/>
            </w:pPr>
            <w:r>
              <w:t>54.84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20808</w:t>
            </w:r>
          </w:p>
        </w:tc>
        <w:tc>
          <w:tcPr>
            <w:tcW w:w="4535" w:type="dxa"/>
            <w:vAlign w:val="center"/>
          </w:tcPr>
          <w:p>
            <w:pPr>
              <w:pStyle w:val="15"/>
            </w:pPr>
            <w:r>
              <w:t>抚恤</w:t>
            </w:r>
          </w:p>
        </w:tc>
        <w:tc>
          <w:tcPr>
            <w:tcW w:w="1361" w:type="dxa"/>
            <w:vAlign w:val="center"/>
          </w:tcPr>
          <w:p>
            <w:pPr>
              <w:pStyle w:val="14"/>
            </w:pPr>
            <w:r>
              <w:t>3105.58</w:t>
            </w:r>
          </w:p>
        </w:tc>
        <w:tc>
          <w:tcPr>
            <w:tcW w:w="1361" w:type="dxa"/>
            <w:vAlign w:val="center"/>
          </w:tcPr>
          <w:p>
            <w:pPr>
              <w:pStyle w:val="14"/>
            </w:pPr>
          </w:p>
        </w:tc>
        <w:tc>
          <w:tcPr>
            <w:tcW w:w="1361" w:type="dxa"/>
            <w:vAlign w:val="center"/>
          </w:tcPr>
          <w:p>
            <w:pPr>
              <w:pStyle w:val="14"/>
            </w:pPr>
            <w:r>
              <w:t>3105.58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2080801</w:t>
            </w:r>
          </w:p>
        </w:tc>
        <w:tc>
          <w:tcPr>
            <w:tcW w:w="4535" w:type="dxa"/>
            <w:vAlign w:val="center"/>
          </w:tcPr>
          <w:p>
            <w:pPr>
              <w:pStyle w:val="15"/>
            </w:pPr>
            <w:r>
              <w:t>死亡抚恤</w:t>
            </w:r>
          </w:p>
        </w:tc>
        <w:tc>
          <w:tcPr>
            <w:tcW w:w="1361" w:type="dxa"/>
            <w:vAlign w:val="center"/>
          </w:tcPr>
          <w:p>
            <w:pPr>
              <w:pStyle w:val="14"/>
            </w:pPr>
            <w:r>
              <w:t>92.00</w:t>
            </w:r>
          </w:p>
        </w:tc>
        <w:tc>
          <w:tcPr>
            <w:tcW w:w="1361" w:type="dxa"/>
            <w:vAlign w:val="center"/>
          </w:tcPr>
          <w:p>
            <w:pPr>
              <w:pStyle w:val="14"/>
            </w:pPr>
          </w:p>
        </w:tc>
        <w:tc>
          <w:tcPr>
            <w:tcW w:w="1361" w:type="dxa"/>
            <w:vAlign w:val="center"/>
          </w:tcPr>
          <w:p>
            <w:pPr>
              <w:pStyle w:val="14"/>
            </w:pPr>
            <w:r>
              <w:t>92.00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2080802</w:t>
            </w:r>
          </w:p>
        </w:tc>
        <w:tc>
          <w:tcPr>
            <w:tcW w:w="4535" w:type="dxa"/>
            <w:vAlign w:val="center"/>
          </w:tcPr>
          <w:p>
            <w:pPr>
              <w:pStyle w:val="15"/>
            </w:pPr>
            <w:r>
              <w:t>伤残抚恤</w:t>
            </w:r>
          </w:p>
        </w:tc>
        <w:tc>
          <w:tcPr>
            <w:tcW w:w="1361" w:type="dxa"/>
            <w:vAlign w:val="center"/>
          </w:tcPr>
          <w:p>
            <w:pPr>
              <w:pStyle w:val="14"/>
            </w:pPr>
            <w:r>
              <w:t>457.00</w:t>
            </w:r>
          </w:p>
        </w:tc>
        <w:tc>
          <w:tcPr>
            <w:tcW w:w="1361" w:type="dxa"/>
            <w:vAlign w:val="center"/>
          </w:tcPr>
          <w:p>
            <w:pPr>
              <w:pStyle w:val="14"/>
            </w:pPr>
          </w:p>
        </w:tc>
        <w:tc>
          <w:tcPr>
            <w:tcW w:w="1361" w:type="dxa"/>
            <w:vAlign w:val="center"/>
          </w:tcPr>
          <w:p>
            <w:pPr>
              <w:pStyle w:val="14"/>
            </w:pPr>
            <w:r>
              <w:t>457.00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2080803</w:t>
            </w:r>
          </w:p>
        </w:tc>
        <w:tc>
          <w:tcPr>
            <w:tcW w:w="4535" w:type="dxa"/>
            <w:vAlign w:val="center"/>
          </w:tcPr>
          <w:p>
            <w:pPr>
              <w:pStyle w:val="15"/>
            </w:pPr>
            <w:r>
              <w:t>在乡复员、退伍军人生活补助</w:t>
            </w:r>
          </w:p>
        </w:tc>
        <w:tc>
          <w:tcPr>
            <w:tcW w:w="1361" w:type="dxa"/>
            <w:vAlign w:val="center"/>
          </w:tcPr>
          <w:p>
            <w:pPr>
              <w:pStyle w:val="14"/>
            </w:pPr>
            <w:r>
              <w:t>1789.18</w:t>
            </w:r>
          </w:p>
        </w:tc>
        <w:tc>
          <w:tcPr>
            <w:tcW w:w="1361" w:type="dxa"/>
            <w:vAlign w:val="center"/>
          </w:tcPr>
          <w:p>
            <w:pPr>
              <w:pStyle w:val="14"/>
            </w:pPr>
          </w:p>
        </w:tc>
        <w:tc>
          <w:tcPr>
            <w:tcW w:w="1361" w:type="dxa"/>
            <w:vAlign w:val="center"/>
          </w:tcPr>
          <w:p>
            <w:pPr>
              <w:pStyle w:val="14"/>
            </w:pPr>
            <w:r>
              <w:t>1789.18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2080805</w:t>
            </w:r>
          </w:p>
        </w:tc>
        <w:tc>
          <w:tcPr>
            <w:tcW w:w="4535" w:type="dxa"/>
            <w:vAlign w:val="center"/>
          </w:tcPr>
          <w:p>
            <w:pPr>
              <w:pStyle w:val="15"/>
            </w:pPr>
            <w:r>
              <w:t>义务兵优待</w:t>
            </w:r>
          </w:p>
        </w:tc>
        <w:tc>
          <w:tcPr>
            <w:tcW w:w="1361" w:type="dxa"/>
            <w:vAlign w:val="center"/>
          </w:tcPr>
          <w:p>
            <w:pPr>
              <w:pStyle w:val="14"/>
            </w:pPr>
            <w:r>
              <w:t>762.00</w:t>
            </w:r>
          </w:p>
        </w:tc>
        <w:tc>
          <w:tcPr>
            <w:tcW w:w="1361" w:type="dxa"/>
            <w:vAlign w:val="center"/>
          </w:tcPr>
          <w:p>
            <w:pPr>
              <w:pStyle w:val="14"/>
            </w:pPr>
          </w:p>
        </w:tc>
        <w:tc>
          <w:tcPr>
            <w:tcW w:w="1361" w:type="dxa"/>
            <w:vAlign w:val="center"/>
          </w:tcPr>
          <w:p>
            <w:pPr>
              <w:pStyle w:val="14"/>
            </w:pPr>
            <w:r>
              <w:t>762.00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2080807</w:t>
            </w:r>
          </w:p>
        </w:tc>
        <w:tc>
          <w:tcPr>
            <w:tcW w:w="4535" w:type="dxa"/>
            <w:vAlign w:val="center"/>
          </w:tcPr>
          <w:p>
            <w:pPr>
              <w:pStyle w:val="15"/>
            </w:pPr>
            <w:r>
              <w:t>光荣院</w:t>
            </w:r>
          </w:p>
        </w:tc>
        <w:tc>
          <w:tcPr>
            <w:tcW w:w="1361" w:type="dxa"/>
            <w:vAlign w:val="center"/>
          </w:tcPr>
          <w:p>
            <w:pPr>
              <w:pStyle w:val="14"/>
            </w:pPr>
            <w:r>
              <w:t>1.50</w:t>
            </w:r>
          </w:p>
        </w:tc>
        <w:tc>
          <w:tcPr>
            <w:tcW w:w="1361" w:type="dxa"/>
            <w:vAlign w:val="center"/>
          </w:tcPr>
          <w:p>
            <w:pPr>
              <w:pStyle w:val="14"/>
            </w:pPr>
          </w:p>
        </w:tc>
        <w:tc>
          <w:tcPr>
            <w:tcW w:w="1361" w:type="dxa"/>
            <w:vAlign w:val="center"/>
          </w:tcPr>
          <w:p>
            <w:pPr>
              <w:pStyle w:val="14"/>
            </w:pPr>
            <w:r>
              <w:t>1.50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2080899</w:t>
            </w:r>
          </w:p>
        </w:tc>
        <w:tc>
          <w:tcPr>
            <w:tcW w:w="4535" w:type="dxa"/>
            <w:vAlign w:val="center"/>
          </w:tcPr>
          <w:p>
            <w:pPr>
              <w:pStyle w:val="15"/>
            </w:pPr>
            <w:r>
              <w:t>其他优抚支出</w:t>
            </w:r>
          </w:p>
        </w:tc>
        <w:tc>
          <w:tcPr>
            <w:tcW w:w="1361" w:type="dxa"/>
            <w:vAlign w:val="center"/>
          </w:tcPr>
          <w:p>
            <w:pPr>
              <w:pStyle w:val="14"/>
            </w:pPr>
            <w:r>
              <w:t>3.90</w:t>
            </w:r>
          </w:p>
        </w:tc>
        <w:tc>
          <w:tcPr>
            <w:tcW w:w="1361" w:type="dxa"/>
            <w:vAlign w:val="center"/>
          </w:tcPr>
          <w:p>
            <w:pPr>
              <w:pStyle w:val="14"/>
            </w:pPr>
          </w:p>
        </w:tc>
        <w:tc>
          <w:tcPr>
            <w:tcW w:w="1361" w:type="dxa"/>
            <w:vAlign w:val="center"/>
          </w:tcPr>
          <w:p>
            <w:pPr>
              <w:pStyle w:val="14"/>
            </w:pPr>
            <w:r>
              <w:t>3.90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20809</w:t>
            </w:r>
          </w:p>
        </w:tc>
        <w:tc>
          <w:tcPr>
            <w:tcW w:w="4535" w:type="dxa"/>
            <w:vAlign w:val="center"/>
          </w:tcPr>
          <w:p>
            <w:pPr>
              <w:pStyle w:val="15"/>
            </w:pPr>
            <w:r>
              <w:t>退役安置</w:t>
            </w:r>
          </w:p>
        </w:tc>
        <w:tc>
          <w:tcPr>
            <w:tcW w:w="1361" w:type="dxa"/>
            <w:vAlign w:val="center"/>
          </w:tcPr>
          <w:p>
            <w:pPr>
              <w:pStyle w:val="14"/>
            </w:pPr>
            <w:r>
              <w:t>949.68</w:t>
            </w:r>
          </w:p>
        </w:tc>
        <w:tc>
          <w:tcPr>
            <w:tcW w:w="1361" w:type="dxa"/>
            <w:vAlign w:val="center"/>
          </w:tcPr>
          <w:p>
            <w:pPr>
              <w:pStyle w:val="14"/>
            </w:pPr>
          </w:p>
        </w:tc>
        <w:tc>
          <w:tcPr>
            <w:tcW w:w="1361" w:type="dxa"/>
            <w:vAlign w:val="center"/>
          </w:tcPr>
          <w:p>
            <w:pPr>
              <w:pStyle w:val="14"/>
            </w:pPr>
            <w:r>
              <w:t>949.68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2080901</w:t>
            </w:r>
          </w:p>
        </w:tc>
        <w:tc>
          <w:tcPr>
            <w:tcW w:w="4535" w:type="dxa"/>
            <w:vAlign w:val="center"/>
          </w:tcPr>
          <w:p>
            <w:pPr>
              <w:pStyle w:val="15"/>
            </w:pPr>
            <w:r>
              <w:t>退役士兵安置</w:t>
            </w:r>
          </w:p>
        </w:tc>
        <w:tc>
          <w:tcPr>
            <w:tcW w:w="1361" w:type="dxa"/>
            <w:vAlign w:val="center"/>
          </w:tcPr>
          <w:p>
            <w:pPr>
              <w:pStyle w:val="14"/>
            </w:pPr>
            <w:r>
              <w:t>507.00</w:t>
            </w:r>
          </w:p>
        </w:tc>
        <w:tc>
          <w:tcPr>
            <w:tcW w:w="1361" w:type="dxa"/>
            <w:vAlign w:val="center"/>
          </w:tcPr>
          <w:p>
            <w:pPr>
              <w:pStyle w:val="14"/>
            </w:pPr>
          </w:p>
        </w:tc>
        <w:tc>
          <w:tcPr>
            <w:tcW w:w="1361" w:type="dxa"/>
            <w:vAlign w:val="center"/>
          </w:tcPr>
          <w:p>
            <w:pPr>
              <w:pStyle w:val="14"/>
            </w:pPr>
            <w:r>
              <w:t>507.00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2080902</w:t>
            </w:r>
          </w:p>
        </w:tc>
        <w:tc>
          <w:tcPr>
            <w:tcW w:w="4535" w:type="dxa"/>
            <w:vAlign w:val="center"/>
          </w:tcPr>
          <w:p>
            <w:pPr>
              <w:pStyle w:val="15"/>
            </w:pPr>
            <w:r>
              <w:t>军队移交政府的离退休人员安置</w:t>
            </w:r>
          </w:p>
        </w:tc>
        <w:tc>
          <w:tcPr>
            <w:tcW w:w="1361" w:type="dxa"/>
            <w:vAlign w:val="center"/>
          </w:tcPr>
          <w:p>
            <w:pPr>
              <w:pStyle w:val="14"/>
            </w:pPr>
            <w:r>
              <w:t>140.00</w:t>
            </w:r>
          </w:p>
        </w:tc>
        <w:tc>
          <w:tcPr>
            <w:tcW w:w="1361" w:type="dxa"/>
            <w:vAlign w:val="center"/>
          </w:tcPr>
          <w:p>
            <w:pPr>
              <w:pStyle w:val="14"/>
            </w:pPr>
          </w:p>
        </w:tc>
        <w:tc>
          <w:tcPr>
            <w:tcW w:w="1361" w:type="dxa"/>
            <w:vAlign w:val="center"/>
          </w:tcPr>
          <w:p>
            <w:pPr>
              <w:pStyle w:val="14"/>
            </w:pPr>
            <w:r>
              <w:t>140.00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2080904</w:t>
            </w:r>
          </w:p>
        </w:tc>
        <w:tc>
          <w:tcPr>
            <w:tcW w:w="4535" w:type="dxa"/>
            <w:vAlign w:val="center"/>
          </w:tcPr>
          <w:p>
            <w:pPr>
              <w:pStyle w:val="15"/>
            </w:pPr>
            <w:r>
              <w:t>退役士兵管理教育</w:t>
            </w:r>
          </w:p>
        </w:tc>
        <w:tc>
          <w:tcPr>
            <w:tcW w:w="1361" w:type="dxa"/>
            <w:vAlign w:val="center"/>
          </w:tcPr>
          <w:p>
            <w:pPr>
              <w:pStyle w:val="14"/>
            </w:pPr>
            <w:r>
              <w:t>14.28</w:t>
            </w:r>
          </w:p>
        </w:tc>
        <w:tc>
          <w:tcPr>
            <w:tcW w:w="1361" w:type="dxa"/>
            <w:vAlign w:val="center"/>
          </w:tcPr>
          <w:p>
            <w:pPr>
              <w:pStyle w:val="14"/>
            </w:pPr>
          </w:p>
        </w:tc>
        <w:tc>
          <w:tcPr>
            <w:tcW w:w="1361" w:type="dxa"/>
            <w:vAlign w:val="center"/>
          </w:tcPr>
          <w:p>
            <w:pPr>
              <w:pStyle w:val="14"/>
            </w:pPr>
            <w:r>
              <w:t>14.28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2080905</w:t>
            </w:r>
          </w:p>
        </w:tc>
        <w:tc>
          <w:tcPr>
            <w:tcW w:w="4535" w:type="dxa"/>
            <w:vAlign w:val="center"/>
          </w:tcPr>
          <w:p>
            <w:pPr>
              <w:pStyle w:val="15"/>
            </w:pPr>
            <w:r>
              <w:t>军队转业干部安置</w:t>
            </w:r>
          </w:p>
        </w:tc>
        <w:tc>
          <w:tcPr>
            <w:tcW w:w="1361" w:type="dxa"/>
            <w:vAlign w:val="center"/>
          </w:tcPr>
          <w:p>
            <w:pPr>
              <w:pStyle w:val="14"/>
            </w:pPr>
            <w:r>
              <w:t>82.20</w:t>
            </w:r>
          </w:p>
        </w:tc>
        <w:tc>
          <w:tcPr>
            <w:tcW w:w="1361" w:type="dxa"/>
            <w:vAlign w:val="center"/>
          </w:tcPr>
          <w:p>
            <w:pPr>
              <w:pStyle w:val="14"/>
            </w:pPr>
          </w:p>
        </w:tc>
        <w:tc>
          <w:tcPr>
            <w:tcW w:w="1361" w:type="dxa"/>
            <w:vAlign w:val="center"/>
          </w:tcPr>
          <w:p>
            <w:pPr>
              <w:pStyle w:val="14"/>
            </w:pPr>
            <w:r>
              <w:t>82.20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2080999</w:t>
            </w:r>
          </w:p>
        </w:tc>
        <w:tc>
          <w:tcPr>
            <w:tcW w:w="4535" w:type="dxa"/>
            <w:vAlign w:val="center"/>
          </w:tcPr>
          <w:p>
            <w:pPr>
              <w:pStyle w:val="15"/>
            </w:pPr>
            <w:r>
              <w:t>其他退役安置支出</w:t>
            </w:r>
          </w:p>
        </w:tc>
        <w:tc>
          <w:tcPr>
            <w:tcW w:w="1361" w:type="dxa"/>
            <w:vAlign w:val="center"/>
          </w:tcPr>
          <w:p>
            <w:pPr>
              <w:pStyle w:val="14"/>
            </w:pPr>
            <w:r>
              <w:t>206.20</w:t>
            </w:r>
          </w:p>
        </w:tc>
        <w:tc>
          <w:tcPr>
            <w:tcW w:w="1361" w:type="dxa"/>
            <w:vAlign w:val="center"/>
          </w:tcPr>
          <w:p>
            <w:pPr>
              <w:pStyle w:val="14"/>
            </w:pPr>
          </w:p>
        </w:tc>
        <w:tc>
          <w:tcPr>
            <w:tcW w:w="1361" w:type="dxa"/>
            <w:vAlign w:val="center"/>
          </w:tcPr>
          <w:p>
            <w:pPr>
              <w:pStyle w:val="14"/>
            </w:pPr>
            <w:r>
              <w:t>206.20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992" w:type="dxa"/>
            <w:vAlign w:val="center"/>
          </w:tcPr>
          <w:p>
            <w:pPr>
              <w:pStyle w:val="15"/>
            </w:pPr>
            <w:r>
              <w:t>20828</w:t>
            </w:r>
          </w:p>
        </w:tc>
        <w:tc>
          <w:tcPr>
            <w:tcW w:w="4535" w:type="dxa"/>
            <w:vAlign w:val="center"/>
          </w:tcPr>
          <w:p>
            <w:pPr>
              <w:pStyle w:val="15"/>
            </w:pPr>
            <w:r>
              <w:t>退役军人管理事务</w:t>
            </w:r>
          </w:p>
        </w:tc>
        <w:tc>
          <w:tcPr>
            <w:tcW w:w="1361" w:type="dxa"/>
            <w:vAlign w:val="center"/>
          </w:tcPr>
          <w:p>
            <w:pPr>
              <w:pStyle w:val="14"/>
            </w:pPr>
            <w:r>
              <w:t>306.42</w:t>
            </w:r>
          </w:p>
        </w:tc>
        <w:tc>
          <w:tcPr>
            <w:tcW w:w="1361" w:type="dxa"/>
            <w:vAlign w:val="center"/>
          </w:tcPr>
          <w:p>
            <w:pPr>
              <w:pStyle w:val="14"/>
            </w:pPr>
            <w:r>
              <w:t>179.04</w:t>
            </w:r>
          </w:p>
        </w:tc>
        <w:tc>
          <w:tcPr>
            <w:tcW w:w="1361" w:type="dxa"/>
            <w:vAlign w:val="center"/>
          </w:tcPr>
          <w:p>
            <w:pPr>
              <w:pStyle w:val="14"/>
            </w:pPr>
            <w:r>
              <w:t>127.39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992" w:type="dxa"/>
            <w:vAlign w:val="center"/>
          </w:tcPr>
          <w:p>
            <w:pPr>
              <w:pStyle w:val="15"/>
            </w:pPr>
            <w:r>
              <w:t>2082801</w:t>
            </w:r>
          </w:p>
        </w:tc>
        <w:tc>
          <w:tcPr>
            <w:tcW w:w="4535" w:type="dxa"/>
            <w:vAlign w:val="center"/>
          </w:tcPr>
          <w:p>
            <w:pPr>
              <w:pStyle w:val="15"/>
            </w:pPr>
            <w:r>
              <w:t>行政运行</w:t>
            </w:r>
          </w:p>
        </w:tc>
        <w:tc>
          <w:tcPr>
            <w:tcW w:w="1361" w:type="dxa"/>
            <w:vAlign w:val="center"/>
          </w:tcPr>
          <w:p>
            <w:pPr>
              <w:pStyle w:val="14"/>
            </w:pPr>
            <w:r>
              <w:t>179.04</w:t>
            </w:r>
          </w:p>
        </w:tc>
        <w:tc>
          <w:tcPr>
            <w:tcW w:w="1361" w:type="dxa"/>
            <w:vAlign w:val="center"/>
          </w:tcPr>
          <w:p>
            <w:pPr>
              <w:pStyle w:val="14"/>
            </w:pPr>
            <w:r>
              <w:t>179.04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992" w:type="dxa"/>
            <w:vAlign w:val="center"/>
          </w:tcPr>
          <w:p>
            <w:pPr>
              <w:pStyle w:val="15"/>
            </w:pPr>
            <w:r>
              <w:t>2082804</w:t>
            </w:r>
          </w:p>
        </w:tc>
        <w:tc>
          <w:tcPr>
            <w:tcW w:w="4535" w:type="dxa"/>
            <w:vAlign w:val="center"/>
          </w:tcPr>
          <w:p>
            <w:pPr>
              <w:pStyle w:val="15"/>
            </w:pPr>
            <w:r>
              <w:t>拥军优属</w:t>
            </w:r>
          </w:p>
        </w:tc>
        <w:tc>
          <w:tcPr>
            <w:tcW w:w="1361" w:type="dxa"/>
            <w:vAlign w:val="center"/>
          </w:tcPr>
          <w:p>
            <w:pPr>
              <w:pStyle w:val="14"/>
            </w:pPr>
            <w:r>
              <w:t>38.00</w:t>
            </w:r>
          </w:p>
        </w:tc>
        <w:tc>
          <w:tcPr>
            <w:tcW w:w="1361" w:type="dxa"/>
            <w:vAlign w:val="center"/>
          </w:tcPr>
          <w:p>
            <w:pPr>
              <w:pStyle w:val="14"/>
            </w:pPr>
          </w:p>
        </w:tc>
        <w:tc>
          <w:tcPr>
            <w:tcW w:w="1361" w:type="dxa"/>
            <w:vAlign w:val="center"/>
          </w:tcPr>
          <w:p>
            <w:pPr>
              <w:pStyle w:val="14"/>
            </w:pPr>
            <w:r>
              <w:t>38.00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992" w:type="dxa"/>
            <w:vAlign w:val="center"/>
          </w:tcPr>
          <w:p>
            <w:pPr>
              <w:pStyle w:val="15"/>
            </w:pPr>
            <w:r>
              <w:t>2082850</w:t>
            </w:r>
          </w:p>
        </w:tc>
        <w:tc>
          <w:tcPr>
            <w:tcW w:w="4535" w:type="dxa"/>
            <w:vAlign w:val="center"/>
          </w:tcPr>
          <w:p>
            <w:pPr>
              <w:pStyle w:val="15"/>
            </w:pPr>
            <w:r>
              <w:t>事业运行</w:t>
            </w:r>
          </w:p>
        </w:tc>
        <w:tc>
          <w:tcPr>
            <w:tcW w:w="1361" w:type="dxa"/>
            <w:vAlign w:val="center"/>
          </w:tcPr>
          <w:p>
            <w:pPr>
              <w:pStyle w:val="14"/>
            </w:pPr>
            <w:r>
              <w:t>89.39</w:t>
            </w:r>
          </w:p>
        </w:tc>
        <w:tc>
          <w:tcPr>
            <w:tcW w:w="1361" w:type="dxa"/>
            <w:vAlign w:val="center"/>
          </w:tcPr>
          <w:p>
            <w:pPr>
              <w:pStyle w:val="14"/>
            </w:pPr>
          </w:p>
        </w:tc>
        <w:tc>
          <w:tcPr>
            <w:tcW w:w="1361" w:type="dxa"/>
            <w:vAlign w:val="center"/>
          </w:tcPr>
          <w:p>
            <w:pPr>
              <w:pStyle w:val="14"/>
            </w:pPr>
            <w:r>
              <w:t>89.39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227.24</w:t>
            </w:r>
          </w:p>
        </w:tc>
        <w:tc>
          <w:tcPr>
            <w:tcW w:w="1361" w:type="dxa"/>
            <w:vAlign w:val="center"/>
          </w:tcPr>
          <w:p>
            <w:pPr>
              <w:pStyle w:val="14"/>
            </w:pPr>
            <w:r>
              <w:t>12.70</w:t>
            </w:r>
          </w:p>
        </w:tc>
        <w:tc>
          <w:tcPr>
            <w:tcW w:w="1361" w:type="dxa"/>
            <w:vAlign w:val="center"/>
          </w:tcPr>
          <w:p>
            <w:pPr>
              <w:pStyle w:val="14"/>
            </w:pPr>
            <w:r>
              <w:t>214.54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992" w:type="dxa"/>
            <w:vAlign w:val="center"/>
          </w:tcPr>
          <w:p>
            <w:pPr>
              <w:pStyle w:val="15"/>
            </w:pPr>
            <w:r>
              <w:t>21012</w:t>
            </w:r>
          </w:p>
        </w:tc>
        <w:tc>
          <w:tcPr>
            <w:tcW w:w="4535" w:type="dxa"/>
            <w:vAlign w:val="center"/>
          </w:tcPr>
          <w:p>
            <w:pPr>
              <w:pStyle w:val="15"/>
            </w:pPr>
            <w:r>
              <w:t>财政对基本医疗保险基金的补助</w:t>
            </w:r>
          </w:p>
        </w:tc>
        <w:tc>
          <w:tcPr>
            <w:tcW w:w="1361" w:type="dxa"/>
            <w:vAlign w:val="center"/>
          </w:tcPr>
          <w:p>
            <w:pPr>
              <w:pStyle w:val="14"/>
            </w:pPr>
            <w:r>
              <w:t>12.70</w:t>
            </w:r>
          </w:p>
        </w:tc>
        <w:tc>
          <w:tcPr>
            <w:tcW w:w="1361" w:type="dxa"/>
            <w:vAlign w:val="center"/>
          </w:tcPr>
          <w:p>
            <w:pPr>
              <w:pStyle w:val="14"/>
            </w:pPr>
            <w:r>
              <w:t>12.70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992" w:type="dxa"/>
            <w:vAlign w:val="center"/>
          </w:tcPr>
          <w:p>
            <w:pPr>
              <w:pStyle w:val="15"/>
            </w:pPr>
            <w:r>
              <w:t>2101201</w:t>
            </w:r>
          </w:p>
        </w:tc>
        <w:tc>
          <w:tcPr>
            <w:tcW w:w="4535" w:type="dxa"/>
            <w:vAlign w:val="center"/>
          </w:tcPr>
          <w:p>
            <w:pPr>
              <w:pStyle w:val="15"/>
            </w:pPr>
            <w:r>
              <w:t>财政对职工基本医疗保险基金的补助</w:t>
            </w:r>
          </w:p>
        </w:tc>
        <w:tc>
          <w:tcPr>
            <w:tcW w:w="1361" w:type="dxa"/>
            <w:vAlign w:val="center"/>
          </w:tcPr>
          <w:p>
            <w:pPr>
              <w:pStyle w:val="14"/>
            </w:pPr>
            <w:r>
              <w:t>12.70</w:t>
            </w:r>
          </w:p>
        </w:tc>
        <w:tc>
          <w:tcPr>
            <w:tcW w:w="1361" w:type="dxa"/>
            <w:vAlign w:val="center"/>
          </w:tcPr>
          <w:p>
            <w:pPr>
              <w:pStyle w:val="14"/>
            </w:pPr>
            <w:r>
              <w:t>12.70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992" w:type="dxa"/>
            <w:vAlign w:val="center"/>
          </w:tcPr>
          <w:p>
            <w:pPr>
              <w:pStyle w:val="15"/>
            </w:pPr>
            <w:r>
              <w:t>21014</w:t>
            </w:r>
          </w:p>
        </w:tc>
        <w:tc>
          <w:tcPr>
            <w:tcW w:w="4535" w:type="dxa"/>
            <w:vAlign w:val="center"/>
          </w:tcPr>
          <w:p>
            <w:pPr>
              <w:pStyle w:val="15"/>
            </w:pPr>
            <w:r>
              <w:t>优抚对象医疗</w:t>
            </w:r>
          </w:p>
        </w:tc>
        <w:tc>
          <w:tcPr>
            <w:tcW w:w="1361" w:type="dxa"/>
            <w:vAlign w:val="center"/>
          </w:tcPr>
          <w:p>
            <w:pPr>
              <w:pStyle w:val="14"/>
            </w:pPr>
            <w:r>
              <w:t>214.54</w:t>
            </w:r>
          </w:p>
        </w:tc>
        <w:tc>
          <w:tcPr>
            <w:tcW w:w="1361" w:type="dxa"/>
            <w:vAlign w:val="center"/>
          </w:tcPr>
          <w:p>
            <w:pPr>
              <w:pStyle w:val="14"/>
            </w:pPr>
          </w:p>
        </w:tc>
        <w:tc>
          <w:tcPr>
            <w:tcW w:w="1361" w:type="dxa"/>
            <w:vAlign w:val="center"/>
          </w:tcPr>
          <w:p>
            <w:pPr>
              <w:pStyle w:val="14"/>
            </w:pPr>
            <w:r>
              <w:t>214.54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992" w:type="dxa"/>
            <w:vAlign w:val="center"/>
          </w:tcPr>
          <w:p>
            <w:pPr>
              <w:pStyle w:val="15"/>
            </w:pPr>
            <w:r>
              <w:t>2101401</w:t>
            </w:r>
          </w:p>
        </w:tc>
        <w:tc>
          <w:tcPr>
            <w:tcW w:w="4535" w:type="dxa"/>
            <w:vAlign w:val="center"/>
          </w:tcPr>
          <w:p>
            <w:pPr>
              <w:pStyle w:val="15"/>
            </w:pPr>
            <w:r>
              <w:t>优抚对象医疗补助</w:t>
            </w:r>
          </w:p>
        </w:tc>
        <w:tc>
          <w:tcPr>
            <w:tcW w:w="1361" w:type="dxa"/>
            <w:vAlign w:val="center"/>
          </w:tcPr>
          <w:p>
            <w:pPr>
              <w:pStyle w:val="14"/>
            </w:pPr>
            <w:r>
              <w:t>105.00</w:t>
            </w:r>
          </w:p>
        </w:tc>
        <w:tc>
          <w:tcPr>
            <w:tcW w:w="1361" w:type="dxa"/>
            <w:vAlign w:val="center"/>
          </w:tcPr>
          <w:p>
            <w:pPr>
              <w:pStyle w:val="14"/>
            </w:pPr>
          </w:p>
        </w:tc>
        <w:tc>
          <w:tcPr>
            <w:tcW w:w="1361" w:type="dxa"/>
            <w:vAlign w:val="center"/>
          </w:tcPr>
          <w:p>
            <w:pPr>
              <w:pStyle w:val="14"/>
            </w:pPr>
            <w:r>
              <w:t>105.00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992" w:type="dxa"/>
            <w:vAlign w:val="center"/>
          </w:tcPr>
          <w:p>
            <w:pPr>
              <w:pStyle w:val="15"/>
            </w:pPr>
            <w:r>
              <w:t>2101499</w:t>
            </w:r>
          </w:p>
        </w:tc>
        <w:tc>
          <w:tcPr>
            <w:tcW w:w="4535" w:type="dxa"/>
            <w:vAlign w:val="center"/>
          </w:tcPr>
          <w:p>
            <w:pPr>
              <w:pStyle w:val="15"/>
            </w:pPr>
            <w:r>
              <w:t>其他优抚对象医疗支出</w:t>
            </w:r>
          </w:p>
        </w:tc>
        <w:tc>
          <w:tcPr>
            <w:tcW w:w="1361" w:type="dxa"/>
            <w:vAlign w:val="center"/>
          </w:tcPr>
          <w:p>
            <w:pPr>
              <w:pStyle w:val="14"/>
            </w:pPr>
            <w:r>
              <w:t>109.54</w:t>
            </w:r>
          </w:p>
        </w:tc>
        <w:tc>
          <w:tcPr>
            <w:tcW w:w="1361" w:type="dxa"/>
            <w:vAlign w:val="center"/>
          </w:tcPr>
          <w:p>
            <w:pPr>
              <w:pStyle w:val="14"/>
            </w:pPr>
          </w:p>
        </w:tc>
        <w:tc>
          <w:tcPr>
            <w:tcW w:w="1361" w:type="dxa"/>
            <w:vAlign w:val="center"/>
          </w:tcPr>
          <w:p>
            <w:pPr>
              <w:pStyle w:val="14"/>
            </w:pPr>
            <w:r>
              <w:t>109.54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18.00</w:t>
            </w:r>
          </w:p>
        </w:tc>
        <w:tc>
          <w:tcPr>
            <w:tcW w:w="1361" w:type="dxa"/>
            <w:vAlign w:val="center"/>
          </w:tcPr>
          <w:p>
            <w:pPr>
              <w:pStyle w:val="14"/>
            </w:pPr>
            <w:r>
              <w:t>18.00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18.00</w:t>
            </w:r>
          </w:p>
        </w:tc>
        <w:tc>
          <w:tcPr>
            <w:tcW w:w="1361" w:type="dxa"/>
            <w:vAlign w:val="center"/>
          </w:tcPr>
          <w:p>
            <w:pPr>
              <w:pStyle w:val="14"/>
            </w:pPr>
            <w:r>
              <w:t>18.00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18.00</w:t>
            </w:r>
          </w:p>
        </w:tc>
        <w:tc>
          <w:tcPr>
            <w:tcW w:w="1361" w:type="dxa"/>
            <w:vAlign w:val="center"/>
          </w:tcPr>
          <w:p>
            <w:pPr>
              <w:pStyle w:val="14"/>
            </w:pPr>
            <w:r>
              <w:t>18.00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840001成安县退役军人事务局本级</w:t>
            </w:r>
          </w:p>
        </w:tc>
        <w:tc>
          <w:tcPr>
            <w:tcW w:w="3402" w:type="dxa"/>
            <w:tcBorders>
              <w:top w:val="single" w:color="FFFFFF" w:sz="6" w:space="0"/>
              <w:left w:val="single" w:color="FFFFFF" w:sz="6" w:space="0"/>
              <w:right w:val="single" w:color="FFFFFF" w:sz="6" w:space="0"/>
            </w:tcBorders>
            <w:vAlign w:val="center"/>
          </w:tcPr>
          <w:p>
            <w:pPr>
              <w:pStyle w:val="11"/>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4668.67</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4423.42</w:t>
            </w:r>
          </w:p>
        </w:tc>
        <w:tc>
          <w:tcPr>
            <w:tcW w:w="1474" w:type="dxa"/>
            <w:vAlign w:val="center"/>
          </w:tcPr>
          <w:p>
            <w:pPr>
              <w:pStyle w:val="14"/>
            </w:pPr>
            <w:r>
              <w:t>4423.42</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227.24</w:t>
            </w:r>
          </w:p>
        </w:tc>
        <w:tc>
          <w:tcPr>
            <w:tcW w:w="1474" w:type="dxa"/>
            <w:vAlign w:val="center"/>
          </w:tcPr>
          <w:p>
            <w:pPr>
              <w:pStyle w:val="14"/>
            </w:pPr>
            <w:r>
              <w:t>227.24</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18.00</w:t>
            </w:r>
          </w:p>
        </w:tc>
        <w:tc>
          <w:tcPr>
            <w:tcW w:w="1474" w:type="dxa"/>
            <w:vAlign w:val="center"/>
          </w:tcPr>
          <w:p>
            <w:pPr>
              <w:pStyle w:val="14"/>
            </w:pPr>
            <w:r>
              <w:t>18.00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4668.67</w:t>
            </w:r>
          </w:p>
        </w:tc>
        <w:tc>
          <w:tcPr>
            <w:tcW w:w="3402" w:type="dxa"/>
            <w:vAlign w:val="center"/>
          </w:tcPr>
          <w:p>
            <w:pPr>
              <w:pStyle w:val="17"/>
            </w:pPr>
            <w:r>
              <w:t>本年支出合计</w:t>
            </w:r>
          </w:p>
        </w:tc>
        <w:tc>
          <w:tcPr>
            <w:tcW w:w="1474" w:type="dxa"/>
            <w:vAlign w:val="center"/>
          </w:tcPr>
          <w:p>
            <w:pPr>
              <w:pStyle w:val="18"/>
            </w:pPr>
            <w:r>
              <w:t>4668.67</w:t>
            </w:r>
          </w:p>
        </w:tc>
        <w:tc>
          <w:tcPr>
            <w:tcW w:w="1474" w:type="dxa"/>
            <w:vAlign w:val="center"/>
          </w:tcPr>
          <w:p>
            <w:pPr>
              <w:pStyle w:val="18"/>
            </w:pPr>
            <w:r>
              <w:t>4668.67</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4668.67</w:t>
            </w:r>
          </w:p>
        </w:tc>
        <w:tc>
          <w:tcPr>
            <w:tcW w:w="3402" w:type="dxa"/>
            <w:vAlign w:val="center"/>
          </w:tcPr>
          <w:p>
            <w:pPr>
              <w:pStyle w:val="17"/>
            </w:pPr>
            <w:r>
              <w:t>支出总计</w:t>
            </w:r>
          </w:p>
        </w:tc>
        <w:tc>
          <w:tcPr>
            <w:tcW w:w="1474" w:type="dxa"/>
            <w:vAlign w:val="center"/>
          </w:tcPr>
          <w:p>
            <w:pPr>
              <w:pStyle w:val="18"/>
            </w:pPr>
            <w:r>
              <w:t>4668.67</w:t>
            </w:r>
          </w:p>
        </w:tc>
        <w:tc>
          <w:tcPr>
            <w:tcW w:w="1474" w:type="dxa"/>
            <w:vAlign w:val="center"/>
          </w:tcPr>
          <w:p>
            <w:pPr>
              <w:pStyle w:val="18"/>
            </w:pPr>
            <w:r>
              <w:t>4668.67</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840001成安县退役军人事务局本级</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4668.67</w:t>
            </w:r>
          </w:p>
        </w:tc>
        <w:tc>
          <w:tcPr>
            <w:tcW w:w="2551" w:type="dxa"/>
            <w:vAlign w:val="center"/>
          </w:tcPr>
          <w:p>
            <w:pPr>
              <w:pStyle w:val="18"/>
            </w:pPr>
            <w:r>
              <w:t>271.48</w:t>
            </w:r>
          </w:p>
        </w:tc>
        <w:tc>
          <w:tcPr>
            <w:tcW w:w="2551" w:type="dxa"/>
            <w:vAlign w:val="center"/>
          </w:tcPr>
          <w:p>
            <w:pPr>
              <w:pStyle w:val="18"/>
            </w:pPr>
            <w:r>
              <w:t>4397.19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4423.42</w:t>
            </w:r>
          </w:p>
        </w:tc>
        <w:tc>
          <w:tcPr>
            <w:tcW w:w="2551" w:type="dxa"/>
            <w:vAlign w:val="center"/>
          </w:tcPr>
          <w:p>
            <w:pPr>
              <w:pStyle w:val="14"/>
            </w:pPr>
            <w:r>
              <w:t>240.78</w:t>
            </w:r>
          </w:p>
        </w:tc>
        <w:tc>
          <w:tcPr>
            <w:tcW w:w="2551" w:type="dxa"/>
            <w:vAlign w:val="center"/>
          </w:tcPr>
          <w:p>
            <w:pPr>
              <w:pStyle w:val="14"/>
            </w:pPr>
            <w:r>
              <w:t>4182.64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61.74</w:t>
            </w:r>
          </w:p>
        </w:tc>
        <w:tc>
          <w:tcPr>
            <w:tcW w:w="2551" w:type="dxa"/>
            <w:vAlign w:val="center"/>
          </w:tcPr>
          <w:p>
            <w:pPr>
              <w:pStyle w:val="14"/>
            </w:pPr>
            <w:r>
              <w:t>61.74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6.90</w:t>
            </w:r>
          </w:p>
        </w:tc>
        <w:tc>
          <w:tcPr>
            <w:tcW w:w="2551" w:type="dxa"/>
            <w:vAlign w:val="center"/>
          </w:tcPr>
          <w:p>
            <w:pPr>
              <w:pStyle w:val="14"/>
            </w:pPr>
            <w:r>
              <w:t>6.90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54.84</w:t>
            </w:r>
          </w:p>
        </w:tc>
        <w:tc>
          <w:tcPr>
            <w:tcW w:w="2551" w:type="dxa"/>
            <w:vAlign w:val="center"/>
          </w:tcPr>
          <w:p>
            <w:pPr>
              <w:pStyle w:val="14"/>
            </w:pPr>
            <w:r>
              <w:t>54.84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20808</w:t>
            </w:r>
          </w:p>
        </w:tc>
        <w:tc>
          <w:tcPr>
            <w:tcW w:w="4535" w:type="dxa"/>
            <w:vAlign w:val="center"/>
          </w:tcPr>
          <w:p>
            <w:pPr>
              <w:pStyle w:val="15"/>
            </w:pPr>
            <w:r>
              <w:t>抚恤</w:t>
            </w:r>
          </w:p>
        </w:tc>
        <w:tc>
          <w:tcPr>
            <w:tcW w:w="2551" w:type="dxa"/>
            <w:vAlign w:val="center"/>
          </w:tcPr>
          <w:p>
            <w:pPr>
              <w:pStyle w:val="14"/>
            </w:pPr>
            <w:r>
              <w:t>3105.58</w:t>
            </w:r>
          </w:p>
        </w:tc>
        <w:tc>
          <w:tcPr>
            <w:tcW w:w="2551" w:type="dxa"/>
            <w:vAlign w:val="center"/>
          </w:tcPr>
          <w:p>
            <w:pPr>
              <w:pStyle w:val="14"/>
            </w:pPr>
          </w:p>
        </w:tc>
        <w:tc>
          <w:tcPr>
            <w:tcW w:w="2551" w:type="dxa"/>
            <w:vAlign w:val="center"/>
          </w:tcPr>
          <w:p>
            <w:pPr>
              <w:pStyle w:val="14"/>
            </w:pPr>
            <w:r>
              <w:t>3105.58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2080801</w:t>
            </w:r>
          </w:p>
        </w:tc>
        <w:tc>
          <w:tcPr>
            <w:tcW w:w="4535" w:type="dxa"/>
            <w:vAlign w:val="center"/>
          </w:tcPr>
          <w:p>
            <w:pPr>
              <w:pStyle w:val="15"/>
            </w:pPr>
            <w:r>
              <w:t>死亡抚恤</w:t>
            </w:r>
          </w:p>
        </w:tc>
        <w:tc>
          <w:tcPr>
            <w:tcW w:w="2551" w:type="dxa"/>
            <w:vAlign w:val="center"/>
          </w:tcPr>
          <w:p>
            <w:pPr>
              <w:pStyle w:val="14"/>
            </w:pPr>
            <w:r>
              <w:t>92.00</w:t>
            </w:r>
          </w:p>
        </w:tc>
        <w:tc>
          <w:tcPr>
            <w:tcW w:w="2551" w:type="dxa"/>
            <w:vAlign w:val="center"/>
          </w:tcPr>
          <w:p>
            <w:pPr>
              <w:pStyle w:val="14"/>
            </w:pPr>
          </w:p>
        </w:tc>
        <w:tc>
          <w:tcPr>
            <w:tcW w:w="2551" w:type="dxa"/>
            <w:vAlign w:val="center"/>
          </w:tcPr>
          <w:p>
            <w:pPr>
              <w:pStyle w:val="14"/>
            </w:pPr>
            <w:r>
              <w:t>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2080802</w:t>
            </w:r>
          </w:p>
        </w:tc>
        <w:tc>
          <w:tcPr>
            <w:tcW w:w="4535" w:type="dxa"/>
            <w:vAlign w:val="center"/>
          </w:tcPr>
          <w:p>
            <w:pPr>
              <w:pStyle w:val="15"/>
            </w:pPr>
            <w:r>
              <w:t>伤残抚恤</w:t>
            </w:r>
          </w:p>
        </w:tc>
        <w:tc>
          <w:tcPr>
            <w:tcW w:w="2551" w:type="dxa"/>
            <w:vAlign w:val="center"/>
          </w:tcPr>
          <w:p>
            <w:pPr>
              <w:pStyle w:val="14"/>
            </w:pPr>
            <w:r>
              <w:t>457.00</w:t>
            </w:r>
          </w:p>
        </w:tc>
        <w:tc>
          <w:tcPr>
            <w:tcW w:w="2551" w:type="dxa"/>
            <w:vAlign w:val="center"/>
          </w:tcPr>
          <w:p>
            <w:pPr>
              <w:pStyle w:val="14"/>
            </w:pPr>
          </w:p>
        </w:tc>
        <w:tc>
          <w:tcPr>
            <w:tcW w:w="2551" w:type="dxa"/>
            <w:vAlign w:val="center"/>
          </w:tcPr>
          <w:p>
            <w:pPr>
              <w:pStyle w:val="14"/>
            </w:pPr>
            <w:r>
              <w:t>457.00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2080803</w:t>
            </w:r>
          </w:p>
        </w:tc>
        <w:tc>
          <w:tcPr>
            <w:tcW w:w="4535" w:type="dxa"/>
            <w:vAlign w:val="center"/>
          </w:tcPr>
          <w:p>
            <w:pPr>
              <w:pStyle w:val="15"/>
            </w:pPr>
            <w:r>
              <w:t>在乡复员、退伍军人生活补助</w:t>
            </w:r>
          </w:p>
        </w:tc>
        <w:tc>
          <w:tcPr>
            <w:tcW w:w="2551" w:type="dxa"/>
            <w:vAlign w:val="center"/>
          </w:tcPr>
          <w:p>
            <w:pPr>
              <w:pStyle w:val="14"/>
            </w:pPr>
            <w:r>
              <w:t>1789.18</w:t>
            </w:r>
          </w:p>
        </w:tc>
        <w:tc>
          <w:tcPr>
            <w:tcW w:w="2551" w:type="dxa"/>
            <w:vAlign w:val="center"/>
          </w:tcPr>
          <w:p>
            <w:pPr>
              <w:pStyle w:val="14"/>
            </w:pPr>
          </w:p>
        </w:tc>
        <w:tc>
          <w:tcPr>
            <w:tcW w:w="2551" w:type="dxa"/>
            <w:vAlign w:val="center"/>
          </w:tcPr>
          <w:p>
            <w:pPr>
              <w:pStyle w:val="14"/>
            </w:pPr>
            <w:r>
              <w:t>1789.18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2080805</w:t>
            </w:r>
          </w:p>
        </w:tc>
        <w:tc>
          <w:tcPr>
            <w:tcW w:w="4535" w:type="dxa"/>
            <w:vAlign w:val="center"/>
          </w:tcPr>
          <w:p>
            <w:pPr>
              <w:pStyle w:val="15"/>
            </w:pPr>
            <w:r>
              <w:t>义务兵优待</w:t>
            </w:r>
          </w:p>
        </w:tc>
        <w:tc>
          <w:tcPr>
            <w:tcW w:w="2551" w:type="dxa"/>
            <w:vAlign w:val="center"/>
          </w:tcPr>
          <w:p>
            <w:pPr>
              <w:pStyle w:val="14"/>
            </w:pPr>
            <w:r>
              <w:t>762.00</w:t>
            </w:r>
          </w:p>
        </w:tc>
        <w:tc>
          <w:tcPr>
            <w:tcW w:w="2551" w:type="dxa"/>
            <w:vAlign w:val="center"/>
          </w:tcPr>
          <w:p>
            <w:pPr>
              <w:pStyle w:val="14"/>
            </w:pPr>
          </w:p>
        </w:tc>
        <w:tc>
          <w:tcPr>
            <w:tcW w:w="2551" w:type="dxa"/>
            <w:vAlign w:val="center"/>
          </w:tcPr>
          <w:p>
            <w:pPr>
              <w:pStyle w:val="14"/>
            </w:pPr>
            <w:r>
              <w:t>762.00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2080807</w:t>
            </w:r>
          </w:p>
        </w:tc>
        <w:tc>
          <w:tcPr>
            <w:tcW w:w="4535" w:type="dxa"/>
            <w:vAlign w:val="center"/>
          </w:tcPr>
          <w:p>
            <w:pPr>
              <w:pStyle w:val="15"/>
            </w:pPr>
            <w:r>
              <w:t>光荣院</w:t>
            </w:r>
          </w:p>
        </w:tc>
        <w:tc>
          <w:tcPr>
            <w:tcW w:w="2551" w:type="dxa"/>
            <w:vAlign w:val="center"/>
          </w:tcPr>
          <w:p>
            <w:pPr>
              <w:pStyle w:val="14"/>
            </w:pPr>
            <w:r>
              <w:t>1.50</w:t>
            </w:r>
          </w:p>
        </w:tc>
        <w:tc>
          <w:tcPr>
            <w:tcW w:w="2551" w:type="dxa"/>
            <w:vAlign w:val="center"/>
          </w:tcPr>
          <w:p>
            <w:pPr>
              <w:pStyle w:val="14"/>
            </w:pPr>
          </w:p>
        </w:tc>
        <w:tc>
          <w:tcPr>
            <w:tcW w:w="2551" w:type="dxa"/>
            <w:vAlign w:val="center"/>
          </w:tcPr>
          <w:p>
            <w:pPr>
              <w:pStyle w:val="14"/>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2080899</w:t>
            </w:r>
          </w:p>
        </w:tc>
        <w:tc>
          <w:tcPr>
            <w:tcW w:w="4535" w:type="dxa"/>
            <w:vAlign w:val="center"/>
          </w:tcPr>
          <w:p>
            <w:pPr>
              <w:pStyle w:val="15"/>
            </w:pPr>
            <w:r>
              <w:t>其他优抚支出</w:t>
            </w:r>
          </w:p>
        </w:tc>
        <w:tc>
          <w:tcPr>
            <w:tcW w:w="2551" w:type="dxa"/>
            <w:vAlign w:val="center"/>
          </w:tcPr>
          <w:p>
            <w:pPr>
              <w:pStyle w:val="14"/>
            </w:pPr>
            <w:r>
              <w:t>3.90</w:t>
            </w:r>
          </w:p>
        </w:tc>
        <w:tc>
          <w:tcPr>
            <w:tcW w:w="2551" w:type="dxa"/>
            <w:vAlign w:val="center"/>
          </w:tcPr>
          <w:p>
            <w:pPr>
              <w:pStyle w:val="14"/>
            </w:pPr>
          </w:p>
        </w:tc>
        <w:tc>
          <w:tcPr>
            <w:tcW w:w="2551" w:type="dxa"/>
            <w:vAlign w:val="center"/>
          </w:tcPr>
          <w:p>
            <w:pPr>
              <w:pStyle w:val="14"/>
            </w:pPr>
            <w:r>
              <w:t>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20809</w:t>
            </w:r>
          </w:p>
        </w:tc>
        <w:tc>
          <w:tcPr>
            <w:tcW w:w="4535" w:type="dxa"/>
            <w:vAlign w:val="center"/>
          </w:tcPr>
          <w:p>
            <w:pPr>
              <w:pStyle w:val="15"/>
            </w:pPr>
            <w:r>
              <w:t>退役安置</w:t>
            </w:r>
          </w:p>
        </w:tc>
        <w:tc>
          <w:tcPr>
            <w:tcW w:w="2551" w:type="dxa"/>
            <w:vAlign w:val="center"/>
          </w:tcPr>
          <w:p>
            <w:pPr>
              <w:pStyle w:val="14"/>
            </w:pPr>
            <w:r>
              <w:t>949.68</w:t>
            </w:r>
          </w:p>
        </w:tc>
        <w:tc>
          <w:tcPr>
            <w:tcW w:w="2551" w:type="dxa"/>
            <w:vAlign w:val="center"/>
          </w:tcPr>
          <w:p>
            <w:pPr>
              <w:pStyle w:val="14"/>
            </w:pPr>
          </w:p>
        </w:tc>
        <w:tc>
          <w:tcPr>
            <w:tcW w:w="2551" w:type="dxa"/>
            <w:vAlign w:val="center"/>
          </w:tcPr>
          <w:p>
            <w:pPr>
              <w:pStyle w:val="14"/>
            </w:pPr>
            <w:r>
              <w:t>949.68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2080901</w:t>
            </w:r>
          </w:p>
        </w:tc>
        <w:tc>
          <w:tcPr>
            <w:tcW w:w="4535" w:type="dxa"/>
            <w:vAlign w:val="center"/>
          </w:tcPr>
          <w:p>
            <w:pPr>
              <w:pStyle w:val="15"/>
            </w:pPr>
            <w:r>
              <w:t>退役士兵安置</w:t>
            </w:r>
          </w:p>
        </w:tc>
        <w:tc>
          <w:tcPr>
            <w:tcW w:w="2551" w:type="dxa"/>
            <w:vAlign w:val="center"/>
          </w:tcPr>
          <w:p>
            <w:pPr>
              <w:pStyle w:val="14"/>
            </w:pPr>
            <w:r>
              <w:t>507.00</w:t>
            </w:r>
          </w:p>
        </w:tc>
        <w:tc>
          <w:tcPr>
            <w:tcW w:w="2551" w:type="dxa"/>
            <w:vAlign w:val="center"/>
          </w:tcPr>
          <w:p>
            <w:pPr>
              <w:pStyle w:val="14"/>
            </w:pPr>
          </w:p>
        </w:tc>
        <w:tc>
          <w:tcPr>
            <w:tcW w:w="2551" w:type="dxa"/>
            <w:vAlign w:val="center"/>
          </w:tcPr>
          <w:p>
            <w:pPr>
              <w:pStyle w:val="14"/>
            </w:pPr>
            <w:r>
              <w:t>507.00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2080902</w:t>
            </w:r>
          </w:p>
        </w:tc>
        <w:tc>
          <w:tcPr>
            <w:tcW w:w="4535" w:type="dxa"/>
            <w:vAlign w:val="center"/>
          </w:tcPr>
          <w:p>
            <w:pPr>
              <w:pStyle w:val="15"/>
            </w:pPr>
            <w:r>
              <w:t>军队移交政府的离退休人员安置</w:t>
            </w:r>
          </w:p>
        </w:tc>
        <w:tc>
          <w:tcPr>
            <w:tcW w:w="2551" w:type="dxa"/>
            <w:vAlign w:val="center"/>
          </w:tcPr>
          <w:p>
            <w:pPr>
              <w:pStyle w:val="14"/>
            </w:pPr>
            <w:r>
              <w:t>140.00</w:t>
            </w:r>
          </w:p>
        </w:tc>
        <w:tc>
          <w:tcPr>
            <w:tcW w:w="2551" w:type="dxa"/>
            <w:vAlign w:val="center"/>
          </w:tcPr>
          <w:p>
            <w:pPr>
              <w:pStyle w:val="14"/>
            </w:pPr>
          </w:p>
        </w:tc>
        <w:tc>
          <w:tcPr>
            <w:tcW w:w="2551" w:type="dxa"/>
            <w:vAlign w:val="center"/>
          </w:tcPr>
          <w:p>
            <w:pPr>
              <w:pStyle w:val="14"/>
            </w:pPr>
            <w:r>
              <w:t>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2080904</w:t>
            </w:r>
          </w:p>
        </w:tc>
        <w:tc>
          <w:tcPr>
            <w:tcW w:w="4535" w:type="dxa"/>
            <w:vAlign w:val="center"/>
          </w:tcPr>
          <w:p>
            <w:pPr>
              <w:pStyle w:val="15"/>
            </w:pPr>
            <w:r>
              <w:t>退役士兵管理教育</w:t>
            </w:r>
          </w:p>
        </w:tc>
        <w:tc>
          <w:tcPr>
            <w:tcW w:w="2551" w:type="dxa"/>
            <w:vAlign w:val="center"/>
          </w:tcPr>
          <w:p>
            <w:pPr>
              <w:pStyle w:val="14"/>
            </w:pPr>
            <w:r>
              <w:t>14.28</w:t>
            </w:r>
          </w:p>
        </w:tc>
        <w:tc>
          <w:tcPr>
            <w:tcW w:w="2551" w:type="dxa"/>
            <w:vAlign w:val="center"/>
          </w:tcPr>
          <w:p>
            <w:pPr>
              <w:pStyle w:val="14"/>
            </w:pPr>
          </w:p>
        </w:tc>
        <w:tc>
          <w:tcPr>
            <w:tcW w:w="2551" w:type="dxa"/>
            <w:vAlign w:val="center"/>
          </w:tcPr>
          <w:p>
            <w:pPr>
              <w:pStyle w:val="14"/>
            </w:pPr>
            <w:r>
              <w:t>14.28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2080905</w:t>
            </w:r>
          </w:p>
        </w:tc>
        <w:tc>
          <w:tcPr>
            <w:tcW w:w="4535" w:type="dxa"/>
            <w:vAlign w:val="center"/>
          </w:tcPr>
          <w:p>
            <w:pPr>
              <w:pStyle w:val="15"/>
            </w:pPr>
            <w:r>
              <w:t>军队转业干部安置</w:t>
            </w:r>
          </w:p>
        </w:tc>
        <w:tc>
          <w:tcPr>
            <w:tcW w:w="2551" w:type="dxa"/>
            <w:vAlign w:val="center"/>
          </w:tcPr>
          <w:p>
            <w:pPr>
              <w:pStyle w:val="14"/>
            </w:pPr>
            <w:r>
              <w:t>82.20</w:t>
            </w:r>
          </w:p>
        </w:tc>
        <w:tc>
          <w:tcPr>
            <w:tcW w:w="2551" w:type="dxa"/>
            <w:vAlign w:val="center"/>
          </w:tcPr>
          <w:p>
            <w:pPr>
              <w:pStyle w:val="14"/>
            </w:pPr>
          </w:p>
        </w:tc>
        <w:tc>
          <w:tcPr>
            <w:tcW w:w="2551" w:type="dxa"/>
            <w:vAlign w:val="center"/>
          </w:tcPr>
          <w:p>
            <w:pPr>
              <w:pStyle w:val="14"/>
            </w:pPr>
            <w:r>
              <w:t>82.20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2080999</w:t>
            </w:r>
          </w:p>
        </w:tc>
        <w:tc>
          <w:tcPr>
            <w:tcW w:w="4535" w:type="dxa"/>
            <w:vAlign w:val="center"/>
          </w:tcPr>
          <w:p>
            <w:pPr>
              <w:pStyle w:val="15"/>
            </w:pPr>
            <w:r>
              <w:t>其他退役安置支出</w:t>
            </w:r>
          </w:p>
        </w:tc>
        <w:tc>
          <w:tcPr>
            <w:tcW w:w="2551" w:type="dxa"/>
            <w:vAlign w:val="center"/>
          </w:tcPr>
          <w:p>
            <w:pPr>
              <w:pStyle w:val="14"/>
            </w:pPr>
            <w:r>
              <w:t>206.20</w:t>
            </w:r>
          </w:p>
        </w:tc>
        <w:tc>
          <w:tcPr>
            <w:tcW w:w="2551" w:type="dxa"/>
            <w:vAlign w:val="center"/>
          </w:tcPr>
          <w:p>
            <w:pPr>
              <w:pStyle w:val="14"/>
            </w:pPr>
          </w:p>
        </w:tc>
        <w:tc>
          <w:tcPr>
            <w:tcW w:w="2551" w:type="dxa"/>
            <w:vAlign w:val="center"/>
          </w:tcPr>
          <w:p>
            <w:pPr>
              <w:pStyle w:val="14"/>
            </w:pPr>
            <w:r>
              <w:t>206.20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20828</w:t>
            </w:r>
          </w:p>
        </w:tc>
        <w:tc>
          <w:tcPr>
            <w:tcW w:w="4535" w:type="dxa"/>
            <w:vAlign w:val="center"/>
          </w:tcPr>
          <w:p>
            <w:pPr>
              <w:pStyle w:val="15"/>
            </w:pPr>
            <w:r>
              <w:t>退役军人管理事务</w:t>
            </w:r>
          </w:p>
        </w:tc>
        <w:tc>
          <w:tcPr>
            <w:tcW w:w="2551" w:type="dxa"/>
            <w:vAlign w:val="center"/>
          </w:tcPr>
          <w:p>
            <w:pPr>
              <w:pStyle w:val="14"/>
            </w:pPr>
            <w:r>
              <w:t>306.42</w:t>
            </w:r>
          </w:p>
        </w:tc>
        <w:tc>
          <w:tcPr>
            <w:tcW w:w="2551" w:type="dxa"/>
            <w:vAlign w:val="center"/>
          </w:tcPr>
          <w:p>
            <w:pPr>
              <w:pStyle w:val="14"/>
            </w:pPr>
            <w:r>
              <w:t>179.04</w:t>
            </w:r>
          </w:p>
        </w:tc>
        <w:tc>
          <w:tcPr>
            <w:tcW w:w="2551" w:type="dxa"/>
            <w:vAlign w:val="center"/>
          </w:tcPr>
          <w:p>
            <w:pPr>
              <w:pStyle w:val="14"/>
            </w:pPr>
            <w:r>
              <w:t>127.39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2082801</w:t>
            </w:r>
          </w:p>
        </w:tc>
        <w:tc>
          <w:tcPr>
            <w:tcW w:w="4535" w:type="dxa"/>
            <w:vAlign w:val="center"/>
          </w:tcPr>
          <w:p>
            <w:pPr>
              <w:pStyle w:val="15"/>
            </w:pPr>
            <w:r>
              <w:t>行政运行</w:t>
            </w:r>
          </w:p>
        </w:tc>
        <w:tc>
          <w:tcPr>
            <w:tcW w:w="2551" w:type="dxa"/>
            <w:vAlign w:val="center"/>
          </w:tcPr>
          <w:p>
            <w:pPr>
              <w:pStyle w:val="14"/>
            </w:pPr>
            <w:r>
              <w:t>179.04</w:t>
            </w:r>
          </w:p>
        </w:tc>
        <w:tc>
          <w:tcPr>
            <w:tcW w:w="2551" w:type="dxa"/>
            <w:vAlign w:val="center"/>
          </w:tcPr>
          <w:p>
            <w:pPr>
              <w:pStyle w:val="14"/>
            </w:pPr>
            <w:r>
              <w:t>179.04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2082804</w:t>
            </w:r>
          </w:p>
        </w:tc>
        <w:tc>
          <w:tcPr>
            <w:tcW w:w="4535" w:type="dxa"/>
            <w:vAlign w:val="center"/>
          </w:tcPr>
          <w:p>
            <w:pPr>
              <w:pStyle w:val="15"/>
            </w:pPr>
            <w:r>
              <w:t>拥军优属</w:t>
            </w:r>
          </w:p>
        </w:tc>
        <w:tc>
          <w:tcPr>
            <w:tcW w:w="2551" w:type="dxa"/>
            <w:vAlign w:val="center"/>
          </w:tcPr>
          <w:p>
            <w:pPr>
              <w:pStyle w:val="14"/>
            </w:pPr>
            <w:r>
              <w:t>38.00</w:t>
            </w:r>
          </w:p>
        </w:tc>
        <w:tc>
          <w:tcPr>
            <w:tcW w:w="2551" w:type="dxa"/>
            <w:vAlign w:val="center"/>
          </w:tcPr>
          <w:p>
            <w:pPr>
              <w:pStyle w:val="14"/>
            </w:pPr>
          </w:p>
        </w:tc>
        <w:tc>
          <w:tcPr>
            <w:tcW w:w="2551" w:type="dxa"/>
            <w:vAlign w:val="center"/>
          </w:tcPr>
          <w:p>
            <w:pPr>
              <w:pStyle w:val="14"/>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2082850</w:t>
            </w:r>
          </w:p>
        </w:tc>
        <w:tc>
          <w:tcPr>
            <w:tcW w:w="4535" w:type="dxa"/>
            <w:vAlign w:val="center"/>
          </w:tcPr>
          <w:p>
            <w:pPr>
              <w:pStyle w:val="15"/>
            </w:pPr>
            <w:r>
              <w:t>事业运行</w:t>
            </w:r>
          </w:p>
        </w:tc>
        <w:tc>
          <w:tcPr>
            <w:tcW w:w="2551" w:type="dxa"/>
            <w:vAlign w:val="center"/>
          </w:tcPr>
          <w:p>
            <w:pPr>
              <w:pStyle w:val="14"/>
            </w:pPr>
            <w:r>
              <w:t>89.39</w:t>
            </w:r>
          </w:p>
        </w:tc>
        <w:tc>
          <w:tcPr>
            <w:tcW w:w="2551" w:type="dxa"/>
            <w:vAlign w:val="center"/>
          </w:tcPr>
          <w:p>
            <w:pPr>
              <w:pStyle w:val="14"/>
            </w:pPr>
          </w:p>
        </w:tc>
        <w:tc>
          <w:tcPr>
            <w:tcW w:w="2551" w:type="dxa"/>
            <w:vAlign w:val="center"/>
          </w:tcPr>
          <w:p>
            <w:pPr>
              <w:pStyle w:val="14"/>
            </w:pPr>
            <w:r>
              <w:t>89.39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227.24</w:t>
            </w:r>
          </w:p>
        </w:tc>
        <w:tc>
          <w:tcPr>
            <w:tcW w:w="2551" w:type="dxa"/>
            <w:vAlign w:val="center"/>
          </w:tcPr>
          <w:p>
            <w:pPr>
              <w:pStyle w:val="14"/>
            </w:pPr>
            <w:r>
              <w:t>12.70</w:t>
            </w:r>
          </w:p>
        </w:tc>
        <w:tc>
          <w:tcPr>
            <w:tcW w:w="2551" w:type="dxa"/>
            <w:vAlign w:val="center"/>
          </w:tcPr>
          <w:p>
            <w:pPr>
              <w:pStyle w:val="14"/>
            </w:pPr>
            <w:r>
              <w:t>214.54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21012</w:t>
            </w:r>
          </w:p>
        </w:tc>
        <w:tc>
          <w:tcPr>
            <w:tcW w:w="4535" w:type="dxa"/>
            <w:vAlign w:val="center"/>
          </w:tcPr>
          <w:p>
            <w:pPr>
              <w:pStyle w:val="15"/>
            </w:pPr>
            <w:r>
              <w:t>财政对基本医疗保险基金的补助</w:t>
            </w:r>
          </w:p>
        </w:tc>
        <w:tc>
          <w:tcPr>
            <w:tcW w:w="2551" w:type="dxa"/>
            <w:vAlign w:val="center"/>
          </w:tcPr>
          <w:p>
            <w:pPr>
              <w:pStyle w:val="14"/>
            </w:pPr>
            <w:r>
              <w:t>12.70</w:t>
            </w:r>
          </w:p>
        </w:tc>
        <w:tc>
          <w:tcPr>
            <w:tcW w:w="2551" w:type="dxa"/>
            <w:vAlign w:val="center"/>
          </w:tcPr>
          <w:p>
            <w:pPr>
              <w:pStyle w:val="14"/>
            </w:pPr>
            <w:r>
              <w:t>12.70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2101201</w:t>
            </w:r>
          </w:p>
        </w:tc>
        <w:tc>
          <w:tcPr>
            <w:tcW w:w="4535" w:type="dxa"/>
            <w:vAlign w:val="center"/>
          </w:tcPr>
          <w:p>
            <w:pPr>
              <w:pStyle w:val="15"/>
            </w:pPr>
            <w:r>
              <w:t>财政对职工基本医疗保险基金的补助</w:t>
            </w:r>
          </w:p>
        </w:tc>
        <w:tc>
          <w:tcPr>
            <w:tcW w:w="2551" w:type="dxa"/>
            <w:vAlign w:val="center"/>
          </w:tcPr>
          <w:p>
            <w:pPr>
              <w:pStyle w:val="14"/>
            </w:pPr>
            <w:r>
              <w:t>12.70</w:t>
            </w:r>
          </w:p>
        </w:tc>
        <w:tc>
          <w:tcPr>
            <w:tcW w:w="2551" w:type="dxa"/>
            <w:vAlign w:val="center"/>
          </w:tcPr>
          <w:p>
            <w:pPr>
              <w:pStyle w:val="14"/>
            </w:pPr>
            <w:r>
              <w:t>12.70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21014</w:t>
            </w:r>
          </w:p>
        </w:tc>
        <w:tc>
          <w:tcPr>
            <w:tcW w:w="4535" w:type="dxa"/>
            <w:vAlign w:val="center"/>
          </w:tcPr>
          <w:p>
            <w:pPr>
              <w:pStyle w:val="15"/>
            </w:pPr>
            <w:r>
              <w:t>优抚对象医疗</w:t>
            </w:r>
          </w:p>
        </w:tc>
        <w:tc>
          <w:tcPr>
            <w:tcW w:w="2551" w:type="dxa"/>
            <w:vAlign w:val="center"/>
          </w:tcPr>
          <w:p>
            <w:pPr>
              <w:pStyle w:val="14"/>
            </w:pPr>
            <w:r>
              <w:t>214.54</w:t>
            </w:r>
          </w:p>
        </w:tc>
        <w:tc>
          <w:tcPr>
            <w:tcW w:w="2551" w:type="dxa"/>
            <w:vAlign w:val="center"/>
          </w:tcPr>
          <w:p>
            <w:pPr>
              <w:pStyle w:val="14"/>
            </w:pPr>
          </w:p>
        </w:tc>
        <w:tc>
          <w:tcPr>
            <w:tcW w:w="2551" w:type="dxa"/>
            <w:vAlign w:val="center"/>
          </w:tcPr>
          <w:p>
            <w:pPr>
              <w:pStyle w:val="14"/>
            </w:pPr>
            <w:r>
              <w:t>214.54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vAlign w:val="center"/>
          </w:tcPr>
          <w:p>
            <w:pPr>
              <w:pStyle w:val="15"/>
            </w:pPr>
            <w:r>
              <w:t>2101401</w:t>
            </w:r>
          </w:p>
        </w:tc>
        <w:tc>
          <w:tcPr>
            <w:tcW w:w="4535" w:type="dxa"/>
            <w:vAlign w:val="center"/>
          </w:tcPr>
          <w:p>
            <w:pPr>
              <w:pStyle w:val="15"/>
            </w:pPr>
            <w:r>
              <w:t>优抚对象医疗补助</w:t>
            </w:r>
          </w:p>
        </w:tc>
        <w:tc>
          <w:tcPr>
            <w:tcW w:w="2551" w:type="dxa"/>
            <w:vAlign w:val="center"/>
          </w:tcPr>
          <w:p>
            <w:pPr>
              <w:pStyle w:val="14"/>
            </w:pPr>
            <w:r>
              <w:t>105.00</w:t>
            </w:r>
          </w:p>
        </w:tc>
        <w:tc>
          <w:tcPr>
            <w:tcW w:w="2551" w:type="dxa"/>
            <w:vAlign w:val="center"/>
          </w:tcPr>
          <w:p>
            <w:pPr>
              <w:pStyle w:val="14"/>
            </w:pPr>
          </w:p>
        </w:tc>
        <w:tc>
          <w:tcPr>
            <w:tcW w:w="2551" w:type="dxa"/>
            <w:vAlign w:val="center"/>
          </w:tcPr>
          <w:p>
            <w:pPr>
              <w:pStyle w:val="14"/>
            </w:pPr>
            <w:r>
              <w:t>105.00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1191" w:type="dxa"/>
            <w:vAlign w:val="center"/>
          </w:tcPr>
          <w:p>
            <w:pPr>
              <w:pStyle w:val="15"/>
            </w:pPr>
            <w:r>
              <w:t>2101499</w:t>
            </w:r>
          </w:p>
        </w:tc>
        <w:tc>
          <w:tcPr>
            <w:tcW w:w="4535" w:type="dxa"/>
            <w:vAlign w:val="center"/>
          </w:tcPr>
          <w:p>
            <w:pPr>
              <w:pStyle w:val="15"/>
            </w:pPr>
            <w:r>
              <w:t>其他优抚对象医疗支出</w:t>
            </w:r>
          </w:p>
        </w:tc>
        <w:tc>
          <w:tcPr>
            <w:tcW w:w="2551" w:type="dxa"/>
            <w:vAlign w:val="center"/>
          </w:tcPr>
          <w:p>
            <w:pPr>
              <w:pStyle w:val="14"/>
            </w:pPr>
            <w:r>
              <w:t>109.54</w:t>
            </w:r>
          </w:p>
        </w:tc>
        <w:tc>
          <w:tcPr>
            <w:tcW w:w="2551" w:type="dxa"/>
            <w:vAlign w:val="center"/>
          </w:tcPr>
          <w:p>
            <w:pPr>
              <w:pStyle w:val="14"/>
            </w:pPr>
          </w:p>
        </w:tc>
        <w:tc>
          <w:tcPr>
            <w:tcW w:w="2551" w:type="dxa"/>
            <w:vAlign w:val="center"/>
          </w:tcPr>
          <w:p>
            <w:pPr>
              <w:pStyle w:val="14"/>
            </w:pPr>
            <w:r>
              <w:t>109.54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18.00</w:t>
            </w:r>
          </w:p>
        </w:tc>
        <w:tc>
          <w:tcPr>
            <w:tcW w:w="2551" w:type="dxa"/>
            <w:vAlign w:val="center"/>
          </w:tcPr>
          <w:p>
            <w:pPr>
              <w:pStyle w:val="14"/>
            </w:pPr>
            <w:r>
              <w:t>18.00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18.00</w:t>
            </w:r>
          </w:p>
        </w:tc>
        <w:tc>
          <w:tcPr>
            <w:tcW w:w="2551" w:type="dxa"/>
            <w:vAlign w:val="center"/>
          </w:tcPr>
          <w:p>
            <w:pPr>
              <w:pStyle w:val="14"/>
            </w:pPr>
            <w:r>
              <w:t>18.00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18.00</w:t>
            </w:r>
          </w:p>
        </w:tc>
        <w:tc>
          <w:tcPr>
            <w:tcW w:w="2551" w:type="dxa"/>
            <w:vAlign w:val="center"/>
          </w:tcPr>
          <w:p>
            <w:pPr>
              <w:pStyle w:val="14"/>
            </w:pPr>
            <w:r>
              <w:t>18.00</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840001成安县退役军人事务局本级</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271.48</w:t>
            </w:r>
          </w:p>
        </w:tc>
        <w:tc>
          <w:tcPr>
            <w:tcW w:w="2551" w:type="dxa"/>
            <w:vAlign w:val="center"/>
          </w:tcPr>
          <w:p>
            <w:pPr>
              <w:pStyle w:val="18"/>
            </w:pPr>
            <w:r>
              <w:t>258.84</w:t>
            </w:r>
          </w:p>
        </w:tc>
        <w:tc>
          <w:tcPr>
            <w:tcW w:w="2551" w:type="dxa"/>
            <w:vAlign w:val="center"/>
          </w:tcPr>
          <w:p>
            <w:pPr>
              <w:pStyle w:val="18"/>
            </w:pPr>
            <w:r>
              <w:t>12.64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251.94</w:t>
            </w:r>
          </w:p>
        </w:tc>
        <w:tc>
          <w:tcPr>
            <w:tcW w:w="2551" w:type="dxa"/>
            <w:vAlign w:val="center"/>
          </w:tcPr>
          <w:p>
            <w:pPr>
              <w:pStyle w:val="14"/>
            </w:pPr>
            <w:r>
              <w:t>251.94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91.32</w:t>
            </w:r>
          </w:p>
        </w:tc>
        <w:tc>
          <w:tcPr>
            <w:tcW w:w="2551" w:type="dxa"/>
            <w:vAlign w:val="center"/>
          </w:tcPr>
          <w:p>
            <w:pPr>
              <w:pStyle w:val="14"/>
            </w:pPr>
            <w:r>
              <w:t>91.32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26.44</w:t>
            </w:r>
          </w:p>
        </w:tc>
        <w:tc>
          <w:tcPr>
            <w:tcW w:w="2551" w:type="dxa"/>
            <w:vAlign w:val="center"/>
          </w:tcPr>
          <w:p>
            <w:pPr>
              <w:pStyle w:val="14"/>
            </w:pPr>
            <w:r>
              <w:t>26.44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21.84</w:t>
            </w:r>
          </w:p>
        </w:tc>
        <w:tc>
          <w:tcPr>
            <w:tcW w:w="2551" w:type="dxa"/>
            <w:vAlign w:val="center"/>
          </w:tcPr>
          <w:p>
            <w:pPr>
              <w:pStyle w:val="14"/>
            </w:pPr>
            <w:r>
              <w:t>21.84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26.80</w:t>
            </w:r>
          </w:p>
        </w:tc>
        <w:tc>
          <w:tcPr>
            <w:tcW w:w="2551" w:type="dxa"/>
            <w:vAlign w:val="center"/>
          </w:tcPr>
          <w:p>
            <w:pPr>
              <w:pStyle w:val="14"/>
            </w:pPr>
            <w:r>
              <w:t>26.80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24.00</w:t>
            </w:r>
          </w:p>
        </w:tc>
        <w:tc>
          <w:tcPr>
            <w:tcW w:w="2551" w:type="dxa"/>
            <w:vAlign w:val="center"/>
          </w:tcPr>
          <w:p>
            <w:pPr>
              <w:pStyle w:val="14"/>
            </w:pPr>
            <w:r>
              <w:t>24.00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12.00</w:t>
            </w:r>
          </w:p>
        </w:tc>
        <w:tc>
          <w:tcPr>
            <w:tcW w:w="2551" w:type="dxa"/>
            <w:vAlign w:val="center"/>
          </w:tcPr>
          <w:p>
            <w:pPr>
              <w:pStyle w:val="14"/>
            </w:pPr>
            <w:r>
              <w:t>12.00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0.70</w:t>
            </w:r>
          </w:p>
        </w:tc>
        <w:tc>
          <w:tcPr>
            <w:tcW w:w="2551" w:type="dxa"/>
            <w:vAlign w:val="center"/>
          </w:tcPr>
          <w:p>
            <w:pPr>
              <w:pStyle w:val="14"/>
            </w:pPr>
            <w:r>
              <w:t>0.70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18.00</w:t>
            </w:r>
          </w:p>
        </w:tc>
        <w:tc>
          <w:tcPr>
            <w:tcW w:w="2551" w:type="dxa"/>
            <w:vAlign w:val="center"/>
          </w:tcPr>
          <w:p>
            <w:pPr>
              <w:pStyle w:val="14"/>
            </w:pPr>
            <w:r>
              <w:t>18.00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30.84</w:t>
            </w:r>
          </w:p>
        </w:tc>
        <w:tc>
          <w:tcPr>
            <w:tcW w:w="2551" w:type="dxa"/>
            <w:vAlign w:val="center"/>
          </w:tcPr>
          <w:p>
            <w:pPr>
              <w:pStyle w:val="14"/>
            </w:pPr>
            <w:r>
              <w:t>30.84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12.64</w:t>
            </w:r>
          </w:p>
        </w:tc>
        <w:tc>
          <w:tcPr>
            <w:tcW w:w="2551" w:type="dxa"/>
            <w:vAlign w:val="center"/>
          </w:tcPr>
          <w:p>
            <w:pPr>
              <w:pStyle w:val="14"/>
            </w:pPr>
          </w:p>
        </w:tc>
        <w:tc>
          <w:tcPr>
            <w:tcW w:w="2551" w:type="dxa"/>
            <w:vAlign w:val="center"/>
          </w:tcPr>
          <w:p>
            <w:pPr>
              <w:pStyle w:val="14"/>
            </w:pPr>
            <w:r>
              <w:t>12.64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6.00</w:t>
            </w:r>
          </w:p>
        </w:tc>
        <w:tc>
          <w:tcPr>
            <w:tcW w:w="2551" w:type="dxa"/>
            <w:vAlign w:val="center"/>
          </w:tcPr>
          <w:p>
            <w:pPr>
              <w:pStyle w:val="14"/>
            </w:pPr>
          </w:p>
        </w:tc>
        <w:tc>
          <w:tcPr>
            <w:tcW w:w="2551" w:type="dxa"/>
            <w:vAlign w:val="center"/>
          </w:tcPr>
          <w:p>
            <w:pPr>
              <w:pStyle w:val="14"/>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30205</w:t>
            </w:r>
          </w:p>
        </w:tc>
        <w:tc>
          <w:tcPr>
            <w:tcW w:w="4535" w:type="dxa"/>
            <w:vAlign w:val="center"/>
          </w:tcPr>
          <w:p>
            <w:pPr>
              <w:pStyle w:val="15"/>
            </w:pPr>
            <w:r>
              <w:t>水费</w:t>
            </w:r>
          </w:p>
        </w:tc>
        <w:tc>
          <w:tcPr>
            <w:tcW w:w="2551" w:type="dxa"/>
            <w:vAlign w:val="center"/>
          </w:tcPr>
          <w:p>
            <w:pPr>
              <w:pStyle w:val="14"/>
            </w:pPr>
            <w:r>
              <w:t>0.60</w:t>
            </w:r>
          </w:p>
        </w:tc>
        <w:tc>
          <w:tcPr>
            <w:tcW w:w="2551" w:type="dxa"/>
            <w:vAlign w:val="center"/>
          </w:tcPr>
          <w:p>
            <w:pPr>
              <w:pStyle w:val="14"/>
            </w:pPr>
          </w:p>
        </w:tc>
        <w:tc>
          <w:tcPr>
            <w:tcW w:w="2551" w:type="dxa"/>
            <w:vAlign w:val="center"/>
          </w:tcPr>
          <w:p>
            <w:pPr>
              <w:pStyle w:val="14"/>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30206</w:t>
            </w:r>
          </w:p>
        </w:tc>
        <w:tc>
          <w:tcPr>
            <w:tcW w:w="4535" w:type="dxa"/>
            <w:vAlign w:val="center"/>
          </w:tcPr>
          <w:p>
            <w:pPr>
              <w:pStyle w:val="15"/>
            </w:pPr>
            <w:r>
              <w:t>电费</w:t>
            </w:r>
          </w:p>
        </w:tc>
        <w:tc>
          <w:tcPr>
            <w:tcW w:w="2551" w:type="dxa"/>
            <w:vAlign w:val="center"/>
          </w:tcPr>
          <w:p>
            <w:pPr>
              <w:pStyle w:val="14"/>
            </w:pPr>
            <w:r>
              <w:t>2.00</w:t>
            </w:r>
          </w:p>
        </w:tc>
        <w:tc>
          <w:tcPr>
            <w:tcW w:w="2551" w:type="dxa"/>
            <w:vAlign w:val="center"/>
          </w:tcPr>
          <w:p>
            <w:pPr>
              <w:pStyle w:val="14"/>
            </w:pPr>
          </w:p>
        </w:tc>
        <w:tc>
          <w:tcPr>
            <w:tcW w:w="2551" w:type="dxa"/>
            <w:vAlign w:val="center"/>
          </w:tcPr>
          <w:p>
            <w:pPr>
              <w:pStyle w:val="14"/>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0.40</w:t>
            </w:r>
          </w:p>
        </w:tc>
        <w:tc>
          <w:tcPr>
            <w:tcW w:w="2551" w:type="dxa"/>
            <w:vAlign w:val="center"/>
          </w:tcPr>
          <w:p>
            <w:pPr>
              <w:pStyle w:val="14"/>
            </w:pPr>
          </w:p>
        </w:tc>
        <w:tc>
          <w:tcPr>
            <w:tcW w:w="2551" w:type="dxa"/>
            <w:vAlign w:val="center"/>
          </w:tcPr>
          <w:p>
            <w:pPr>
              <w:pStyle w:val="14"/>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1.00</w:t>
            </w:r>
          </w:p>
        </w:tc>
        <w:tc>
          <w:tcPr>
            <w:tcW w:w="2551" w:type="dxa"/>
            <w:vAlign w:val="center"/>
          </w:tcPr>
          <w:p>
            <w:pPr>
              <w:pStyle w:val="14"/>
            </w:pPr>
          </w:p>
        </w:tc>
        <w:tc>
          <w:tcPr>
            <w:tcW w:w="2551"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2.64</w:t>
            </w:r>
          </w:p>
        </w:tc>
        <w:tc>
          <w:tcPr>
            <w:tcW w:w="2551" w:type="dxa"/>
            <w:vAlign w:val="center"/>
          </w:tcPr>
          <w:p>
            <w:pPr>
              <w:pStyle w:val="14"/>
            </w:pPr>
          </w:p>
        </w:tc>
        <w:tc>
          <w:tcPr>
            <w:tcW w:w="2551" w:type="dxa"/>
            <w:vAlign w:val="center"/>
          </w:tcPr>
          <w:p>
            <w:pPr>
              <w:pStyle w:val="14"/>
            </w:pPr>
            <w: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6.90</w:t>
            </w:r>
          </w:p>
        </w:tc>
        <w:tc>
          <w:tcPr>
            <w:tcW w:w="2551" w:type="dxa"/>
            <w:vAlign w:val="center"/>
          </w:tcPr>
          <w:p>
            <w:pPr>
              <w:pStyle w:val="14"/>
            </w:pPr>
            <w:r>
              <w:t>6.90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6.90</w:t>
            </w:r>
          </w:p>
        </w:tc>
        <w:tc>
          <w:tcPr>
            <w:tcW w:w="2551" w:type="dxa"/>
            <w:vAlign w:val="center"/>
          </w:tcPr>
          <w:p>
            <w:pPr>
              <w:pStyle w:val="14"/>
            </w:pPr>
            <w:r>
              <w:t>6.90</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840001成安县退役军人事务局本级</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840001成安县退役军人事务局本级</w:t>
            </w:r>
          </w:p>
        </w:tc>
        <w:tc>
          <w:tcPr>
            <w:tcW w:w="2551" w:type="dxa"/>
            <w:tcBorders>
              <w:top w:val="single" w:color="FFFFFF" w:sz="6" w:space="0"/>
              <w:left w:val="single" w:color="FFFFFF" w:sz="6" w:space="0"/>
              <w:right w:val="single" w:color="FFFFFF" w:sz="6" w:space="0"/>
            </w:tcBorders>
            <w:vAlign w:val="center"/>
          </w:tcPr>
          <w:p>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 w:name="_Toc_2_2_0000000009"/>
      <w:r>
        <w:rPr>
          <w:rFonts w:ascii="方正小标宋_GBK" w:hAnsi="方正小标宋_GBK" w:eastAsia="方正小标宋_GBK" w:cs="方正小标宋_GBK"/>
          <w:color w:val="000000"/>
          <w:sz w:val="36"/>
        </w:rPr>
        <w:t>部门预算财政拨款“三公”经费支出表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2144"/>
        <w:gridCol w:w="1142"/>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2"/>
            </w:pPr>
            <w:r>
              <w:t>840成安县退役军人事务局</w:t>
            </w:r>
          </w:p>
        </w:tc>
        <w:tc>
          <w:tcPr>
            <w:tcW w:w="1643" w:type="dxa"/>
            <w:tcBorders>
              <w:top w:val="single" w:color="FFFFFF" w:sz="6" w:space="0"/>
              <w:left w:val="single" w:color="FFFFFF" w:sz="6" w:space="0"/>
              <w:right w:val="single" w:color="FFFFFF" w:sz="6" w:space="0"/>
            </w:tcBorders>
            <w:vAlign w:val="center"/>
          </w:tcPr>
          <w:p>
            <w:pPr>
              <w:pStyle w:val="11"/>
              <w:rPr>
                <w:rFonts w:hint="eastAsia" w:eastAsia="方正小标宋_GBK"/>
                <w:lang w:val="en-US" w:eastAsia="zh-CN"/>
              </w:rPr>
            </w:pPr>
            <w:r>
              <w:t>预算年度：202</w:t>
            </w:r>
            <w:r>
              <w:rPr>
                <w:rFonts w:hint="eastAsia"/>
                <w:lang w:val="en-US" w:eastAsia="zh-CN"/>
              </w:rPr>
              <w:t>4</w:t>
            </w:r>
          </w:p>
        </w:tc>
        <w:tc>
          <w:tcPr>
            <w:tcW w:w="3286"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2144" w:type="dxa"/>
            <w:vMerge w:val="restart"/>
            <w:vAlign w:val="center"/>
          </w:tcPr>
          <w:p>
            <w:pPr>
              <w:pStyle w:val="13"/>
            </w:pPr>
            <w:r>
              <w:t>项  目</w:t>
            </w:r>
          </w:p>
        </w:tc>
        <w:tc>
          <w:tcPr>
            <w:tcW w:w="6071"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2144" w:type="dxa"/>
            <w:vMerge w:val="continue"/>
          </w:tcPr>
          <w:p/>
        </w:tc>
        <w:tc>
          <w:tcPr>
            <w:tcW w:w="1142" w:type="dxa"/>
            <w:vAlign w:val="center"/>
          </w:tcPr>
          <w:p>
            <w:pPr>
              <w:pStyle w:val="13"/>
            </w:pPr>
            <w:r>
              <w:t>合计</w:t>
            </w:r>
          </w:p>
        </w:tc>
        <w:tc>
          <w:tcPr>
            <w:tcW w:w="1643" w:type="dxa"/>
            <w:vAlign w:val="center"/>
          </w:tcPr>
          <w:p>
            <w:pPr>
              <w:pStyle w:val="13"/>
            </w:pPr>
            <w:r>
              <w:t>一般公共预算              财政拨款</w:t>
            </w:r>
          </w:p>
        </w:tc>
        <w:tc>
          <w:tcPr>
            <w:tcW w:w="1643" w:type="dxa"/>
            <w:vAlign w:val="center"/>
          </w:tcPr>
          <w:p>
            <w:pPr>
              <w:pStyle w:val="13"/>
            </w:pPr>
            <w:r>
              <w:t>政府性基金                  预算拨款</w:t>
            </w:r>
          </w:p>
        </w:tc>
        <w:tc>
          <w:tcPr>
            <w:tcW w:w="1643"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3"/>
            </w:pPr>
            <w:r>
              <w:t>栏次</w:t>
            </w:r>
          </w:p>
        </w:tc>
        <w:tc>
          <w:tcPr>
            <w:tcW w:w="2144" w:type="dxa"/>
            <w:vAlign w:val="center"/>
          </w:tcPr>
          <w:p>
            <w:pPr>
              <w:pStyle w:val="13"/>
            </w:pPr>
            <w:r>
              <w:t>1</w:t>
            </w:r>
          </w:p>
        </w:tc>
        <w:tc>
          <w:tcPr>
            <w:tcW w:w="1142"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rPr>
                <w:rFonts w:hint="eastAsia"/>
              </w:rPr>
              <w:t>1</w:t>
            </w:r>
          </w:p>
        </w:tc>
        <w:tc>
          <w:tcPr>
            <w:tcW w:w="2144" w:type="dxa"/>
            <w:vAlign w:val="center"/>
          </w:tcPr>
          <w:p>
            <w:pPr>
              <w:pStyle w:val="15"/>
            </w:pPr>
            <w:r>
              <w:rPr>
                <w:rFonts w:hint="eastAsia"/>
              </w:rPr>
              <w:t>合计</w:t>
            </w:r>
          </w:p>
        </w:tc>
        <w:tc>
          <w:tcPr>
            <w:tcW w:w="1142" w:type="dxa"/>
            <w:vAlign w:val="center"/>
          </w:tcPr>
          <w:p>
            <w:pPr>
              <w:pStyle w:val="14"/>
              <w:jc w:val="center"/>
            </w:pPr>
            <w:r>
              <w:rPr>
                <w:rFonts w:hint="eastAsia"/>
                <w:lang w:val="en-US" w:eastAsia="zh-CN"/>
              </w:rPr>
              <w:t>1</w:t>
            </w:r>
          </w:p>
        </w:tc>
        <w:tc>
          <w:tcPr>
            <w:tcW w:w="1643" w:type="dxa"/>
            <w:vAlign w:val="center"/>
          </w:tcPr>
          <w:p>
            <w:pPr>
              <w:pStyle w:val="14"/>
              <w:jc w:val="center"/>
            </w:pPr>
            <w:r>
              <w:rPr>
                <w:rFonts w:hint="eastAsia"/>
                <w:lang w:val="en-US" w:eastAsia="zh-CN"/>
              </w:rPr>
              <w:t>1</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rPr>
                <w:rFonts w:hint="eastAsia"/>
              </w:rPr>
              <w:t>2</w:t>
            </w:r>
          </w:p>
        </w:tc>
        <w:tc>
          <w:tcPr>
            <w:tcW w:w="2144" w:type="dxa"/>
            <w:vAlign w:val="center"/>
          </w:tcPr>
          <w:p>
            <w:pPr>
              <w:pStyle w:val="15"/>
            </w:pPr>
            <w:r>
              <w:rPr>
                <w:rFonts w:hint="eastAsia"/>
              </w:rPr>
              <w:t>“三公”经费小计</w:t>
            </w:r>
          </w:p>
        </w:tc>
        <w:tc>
          <w:tcPr>
            <w:tcW w:w="1142" w:type="dxa"/>
            <w:vAlign w:val="center"/>
          </w:tcPr>
          <w:p>
            <w:pPr>
              <w:pStyle w:val="14"/>
              <w:jc w:val="center"/>
            </w:pPr>
            <w:r>
              <w:rPr>
                <w:rFonts w:hint="eastAsia"/>
                <w:lang w:val="en-US" w:eastAsia="zh-CN"/>
              </w:rPr>
              <w:t>1</w:t>
            </w:r>
          </w:p>
        </w:tc>
        <w:tc>
          <w:tcPr>
            <w:tcW w:w="1643" w:type="dxa"/>
            <w:vAlign w:val="center"/>
          </w:tcPr>
          <w:p>
            <w:pPr>
              <w:pStyle w:val="14"/>
              <w:jc w:val="center"/>
            </w:pPr>
            <w:r>
              <w:rPr>
                <w:rFonts w:hint="eastAsia"/>
                <w:lang w:val="en-US" w:eastAsia="zh-CN"/>
              </w:rPr>
              <w:t>1</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rPr>
                <w:rFonts w:hint="eastAsia"/>
              </w:rPr>
              <w:t>3</w:t>
            </w:r>
          </w:p>
        </w:tc>
        <w:tc>
          <w:tcPr>
            <w:tcW w:w="2144" w:type="dxa"/>
            <w:vAlign w:val="center"/>
          </w:tcPr>
          <w:p>
            <w:pPr>
              <w:pStyle w:val="15"/>
            </w:pPr>
            <w:r>
              <w:rPr>
                <w:rFonts w:hint="eastAsia"/>
              </w:rPr>
              <w:t>一、因公出国（境）费</w:t>
            </w:r>
          </w:p>
        </w:tc>
        <w:tc>
          <w:tcPr>
            <w:tcW w:w="1142" w:type="dxa"/>
            <w:vAlign w:val="center"/>
          </w:tcPr>
          <w:p>
            <w:pPr>
              <w:pStyle w:val="14"/>
              <w:jc w:val="center"/>
            </w:pPr>
          </w:p>
        </w:tc>
        <w:tc>
          <w:tcPr>
            <w:tcW w:w="1643" w:type="dxa"/>
            <w:vAlign w:val="center"/>
          </w:tcPr>
          <w:p>
            <w:pPr>
              <w:pStyle w:val="14"/>
              <w:jc w:val="center"/>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rPr>
                <w:rFonts w:hint="eastAsia"/>
              </w:rPr>
              <w:t>4</w:t>
            </w:r>
          </w:p>
        </w:tc>
        <w:tc>
          <w:tcPr>
            <w:tcW w:w="2144" w:type="dxa"/>
            <w:vAlign w:val="center"/>
          </w:tcPr>
          <w:p>
            <w:pPr>
              <w:pStyle w:val="15"/>
            </w:pPr>
            <w:r>
              <w:rPr>
                <w:rFonts w:hint="eastAsia"/>
              </w:rPr>
              <w:t>其中：教学科研人员因公出国（境）费</w:t>
            </w:r>
          </w:p>
        </w:tc>
        <w:tc>
          <w:tcPr>
            <w:tcW w:w="1142" w:type="dxa"/>
            <w:vAlign w:val="center"/>
          </w:tcPr>
          <w:p>
            <w:pPr>
              <w:pStyle w:val="14"/>
              <w:jc w:val="center"/>
            </w:pPr>
          </w:p>
        </w:tc>
        <w:tc>
          <w:tcPr>
            <w:tcW w:w="1643" w:type="dxa"/>
            <w:vAlign w:val="center"/>
          </w:tcPr>
          <w:p>
            <w:pPr>
              <w:pStyle w:val="14"/>
              <w:jc w:val="center"/>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rPr>
                <w:rFonts w:hint="eastAsia"/>
              </w:rPr>
              <w:t>5</w:t>
            </w:r>
          </w:p>
        </w:tc>
        <w:tc>
          <w:tcPr>
            <w:tcW w:w="2144" w:type="dxa"/>
            <w:vAlign w:val="center"/>
          </w:tcPr>
          <w:p>
            <w:pPr>
              <w:pStyle w:val="15"/>
            </w:pPr>
            <w:r>
              <w:rPr>
                <w:rFonts w:hint="eastAsia"/>
              </w:rPr>
              <w:t>其他因公出国（境）费</w:t>
            </w:r>
          </w:p>
        </w:tc>
        <w:tc>
          <w:tcPr>
            <w:tcW w:w="1142" w:type="dxa"/>
            <w:vAlign w:val="center"/>
          </w:tcPr>
          <w:p>
            <w:pPr>
              <w:pStyle w:val="14"/>
              <w:jc w:val="center"/>
            </w:pPr>
          </w:p>
        </w:tc>
        <w:tc>
          <w:tcPr>
            <w:tcW w:w="1643" w:type="dxa"/>
            <w:vAlign w:val="center"/>
          </w:tcPr>
          <w:p>
            <w:pPr>
              <w:pStyle w:val="14"/>
              <w:jc w:val="center"/>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rPr>
                <w:rFonts w:hint="eastAsia"/>
              </w:rPr>
              <w:t>6</w:t>
            </w:r>
          </w:p>
        </w:tc>
        <w:tc>
          <w:tcPr>
            <w:tcW w:w="2144" w:type="dxa"/>
            <w:vAlign w:val="center"/>
          </w:tcPr>
          <w:p>
            <w:pPr>
              <w:pStyle w:val="15"/>
            </w:pPr>
            <w:r>
              <w:rPr>
                <w:rFonts w:hint="eastAsia"/>
              </w:rPr>
              <w:t>二、公务用车购置及运维费</w:t>
            </w:r>
          </w:p>
        </w:tc>
        <w:tc>
          <w:tcPr>
            <w:tcW w:w="1142" w:type="dxa"/>
            <w:vAlign w:val="center"/>
          </w:tcPr>
          <w:p>
            <w:pPr>
              <w:pStyle w:val="14"/>
              <w:jc w:val="center"/>
            </w:pPr>
          </w:p>
        </w:tc>
        <w:tc>
          <w:tcPr>
            <w:tcW w:w="1643" w:type="dxa"/>
            <w:vAlign w:val="center"/>
          </w:tcPr>
          <w:p>
            <w:pPr>
              <w:pStyle w:val="14"/>
              <w:jc w:val="center"/>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rPr>
                <w:rFonts w:hint="eastAsia"/>
              </w:rPr>
              <w:t>7</w:t>
            </w:r>
          </w:p>
        </w:tc>
        <w:tc>
          <w:tcPr>
            <w:tcW w:w="2144" w:type="dxa"/>
            <w:vAlign w:val="center"/>
          </w:tcPr>
          <w:p>
            <w:pPr>
              <w:pStyle w:val="15"/>
            </w:pPr>
            <w:r>
              <w:rPr>
                <w:rFonts w:hint="eastAsia"/>
              </w:rPr>
              <w:t>其中：公务用车购置费</w:t>
            </w:r>
          </w:p>
        </w:tc>
        <w:tc>
          <w:tcPr>
            <w:tcW w:w="1142" w:type="dxa"/>
            <w:vAlign w:val="center"/>
          </w:tcPr>
          <w:p>
            <w:pPr>
              <w:pStyle w:val="14"/>
              <w:jc w:val="center"/>
            </w:pPr>
          </w:p>
        </w:tc>
        <w:tc>
          <w:tcPr>
            <w:tcW w:w="1643" w:type="dxa"/>
            <w:vAlign w:val="center"/>
          </w:tcPr>
          <w:p>
            <w:pPr>
              <w:pStyle w:val="14"/>
              <w:jc w:val="center"/>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rPr>
                <w:rFonts w:hint="eastAsia"/>
              </w:rPr>
              <w:t>8</w:t>
            </w:r>
          </w:p>
        </w:tc>
        <w:tc>
          <w:tcPr>
            <w:tcW w:w="2144" w:type="dxa"/>
            <w:vAlign w:val="center"/>
          </w:tcPr>
          <w:p>
            <w:pPr>
              <w:pStyle w:val="15"/>
            </w:pPr>
            <w:r>
              <w:rPr>
                <w:rFonts w:hint="eastAsia"/>
              </w:rPr>
              <w:t>公务用车运行维护费</w:t>
            </w:r>
          </w:p>
        </w:tc>
        <w:tc>
          <w:tcPr>
            <w:tcW w:w="1142" w:type="dxa"/>
            <w:vAlign w:val="center"/>
          </w:tcPr>
          <w:p>
            <w:pPr>
              <w:pStyle w:val="14"/>
              <w:jc w:val="center"/>
            </w:pPr>
            <w:r>
              <w:rPr>
                <w:rFonts w:hint="eastAsia"/>
                <w:lang w:val="en-US" w:eastAsia="zh-CN"/>
              </w:rPr>
              <w:t>1</w:t>
            </w:r>
          </w:p>
        </w:tc>
        <w:tc>
          <w:tcPr>
            <w:tcW w:w="1643" w:type="dxa"/>
            <w:vAlign w:val="center"/>
          </w:tcPr>
          <w:p>
            <w:pPr>
              <w:pStyle w:val="14"/>
              <w:jc w:val="center"/>
            </w:pPr>
            <w:r>
              <w:rPr>
                <w:rFonts w:hint="eastAsia"/>
                <w:lang w:val="en-US" w:eastAsia="zh-CN"/>
              </w:rPr>
              <w:t>1</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rPr>
                <w:rFonts w:hint="eastAsia"/>
              </w:rPr>
              <w:t>9</w:t>
            </w:r>
          </w:p>
        </w:tc>
        <w:tc>
          <w:tcPr>
            <w:tcW w:w="2144" w:type="dxa"/>
            <w:vAlign w:val="center"/>
          </w:tcPr>
          <w:p>
            <w:pPr>
              <w:pStyle w:val="15"/>
            </w:pPr>
            <w:r>
              <w:rPr>
                <w:rFonts w:hint="eastAsia"/>
              </w:rPr>
              <w:t>三、公务接待费</w:t>
            </w:r>
          </w:p>
        </w:tc>
        <w:tc>
          <w:tcPr>
            <w:tcW w:w="1142"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bookmarkEnd w:id="1"/>
    </w:tbl>
    <w:p>
      <w:pPr>
        <w:jc w:val="center"/>
        <w:outlineLvl w:val="0"/>
        <w:sectPr>
          <w:pgSz w:w="16840" w:h="11900" w:orient="landscape"/>
          <w:pgMar w:top="1361" w:right="1020" w:bottom="1361" w:left="1020" w:header="720" w:footer="720" w:gutter="0"/>
          <w:cols w:space="720" w:num="1"/>
        </w:sectPr>
      </w:pPr>
    </w:p>
    <w:p>
      <w:pPr>
        <w:spacing w:before="0" w:after="0" w:line="240" w:lineRule="auto"/>
        <w:ind w:firstLine="0"/>
        <w:jc w:val="center"/>
        <w:outlineLvl w:val="4"/>
        <w:rPr>
          <w:rFonts w:hint="eastAsia" w:ascii="仿宋" w:hAnsi="仿宋" w:eastAsia="仿宋" w:cs="仿宋"/>
          <w:b/>
          <w:bCs/>
        </w:rPr>
      </w:pPr>
      <w:r>
        <w:rPr>
          <w:rFonts w:hint="eastAsia" w:ascii="仿宋" w:hAnsi="仿宋" w:eastAsia="仿宋" w:cs="仿宋"/>
          <w:b/>
          <w:bCs/>
          <w:color w:val="000000"/>
          <w:sz w:val="44"/>
        </w:rPr>
        <w:t>成安县退役军人事务局本级2024年单位预算信息公开情况说明</w:t>
      </w:r>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按照《中华人民共和国预算法》、《地方预决算公开操作规程》和《关于进一步推进预算公开工作的实施意见》规定，现将成安县退役军人事务局本级2024年单位预算公开如下：</w:t>
      </w:r>
    </w:p>
    <w:p>
      <w:pPr>
        <w:spacing w:before="10" w:after="10" w:line="240" w:lineRule="auto"/>
        <w:ind w:firstLine="640"/>
        <w:jc w:val="left"/>
        <w:outlineLvl w:val="5"/>
        <w:rPr>
          <w:rFonts w:hint="eastAsia" w:ascii="仿宋" w:hAnsi="仿宋" w:eastAsia="仿宋" w:cs="仿宋"/>
          <w:b/>
          <w:bCs/>
          <w:sz w:val="32"/>
          <w:szCs w:val="32"/>
        </w:rPr>
      </w:pPr>
      <w:r>
        <w:rPr>
          <w:rFonts w:hint="eastAsia" w:ascii="仿宋" w:hAnsi="仿宋" w:eastAsia="仿宋" w:cs="仿宋"/>
          <w:b/>
          <w:bCs/>
          <w:color w:val="000000"/>
          <w:sz w:val="32"/>
          <w:szCs w:val="32"/>
        </w:rPr>
        <w:t>一、单位职责及机构设置情况</w:t>
      </w:r>
    </w:p>
    <w:p>
      <w:pPr>
        <w:ind w:firstLine="643" w:firstLineChars="200"/>
        <w:rPr>
          <w:rFonts w:hint="eastAsia" w:ascii="仿宋" w:hAnsi="仿宋" w:eastAsia="仿宋" w:cs="仿宋"/>
          <w:b/>
          <w:color w:val="000000"/>
          <w:sz w:val="32"/>
        </w:rPr>
      </w:pPr>
      <w:r>
        <w:rPr>
          <w:rFonts w:hint="eastAsia" w:ascii="仿宋" w:hAnsi="仿宋" w:eastAsia="仿宋" w:cs="仿宋"/>
          <w:b/>
          <w:color w:val="000000"/>
          <w:sz w:val="32"/>
        </w:rPr>
        <w:t>部门职责：</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一）贯彻执行省和市思想政治、管理保障和安置优抚等工作政策法规。拟订全县退役军人思想政治、管理保障和安置优抚等地方性法规、政府规章草案和政策并组织实施，褒扬彰显退役军人为党、国家和人民牺牲奉献的精神风范和价值导向。</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(二)负责全县军队转业干部、复员干部、离退休干部、退役士兵、符合条件消防员和无军籍退休退职职工的移交安置工作以及自主择业、就业退役军人的服务管理工作。</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(三)组织指导退役军人教育培训工作，协调扶持退役军人和随军随调家属就业创业。</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(四)会同有关部门组织落实全县退役军人特殊保障政策和部分企业中军队转业干部解困政策。</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(五)组织协调落实移交地方的离退休军人、符合条件的其他退役军人和无军籍退休退职职工的住房保障工作，以及退役军人医疗保障、社会保险等待遇保障工作。</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(六)组织指导伤病残退役军人服务管理和抚恤工作。拟订有关退役军人医疗、疗养、养老等机构的规划政策并指导实施；承担不适宜继续服役的伤病残军人相关工作；组织指导军供服务保障工作。</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七)组织指导全县拥军优属工作。负责现役军人、退役军人、军队文职人员、军属和符合条件的国家机关工作人员、人民警察、参战民兵民工、消防员等全县优抚对象的优待、抚恤等工作，组织落实国民党抗战老兵等有关人员优待政策。</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八)负责烈士及退役军人荣誉奖励、军人公墓管理维护、纪念活动等工作。依法承担英雄烈士保护相关工作，审核拟列入全省和市、县级重点保护单位的烈士纪念建筑物名录，总结表彰和宣扬退役军人、退役军人工作单位和个人先进典型事迹。</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(九)指导并监督检查退役军人相关法律法规和政策措施的落实，组织开展退役军人权益维护和有关人员的帮扶援助工作。</w:t>
      </w:r>
    </w:p>
    <w:p>
      <w:pPr>
        <w:spacing w:line="360" w:lineRule="auto"/>
        <w:ind w:firstLine="600" w:firstLineChars="200"/>
        <w:rPr>
          <w:rFonts w:hint="eastAsia" w:ascii="仿宋" w:hAnsi="仿宋" w:eastAsia="仿宋" w:cs="仿宋"/>
          <w:sz w:val="32"/>
          <w:szCs w:val="32"/>
        </w:rPr>
      </w:pPr>
      <w:r>
        <w:rPr>
          <w:rFonts w:hint="eastAsia" w:ascii="仿宋" w:hAnsi="仿宋" w:eastAsia="仿宋" w:cs="仿宋"/>
          <w:sz w:val="30"/>
          <w:szCs w:val="30"/>
        </w:rPr>
        <w:t>(十)完成县委、县政府交办的其他任务。</w:t>
      </w:r>
    </w:p>
    <w:p>
      <w:pPr>
        <w:ind w:firstLine="643" w:firstLineChars="200"/>
        <w:rPr>
          <w:rFonts w:hint="eastAsia" w:ascii="仿宋" w:hAnsi="仿宋" w:eastAsia="仿宋" w:cs="仿宋"/>
          <w:b/>
          <w:color w:val="000000"/>
          <w:sz w:val="32"/>
          <w:lang w:eastAsia="zh-CN"/>
        </w:rPr>
      </w:pPr>
      <w:r>
        <w:rPr>
          <w:rFonts w:hint="eastAsia" w:ascii="仿宋" w:hAnsi="仿宋" w:eastAsia="仿宋" w:cs="仿宋"/>
          <w:b/>
          <w:color w:val="000000"/>
          <w:sz w:val="32"/>
        </w:rPr>
        <w:t>机构设置：</w:t>
      </w:r>
      <w:bookmarkStart w:id="2" w:name="_Toc_3_3_0000000011"/>
    </w:p>
    <w:p>
      <w:pPr>
        <w:jc w:val="center"/>
        <w:rPr>
          <w:rFonts w:hint="eastAsia" w:ascii="仿宋" w:hAnsi="仿宋" w:eastAsia="仿宋" w:cs="仿宋"/>
        </w:rPr>
      </w:pPr>
      <w:r>
        <w:rPr>
          <w:rFonts w:hint="eastAsia" w:ascii="仿宋" w:hAnsi="仿宋" w:eastAsia="仿宋" w:cs="仿宋"/>
          <w:color w:val="000000"/>
          <w:sz w:val="32"/>
        </w:rPr>
        <w:t>部门机构设置情况</w:t>
      </w:r>
    </w:p>
    <w:tbl>
      <w:tblPr>
        <w:tblStyle w:val="7"/>
        <w:tblW w:w="86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restart"/>
            <w:noWrap/>
            <w:vAlign w:val="center"/>
          </w:tcPr>
          <w:p>
            <w:pPr>
              <w:spacing w:line="300" w:lineRule="exact"/>
              <w:jc w:val="center"/>
              <w:rPr>
                <w:rFonts w:hint="eastAsia" w:ascii="仿宋" w:hAnsi="仿宋" w:eastAsia="仿宋" w:cs="仿宋"/>
                <w:b/>
                <w:bCs/>
              </w:rPr>
            </w:pPr>
            <w:r>
              <w:rPr>
                <w:rFonts w:hint="eastAsia" w:ascii="仿宋" w:hAnsi="仿宋" w:eastAsia="仿宋" w:cs="仿宋"/>
                <w:b/>
                <w:bCs/>
              </w:rPr>
              <w:t>单位名称</w:t>
            </w:r>
          </w:p>
        </w:tc>
        <w:tc>
          <w:tcPr>
            <w:tcW w:w="1134" w:type="dxa"/>
            <w:vMerge w:val="restart"/>
            <w:noWrap/>
            <w:vAlign w:val="center"/>
          </w:tcPr>
          <w:p>
            <w:pPr>
              <w:spacing w:line="300" w:lineRule="exact"/>
              <w:jc w:val="center"/>
              <w:rPr>
                <w:rFonts w:hint="eastAsia" w:ascii="仿宋" w:hAnsi="仿宋" w:eastAsia="仿宋" w:cs="仿宋"/>
                <w:b/>
                <w:bCs/>
              </w:rPr>
            </w:pPr>
            <w:r>
              <w:rPr>
                <w:rFonts w:hint="eastAsia" w:ascii="仿宋" w:hAnsi="仿宋" w:eastAsia="仿宋" w:cs="仿宋"/>
                <w:b/>
                <w:bCs/>
              </w:rPr>
              <w:t>单位性质</w:t>
            </w:r>
          </w:p>
        </w:tc>
        <w:tc>
          <w:tcPr>
            <w:tcW w:w="1276" w:type="dxa"/>
            <w:vMerge w:val="restart"/>
            <w:noWrap/>
            <w:vAlign w:val="center"/>
          </w:tcPr>
          <w:p>
            <w:pPr>
              <w:spacing w:line="300" w:lineRule="exact"/>
              <w:jc w:val="center"/>
              <w:rPr>
                <w:rFonts w:hint="eastAsia" w:ascii="仿宋" w:hAnsi="仿宋" w:eastAsia="仿宋" w:cs="仿宋"/>
                <w:b/>
                <w:bCs/>
              </w:rPr>
            </w:pPr>
            <w:r>
              <w:rPr>
                <w:rFonts w:hint="eastAsia" w:ascii="仿宋" w:hAnsi="仿宋" w:eastAsia="仿宋" w:cs="仿宋"/>
                <w:b/>
                <w:bCs/>
              </w:rPr>
              <w:t>单位规格</w:t>
            </w:r>
          </w:p>
        </w:tc>
        <w:tc>
          <w:tcPr>
            <w:tcW w:w="2902" w:type="dxa"/>
            <w:vMerge w:val="restart"/>
            <w:noWrap/>
            <w:vAlign w:val="center"/>
          </w:tcPr>
          <w:p>
            <w:pPr>
              <w:spacing w:line="300" w:lineRule="exact"/>
              <w:jc w:val="center"/>
              <w:rPr>
                <w:rFonts w:hint="eastAsia" w:ascii="仿宋" w:hAnsi="仿宋" w:eastAsia="仿宋" w:cs="仿宋"/>
                <w:b/>
                <w:bCs/>
              </w:rPr>
            </w:pPr>
            <w:r>
              <w:rPr>
                <w:rFonts w:hint="eastAsia" w:ascii="仿宋" w:hAnsi="仿宋" w:eastAsia="仿宋" w:cs="仿宋"/>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continue"/>
            <w:noWrap/>
            <w:vAlign w:val="center"/>
          </w:tcPr>
          <w:p>
            <w:pPr>
              <w:spacing w:line="300" w:lineRule="exact"/>
              <w:outlineLvl w:val="0"/>
              <w:rPr>
                <w:rFonts w:hint="eastAsia" w:ascii="仿宋" w:hAnsi="仿宋" w:eastAsia="仿宋" w:cs="仿宋"/>
              </w:rPr>
            </w:pPr>
          </w:p>
        </w:tc>
        <w:tc>
          <w:tcPr>
            <w:tcW w:w="1134" w:type="dxa"/>
            <w:vMerge w:val="continue"/>
            <w:noWrap/>
            <w:vAlign w:val="center"/>
          </w:tcPr>
          <w:p>
            <w:pPr>
              <w:spacing w:line="300" w:lineRule="exact"/>
              <w:outlineLvl w:val="0"/>
              <w:rPr>
                <w:rFonts w:hint="eastAsia" w:ascii="仿宋" w:hAnsi="仿宋" w:eastAsia="仿宋" w:cs="仿宋"/>
              </w:rPr>
            </w:pPr>
          </w:p>
        </w:tc>
        <w:tc>
          <w:tcPr>
            <w:tcW w:w="1276" w:type="dxa"/>
            <w:vMerge w:val="continue"/>
            <w:noWrap/>
            <w:vAlign w:val="center"/>
          </w:tcPr>
          <w:p>
            <w:pPr>
              <w:spacing w:line="300" w:lineRule="exact"/>
              <w:outlineLvl w:val="0"/>
              <w:rPr>
                <w:rFonts w:hint="eastAsia" w:ascii="仿宋" w:hAnsi="仿宋" w:eastAsia="仿宋" w:cs="仿宋"/>
              </w:rPr>
            </w:pPr>
          </w:p>
        </w:tc>
        <w:tc>
          <w:tcPr>
            <w:tcW w:w="2902" w:type="dxa"/>
            <w:vMerge w:val="continue"/>
            <w:noWrap/>
            <w:vAlign w:val="center"/>
          </w:tcPr>
          <w:p>
            <w:pPr>
              <w:spacing w:line="300" w:lineRule="exact"/>
              <w:outlineLvl w:val="0"/>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jc w:val="center"/>
        </w:trPr>
        <w:tc>
          <w:tcPr>
            <w:tcW w:w="3317" w:type="dxa"/>
            <w:noWrap/>
            <w:vAlign w:val="center"/>
          </w:tcPr>
          <w:p>
            <w:pPr>
              <w:spacing w:line="300" w:lineRule="exact"/>
              <w:rPr>
                <w:rFonts w:hint="eastAsia" w:ascii="仿宋" w:hAnsi="仿宋" w:eastAsia="仿宋" w:cs="仿宋"/>
                <w:sz w:val="18"/>
                <w:szCs w:val="18"/>
              </w:rPr>
            </w:pPr>
            <w:r>
              <w:rPr>
                <w:rFonts w:hint="eastAsia" w:ascii="仿宋" w:hAnsi="仿宋" w:eastAsia="仿宋" w:cs="仿宋"/>
                <w:sz w:val="18"/>
                <w:szCs w:val="18"/>
              </w:rPr>
              <w:t>成安县退役军人事务局</w:t>
            </w:r>
          </w:p>
        </w:tc>
        <w:tc>
          <w:tcPr>
            <w:tcW w:w="1134" w:type="dxa"/>
            <w:noWrap/>
            <w:vAlign w:val="center"/>
          </w:tcPr>
          <w:p>
            <w:pPr>
              <w:spacing w:line="300" w:lineRule="exact"/>
              <w:rPr>
                <w:rFonts w:hint="eastAsia" w:ascii="仿宋" w:hAnsi="仿宋" w:eastAsia="仿宋" w:cs="仿宋"/>
                <w:sz w:val="18"/>
                <w:szCs w:val="18"/>
              </w:rPr>
            </w:pPr>
            <w:r>
              <w:rPr>
                <w:rFonts w:hint="eastAsia" w:ascii="仿宋" w:hAnsi="仿宋" w:eastAsia="仿宋" w:cs="仿宋"/>
                <w:sz w:val="18"/>
                <w:szCs w:val="18"/>
              </w:rPr>
              <w:t>行政</w:t>
            </w:r>
          </w:p>
        </w:tc>
        <w:tc>
          <w:tcPr>
            <w:tcW w:w="1276" w:type="dxa"/>
            <w:noWrap/>
            <w:vAlign w:val="center"/>
          </w:tcPr>
          <w:p>
            <w:pPr>
              <w:spacing w:line="300" w:lineRule="exact"/>
              <w:rPr>
                <w:rFonts w:hint="eastAsia" w:ascii="仿宋" w:hAnsi="仿宋" w:eastAsia="仿宋" w:cs="仿宋"/>
                <w:sz w:val="18"/>
                <w:szCs w:val="18"/>
              </w:rPr>
            </w:pPr>
            <w:r>
              <w:rPr>
                <w:rFonts w:hint="eastAsia" w:ascii="仿宋" w:hAnsi="仿宋" w:eastAsia="仿宋" w:cs="仿宋"/>
                <w:sz w:val="18"/>
                <w:szCs w:val="18"/>
              </w:rPr>
              <w:t>正科级</w:t>
            </w:r>
          </w:p>
        </w:tc>
        <w:tc>
          <w:tcPr>
            <w:tcW w:w="2902" w:type="dxa"/>
            <w:noWrap/>
            <w:vAlign w:val="center"/>
          </w:tcPr>
          <w:p>
            <w:pPr>
              <w:spacing w:line="300" w:lineRule="exact"/>
              <w:rPr>
                <w:rFonts w:hint="eastAsia" w:ascii="仿宋" w:hAnsi="仿宋" w:eastAsia="仿宋" w:cs="仿宋"/>
                <w:sz w:val="18"/>
                <w:szCs w:val="18"/>
              </w:rPr>
            </w:pPr>
            <w:r>
              <w:rPr>
                <w:rFonts w:hint="eastAsia" w:ascii="仿宋" w:hAnsi="仿宋" w:eastAsia="仿宋" w:cs="仿宋"/>
                <w:sz w:val="18"/>
                <w:szCs w:val="1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jc w:val="center"/>
        </w:trPr>
        <w:tc>
          <w:tcPr>
            <w:tcW w:w="3317" w:type="dxa"/>
            <w:noWrap/>
            <w:vAlign w:val="center"/>
          </w:tcPr>
          <w:p>
            <w:pPr>
              <w:spacing w:line="300" w:lineRule="exact"/>
              <w:rPr>
                <w:rFonts w:hint="eastAsia" w:ascii="仿宋" w:hAnsi="仿宋" w:eastAsia="仿宋" w:cs="仿宋"/>
                <w:sz w:val="18"/>
                <w:szCs w:val="18"/>
              </w:rPr>
            </w:pPr>
            <w:r>
              <w:rPr>
                <w:rFonts w:hint="eastAsia" w:ascii="仿宋" w:hAnsi="仿宋" w:eastAsia="仿宋" w:cs="仿宋"/>
                <w:sz w:val="18"/>
                <w:szCs w:val="18"/>
              </w:rPr>
              <w:t>成安县优抚康复中心</w:t>
            </w:r>
          </w:p>
        </w:tc>
        <w:tc>
          <w:tcPr>
            <w:tcW w:w="1134" w:type="dxa"/>
            <w:noWrap/>
            <w:vAlign w:val="center"/>
          </w:tcPr>
          <w:p>
            <w:pPr>
              <w:spacing w:line="300" w:lineRule="exact"/>
              <w:rPr>
                <w:rFonts w:hint="eastAsia" w:ascii="仿宋" w:hAnsi="仿宋" w:eastAsia="仿宋" w:cs="仿宋"/>
                <w:sz w:val="18"/>
                <w:szCs w:val="18"/>
              </w:rPr>
            </w:pPr>
            <w:r>
              <w:rPr>
                <w:rFonts w:hint="eastAsia" w:ascii="仿宋" w:hAnsi="仿宋" w:eastAsia="仿宋" w:cs="仿宋"/>
                <w:sz w:val="18"/>
                <w:szCs w:val="18"/>
              </w:rPr>
              <w:t>全额事业</w:t>
            </w:r>
          </w:p>
        </w:tc>
        <w:tc>
          <w:tcPr>
            <w:tcW w:w="1276" w:type="dxa"/>
            <w:noWrap/>
            <w:vAlign w:val="center"/>
          </w:tcPr>
          <w:p>
            <w:pPr>
              <w:spacing w:line="300" w:lineRule="exact"/>
              <w:rPr>
                <w:rFonts w:hint="eastAsia" w:ascii="仿宋" w:hAnsi="仿宋" w:eastAsia="仿宋" w:cs="仿宋"/>
                <w:sz w:val="18"/>
                <w:szCs w:val="18"/>
              </w:rPr>
            </w:pPr>
            <w:r>
              <w:rPr>
                <w:rFonts w:hint="eastAsia" w:ascii="仿宋" w:hAnsi="仿宋" w:eastAsia="仿宋" w:cs="仿宋"/>
                <w:sz w:val="18"/>
                <w:szCs w:val="18"/>
              </w:rPr>
              <w:t>股级</w:t>
            </w:r>
          </w:p>
        </w:tc>
        <w:tc>
          <w:tcPr>
            <w:tcW w:w="2902" w:type="dxa"/>
            <w:noWrap/>
            <w:vAlign w:val="center"/>
          </w:tcPr>
          <w:p>
            <w:pPr>
              <w:spacing w:line="300" w:lineRule="exact"/>
              <w:rPr>
                <w:rFonts w:hint="eastAsia" w:ascii="仿宋" w:hAnsi="仿宋" w:eastAsia="仿宋" w:cs="仿宋"/>
                <w:sz w:val="28"/>
                <w:szCs w:val="28"/>
              </w:rPr>
            </w:pPr>
            <w:r>
              <w:rPr>
                <w:rFonts w:hint="eastAsia" w:ascii="仿宋" w:hAnsi="仿宋" w:eastAsia="仿宋" w:cs="仿宋"/>
                <w:sz w:val="18"/>
                <w:szCs w:val="1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jc w:val="center"/>
        </w:trPr>
        <w:tc>
          <w:tcPr>
            <w:tcW w:w="3317" w:type="dxa"/>
            <w:noWrap/>
            <w:vAlign w:val="center"/>
          </w:tcPr>
          <w:p>
            <w:pPr>
              <w:spacing w:line="300" w:lineRule="exact"/>
              <w:rPr>
                <w:rFonts w:hint="eastAsia" w:ascii="仿宋" w:hAnsi="仿宋" w:eastAsia="仿宋" w:cs="仿宋"/>
                <w:sz w:val="18"/>
                <w:szCs w:val="18"/>
              </w:rPr>
            </w:pPr>
            <w:r>
              <w:rPr>
                <w:rFonts w:hint="eastAsia" w:ascii="仿宋" w:hAnsi="仿宋" w:eastAsia="仿宋" w:cs="仿宋"/>
                <w:sz w:val="18"/>
                <w:szCs w:val="18"/>
              </w:rPr>
              <w:t>成安县烈士陵园</w:t>
            </w:r>
          </w:p>
        </w:tc>
        <w:tc>
          <w:tcPr>
            <w:tcW w:w="1134" w:type="dxa"/>
            <w:noWrap/>
            <w:vAlign w:val="center"/>
          </w:tcPr>
          <w:p>
            <w:pPr>
              <w:spacing w:line="300" w:lineRule="exact"/>
              <w:rPr>
                <w:rFonts w:hint="eastAsia" w:ascii="仿宋" w:hAnsi="仿宋" w:eastAsia="仿宋" w:cs="仿宋"/>
                <w:sz w:val="18"/>
                <w:szCs w:val="18"/>
              </w:rPr>
            </w:pPr>
            <w:r>
              <w:rPr>
                <w:rFonts w:hint="eastAsia" w:ascii="仿宋" w:hAnsi="仿宋" w:eastAsia="仿宋" w:cs="仿宋"/>
                <w:sz w:val="18"/>
                <w:szCs w:val="18"/>
              </w:rPr>
              <w:t>全额事业</w:t>
            </w:r>
          </w:p>
        </w:tc>
        <w:tc>
          <w:tcPr>
            <w:tcW w:w="1276" w:type="dxa"/>
            <w:noWrap/>
            <w:vAlign w:val="center"/>
          </w:tcPr>
          <w:p>
            <w:pPr>
              <w:spacing w:line="300" w:lineRule="exact"/>
              <w:rPr>
                <w:rFonts w:hint="eastAsia" w:ascii="仿宋" w:hAnsi="仿宋" w:eastAsia="仿宋" w:cs="仿宋"/>
                <w:sz w:val="18"/>
                <w:szCs w:val="18"/>
              </w:rPr>
            </w:pPr>
            <w:r>
              <w:rPr>
                <w:rFonts w:hint="eastAsia" w:ascii="仿宋" w:hAnsi="仿宋" w:eastAsia="仿宋" w:cs="仿宋"/>
                <w:sz w:val="18"/>
                <w:szCs w:val="18"/>
              </w:rPr>
              <w:t>股级</w:t>
            </w:r>
          </w:p>
        </w:tc>
        <w:tc>
          <w:tcPr>
            <w:tcW w:w="2902" w:type="dxa"/>
            <w:noWrap/>
            <w:vAlign w:val="center"/>
          </w:tcPr>
          <w:p>
            <w:pPr>
              <w:spacing w:line="300" w:lineRule="exact"/>
              <w:rPr>
                <w:rFonts w:hint="eastAsia" w:ascii="仿宋" w:hAnsi="仿宋" w:eastAsia="仿宋" w:cs="仿宋"/>
                <w:sz w:val="18"/>
                <w:szCs w:val="18"/>
              </w:rPr>
            </w:pPr>
            <w:r>
              <w:rPr>
                <w:rFonts w:hint="eastAsia" w:ascii="仿宋" w:hAnsi="仿宋" w:eastAsia="仿宋" w:cs="仿宋"/>
                <w:sz w:val="18"/>
                <w:szCs w:val="1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jc w:val="center"/>
        </w:trPr>
        <w:tc>
          <w:tcPr>
            <w:tcW w:w="3317" w:type="dxa"/>
            <w:noWrap/>
            <w:vAlign w:val="center"/>
          </w:tcPr>
          <w:p>
            <w:pPr>
              <w:spacing w:line="300" w:lineRule="exact"/>
              <w:rPr>
                <w:rFonts w:hint="eastAsia" w:ascii="仿宋" w:hAnsi="仿宋" w:eastAsia="仿宋" w:cs="仿宋"/>
                <w:sz w:val="18"/>
                <w:szCs w:val="18"/>
              </w:rPr>
            </w:pPr>
            <w:r>
              <w:rPr>
                <w:rFonts w:hint="eastAsia" w:ascii="仿宋" w:hAnsi="仿宋" w:eastAsia="仿宋" w:cs="仿宋"/>
                <w:sz w:val="18"/>
                <w:szCs w:val="18"/>
              </w:rPr>
              <w:t>成安县光荣院</w:t>
            </w:r>
          </w:p>
        </w:tc>
        <w:tc>
          <w:tcPr>
            <w:tcW w:w="1134" w:type="dxa"/>
            <w:noWrap/>
            <w:vAlign w:val="center"/>
          </w:tcPr>
          <w:p>
            <w:pPr>
              <w:spacing w:line="300" w:lineRule="exact"/>
              <w:rPr>
                <w:rFonts w:hint="eastAsia" w:ascii="仿宋" w:hAnsi="仿宋" w:eastAsia="仿宋" w:cs="仿宋"/>
                <w:sz w:val="18"/>
                <w:szCs w:val="18"/>
              </w:rPr>
            </w:pPr>
            <w:r>
              <w:rPr>
                <w:rFonts w:hint="eastAsia" w:ascii="仿宋" w:hAnsi="仿宋" w:eastAsia="仿宋" w:cs="仿宋"/>
                <w:sz w:val="18"/>
                <w:szCs w:val="18"/>
              </w:rPr>
              <w:t>全额事业</w:t>
            </w:r>
          </w:p>
        </w:tc>
        <w:tc>
          <w:tcPr>
            <w:tcW w:w="1276" w:type="dxa"/>
            <w:noWrap/>
            <w:vAlign w:val="center"/>
          </w:tcPr>
          <w:p>
            <w:pPr>
              <w:spacing w:line="300" w:lineRule="exact"/>
              <w:rPr>
                <w:rFonts w:hint="eastAsia" w:ascii="仿宋" w:hAnsi="仿宋" w:eastAsia="仿宋" w:cs="仿宋"/>
                <w:sz w:val="18"/>
                <w:szCs w:val="18"/>
              </w:rPr>
            </w:pPr>
            <w:r>
              <w:rPr>
                <w:rFonts w:hint="eastAsia" w:ascii="仿宋" w:hAnsi="仿宋" w:eastAsia="仿宋" w:cs="仿宋"/>
                <w:sz w:val="18"/>
                <w:szCs w:val="18"/>
              </w:rPr>
              <w:t>股级</w:t>
            </w:r>
          </w:p>
        </w:tc>
        <w:tc>
          <w:tcPr>
            <w:tcW w:w="2902" w:type="dxa"/>
            <w:noWrap/>
            <w:vAlign w:val="center"/>
          </w:tcPr>
          <w:p>
            <w:pPr>
              <w:spacing w:line="300" w:lineRule="exact"/>
              <w:rPr>
                <w:rFonts w:hint="eastAsia" w:ascii="仿宋" w:hAnsi="仿宋" w:eastAsia="仿宋" w:cs="仿宋"/>
                <w:sz w:val="18"/>
                <w:szCs w:val="18"/>
              </w:rPr>
            </w:pPr>
            <w:r>
              <w:rPr>
                <w:rFonts w:hint="eastAsia" w:ascii="仿宋" w:hAnsi="仿宋" w:eastAsia="仿宋" w:cs="仿宋"/>
                <w:sz w:val="18"/>
                <w:szCs w:val="18"/>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jc w:val="center"/>
        </w:trPr>
        <w:tc>
          <w:tcPr>
            <w:tcW w:w="3317" w:type="dxa"/>
            <w:noWrap/>
            <w:vAlign w:val="center"/>
          </w:tcPr>
          <w:p>
            <w:pPr>
              <w:spacing w:line="300" w:lineRule="exact"/>
              <w:rPr>
                <w:rFonts w:hint="eastAsia" w:ascii="仿宋" w:hAnsi="仿宋" w:eastAsia="仿宋" w:cs="仿宋"/>
                <w:sz w:val="18"/>
                <w:szCs w:val="18"/>
              </w:rPr>
            </w:pPr>
            <w:r>
              <w:rPr>
                <w:rFonts w:hint="eastAsia" w:ascii="仿宋" w:hAnsi="仿宋" w:eastAsia="仿宋" w:cs="仿宋"/>
                <w:sz w:val="18"/>
                <w:szCs w:val="18"/>
              </w:rPr>
              <w:t>成安县退役军人服务中心</w:t>
            </w:r>
          </w:p>
        </w:tc>
        <w:tc>
          <w:tcPr>
            <w:tcW w:w="1134" w:type="dxa"/>
            <w:noWrap/>
            <w:vAlign w:val="center"/>
          </w:tcPr>
          <w:p>
            <w:pPr>
              <w:spacing w:line="300" w:lineRule="exact"/>
              <w:rPr>
                <w:rFonts w:hint="eastAsia" w:ascii="仿宋" w:hAnsi="仿宋" w:eastAsia="仿宋" w:cs="仿宋"/>
                <w:sz w:val="18"/>
                <w:szCs w:val="18"/>
              </w:rPr>
            </w:pPr>
            <w:r>
              <w:rPr>
                <w:rFonts w:hint="eastAsia" w:ascii="仿宋" w:hAnsi="仿宋" w:eastAsia="仿宋" w:cs="仿宋"/>
                <w:sz w:val="18"/>
                <w:szCs w:val="18"/>
              </w:rPr>
              <w:t>全额事业</w:t>
            </w:r>
          </w:p>
        </w:tc>
        <w:tc>
          <w:tcPr>
            <w:tcW w:w="1276" w:type="dxa"/>
            <w:noWrap/>
            <w:vAlign w:val="center"/>
          </w:tcPr>
          <w:p>
            <w:pPr>
              <w:spacing w:line="300" w:lineRule="exact"/>
              <w:rPr>
                <w:rFonts w:hint="eastAsia" w:ascii="仿宋" w:hAnsi="仿宋" w:eastAsia="仿宋" w:cs="仿宋"/>
                <w:sz w:val="18"/>
                <w:szCs w:val="18"/>
              </w:rPr>
            </w:pPr>
            <w:r>
              <w:rPr>
                <w:rFonts w:hint="eastAsia" w:ascii="仿宋" w:hAnsi="仿宋" w:eastAsia="仿宋" w:cs="仿宋"/>
                <w:sz w:val="18"/>
                <w:szCs w:val="18"/>
              </w:rPr>
              <w:t>股级</w:t>
            </w:r>
          </w:p>
        </w:tc>
        <w:tc>
          <w:tcPr>
            <w:tcW w:w="2902" w:type="dxa"/>
            <w:noWrap/>
            <w:vAlign w:val="center"/>
          </w:tcPr>
          <w:p>
            <w:pPr>
              <w:spacing w:line="300" w:lineRule="exact"/>
              <w:rPr>
                <w:rFonts w:hint="eastAsia" w:ascii="仿宋" w:hAnsi="仿宋" w:eastAsia="仿宋" w:cs="仿宋"/>
                <w:sz w:val="18"/>
                <w:szCs w:val="18"/>
              </w:rPr>
            </w:pPr>
            <w:r>
              <w:rPr>
                <w:rFonts w:hint="eastAsia" w:ascii="仿宋" w:hAnsi="仿宋" w:eastAsia="仿宋" w:cs="仿宋"/>
                <w:sz w:val="18"/>
                <w:szCs w:val="18"/>
              </w:rPr>
              <w:t>财政性资金基本保证</w:t>
            </w:r>
          </w:p>
        </w:tc>
      </w:tr>
    </w:tbl>
    <w:p>
      <w:pPr>
        <w:numPr>
          <w:ilvl w:val="0"/>
          <w:numId w:val="1"/>
        </w:numPr>
        <w:spacing w:line="560" w:lineRule="exact"/>
        <w:ind w:firstLine="640"/>
        <w:rPr>
          <w:rFonts w:hint="eastAsia" w:ascii="仿宋" w:hAnsi="仿宋" w:eastAsia="仿宋" w:cs="仿宋"/>
          <w:b/>
          <w:bCs/>
          <w:color w:val="000000"/>
          <w:sz w:val="32"/>
        </w:rPr>
      </w:pPr>
      <w:r>
        <w:rPr>
          <w:rFonts w:hint="eastAsia" w:ascii="仿宋" w:hAnsi="仿宋" w:eastAsia="仿宋" w:cs="仿宋"/>
          <w:b/>
          <w:bCs/>
          <w:color w:val="000000"/>
          <w:sz w:val="32"/>
        </w:rPr>
        <w:t>部门预算安排的总体情况</w:t>
      </w:r>
      <w:bookmarkEnd w:id="2"/>
    </w:p>
    <w:p>
      <w:pPr>
        <w:numPr>
          <w:ilvl w:val="0"/>
          <w:numId w:val="0"/>
        </w:numPr>
        <w:spacing w:line="560" w:lineRule="exact"/>
        <w:ind w:firstLine="640" w:firstLineChars="200"/>
        <w:rPr>
          <w:rFonts w:eastAsia="方正仿宋_GBK"/>
          <w:color w:val="000000"/>
          <w:sz w:val="28"/>
        </w:rPr>
      </w:pPr>
      <w:r>
        <w:rPr>
          <w:rFonts w:hint="eastAsia" w:ascii="仿宋" w:hAnsi="仿宋" w:eastAsia="仿宋" w:cs="仿宋"/>
          <w:color w:val="000000"/>
          <w:sz w:val="32"/>
          <w:szCs w:val="32"/>
        </w:rPr>
        <w:t>按照预算管理有关规定，目前我省部门预算的编制实行综合预算管理，即全部收入和支出都反映在预算中。成安县退役军人事务局机关及所属事业单位的收支包含在部门预算中</w:t>
      </w:r>
      <w:r>
        <w:rPr>
          <w:rFonts w:eastAsia="方正仿宋_GBK"/>
          <w:color w:val="000000"/>
          <w:sz w:val="28"/>
        </w:rPr>
        <w:t>。</w:t>
      </w:r>
    </w:p>
    <w:p>
      <w:pPr>
        <w:spacing w:line="580" w:lineRule="exact"/>
        <w:ind w:firstLine="643" w:firstLineChars="200"/>
        <w:rPr>
          <w:rFonts w:ascii="楷体" w:hAnsi="楷体" w:eastAsia="楷体"/>
          <w:b/>
          <w:sz w:val="32"/>
          <w:szCs w:val="32"/>
        </w:rPr>
      </w:pPr>
      <w:r>
        <w:rPr>
          <w:rFonts w:hint="eastAsia" w:ascii="楷体" w:hAnsi="楷体" w:eastAsia="楷体"/>
          <w:b/>
          <w:sz w:val="32"/>
          <w:szCs w:val="32"/>
        </w:rPr>
        <w:t>1、收入说明</w:t>
      </w:r>
    </w:p>
    <w:p>
      <w:pPr>
        <w:spacing w:line="560" w:lineRule="exact"/>
        <w:ind w:firstLine="640"/>
        <w:rPr>
          <w:rFonts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4</w:t>
      </w:r>
      <w:r>
        <w:rPr>
          <w:rFonts w:hint="eastAsia" w:ascii="仿宋" w:hAnsi="仿宋" w:eastAsia="仿宋" w:cs="方正仿宋_GBK"/>
          <w:sz w:val="32"/>
          <w:szCs w:val="32"/>
        </w:rPr>
        <w:t>年预算收入</w:t>
      </w:r>
      <w:r>
        <w:rPr>
          <w:rFonts w:hint="eastAsia" w:ascii="仿宋" w:hAnsi="仿宋" w:eastAsia="仿宋" w:cs="方正仿宋_GBK"/>
          <w:sz w:val="32"/>
          <w:szCs w:val="32"/>
          <w:lang w:val="en-US" w:eastAsia="zh-CN"/>
        </w:rPr>
        <w:t>4668.67</w:t>
      </w:r>
      <w:r>
        <w:rPr>
          <w:rFonts w:hint="eastAsia" w:ascii="仿宋" w:hAnsi="仿宋" w:eastAsia="仿宋" w:cs="方正仿宋_GBK"/>
          <w:sz w:val="32"/>
          <w:szCs w:val="32"/>
        </w:rPr>
        <w:t>万元，其中：一般公共预算收入</w:t>
      </w:r>
      <w:r>
        <w:rPr>
          <w:rFonts w:hint="eastAsia" w:ascii="仿宋" w:hAnsi="仿宋" w:eastAsia="仿宋" w:cs="仿宋_GB2312"/>
          <w:sz w:val="32"/>
          <w:szCs w:val="32"/>
          <w:lang w:val="en-US" w:eastAsia="zh-CN"/>
        </w:rPr>
        <w:t>4668.67</w:t>
      </w:r>
      <w:r>
        <w:rPr>
          <w:rFonts w:hint="eastAsia" w:ascii="仿宋" w:hAnsi="仿宋" w:eastAsia="仿宋" w:cs="方正仿宋_GBK"/>
          <w:sz w:val="32"/>
          <w:szCs w:val="32"/>
        </w:rPr>
        <w:t>万元，政府性基金收入0万元，国有资本经营收入0万元，事业收入0万元，其他收入0万元。</w:t>
      </w:r>
    </w:p>
    <w:p>
      <w:pPr>
        <w:spacing w:line="580" w:lineRule="exact"/>
        <w:ind w:firstLine="643" w:firstLineChars="200"/>
        <w:rPr>
          <w:rFonts w:ascii="楷体" w:hAnsi="楷体" w:eastAsia="楷体"/>
          <w:b/>
          <w:sz w:val="32"/>
          <w:szCs w:val="32"/>
        </w:rPr>
      </w:pPr>
      <w:r>
        <w:rPr>
          <w:rFonts w:hint="eastAsia" w:ascii="楷体" w:hAnsi="楷体" w:eastAsia="楷体"/>
          <w:b/>
          <w:sz w:val="32"/>
          <w:szCs w:val="32"/>
        </w:rPr>
        <w:t>2、支出说明</w:t>
      </w:r>
    </w:p>
    <w:p>
      <w:pPr>
        <w:spacing w:line="580" w:lineRule="exact"/>
        <w:ind w:firstLine="640" w:firstLineChars="200"/>
        <w:rPr>
          <w:rFonts w:ascii="楷体" w:hAnsi="楷体" w:eastAsia="楷体"/>
          <w:b/>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4</w:t>
      </w:r>
      <w:r>
        <w:rPr>
          <w:rFonts w:hint="eastAsia" w:ascii="仿宋" w:hAnsi="仿宋" w:eastAsia="仿宋"/>
          <w:sz w:val="32"/>
          <w:szCs w:val="32"/>
        </w:rPr>
        <w:t>年支出预算</w:t>
      </w:r>
      <w:r>
        <w:rPr>
          <w:rFonts w:hint="eastAsia" w:ascii="仿宋" w:hAnsi="仿宋" w:eastAsia="仿宋" w:cs="方正仿宋_GBK"/>
          <w:sz w:val="32"/>
          <w:szCs w:val="32"/>
          <w:lang w:val="en-US" w:eastAsia="zh-CN"/>
        </w:rPr>
        <w:t>4668.67</w:t>
      </w:r>
      <w:r>
        <w:rPr>
          <w:rFonts w:hint="eastAsia" w:ascii="仿宋" w:hAnsi="仿宋" w:eastAsia="仿宋"/>
          <w:sz w:val="32"/>
          <w:szCs w:val="32"/>
        </w:rPr>
        <w:t>万元，其中基本支出</w:t>
      </w:r>
      <w:r>
        <w:rPr>
          <w:rFonts w:hint="eastAsia" w:ascii="仿宋" w:hAnsi="仿宋" w:eastAsia="仿宋"/>
          <w:sz w:val="32"/>
          <w:szCs w:val="32"/>
          <w:lang w:val="en-US" w:eastAsia="zh-CN"/>
        </w:rPr>
        <w:t>271.48</w:t>
      </w:r>
      <w:r>
        <w:rPr>
          <w:rFonts w:hint="eastAsia" w:ascii="仿宋" w:hAnsi="仿宋" w:eastAsia="仿宋"/>
          <w:sz w:val="32"/>
          <w:szCs w:val="32"/>
        </w:rPr>
        <w:t>万元，主要为人员经费和日常公用经费；项目支出</w:t>
      </w:r>
      <w:r>
        <w:rPr>
          <w:rFonts w:hint="eastAsia" w:ascii="仿宋" w:hAnsi="仿宋" w:eastAsia="仿宋"/>
          <w:sz w:val="32"/>
          <w:szCs w:val="32"/>
          <w:lang w:val="en-US" w:eastAsia="zh-CN"/>
        </w:rPr>
        <w:t>4397.19</w:t>
      </w:r>
      <w:r>
        <w:rPr>
          <w:rFonts w:hint="eastAsia" w:ascii="仿宋" w:hAnsi="仿宋" w:eastAsia="仿宋"/>
          <w:sz w:val="32"/>
          <w:szCs w:val="32"/>
        </w:rPr>
        <w:t>万元，主要为退役军人抚恤补助、医疗救助、自主就业、补缴养老保险、义务兵优待金等上级专款。</w:t>
      </w:r>
    </w:p>
    <w:p>
      <w:pPr>
        <w:spacing w:line="580" w:lineRule="exact"/>
        <w:ind w:firstLine="643" w:firstLineChars="200"/>
        <w:rPr>
          <w:rFonts w:ascii="楷体" w:hAnsi="楷体" w:eastAsia="楷体"/>
          <w:b/>
          <w:sz w:val="32"/>
          <w:szCs w:val="32"/>
        </w:rPr>
      </w:pPr>
      <w:r>
        <w:rPr>
          <w:rFonts w:hint="eastAsia" w:ascii="楷体" w:hAnsi="楷体" w:eastAsia="楷体"/>
          <w:b/>
          <w:sz w:val="32"/>
          <w:szCs w:val="32"/>
        </w:rPr>
        <w:t>3、比去年增减变化情况</w:t>
      </w:r>
    </w:p>
    <w:p>
      <w:pPr>
        <w:spacing w:line="360" w:lineRule="auto"/>
        <w:ind w:firstLine="627" w:firstLineChars="196"/>
        <w:rPr>
          <w:rFonts w:ascii="仿宋" w:hAnsi="仿宋" w:eastAsia="仿宋" w:cs="Calibri"/>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4</w:t>
      </w:r>
      <w:r>
        <w:rPr>
          <w:rFonts w:hint="eastAsia" w:ascii="仿宋" w:hAnsi="仿宋" w:eastAsia="仿宋" w:cs="方正仿宋_GBK"/>
          <w:sz w:val="32"/>
          <w:szCs w:val="32"/>
        </w:rPr>
        <w:t>年预算收支安排</w:t>
      </w:r>
      <w:r>
        <w:rPr>
          <w:rFonts w:hint="eastAsia" w:ascii="仿宋" w:hAnsi="仿宋" w:eastAsia="仿宋" w:cs="方正仿宋_GBK"/>
          <w:sz w:val="32"/>
          <w:szCs w:val="32"/>
          <w:lang w:val="en-US" w:eastAsia="zh-CN"/>
        </w:rPr>
        <w:t>4668.67</w:t>
      </w:r>
      <w:r>
        <w:rPr>
          <w:rFonts w:hint="eastAsia" w:ascii="仿宋" w:hAnsi="仿宋" w:eastAsia="仿宋" w:cs="方正仿宋_GBK"/>
          <w:sz w:val="32"/>
          <w:szCs w:val="32"/>
        </w:rPr>
        <w:t>万元，</w:t>
      </w:r>
      <w:r>
        <w:rPr>
          <w:rFonts w:hint="eastAsia" w:ascii="仿宋" w:hAnsi="仿宋" w:eastAsia="仿宋" w:cs="方正仿宋_GBK"/>
          <w:sz w:val="32"/>
          <w:szCs w:val="32"/>
          <w:lang w:eastAsia="zh-CN"/>
        </w:rPr>
        <w:t>较</w: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cs="方正仿宋_GBK"/>
          <w:sz w:val="32"/>
          <w:szCs w:val="32"/>
        </w:rPr>
        <w:t>年预算</w:t>
      </w:r>
      <w:r>
        <w:rPr>
          <w:rFonts w:hint="eastAsia" w:ascii="仿宋" w:hAnsi="仿宋" w:eastAsia="仿宋" w:cs="方正仿宋_GBK"/>
          <w:sz w:val="32"/>
          <w:szCs w:val="32"/>
          <w:lang w:eastAsia="zh-CN"/>
        </w:rPr>
        <w:t>减少</w:t>
      </w:r>
      <w:r>
        <w:rPr>
          <w:rFonts w:hint="eastAsia" w:ascii="仿宋" w:hAnsi="仿宋" w:eastAsia="仿宋" w:cs="方正仿宋_GBK"/>
          <w:sz w:val="32"/>
          <w:szCs w:val="32"/>
          <w:lang w:val="en-US" w:eastAsia="zh-CN"/>
        </w:rPr>
        <w:t>389.75</w:t>
      </w:r>
      <w:r>
        <w:rPr>
          <w:rFonts w:hint="eastAsia" w:ascii="仿宋" w:hAnsi="仿宋" w:eastAsia="仿宋" w:cs="方正仿宋_GBK"/>
          <w:sz w:val="32"/>
          <w:szCs w:val="32"/>
        </w:rPr>
        <w:t>万元</w:t>
      </w:r>
      <w:r>
        <w:rPr>
          <w:rFonts w:hint="eastAsia" w:ascii="仿宋" w:hAnsi="仿宋" w:eastAsia="仿宋" w:cs="方正仿宋_GBK"/>
          <w:sz w:val="32"/>
          <w:szCs w:val="32"/>
          <w:lang w:eastAsia="zh-CN"/>
        </w:rPr>
        <w:t>，</w:t>
      </w:r>
      <w:r>
        <w:rPr>
          <w:rFonts w:hint="eastAsia" w:ascii="仿宋" w:hAnsi="仿宋" w:eastAsia="仿宋" w:cs="仿宋_GB2312"/>
          <w:sz w:val="32"/>
          <w:szCs w:val="32"/>
        </w:rPr>
        <w:t>其中：基本支出</w:t>
      </w:r>
      <w:r>
        <w:rPr>
          <w:rFonts w:hint="eastAsia" w:ascii="仿宋" w:hAnsi="仿宋" w:eastAsia="仿宋" w:cs="仿宋_GB2312"/>
          <w:sz w:val="32"/>
          <w:szCs w:val="32"/>
          <w:lang w:eastAsia="zh-CN"/>
        </w:rPr>
        <w:t>减少</w:t>
      </w:r>
      <w:r>
        <w:rPr>
          <w:rFonts w:hint="eastAsia" w:ascii="仿宋" w:hAnsi="仿宋" w:eastAsia="仿宋" w:cs="仿宋_GB2312"/>
          <w:sz w:val="32"/>
          <w:szCs w:val="32"/>
          <w:lang w:val="en-US" w:eastAsia="zh-CN"/>
        </w:rPr>
        <w:t>19.29</w:t>
      </w:r>
      <w:r>
        <w:rPr>
          <w:rFonts w:hint="eastAsia" w:ascii="仿宋" w:hAnsi="仿宋" w:eastAsia="仿宋" w:cs="仿宋_GB2312"/>
          <w:sz w:val="32"/>
          <w:szCs w:val="32"/>
        </w:rPr>
        <w:t>万元，</w:t>
      </w:r>
      <w:r>
        <w:rPr>
          <w:rFonts w:hint="eastAsia" w:ascii="仿宋" w:hAnsi="仿宋" w:eastAsia="仿宋" w:cs="仿宋_GB2312"/>
          <w:sz w:val="32"/>
          <w:szCs w:val="32"/>
          <w:lang w:eastAsia="zh-CN"/>
        </w:rPr>
        <w:t>项目支出减少</w:t>
      </w:r>
      <w:r>
        <w:rPr>
          <w:rFonts w:hint="eastAsia" w:ascii="仿宋" w:hAnsi="仿宋" w:eastAsia="仿宋" w:cs="仿宋_GB2312"/>
          <w:sz w:val="32"/>
          <w:szCs w:val="32"/>
          <w:lang w:val="en-US" w:eastAsia="zh-CN"/>
        </w:rPr>
        <w:t>370.46万元。</w:t>
      </w:r>
      <w:r>
        <w:rPr>
          <w:rFonts w:hint="eastAsia" w:ascii="仿宋" w:hAnsi="仿宋" w:eastAsia="仿宋" w:cs="仿宋_GB2312"/>
          <w:sz w:val="32"/>
          <w:szCs w:val="32"/>
        </w:rPr>
        <w:t>主要是信访值班差旅费</w:t>
      </w:r>
      <w:r>
        <w:rPr>
          <w:rFonts w:hint="eastAsia" w:ascii="仿宋" w:hAnsi="仿宋" w:eastAsia="仿宋" w:cs="仿宋_GB2312"/>
          <w:sz w:val="32"/>
          <w:szCs w:val="32"/>
          <w:lang w:eastAsia="zh-CN"/>
        </w:rPr>
        <w:t>减少,</w:t>
      </w:r>
      <w:r>
        <w:t xml:space="preserve"> </w:t>
      </w:r>
      <w:r>
        <w:rPr>
          <w:rFonts w:hint="eastAsia" w:ascii="仿宋" w:hAnsi="仿宋" w:eastAsia="仿宋" w:cs="仿宋_GB2312"/>
          <w:sz w:val="32"/>
          <w:szCs w:val="32"/>
        </w:rPr>
        <w:t>主要是去年</w:t>
      </w:r>
      <w:r>
        <w:rPr>
          <w:rFonts w:hint="eastAsia" w:ascii="仿宋" w:hAnsi="仿宋" w:eastAsia="仿宋" w:cs="仿宋_GB2312"/>
          <w:sz w:val="32"/>
          <w:szCs w:val="32"/>
          <w:lang w:eastAsia="zh-CN"/>
        </w:rPr>
        <w:t>对个人补贴标准减少</w:t>
      </w:r>
      <w:r>
        <w:rPr>
          <w:rFonts w:ascii="仿宋" w:hAnsi="仿宋" w:eastAsia="仿宋" w:cs="Calibri"/>
          <w:sz w:val="32"/>
          <w:szCs w:val="32"/>
        </w:rPr>
        <w:t>。</w:t>
      </w:r>
      <w:bookmarkStart w:id="3" w:name="_Toc_3_3_0000000012"/>
    </w:p>
    <w:p>
      <w:pPr>
        <w:spacing w:line="360" w:lineRule="auto"/>
        <w:ind w:firstLine="630" w:firstLineChars="196"/>
        <w:rPr>
          <w:rFonts w:ascii="黑体" w:hAnsi="黑体" w:eastAsia="黑体" w:cs="黑体"/>
          <w:color w:val="000000"/>
          <w:sz w:val="32"/>
        </w:rPr>
      </w:pPr>
      <w:r>
        <w:rPr>
          <w:rFonts w:hint="eastAsia" w:ascii="仿宋" w:hAnsi="仿宋" w:eastAsia="仿宋" w:cs="Calibri"/>
          <w:b/>
          <w:bCs/>
          <w:sz w:val="32"/>
          <w:szCs w:val="32"/>
          <w:lang w:eastAsia="zh-CN"/>
        </w:rPr>
        <w:t>三、</w:t>
      </w:r>
      <w:r>
        <w:rPr>
          <w:rFonts w:ascii="黑体" w:hAnsi="黑体" w:eastAsia="黑体" w:cs="黑体"/>
          <w:b/>
          <w:bCs/>
          <w:color w:val="000000"/>
          <w:sz w:val="32"/>
        </w:rPr>
        <w:t>机</w:t>
      </w:r>
      <w:r>
        <w:rPr>
          <w:rFonts w:ascii="黑体" w:hAnsi="黑体" w:eastAsia="黑体" w:cs="黑体"/>
          <w:color w:val="000000"/>
          <w:sz w:val="32"/>
        </w:rPr>
        <w:t>关运行经费安排情况</w:t>
      </w:r>
      <w:bookmarkEnd w:id="3"/>
    </w:p>
    <w:p>
      <w:pPr>
        <w:numPr>
          <w:ilvl w:val="0"/>
          <w:numId w:val="0"/>
        </w:numPr>
        <w:spacing w:line="360" w:lineRule="auto"/>
        <w:ind w:firstLine="640" w:firstLineChars="200"/>
        <w:rPr>
          <w:rFonts w:ascii="仿宋" w:hAnsi="仿宋" w:eastAsia="仿宋" w:cs="Calibri"/>
          <w:sz w:val="32"/>
          <w:szCs w:val="32"/>
          <w:lang w:eastAsia="zh-CN"/>
        </w:rPr>
      </w:pPr>
      <w:r>
        <w:rPr>
          <w:rFonts w:hint="eastAsia" w:ascii="仿宋" w:hAnsi="仿宋" w:eastAsia="仿宋" w:cs="仿宋_GB2312"/>
          <w:sz w:val="32"/>
          <w:szCs w:val="32"/>
        </w:rPr>
        <w:t>机关运行经费安排</w:t>
      </w:r>
      <w:r>
        <w:rPr>
          <w:rFonts w:hint="eastAsia" w:ascii="仿宋" w:hAnsi="仿宋" w:eastAsia="仿宋" w:cs="仿宋_GB2312"/>
          <w:sz w:val="32"/>
          <w:szCs w:val="32"/>
          <w:lang w:eastAsia="zh-CN"/>
        </w:rPr>
        <w:t>12.</w:t>
      </w:r>
      <w:r>
        <w:rPr>
          <w:rFonts w:hint="eastAsia" w:ascii="仿宋" w:hAnsi="仿宋" w:eastAsia="仿宋" w:cs="仿宋_GB2312"/>
          <w:sz w:val="32"/>
          <w:szCs w:val="32"/>
          <w:lang w:val="en-US" w:eastAsia="zh-CN"/>
        </w:rPr>
        <w:t>6</w:t>
      </w:r>
      <w:r>
        <w:rPr>
          <w:rFonts w:hint="eastAsia" w:ascii="仿宋" w:hAnsi="仿宋" w:eastAsia="仿宋" w:cs="仿宋_GB2312"/>
          <w:sz w:val="32"/>
          <w:szCs w:val="32"/>
          <w:lang w:eastAsia="zh-CN"/>
        </w:rPr>
        <w:t>4</w:t>
      </w:r>
      <w:r>
        <w:rPr>
          <w:rFonts w:hint="eastAsia" w:ascii="仿宋" w:hAnsi="仿宋" w:eastAsia="仿宋" w:cs="仿宋_GB2312"/>
          <w:sz w:val="32"/>
          <w:szCs w:val="32"/>
        </w:rPr>
        <w:t>万元，包括：办公费、差旅费、水费、电费、公务用车运行维护费、其他支出等。</w:t>
      </w:r>
    </w:p>
    <w:p>
      <w:pPr>
        <w:spacing w:before="10" w:after="10" w:line="360" w:lineRule="auto"/>
        <w:ind w:firstLine="643" w:firstLineChars="200"/>
        <w:jc w:val="left"/>
        <w:outlineLvl w:val="2"/>
        <w:rPr>
          <w:rFonts w:hint="eastAsia" w:ascii="仿宋" w:hAnsi="仿宋" w:eastAsia="仿宋" w:cs="仿宋"/>
          <w:b/>
          <w:bCs/>
        </w:rPr>
      </w:pPr>
      <w:bookmarkStart w:id="4" w:name="_Toc_3_3_0000000013"/>
      <w:r>
        <w:rPr>
          <w:rFonts w:hint="eastAsia" w:ascii="仿宋" w:hAnsi="仿宋" w:eastAsia="仿宋" w:cs="仿宋"/>
          <w:b/>
          <w:bCs/>
          <w:color w:val="000000"/>
          <w:sz w:val="32"/>
        </w:rPr>
        <w:t>四、财政拨款“三公”经费预算情况及增减变化原因</w:t>
      </w:r>
      <w:bookmarkEnd w:id="4"/>
    </w:p>
    <w:p>
      <w:pPr>
        <w:spacing w:line="360" w:lineRule="auto"/>
        <w:ind w:firstLine="800" w:firstLineChars="250"/>
        <w:rPr>
          <w:rFonts w:ascii="仿宋" w:hAnsi="仿宋" w:eastAsia="仿宋" w:cs="仿宋"/>
          <w:sz w:val="32"/>
          <w:szCs w:val="32"/>
        </w:rPr>
      </w:pPr>
      <w:r>
        <w:rPr>
          <w:rFonts w:hint="eastAsia" w:ascii="仿宋" w:hAnsi="仿宋" w:eastAsia="仿宋" w:cs="仿宋_GB2312"/>
          <w:sz w:val="32"/>
          <w:szCs w:val="32"/>
          <w:lang w:eastAsia="zh-CN"/>
        </w:rPr>
        <w:t>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年度“三公”预算支出</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万元，其中，因公出国（境）费0元，安排公务用车维护费</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万元，（其中公务用车购置费0元，公务用车运行维护费</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万元），公务接待费0万元。</w:t>
      </w:r>
      <w:r>
        <w:rPr>
          <w:rFonts w:hint="eastAsia" w:ascii="仿宋" w:hAnsi="仿宋" w:eastAsia="仿宋" w:cs="仿宋_GB2312"/>
          <w:sz w:val="32"/>
          <w:szCs w:val="32"/>
          <w:lang w:eastAsia="zh-CN"/>
        </w:rPr>
        <w:t>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年“三公”费中出国（境）费与去年持平,公务接待费与去年持平,公务用车运行维护费与去年持平</w:t>
      </w:r>
      <w:r>
        <w:rPr>
          <w:rFonts w:hint="eastAsia" w:ascii="仿宋" w:hAnsi="仿宋" w:eastAsia="仿宋" w:cs="仿宋"/>
          <w:sz w:val="32"/>
          <w:szCs w:val="32"/>
        </w:rPr>
        <w:t>。</w:t>
      </w:r>
    </w:p>
    <w:p>
      <w:pPr>
        <w:spacing w:before="10" w:after="10" w:line="360" w:lineRule="auto"/>
        <w:ind w:firstLine="643" w:firstLineChars="200"/>
        <w:jc w:val="left"/>
        <w:outlineLvl w:val="2"/>
        <w:rPr>
          <w:rFonts w:hint="eastAsia" w:ascii="仿宋" w:hAnsi="仿宋" w:eastAsia="仿宋" w:cs="仿宋"/>
          <w:b/>
          <w:bCs/>
        </w:rPr>
      </w:pPr>
      <w:bookmarkStart w:id="5" w:name="_Toc_3_3_0000000014"/>
      <w:r>
        <w:rPr>
          <w:rFonts w:hint="eastAsia" w:ascii="仿宋" w:hAnsi="仿宋" w:eastAsia="仿宋" w:cs="仿宋"/>
          <w:b/>
          <w:bCs/>
          <w:color w:val="000000"/>
          <w:sz w:val="32"/>
        </w:rPr>
        <w:t>五、部门整体绩效目标</w:t>
      </w:r>
      <w:bookmarkEnd w:id="5"/>
    </w:p>
    <w:p>
      <w:pPr>
        <w:spacing w:before="0" w:after="0" w:line="500" w:lineRule="exact"/>
        <w:ind w:firstLine="560"/>
        <w:jc w:val="left"/>
        <w:outlineLvl w:val="9"/>
        <w:rPr>
          <w:rFonts w:hint="eastAsia" w:ascii="仿宋" w:hAnsi="仿宋" w:eastAsia="仿宋" w:cs="仿宋"/>
          <w:b/>
          <w:bCs/>
          <w:sz w:val="32"/>
          <w:szCs w:val="32"/>
        </w:rPr>
      </w:pPr>
      <w:r>
        <w:rPr>
          <w:rFonts w:hint="eastAsia" w:ascii="仿宋" w:hAnsi="仿宋" w:eastAsia="仿宋" w:cs="仿宋"/>
          <w:b/>
          <w:bCs/>
          <w:color w:val="000000"/>
          <w:sz w:val="32"/>
          <w:szCs w:val="32"/>
        </w:rPr>
        <w:t>（一）总体绩效目标</w:t>
      </w:r>
    </w:p>
    <w:p>
      <w:pPr>
        <w:pStyle w:val="27"/>
        <w:spacing w:line="360" w:lineRule="auto"/>
        <w:rPr>
          <w:rFonts w:hint="eastAsia" w:ascii="仿宋" w:hAnsi="仿宋" w:eastAsia="仿宋" w:cs="仿宋"/>
          <w:sz w:val="32"/>
          <w:szCs w:val="32"/>
        </w:rPr>
      </w:pPr>
      <w:r>
        <w:rPr>
          <w:rFonts w:hint="eastAsia" w:ascii="仿宋" w:hAnsi="仿宋" w:eastAsia="仿宋" w:cs="仿宋"/>
          <w:color w:val="000000"/>
          <w:sz w:val="32"/>
          <w:szCs w:val="32"/>
          <w:lang w:eastAsia="zh-CN"/>
        </w:rPr>
        <w:t>总体目标是坚持以习近平新时代中国特色社会主义思想和党的十九大精神为指导，围绕“让军人成为全社会尊崇的职业”的目标要求，努力推进全局工作制度化、规范化、科学化建设，全面落实各项制度政策，维护军人和军属的合法权益，确保退役军人事务系统工作高效运行。全面落实优抚各项制度政策，维护优抚对象和军人军属合法权益，巩固军政、军民团结的良好局面</w:t>
      </w:r>
      <w:r>
        <w:rPr>
          <w:rFonts w:hint="eastAsia" w:ascii="仿宋" w:hAnsi="仿宋" w:eastAsia="仿宋" w:cs="仿宋"/>
          <w:sz w:val="32"/>
          <w:szCs w:val="32"/>
        </w:rPr>
        <w:t>。</w:t>
      </w:r>
    </w:p>
    <w:p>
      <w:pPr>
        <w:numPr>
          <w:ilvl w:val="0"/>
          <w:numId w:val="2"/>
        </w:numPr>
        <w:spacing w:line="580" w:lineRule="exact"/>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分项绩效目标</w:t>
      </w:r>
    </w:p>
    <w:p>
      <w:pPr>
        <w:numPr>
          <w:ilvl w:val="0"/>
          <w:numId w:val="0"/>
        </w:numPr>
        <w:spacing w:line="58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1、做好全县拥军优属和优待抚恤工作。</w:t>
      </w:r>
    </w:p>
    <w:p>
      <w:pPr>
        <w:spacing w:line="58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绩效目标：严格贯彻国家各项财经法律法规，依法管理优抚对象抚恤补助资金；全面落实和执行各项优抚政策，着力提升优抚保障水平；加强优抚工作精细化管理，提升优抚服务工作质量。</w:t>
      </w:r>
    </w:p>
    <w:p>
      <w:pPr>
        <w:spacing w:line="58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2、做好权益维护和解困工作。</w:t>
      </w:r>
    </w:p>
    <w:p>
      <w:pPr>
        <w:spacing w:line="58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绩效目标：严格贯彻国家各项财经法律法规，依法管理发放解困政策资金；全面落实和执行各项解困政策，着力提升权益保障水平；加强权益工作精细化管理，提升权益维护服务工作质量。</w:t>
      </w:r>
    </w:p>
    <w:p>
      <w:pPr>
        <w:spacing w:line="58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3、做好全县退役军人系统信息化工作。</w:t>
      </w:r>
    </w:p>
    <w:p>
      <w:pPr>
        <w:spacing w:line="58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绩效目标：推动退役军人事务系统协同办公和信息化水平，实现信息共享，提高工作效率，提升服务水平，确保信息安全。</w:t>
      </w:r>
    </w:p>
    <w:p>
      <w:pPr>
        <w:spacing w:line="58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4、做好退役人员接受安置工作。</w:t>
      </w:r>
    </w:p>
    <w:p>
      <w:pPr>
        <w:spacing w:line="58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绩效目标：通过落实退役士兵安置期生活费，保障退役士兵合法权益。通过做好符合政府安排工作期间的管理教育，引导退役士兵树立正确就业观，始终保持革命军人本色，提高其参与社会竞争的素质和能力。</w:t>
      </w:r>
    </w:p>
    <w:p>
      <w:pPr>
        <w:spacing w:before="0" w:after="0" w:line="500" w:lineRule="exact"/>
        <w:ind w:firstLine="643" w:firstLineChars="200"/>
        <w:jc w:val="left"/>
        <w:outlineLvl w:val="9"/>
        <w:rPr>
          <w:rFonts w:hint="eastAsia" w:ascii="仿宋" w:hAnsi="仿宋" w:eastAsia="仿宋" w:cs="仿宋"/>
          <w:b/>
          <w:bCs/>
          <w:sz w:val="32"/>
          <w:szCs w:val="32"/>
        </w:rPr>
      </w:pPr>
      <w:r>
        <w:rPr>
          <w:rFonts w:hint="eastAsia" w:ascii="仿宋" w:hAnsi="仿宋" w:eastAsia="仿宋" w:cs="仿宋"/>
          <w:b/>
          <w:bCs/>
          <w:color w:val="000000"/>
          <w:sz w:val="32"/>
          <w:szCs w:val="32"/>
        </w:rPr>
        <w:t>（三）工作保障措施</w:t>
      </w:r>
    </w:p>
    <w:p>
      <w:pPr>
        <w:pStyle w:val="28"/>
        <w:ind w:left="0" w:leftChars="0" w:firstLine="0" w:firstLineChars="0"/>
        <w:rPr>
          <w:rFonts w:hint="eastAsia" w:ascii="仿宋" w:hAnsi="仿宋" w:eastAsia="仿宋" w:cs="仿宋"/>
          <w:sz w:val="32"/>
          <w:szCs w:val="32"/>
        </w:rPr>
      </w:pPr>
    </w:p>
    <w:p>
      <w:pPr>
        <w:spacing w:line="58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1、严格贯彻国家各项财经法律法规，依法管理双拥优抚专项资金。全面落实和执行各项双拥优抚政策，着力提升双拥优抚保障水平。加强双拥优抚工作精细化管理，全面提升双拥优抚服务工作质量。</w:t>
      </w:r>
    </w:p>
    <w:p>
      <w:pPr>
        <w:spacing w:line="58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2、 开展明察暗访，确保退役军人服务中心工作人员按要求工作到位。规范化管理，进一步明确“两站两中心”各级职责和服务内容，实现分级管理、各负其责。</w:t>
      </w:r>
    </w:p>
    <w:p>
      <w:pPr>
        <w:spacing w:line="58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3、 完善退役军人信息管理服务和视频信息一体化平台建设加强信息和视频一体化平台规范化建设；做好信息和视频一体化平台日常维护工作，保证平台正常运转。</w:t>
      </w:r>
    </w:p>
    <w:p>
      <w:pPr>
        <w:spacing w:line="58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4、严格贯彻国家各项财经法律法规，依法发放企业军转干部和转业志愿兵等相关资金。加强思想政治和权益维护工作精细化管理，全面提升思想政治和权益维护质量。</w:t>
      </w:r>
    </w:p>
    <w:p>
      <w:pPr>
        <w:spacing w:line="58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5、 严格贯彻国家各项财经法律法规，依法发放企业军转干部和转业志愿兵等相关资金。加强思想政治和权益维护工作精细化管理，全面提升思想政治和权益维护质量。</w:t>
      </w:r>
    </w:p>
    <w:p>
      <w:pPr>
        <w:spacing w:line="58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6、 全面提升信息化水平，打造安全高效的办公机构。加强机关协同办公平台建设，全面加强机关信息化建设。全面加强队伍能力建设。</w:t>
      </w:r>
    </w:p>
    <w:p>
      <w:pPr>
        <w:spacing w:before="10" w:after="10" w:line="360" w:lineRule="auto"/>
        <w:jc w:val="left"/>
        <w:outlineLvl w:val="2"/>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7、建立完善单位各项规章制度，依规办事；加强组织领导，确保各项工作顺利实施。</w:t>
      </w:r>
      <w:bookmarkStart w:id="6" w:name="_Toc_3_3_0000000016"/>
    </w:p>
    <w:p>
      <w:pPr>
        <w:spacing w:before="10" w:after="10" w:line="360" w:lineRule="auto"/>
        <w:jc w:val="left"/>
        <w:outlineLvl w:val="2"/>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六</w:t>
      </w:r>
      <w:r>
        <w:rPr>
          <w:rFonts w:ascii="黑体" w:hAnsi="黑体" w:eastAsia="黑体" w:cs="黑体"/>
          <w:color w:val="000000"/>
          <w:sz w:val="32"/>
        </w:rPr>
        <w:t>、</w:t>
      </w:r>
      <w:r>
        <w:rPr>
          <w:rFonts w:hint="eastAsia" w:ascii="黑体" w:hAnsi="黑体" w:eastAsia="黑体" w:cs="黑体"/>
          <w:color w:val="000000"/>
          <w:sz w:val="32"/>
          <w:lang w:eastAsia="zh-CN"/>
        </w:rPr>
        <w:t>单位</w:t>
      </w:r>
      <w:r>
        <w:rPr>
          <w:rFonts w:ascii="黑体" w:hAnsi="黑体" w:eastAsia="黑体" w:cs="黑体"/>
          <w:color w:val="000000"/>
          <w:sz w:val="32"/>
        </w:rPr>
        <w:t>项目预算安排情况及绩效目标</w:t>
      </w:r>
      <w:bookmarkEnd w:id="6"/>
    </w:p>
    <w:p>
      <w:pPr>
        <w:spacing w:before="0" w:after="0"/>
        <w:jc w:val="left"/>
        <w:outlineLvl w:val="9"/>
        <w:rPr>
          <w:rFonts w:ascii="方正仿宋_GBK" w:hAnsi="方正仿宋_GBK" w:eastAsia="方正仿宋_GBK" w:cs="方正仿宋_GBK"/>
          <w:b/>
          <w:color w:val="000000"/>
          <w:sz w:val="28"/>
        </w:rPr>
      </w:pPr>
    </w:p>
    <w:p>
      <w:pPr>
        <w:spacing w:before="0" w:after="0"/>
        <w:jc w:val="left"/>
        <w:outlineLvl w:val="9"/>
      </w:pPr>
      <w:r>
        <w:rPr>
          <w:rFonts w:ascii="方正仿宋_GBK" w:hAnsi="方正仿宋_GBK" w:eastAsia="方正仿宋_GBK" w:cs="方正仿宋_GBK"/>
          <w:b/>
          <w:color w:val="000000"/>
          <w:sz w:val="28"/>
        </w:rPr>
        <w:t>1、2024年残疾军人、军烈属、优抚对象、事业单位等经费绩效目标表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13042424P001PDR10081L</w:t>
            </w:r>
          </w:p>
        </w:tc>
        <w:tc>
          <w:tcPr>
            <w:tcW w:w="2835" w:type="dxa"/>
            <w:vAlign w:val="center"/>
          </w:tcPr>
          <w:p>
            <w:pPr>
              <w:pStyle w:val="13"/>
            </w:pPr>
            <w:r>
              <w:t>项目名称</w:t>
            </w:r>
          </w:p>
        </w:tc>
        <w:tc>
          <w:tcPr>
            <w:tcW w:w="6094" w:type="dxa"/>
            <w:gridSpan w:val="3"/>
            <w:vAlign w:val="center"/>
          </w:tcPr>
          <w:p>
            <w:pPr>
              <w:pStyle w:val="15"/>
            </w:pPr>
            <w:r>
              <w:t>2024年残疾军人、军烈属、优抚对象、事业单位等经费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74.77</w:t>
            </w:r>
          </w:p>
        </w:tc>
        <w:tc>
          <w:tcPr>
            <w:tcW w:w="2835" w:type="dxa"/>
            <w:vAlign w:val="center"/>
          </w:tcPr>
          <w:p>
            <w:pPr>
              <w:pStyle w:val="13"/>
            </w:pPr>
            <w:r>
              <w:t>其中：财政    资金</w:t>
            </w:r>
          </w:p>
        </w:tc>
        <w:tc>
          <w:tcPr>
            <w:tcW w:w="2551" w:type="dxa"/>
            <w:vAlign w:val="center"/>
          </w:tcPr>
          <w:p>
            <w:pPr>
              <w:pStyle w:val="15"/>
            </w:pPr>
            <w:r>
              <w:t>74.77</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用于残疾军人、军烈属、优抚对象、事业单位经费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18.61</w:t>
            </w:r>
          </w:p>
        </w:tc>
        <w:tc>
          <w:tcPr>
            <w:tcW w:w="2835" w:type="dxa"/>
            <w:vAlign w:val="center"/>
          </w:tcPr>
          <w:p>
            <w:pPr>
              <w:pStyle w:val="16"/>
            </w:pPr>
            <w:r>
              <w:t>37.22</w:t>
            </w:r>
          </w:p>
        </w:tc>
        <w:tc>
          <w:tcPr>
            <w:tcW w:w="2551" w:type="dxa"/>
            <w:vAlign w:val="center"/>
          </w:tcPr>
          <w:p>
            <w:pPr>
              <w:pStyle w:val="16"/>
            </w:pPr>
            <w:r>
              <w:t>55.83</w:t>
            </w:r>
          </w:p>
        </w:tc>
        <w:tc>
          <w:tcPr>
            <w:tcW w:w="3543" w:type="dxa"/>
            <w:gridSpan w:val="2"/>
            <w:vAlign w:val="center"/>
          </w:tcPr>
          <w:p>
            <w:pPr>
              <w:pStyle w:val="16"/>
            </w:pPr>
            <w:r>
              <w:t>74.77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1.保障双拥、优抚事业等工作正常开展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人数</w:t>
            </w:r>
          </w:p>
        </w:tc>
        <w:tc>
          <w:tcPr>
            <w:tcW w:w="5386" w:type="dxa"/>
            <w:vAlign w:val="center"/>
          </w:tcPr>
          <w:p>
            <w:pPr>
              <w:pStyle w:val="15"/>
            </w:pPr>
            <w:r>
              <w:t>残废军人的人数</w:t>
            </w:r>
          </w:p>
        </w:tc>
        <w:tc>
          <w:tcPr>
            <w:tcW w:w="2268" w:type="dxa"/>
            <w:vAlign w:val="center"/>
          </w:tcPr>
          <w:p>
            <w:pPr>
              <w:pStyle w:val="15"/>
            </w:pPr>
            <w:r>
              <w:t>≥141人</w:t>
            </w:r>
          </w:p>
        </w:tc>
        <w:tc>
          <w:tcPr>
            <w:tcW w:w="1276" w:type="dxa"/>
            <w:vAlign w:val="center"/>
          </w:tcPr>
          <w:p>
            <w:pPr>
              <w:pStyle w:val="15"/>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每人每月标准</w:t>
            </w:r>
          </w:p>
        </w:tc>
        <w:tc>
          <w:tcPr>
            <w:tcW w:w="5386" w:type="dxa"/>
            <w:vAlign w:val="center"/>
          </w:tcPr>
          <w:p>
            <w:pPr>
              <w:pStyle w:val="15"/>
            </w:pPr>
            <w:r>
              <w:t>残废军人每人每月标准</w:t>
            </w:r>
          </w:p>
        </w:tc>
        <w:tc>
          <w:tcPr>
            <w:tcW w:w="2268" w:type="dxa"/>
            <w:vAlign w:val="center"/>
          </w:tcPr>
          <w:p>
            <w:pPr>
              <w:pStyle w:val="15"/>
            </w:pPr>
            <w:r>
              <w:t>根据冀退役军人厅发【2021】11号文件执行</w:t>
            </w:r>
          </w:p>
        </w:tc>
        <w:tc>
          <w:tcPr>
            <w:tcW w:w="1276" w:type="dxa"/>
            <w:vAlign w:val="center"/>
          </w:tcPr>
          <w:p>
            <w:pPr>
              <w:pStyle w:val="15"/>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人数</w:t>
            </w:r>
          </w:p>
        </w:tc>
        <w:tc>
          <w:tcPr>
            <w:tcW w:w="5386" w:type="dxa"/>
            <w:vAlign w:val="center"/>
          </w:tcPr>
          <w:p>
            <w:pPr>
              <w:pStyle w:val="15"/>
            </w:pPr>
            <w:r>
              <w:t>军烈属的人数</w:t>
            </w:r>
          </w:p>
        </w:tc>
        <w:tc>
          <w:tcPr>
            <w:tcW w:w="2268" w:type="dxa"/>
            <w:vAlign w:val="center"/>
          </w:tcPr>
          <w:p>
            <w:pPr>
              <w:pStyle w:val="15"/>
            </w:pPr>
            <w:r>
              <w:t>≥26人</w:t>
            </w:r>
          </w:p>
        </w:tc>
        <w:tc>
          <w:tcPr>
            <w:tcW w:w="1276" w:type="dxa"/>
            <w:vAlign w:val="center"/>
          </w:tcPr>
          <w:p>
            <w:pPr>
              <w:pStyle w:val="15"/>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每人每月标准</w:t>
            </w:r>
          </w:p>
        </w:tc>
        <w:tc>
          <w:tcPr>
            <w:tcW w:w="5386" w:type="dxa"/>
            <w:vAlign w:val="center"/>
          </w:tcPr>
          <w:p>
            <w:pPr>
              <w:pStyle w:val="15"/>
            </w:pPr>
            <w:r>
              <w:t>军烈属的每人每月标准</w:t>
            </w:r>
          </w:p>
        </w:tc>
        <w:tc>
          <w:tcPr>
            <w:tcW w:w="2268" w:type="dxa"/>
            <w:vAlign w:val="center"/>
          </w:tcPr>
          <w:p>
            <w:pPr>
              <w:pStyle w:val="15"/>
            </w:pPr>
            <w:r>
              <w:t>根据冀退役军人厅发【2021】11号文件执行</w:t>
            </w:r>
          </w:p>
        </w:tc>
        <w:tc>
          <w:tcPr>
            <w:tcW w:w="1276" w:type="dxa"/>
            <w:vAlign w:val="center"/>
          </w:tcPr>
          <w:p>
            <w:pPr>
              <w:pStyle w:val="15"/>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印刷品</w:t>
            </w:r>
          </w:p>
        </w:tc>
        <w:tc>
          <w:tcPr>
            <w:tcW w:w="5386" w:type="dxa"/>
            <w:vAlign w:val="center"/>
          </w:tcPr>
          <w:p>
            <w:pPr>
              <w:pStyle w:val="15"/>
            </w:pPr>
            <w:r>
              <w:t>印刷品的本、张数</w:t>
            </w:r>
          </w:p>
        </w:tc>
        <w:tc>
          <w:tcPr>
            <w:tcW w:w="2268" w:type="dxa"/>
            <w:vAlign w:val="center"/>
          </w:tcPr>
          <w:p>
            <w:pPr>
              <w:pStyle w:val="15"/>
            </w:pPr>
            <w:r>
              <w:t>≥5000本</w:t>
            </w:r>
          </w:p>
        </w:tc>
        <w:tc>
          <w:tcPr>
            <w:tcW w:w="1276" w:type="dxa"/>
            <w:vAlign w:val="center"/>
          </w:tcPr>
          <w:p>
            <w:pPr>
              <w:pStyle w:val="15"/>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完成时间</w:t>
            </w:r>
          </w:p>
        </w:tc>
        <w:tc>
          <w:tcPr>
            <w:tcW w:w="5386" w:type="dxa"/>
            <w:vAlign w:val="center"/>
          </w:tcPr>
          <w:p>
            <w:pPr>
              <w:pStyle w:val="15"/>
            </w:pPr>
            <w:r>
              <w:t>开具发票及时支付</w:t>
            </w:r>
          </w:p>
        </w:tc>
        <w:tc>
          <w:tcPr>
            <w:tcW w:w="2268" w:type="dxa"/>
            <w:vAlign w:val="center"/>
          </w:tcPr>
          <w:p>
            <w:pPr>
              <w:pStyle w:val="15"/>
            </w:pPr>
            <w:r>
              <w:t>按时支付</w:t>
            </w:r>
          </w:p>
        </w:tc>
        <w:tc>
          <w:tcPr>
            <w:tcW w:w="1276" w:type="dxa"/>
            <w:vAlign w:val="center"/>
          </w:tcPr>
          <w:p>
            <w:pPr>
              <w:pStyle w:val="15"/>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每本价钱</w:t>
            </w:r>
          </w:p>
        </w:tc>
        <w:tc>
          <w:tcPr>
            <w:tcW w:w="5386" w:type="dxa"/>
            <w:vAlign w:val="center"/>
          </w:tcPr>
          <w:p>
            <w:pPr>
              <w:pStyle w:val="15"/>
            </w:pPr>
            <w:r>
              <w:t>每本印刷品价钱</w:t>
            </w:r>
          </w:p>
        </w:tc>
        <w:tc>
          <w:tcPr>
            <w:tcW w:w="2268" w:type="dxa"/>
            <w:vAlign w:val="center"/>
          </w:tcPr>
          <w:p>
            <w:pPr>
              <w:pStyle w:val="15"/>
            </w:pPr>
            <w:r>
              <w:t>≤0.5元</w:t>
            </w:r>
          </w:p>
        </w:tc>
        <w:tc>
          <w:tcPr>
            <w:tcW w:w="1276" w:type="dxa"/>
            <w:vAlign w:val="center"/>
          </w:tcPr>
          <w:p>
            <w:pPr>
              <w:pStyle w:val="15"/>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拨付率</w:t>
            </w:r>
          </w:p>
        </w:tc>
        <w:tc>
          <w:tcPr>
            <w:tcW w:w="5386" w:type="dxa"/>
            <w:vAlign w:val="center"/>
          </w:tcPr>
          <w:p>
            <w:pPr>
              <w:pStyle w:val="15"/>
            </w:pPr>
            <w:r>
              <w:t>实际拨付率占计划拨付率</w:t>
            </w:r>
          </w:p>
        </w:tc>
        <w:tc>
          <w:tcPr>
            <w:tcW w:w="2268" w:type="dxa"/>
            <w:vAlign w:val="center"/>
          </w:tcPr>
          <w:p>
            <w:pPr>
              <w:pStyle w:val="15"/>
            </w:pPr>
            <w:r>
              <w:t>100%</w:t>
            </w:r>
          </w:p>
        </w:tc>
        <w:tc>
          <w:tcPr>
            <w:tcW w:w="1276" w:type="dxa"/>
            <w:vAlign w:val="center"/>
          </w:tcPr>
          <w:p>
            <w:pPr>
              <w:pStyle w:val="15"/>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办公用品每年开支</w:t>
            </w:r>
          </w:p>
        </w:tc>
        <w:tc>
          <w:tcPr>
            <w:tcW w:w="5386" w:type="dxa"/>
            <w:vAlign w:val="center"/>
          </w:tcPr>
          <w:p>
            <w:pPr>
              <w:pStyle w:val="15"/>
            </w:pPr>
            <w:r>
              <w:t>办公用品每年开支</w:t>
            </w:r>
          </w:p>
        </w:tc>
        <w:tc>
          <w:tcPr>
            <w:tcW w:w="2268" w:type="dxa"/>
            <w:vAlign w:val="center"/>
          </w:tcPr>
          <w:p>
            <w:pPr>
              <w:pStyle w:val="15"/>
            </w:pPr>
            <w:r>
              <w:t>≥3万元</w:t>
            </w:r>
          </w:p>
        </w:tc>
        <w:tc>
          <w:tcPr>
            <w:tcW w:w="1276" w:type="dxa"/>
            <w:vAlign w:val="center"/>
          </w:tcPr>
          <w:p>
            <w:pPr>
              <w:pStyle w:val="15"/>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单位工作正常开展</w:t>
            </w:r>
          </w:p>
        </w:tc>
        <w:tc>
          <w:tcPr>
            <w:tcW w:w="5386" w:type="dxa"/>
            <w:vAlign w:val="center"/>
          </w:tcPr>
          <w:p>
            <w:pPr>
              <w:pStyle w:val="15"/>
            </w:pPr>
            <w:r>
              <w:t>保障双拥、优抚事业等工作正常开展</w:t>
            </w:r>
          </w:p>
        </w:tc>
        <w:tc>
          <w:tcPr>
            <w:tcW w:w="2268" w:type="dxa"/>
            <w:vAlign w:val="center"/>
          </w:tcPr>
          <w:p>
            <w:pPr>
              <w:pStyle w:val="15"/>
            </w:pPr>
            <w:r>
              <w:t>效果明显</w:t>
            </w:r>
          </w:p>
        </w:tc>
        <w:tc>
          <w:tcPr>
            <w:tcW w:w="1276" w:type="dxa"/>
            <w:vAlign w:val="center"/>
          </w:tcPr>
          <w:p>
            <w:pPr>
              <w:pStyle w:val="15"/>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服务对象满意度</w:t>
            </w:r>
          </w:p>
        </w:tc>
        <w:tc>
          <w:tcPr>
            <w:tcW w:w="2268" w:type="dxa"/>
            <w:vAlign w:val="center"/>
          </w:tcPr>
          <w:p>
            <w:pPr>
              <w:pStyle w:val="15"/>
            </w:pPr>
            <w:r>
              <w:t>≥95%</w:t>
            </w:r>
          </w:p>
        </w:tc>
        <w:tc>
          <w:tcPr>
            <w:tcW w:w="1276" w:type="dxa"/>
            <w:vAlign w:val="center"/>
          </w:tcPr>
          <w:p>
            <w:pPr>
              <w:pStyle w:val="15"/>
            </w:pPr>
            <w:r>
              <w:t>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2、2024年待安置期间生活费绩效目标表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13042424P001PDR10079M</w:t>
            </w:r>
          </w:p>
        </w:tc>
        <w:tc>
          <w:tcPr>
            <w:tcW w:w="2835" w:type="dxa"/>
            <w:vAlign w:val="center"/>
          </w:tcPr>
          <w:p>
            <w:pPr>
              <w:pStyle w:val="13"/>
            </w:pPr>
            <w:r>
              <w:t>项目名称</w:t>
            </w:r>
          </w:p>
        </w:tc>
        <w:tc>
          <w:tcPr>
            <w:tcW w:w="6094" w:type="dxa"/>
            <w:gridSpan w:val="3"/>
            <w:vAlign w:val="center"/>
          </w:tcPr>
          <w:p>
            <w:pPr>
              <w:pStyle w:val="15"/>
            </w:pPr>
            <w:r>
              <w:t>2024年待安置期间生活费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13.78</w:t>
            </w:r>
          </w:p>
        </w:tc>
        <w:tc>
          <w:tcPr>
            <w:tcW w:w="2835" w:type="dxa"/>
            <w:vAlign w:val="center"/>
          </w:tcPr>
          <w:p>
            <w:pPr>
              <w:pStyle w:val="13"/>
            </w:pPr>
            <w:r>
              <w:t>其中：财政    资金</w:t>
            </w:r>
          </w:p>
        </w:tc>
        <w:tc>
          <w:tcPr>
            <w:tcW w:w="2551" w:type="dxa"/>
            <w:vAlign w:val="center"/>
          </w:tcPr>
          <w:p>
            <w:pPr>
              <w:pStyle w:val="15"/>
            </w:pPr>
            <w:r>
              <w:t>13.78</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用于待安置期间生活费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13.78</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1.全面落实退役军人各项待遇，保障退役军人合法权益。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转业士官人数</w:t>
            </w:r>
          </w:p>
        </w:tc>
        <w:tc>
          <w:tcPr>
            <w:tcW w:w="5386" w:type="dxa"/>
            <w:vAlign w:val="center"/>
          </w:tcPr>
          <w:p>
            <w:pPr>
              <w:pStyle w:val="15"/>
            </w:pPr>
            <w:r>
              <w:t>转业士官人数</w:t>
            </w:r>
          </w:p>
        </w:tc>
        <w:tc>
          <w:tcPr>
            <w:tcW w:w="2268" w:type="dxa"/>
            <w:vAlign w:val="center"/>
          </w:tcPr>
          <w:p>
            <w:pPr>
              <w:pStyle w:val="15"/>
            </w:pPr>
            <w:r>
              <w:t>≥15人</w:t>
            </w:r>
          </w:p>
        </w:tc>
        <w:tc>
          <w:tcPr>
            <w:tcW w:w="1276" w:type="dxa"/>
            <w:vAlign w:val="center"/>
          </w:tcPr>
          <w:p>
            <w:pPr>
              <w:pStyle w:val="15"/>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发放率</w:t>
            </w:r>
          </w:p>
        </w:tc>
        <w:tc>
          <w:tcPr>
            <w:tcW w:w="5386" w:type="dxa"/>
            <w:vAlign w:val="center"/>
          </w:tcPr>
          <w:p>
            <w:pPr>
              <w:pStyle w:val="15"/>
            </w:pPr>
            <w:r>
              <w:t>实际发放占计划发放比例</w:t>
            </w:r>
          </w:p>
        </w:tc>
        <w:tc>
          <w:tcPr>
            <w:tcW w:w="2268" w:type="dxa"/>
            <w:vAlign w:val="center"/>
          </w:tcPr>
          <w:p>
            <w:pPr>
              <w:pStyle w:val="15"/>
            </w:pPr>
            <w:r>
              <w:t>100%</w:t>
            </w:r>
          </w:p>
        </w:tc>
        <w:tc>
          <w:tcPr>
            <w:tcW w:w="1276" w:type="dxa"/>
            <w:vAlign w:val="center"/>
          </w:tcPr>
          <w:p>
            <w:pPr>
              <w:pStyle w:val="15"/>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及时发放</w:t>
            </w:r>
          </w:p>
        </w:tc>
        <w:tc>
          <w:tcPr>
            <w:tcW w:w="5386" w:type="dxa"/>
            <w:vAlign w:val="center"/>
          </w:tcPr>
          <w:p>
            <w:pPr>
              <w:pStyle w:val="15"/>
            </w:pPr>
            <w:r>
              <w:t>及时发放转业士官待安置期间费用</w:t>
            </w:r>
          </w:p>
        </w:tc>
        <w:tc>
          <w:tcPr>
            <w:tcW w:w="2268" w:type="dxa"/>
            <w:vAlign w:val="center"/>
          </w:tcPr>
          <w:p>
            <w:pPr>
              <w:pStyle w:val="15"/>
            </w:pPr>
            <w:r>
              <w:t>及时发放</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每人需发金额</w:t>
            </w:r>
          </w:p>
        </w:tc>
        <w:tc>
          <w:tcPr>
            <w:tcW w:w="5386" w:type="dxa"/>
            <w:vAlign w:val="center"/>
          </w:tcPr>
          <w:p>
            <w:pPr>
              <w:pStyle w:val="15"/>
            </w:pPr>
            <w:r>
              <w:t>转业士官（14人）每人需发金额</w:t>
            </w:r>
          </w:p>
        </w:tc>
        <w:tc>
          <w:tcPr>
            <w:tcW w:w="2268" w:type="dxa"/>
            <w:vAlign w:val="center"/>
          </w:tcPr>
          <w:p>
            <w:pPr>
              <w:pStyle w:val="15"/>
            </w:pPr>
            <w:r>
              <w:t>8400元</w:t>
            </w:r>
          </w:p>
        </w:tc>
        <w:tc>
          <w:tcPr>
            <w:tcW w:w="1276" w:type="dxa"/>
            <w:vAlign w:val="center"/>
          </w:tcPr>
          <w:p>
            <w:pPr>
              <w:pStyle w:val="15"/>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一人为非集中移交安置需发金额</w:t>
            </w:r>
          </w:p>
        </w:tc>
        <w:tc>
          <w:tcPr>
            <w:tcW w:w="5386" w:type="dxa"/>
            <w:vAlign w:val="center"/>
          </w:tcPr>
          <w:p>
            <w:pPr>
              <w:pStyle w:val="15"/>
            </w:pPr>
            <w:r>
              <w:t>其中一人为非集中移交安置需发金额</w:t>
            </w:r>
          </w:p>
        </w:tc>
        <w:tc>
          <w:tcPr>
            <w:tcW w:w="2268" w:type="dxa"/>
            <w:vAlign w:val="center"/>
          </w:tcPr>
          <w:p>
            <w:pPr>
              <w:pStyle w:val="15"/>
            </w:pPr>
            <w:r>
              <w:t>20160元</w:t>
            </w:r>
          </w:p>
        </w:tc>
        <w:tc>
          <w:tcPr>
            <w:tcW w:w="1276" w:type="dxa"/>
            <w:vAlign w:val="center"/>
          </w:tcPr>
          <w:p>
            <w:pPr>
              <w:pStyle w:val="15"/>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提高生活待遇</w:t>
            </w:r>
          </w:p>
        </w:tc>
        <w:tc>
          <w:tcPr>
            <w:tcW w:w="5386" w:type="dxa"/>
            <w:vAlign w:val="center"/>
          </w:tcPr>
          <w:p>
            <w:pPr>
              <w:pStyle w:val="15"/>
            </w:pPr>
            <w:r>
              <w:t>通过发放生活补助，得到生活改善。</w:t>
            </w:r>
          </w:p>
        </w:tc>
        <w:tc>
          <w:tcPr>
            <w:tcW w:w="2268" w:type="dxa"/>
            <w:vAlign w:val="center"/>
          </w:tcPr>
          <w:p>
            <w:pPr>
              <w:pStyle w:val="15"/>
            </w:pPr>
            <w:r>
              <w:t>有效改善</w:t>
            </w:r>
          </w:p>
        </w:tc>
        <w:tc>
          <w:tcPr>
            <w:tcW w:w="1276" w:type="dxa"/>
            <w:vAlign w:val="center"/>
          </w:tcPr>
          <w:p>
            <w:pPr>
              <w:pStyle w:val="15"/>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转业士官满意度</w:t>
            </w:r>
          </w:p>
        </w:tc>
        <w:tc>
          <w:tcPr>
            <w:tcW w:w="2268" w:type="dxa"/>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3、2024年进藏兵政府购买服务岗位绩效目标表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13042424P001PDR100757</w:t>
            </w:r>
          </w:p>
        </w:tc>
        <w:tc>
          <w:tcPr>
            <w:tcW w:w="2835" w:type="dxa"/>
            <w:vAlign w:val="center"/>
          </w:tcPr>
          <w:p>
            <w:pPr>
              <w:pStyle w:val="13"/>
            </w:pPr>
            <w:r>
              <w:t>项目名称</w:t>
            </w:r>
          </w:p>
        </w:tc>
        <w:tc>
          <w:tcPr>
            <w:tcW w:w="6094" w:type="dxa"/>
            <w:gridSpan w:val="3"/>
            <w:vAlign w:val="center"/>
          </w:tcPr>
          <w:p>
            <w:pPr>
              <w:pStyle w:val="15"/>
            </w:pPr>
            <w:r>
              <w:t>2024年进藏兵政府购买服务岗位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140.00</w:t>
            </w:r>
          </w:p>
        </w:tc>
        <w:tc>
          <w:tcPr>
            <w:tcW w:w="2835" w:type="dxa"/>
            <w:vAlign w:val="center"/>
          </w:tcPr>
          <w:p>
            <w:pPr>
              <w:pStyle w:val="13"/>
            </w:pPr>
            <w:r>
              <w:t>其中：财政    资金</w:t>
            </w:r>
          </w:p>
        </w:tc>
        <w:tc>
          <w:tcPr>
            <w:tcW w:w="2551" w:type="dxa"/>
            <w:vAlign w:val="center"/>
          </w:tcPr>
          <w:p>
            <w:pPr>
              <w:pStyle w:val="15"/>
            </w:pPr>
            <w:r>
              <w:t>140.00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用于进藏兵政府购买服务岗位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35.00</w:t>
            </w:r>
          </w:p>
        </w:tc>
        <w:tc>
          <w:tcPr>
            <w:tcW w:w="2835" w:type="dxa"/>
            <w:vAlign w:val="center"/>
          </w:tcPr>
          <w:p>
            <w:pPr>
              <w:pStyle w:val="16"/>
            </w:pPr>
            <w:r>
              <w:t>70.00</w:t>
            </w:r>
          </w:p>
        </w:tc>
        <w:tc>
          <w:tcPr>
            <w:tcW w:w="2551" w:type="dxa"/>
            <w:vAlign w:val="center"/>
          </w:tcPr>
          <w:p>
            <w:pPr>
              <w:pStyle w:val="16"/>
            </w:pPr>
            <w:r>
              <w:t>105.00</w:t>
            </w:r>
          </w:p>
        </w:tc>
        <w:tc>
          <w:tcPr>
            <w:tcW w:w="3543" w:type="dxa"/>
            <w:gridSpan w:val="2"/>
            <w:vAlign w:val="center"/>
          </w:tcPr>
          <w:p>
            <w:pPr>
              <w:pStyle w:val="16"/>
            </w:pPr>
            <w:r>
              <w:t>140.00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1.通过实施进藏兵补助政策促进社会稳定水平逐步提高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享受补贴政策的人数</w:t>
            </w:r>
          </w:p>
        </w:tc>
        <w:tc>
          <w:tcPr>
            <w:tcW w:w="5386" w:type="dxa"/>
            <w:vAlign w:val="center"/>
          </w:tcPr>
          <w:p>
            <w:pPr>
              <w:pStyle w:val="15"/>
            </w:pPr>
            <w:r>
              <w:t>享受进藏兵补贴政策的人数</w:t>
            </w:r>
          </w:p>
        </w:tc>
        <w:tc>
          <w:tcPr>
            <w:tcW w:w="2268" w:type="dxa"/>
            <w:vAlign w:val="center"/>
          </w:tcPr>
          <w:p>
            <w:pPr>
              <w:pStyle w:val="15"/>
            </w:pPr>
            <w:r>
              <w:t>37人</w:t>
            </w:r>
          </w:p>
        </w:tc>
        <w:tc>
          <w:tcPr>
            <w:tcW w:w="1276" w:type="dxa"/>
            <w:vAlign w:val="center"/>
          </w:tcPr>
          <w:p>
            <w:pPr>
              <w:pStyle w:val="15"/>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经费足额拨付率</w:t>
            </w:r>
          </w:p>
        </w:tc>
        <w:tc>
          <w:tcPr>
            <w:tcW w:w="5386" w:type="dxa"/>
            <w:vAlign w:val="center"/>
          </w:tcPr>
          <w:p>
            <w:pPr>
              <w:pStyle w:val="15"/>
            </w:pPr>
            <w:r>
              <w:t>进藏兵政府购买服务资金拨付率</w:t>
            </w:r>
          </w:p>
        </w:tc>
        <w:tc>
          <w:tcPr>
            <w:tcW w:w="2268" w:type="dxa"/>
            <w:vAlign w:val="center"/>
          </w:tcPr>
          <w:p>
            <w:pPr>
              <w:pStyle w:val="15"/>
            </w:pPr>
            <w:r>
              <w:t>100%</w:t>
            </w:r>
          </w:p>
        </w:tc>
        <w:tc>
          <w:tcPr>
            <w:tcW w:w="1276" w:type="dxa"/>
            <w:vAlign w:val="center"/>
          </w:tcPr>
          <w:p>
            <w:pPr>
              <w:pStyle w:val="15"/>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完成时间</w:t>
            </w:r>
          </w:p>
        </w:tc>
        <w:tc>
          <w:tcPr>
            <w:tcW w:w="5386" w:type="dxa"/>
            <w:vAlign w:val="center"/>
          </w:tcPr>
          <w:p>
            <w:pPr>
              <w:pStyle w:val="15"/>
            </w:pPr>
            <w:r>
              <w:t>及时发放进藏兵政府购买服务资金</w:t>
            </w:r>
          </w:p>
        </w:tc>
        <w:tc>
          <w:tcPr>
            <w:tcW w:w="2268" w:type="dxa"/>
            <w:vAlign w:val="center"/>
          </w:tcPr>
          <w:p>
            <w:pPr>
              <w:pStyle w:val="15"/>
            </w:pPr>
            <w:r>
              <w:t>2024年年底完成</w:t>
            </w:r>
          </w:p>
        </w:tc>
        <w:tc>
          <w:tcPr>
            <w:tcW w:w="1276" w:type="dxa"/>
            <w:vAlign w:val="center"/>
          </w:tcPr>
          <w:p>
            <w:pPr>
              <w:pStyle w:val="15"/>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平均每人每年补助标准</w:t>
            </w:r>
          </w:p>
        </w:tc>
        <w:tc>
          <w:tcPr>
            <w:tcW w:w="5386" w:type="dxa"/>
            <w:vAlign w:val="center"/>
          </w:tcPr>
          <w:p>
            <w:pPr>
              <w:pStyle w:val="15"/>
            </w:pPr>
            <w:r>
              <w:t>进藏兵平均每人每年补助标准</w:t>
            </w:r>
          </w:p>
        </w:tc>
        <w:tc>
          <w:tcPr>
            <w:tcW w:w="2268" w:type="dxa"/>
            <w:vAlign w:val="center"/>
          </w:tcPr>
          <w:p>
            <w:pPr>
              <w:pStyle w:val="15"/>
            </w:pPr>
            <w:r>
              <w:t>按文件要求</w:t>
            </w:r>
          </w:p>
        </w:tc>
        <w:tc>
          <w:tcPr>
            <w:tcW w:w="1276" w:type="dxa"/>
            <w:vAlign w:val="center"/>
          </w:tcPr>
          <w:p>
            <w:pPr>
              <w:pStyle w:val="15"/>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社会稳定水平逐步提高</w:t>
            </w:r>
          </w:p>
        </w:tc>
        <w:tc>
          <w:tcPr>
            <w:tcW w:w="5386" w:type="dxa"/>
            <w:vAlign w:val="center"/>
          </w:tcPr>
          <w:p>
            <w:pPr>
              <w:pStyle w:val="15"/>
            </w:pPr>
            <w:r>
              <w:t>通过实施进藏兵补助政策促进社会稳定水平逐步提高</w:t>
            </w:r>
          </w:p>
        </w:tc>
        <w:tc>
          <w:tcPr>
            <w:tcW w:w="2268" w:type="dxa"/>
            <w:vAlign w:val="center"/>
          </w:tcPr>
          <w:p>
            <w:pPr>
              <w:pStyle w:val="15"/>
            </w:pPr>
            <w:r>
              <w:t>效果显著</w:t>
            </w:r>
          </w:p>
        </w:tc>
        <w:tc>
          <w:tcPr>
            <w:tcW w:w="1276" w:type="dxa"/>
            <w:vAlign w:val="center"/>
          </w:tcPr>
          <w:p>
            <w:pPr>
              <w:pStyle w:val="15"/>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服务对象的满意度</w:t>
            </w:r>
          </w:p>
        </w:tc>
        <w:tc>
          <w:tcPr>
            <w:tcW w:w="5386" w:type="dxa"/>
            <w:vAlign w:val="center"/>
          </w:tcPr>
          <w:p>
            <w:pPr>
              <w:pStyle w:val="15"/>
            </w:pPr>
            <w:r>
              <w:t>进藏兵发放工资等整体满意度</w:t>
            </w:r>
          </w:p>
        </w:tc>
        <w:tc>
          <w:tcPr>
            <w:tcW w:w="2268" w:type="dxa"/>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4、2024年立功受奖绩效目标表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13042424P001PDR100782</w:t>
            </w:r>
          </w:p>
        </w:tc>
        <w:tc>
          <w:tcPr>
            <w:tcW w:w="2835" w:type="dxa"/>
            <w:vAlign w:val="center"/>
          </w:tcPr>
          <w:p>
            <w:pPr>
              <w:pStyle w:val="13"/>
            </w:pPr>
            <w:r>
              <w:t>项目名称</w:t>
            </w:r>
          </w:p>
        </w:tc>
        <w:tc>
          <w:tcPr>
            <w:tcW w:w="6094" w:type="dxa"/>
            <w:gridSpan w:val="3"/>
            <w:vAlign w:val="center"/>
          </w:tcPr>
          <w:p>
            <w:pPr>
              <w:pStyle w:val="15"/>
            </w:pPr>
            <w:r>
              <w:t>2024年立功受奖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38.00</w:t>
            </w:r>
          </w:p>
        </w:tc>
        <w:tc>
          <w:tcPr>
            <w:tcW w:w="2835" w:type="dxa"/>
            <w:vAlign w:val="center"/>
          </w:tcPr>
          <w:p>
            <w:pPr>
              <w:pStyle w:val="13"/>
            </w:pPr>
            <w:r>
              <w:t>其中：财政    资金</w:t>
            </w:r>
          </w:p>
        </w:tc>
        <w:tc>
          <w:tcPr>
            <w:tcW w:w="2551" w:type="dxa"/>
            <w:vAlign w:val="center"/>
          </w:tcPr>
          <w:p>
            <w:pPr>
              <w:pStyle w:val="15"/>
            </w:pPr>
            <w:r>
              <w:t>38.00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用于立功受奖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38.00</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1.通过实施军人立功奖励金政策促进社会稳定水平逐步提高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奖励人次</w:t>
            </w:r>
          </w:p>
        </w:tc>
        <w:tc>
          <w:tcPr>
            <w:tcW w:w="5386" w:type="dxa"/>
            <w:vAlign w:val="center"/>
          </w:tcPr>
          <w:p>
            <w:pPr>
              <w:pStyle w:val="15"/>
            </w:pPr>
            <w:r>
              <w:t>立功受奖奖励人次</w:t>
            </w:r>
          </w:p>
        </w:tc>
        <w:tc>
          <w:tcPr>
            <w:tcW w:w="2268" w:type="dxa"/>
            <w:vAlign w:val="center"/>
          </w:tcPr>
          <w:p>
            <w:pPr>
              <w:pStyle w:val="15"/>
            </w:pPr>
            <w:r>
              <w:t>≥201人</w:t>
            </w:r>
          </w:p>
        </w:tc>
        <w:tc>
          <w:tcPr>
            <w:tcW w:w="1276" w:type="dxa"/>
            <w:vAlign w:val="center"/>
          </w:tcPr>
          <w:p>
            <w:pPr>
              <w:pStyle w:val="15"/>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拨付率</w:t>
            </w:r>
          </w:p>
        </w:tc>
        <w:tc>
          <w:tcPr>
            <w:tcW w:w="5386" w:type="dxa"/>
            <w:vAlign w:val="center"/>
          </w:tcPr>
          <w:p>
            <w:pPr>
              <w:pStyle w:val="15"/>
            </w:pPr>
            <w:r>
              <w:t>军人立功受奖拨付率</w:t>
            </w:r>
          </w:p>
        </w:tc>
        <w:tc>
          <w:tcPr>
            <w:tcW w:w="2268" w:type="dxa"/>
            <w:vAlign w:val="center"/>
          </w:tcPr>
          <w:p>
            <w:pPr>
              <w:pStyle w:val="15"/>
            </w:pPr>
            <w:r>
              <w:t>100%</w:t>
            </w:r>
          </w:p>
        </w:tc>
        <w:tc>
          <w:tcPr>
            <w:tcW w:w="1276" w:type="dxa"/>
            <w:vAlign w:val="center"/>
          </w:tcPr>
          <w:p>
            <w:pPr>
              <w:pStyle w:val="15"/>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完成时间</w:t>
            </w:r>
          </w:p>
        </w:tc>
        <w:tc>
          <w:tcPr>
            <w:tcW w:w="5386" w:type="dxa"/>
            <w:vAlign w:val="center"/>
          </w:tcPr>
          <w:p>
            <w:pPr>
              <w:pStyle w:val="15"/>
            </w:pPr>
            <w:r>
              <w:t>及时发放军人立功受奖</w:t>
            </w:r>
          </w:p>
        </w:tc>
        <w:tc>
          <w:tcPr>
            <w:tcW w:w="2268" w:type="dxa"/>
            <w:vAlign w:val="center"/>
          </w:tcPr>
          <w:p>
            <w:pPr>
              <w:pStyle w:val="15"/>
            </w:pPr>
            <w:r>
              <w:t>2024年年底完成</w:t>
            </w:r>
          </w:p>
        </w:tc>
        <w:tc>
          <w:tcPr>
            <w:tcW w:w="1276" w:type="dxa"/>
            <w:vAlign w:val="center"/>
          </w:tcPr>
          <w:p>
            <w:pPr>
              <w:pStyle w:val="15"/>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奖励标准</w:t>
            </w:r>
          </w:p>
        </w:tc>
        <w:tc>
          <w:tcPr>
            <w:tcW w:w="5386" w:type="dxa"/>
            <w:vAlign w:val="center"/>
          </w:tcPr>
          <w:p>
            <w:pPr>
              <w:pStyle w:val="15"/>
            </w:pPr>
            <w:r>
              <w:t>按奖励类别发放奖励金</w:t>
            </w:r>
          </w:p>
        </w:tc>
        <w:tc>
          <w:tcPr>
            <w:tcW w:w="2268" w:type="dxa"/>
            <w:vAlign w:val="center"/>
          </w:tcPr>
          <w:p>
            <w:pPr>
              <w:pStyle w:val="15"/>
            </w:pPr>
            <w:r>
              <w:t>优秀士官奖励500元、三等功3000元、二等功1万元、等</w:t>
            </w:r>
          </w:p>
        </w:tc>
        <w:tc>
          <w:tcPr>
            <w:tcW w:w="1276" w:type="dxa"/>
            <w:vAlign w:val="center"/>
          </w:tcPr>
          <w:p>
            <w:pPr>
              <w:pStyle w:val="15"/>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社会稳定水平</w:t>
            </w:r>
          </w:p>
        </w:tc>
        <w:tc>
          <w:tcPr>
            <w:tcW w:w="5386" w:type="dxa"/>
            <w:vAlign w:val="center"/>
          </w:tcPr>
          <w:p>
            <w:pPr>
              <w:pStyle w:val="15"/>
            </w:pPr>
            <w:r>
              <w:t>通过实施军人立功奖励金政策促进社会稳定水平逐步提高</w:t>
            </w:r>
          </w:p>
        </w:tc>
        <w:tc>
          <w:tcPr>
            <w:tcW w:w="2268" w:type="dxa"/>
            <w:vAlign w:val="center"/>
          </w:tcPr>
          <w:p>
            <w:pPr>
              <w:pStyle w:val="15"/>
            </w:pPr>
            <w:r>
              <w:t>有效显著</w:t>
            </w:r>
          </w:p>
        </w:tc>
        <w:tc>
          <w:tcPr>
            <w:tcW w:w="1276" w:type="dxa"/>
            <w:vAlign w:val="center"/>
          </w:tcPr>
          <w:p>
            <w:pPr>
              <w:pStyle w:val="15"/>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军人立功受奖满意度</w:t>
            </w:r>
          </w:p>
        </w:tc>
        <w:tc>
          <w:tcPr>
            <w:tcW w:w="2268" w:type="dxa"/>
            <w:vAlign w:val="center"/>
          </w:tcPr>
          <w:p>
            <w:pPr>
              <w:pStyle w:val="15"/>
            </w:pPr>
            <w:r>
              <w:t>≥96%</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5、2024年涉核人员体检费绩效目标表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13042424P001PDR10074K</w:t>
            </w:r>
          </w:p>
        </w:tc>
        <w:tc>
          <w:tcPr>
            <w:tcW w:w="2835" w:type="dxa"/>
            <w:vAlign w:val="center"/>
          </w:tcPr>
          <w:p>
            <w:pPr>
              <w:pStyle w:val="13"/>
            </w:pPr>
            <w:r>
              <w:t>项目名称</w:t>
            </w:r>
          </w:p>
        </w:tc>
        <w:tc>
          <w:tcPr>
            <w:tcW w:w="6094" w:type="dxa"/>
            <w:gridSpan w:val="3"/>
            <w:vAlign w:val="center"/>
          </w:tcPr>
          <w:p>
            <w:pPr>
              <w:pStyle w:val="15"/>
            </w:pPr>
            <w:r>
              <w:t>2024年涉核人员体检费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3.54</w:t>
            </w:r>
          </w:p>
        </w:tc>
        <w:tc>
          <w:tcPr>
            <w:tcW w:w="2835" w:type="dxa"/>
            <w:vAlign w:val="center"/>
          </w:tcPr>
          <w:p>
            <w:pPr>
              <w:pStyle w:val="13"/>
            </w:pPr>
            <w:r>
              <w:t>其中：财政    资金</w:t>
            </w:r>
          </w:p>
        </w:tc>
        <w:tc>
          <w:tcPr>
            <w:tcW w:w="2551" w:type="dxa"/>
            <w:vAlign w:val="center"/>
          </w:tcPr>
          <w:p>
            <w:pPr>
              <w:pStyle w:val="15"/>
            </w:pPr>
            <w:r>
              <w:t>3.54</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用于涉核人员体检费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3.54</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1.按时按标准完成涉核人员体检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体检人数</w:t>
            </w:r>
          </w:p>
        </w:tc>
        <w:tc>
          <w:tcPr>
            <w:tcW w:w="5386" w:type="dxa"/>
            <w:vAlign w:val="center"/>
          </w:tcPr>
          <w:p>
            <w:pPr>
              <w:pStyle w:val="15"/>
            </w:pPr>
            <w:r>
              <w:t>原8023部队和其他核试验部队人员体检人数</w:t>
            </w:r>
          </w:p>
        </w:tc>
        <w:tc>
          <w:tcPr>
            <w:tcW w:w="2268" w:type="dxa"/>
            <w:vAlign w:val="center"/>
          </w:tcPr>
          <w:p>
            <w:pPr>
              <w:pStyle w:val="15"/>
            </w:pPr>
            <w:r>
              <w:t>≥71人</w:t>
            </w:r>
          </w:p>
        </w:tc>
        <w:tc>
          <w:tcPr>
            <w:tcW w:w="1276" w:type="dxa"/>
            <w:vAlign w:val="center"/>
          </w:tcPr>
          <w:p>
            <w:pPr>
              <w:pStyle w:val="15"/>
            </w:pPr>
            <w:r>
              <w:t>体检人员名单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拨付率</w:t>
            </w:r>
          </w:p>
        </w:tc>
        <w:tc>
          <w:tcPr>
            <w:tcW w:w="5386" w:type="dxa"/>
            <w:vAlign w:val="center"/>
          </w:tcPr>
          <w:p>
            <w:pPr>
              <w:pStyle w:val="15"/>
            </w:pPr>
            <w:r>
              <w:t>原8023部队和其他核试验部队退役人员体检费拨付率</w:t>
            </w:r>
          </w:p>
        </w:tc>
        <w:tc>
          <w:tcPr>
            <w:tcW w:w="2268" w:type="dxa"/>
            <w:vAlign w:val="center"/>
          </w:tcPr>
          <w:p>
            <w:pPr>
              <w:pStyle w:val="15"/>
            </w:pPr>
            <w:r>
              <w:t>100%</w:t>
            </w:r>
          </w:p>
        </w:tc>
        <w:tc>
          <w:tcPr>
            <w:tcW w:w="1276" w:type="dxa"/>
            <w:vAlign w:val="center"/>
          </w:tcPr>
          <w:p>
            <w:pPr>
              <w:pStyle w:val="15"/>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完成时间</w:t>
            </w:r>
          </w:p>
        </w:tc>
        <w:tc>
          <w:tcPr>
            <w:tcW w:w="5386" w:type="dxa"/>
            <w:vAlign w:val="center"/>
          </w:tcPr>
          <w:p>
            <w:pPr>
              <w:pStyle w:val="15"/>
            </w:pPr>
            <w:r>
              <w:t>当年进行一次健康体检</w:t>
            </w:r>
          </w:p>
        </w:tc>
        <w:tc>
          <w:tcPr>
            <w:tcW w:w="2268" w:type="dxa"/>
            <w:vAlign w:val="center"/>
          </w:tcPr>
          <w:p>
            <w:pPr>
              <w:pStyle w:val="15"/>
            </w:pPr>
            <w:r>
              <w:t>及时完成</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每人体检费</w:t>
            </w:r>
          </w:p>
        </w:tc>
        <w:tc>
          <w:tcPr>
            <w:tcW w:w="5386" w:type="dxa"/>
            <w:vAlign w:val="center"/>
          </w:tcPr>
          <w:p>
            <w:pPr>
              <w:pStyle w:val="15"/>
            </w:pPr>
            <w:r>
              <w:t>体检人员体检所需费用</w:t>
            </w:r>
          </w:p>
        </w:tc>
        <w:tc>
          <w:tcPr>
            <w:tcW w:w="2268" w:type="dxa"/>
            <w:vAlign w:val="center"/>
          </w:tcPr>
          <w:p>
            <w:pPr>
              <w:pStyle w:val="15"/>
            </w:pPr>
            <w:r>
              <w:t>500元</w:t>
            </w:r>
          </w:p>
        </w:tc>
        <w:tc>
          <w:tcPr>
            <w:tcW w:w="1276" w:type="dxa"/>
            <w:vAlign w:val="center"/>
          </w:tcPr>
          <w:p>
            <w:pPr>
              <w:pStyle w:val="15"/>
            </w:pPr>
            <w:r>
              <w:t>报销凭证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保障优抚对象身心健康</w:t>
            </w:r>
          </w:p>
        </w:tc>
        <w:tc>
          <w:tcPr>
            <w:tcW w:w="5386" w:type="dxa"/>
            <w:vAlign w:val="center"/>
          </w:tcPr>
          <w:p>
            <w:pPr>
              <w:pStyle w:val="15"/>
            </w:pPr>
            <w:r>
              <w:t>通过实施体检政策减少优抚对象的开支。</w:t>
            </w:r>
          </w:p>
        </w:tc>
        <w:tc>
          <w:tcPr>
            <w:tcW w:w="2268" w:type="dxa"/>
            <w:vAlign w:val="center"/>
          </w:tcPr>
          <w:p>
            <w:pPr>
              <w:pStyle w:val="15"/>
            </w:pPr>
            <w:r>
              <w:t>效果显著</w:t>
            </w:r>
          </w:p>
        </w:tc>
        <w:tc>
          <w:tcPr>
            <w:tcW w:w="1276" w:type="dxa"/>
            <w:vAlign w:val="center"/>
          </w:tcPr>
          <w:p>
            <w:pPr>
              <w:pStyle w:val="15"/>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体检人员的满意度</w:t>
            </w:r>
          </w:p>
        </w:tc>
        <w:tc>
          <w:tcPr>
            <w:tcW w:w="5386" w:type="dxa"/>
            <w:vAlign w:val="center"/>
          </w:tcPr>
          <w:p>
            <w:pPr>
              <w:pStyle w:val="15"/>
            </w:pPr>
            <w:r>
              <w:t>涉核人员对体检情况的满意度</w:t>
            </w:r>
          </w:p>
        </w:tc>
        <w:tc>
          <w:tcPr>
            <w:tcW w:w="2268" w:type="dxa"/>
            <w:vAlign w:val="center"/>
          </w:tcPr>
          <w:p>
            <w:pPr>
              <w:pStyle w:val="15"/>
            </w:pPr>
            <w:r>
              <w:t>≥98%</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6、2024年退役士兵待安置期间养老保险绩效目标表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13042424P001PDR10083U</w:t>
            </w:r>
          </w:p>
        </w:tc>
        <w:tc>
          <w:tcPr>
            <w:tcW w:w="2835" w:type="dxa"/>
            <w:vAlign w:val="center"/>
          </w:tcPr>
          <w:p>
            <w:pPr>
              <w:pStyle w:val="13"/>
            </w:pPr>
            <w:r>
              <w:t>项目名称</w:t>
            </w:r>
          </w:p>
        </w:tc>
        <w:tc>
          <w:tcPr>
            <w:tcW w:w="6094" w:type="dxa"/>
            <w:gridSpan w:val="3"/>
            <w:vAlign w:val="center"/>
          </w:tcPr>
          <w:p>
            <w:pPr>
              <w:pStyle w:val="15"/>
            </w:pPr>
            <w:r>
              <w:t>2024年退役士兵待安置期间养老保险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21.00</w:t>
            </w:r>
          </w:p>
        </w:tc>
        <w:tc>
          <w:tcPr>
            <w:tcW w:w="2835" w:type="dxa"/>
            <w:vAlign w:val="center"/>
          </w:tcPr>
          <w:p>
            <w:pPr>
              <w:pStyle w:val="13"/>
            </w:pPr>
            <w:r>
              <w:t>其中：财政    资金</w:t>
            </w:r>
          </w:p>
        </w:tc>
        <w:tc>
          <w:tcPr>
            <w:tcW w:w="2551" w:type="dxa"/>
            <w:vAlign w:val="center"/>
          </w:tcPr>
          <w:p>
            <w:pPr>
              <w:pStyle w:val="15"/>
            </w:pPr>
            <w:r>
              <w:t>21.00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用于退役士兵待安置期间养老保险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21.00</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1.保障退役士兵享受相应的养老保险待遇。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时效指标</w:t>
            </w:r>
          </w:p>
        </w:tc>
        <w:tc>
          <w:tcPr>
            <w:tcW w:w="2835" w:type="dxa"/>
            <w:vAlign w:val="center"/>
          </w:tcPr>
          <w:p>
            <w:pPr>
              <w:pStyle w:val="15"/>
            </w:pPr>
            <w:r>
              <w:t>养老保险补缴时间</w:t>
            </w:r>
          </w:p>
        </w:tc>
        <w:tc>
          <w:tcPr>
            <w:tcW w:w="5386" w:type="dxa"/>
            <w:vAlign w:val="center"/>
          </w:tcPr>
          <w:p>
            <w:pPr>
              <w:pStyle w:val="15"/>
            </w:pPr>
            <w:r>
              <w:t>退役士兵基本养老保险补缴时间</w:t>
            </w:r>
          </w:p>
        </w:tc>
        <w:tc>
          <w:tcPr>
            <w:tcW w:w="2268" w:type="dxa"/>
            <w:vAlign w:val="center"/>
          </w:tcPr>
          <w:p>
            <w:pPr>
              <w:pStyle w:val="15"/>
            </w:pPr>
            <w:r>
              <w:t>及时补缴</w:t>
            </w:r>
          </w:p>
        </w:tc>
        <w:tc>
          <w:tcPr>
            <w:tcW w:w="1276" w:type="dxa"/>
            <w:vAlign w:val="center"/>
          </w:tcPr>
          <w:p>
            <w:pPr>
              <w:pStyle w:val="15"/>
            </w:pPr>
            <w:r>
              <w:t>待安置期间养老保险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拨付率</w:t>
            </w:r>
          </w:p>
        </w:tc>
        <w:tc>
          <w:tcPr>
            <w:tcW w:w="5386" w:type="dxa"/>
            <w:vAlign w:val="center"/>
          </w:tcPr>
          <w:p>
            <w:pPr>
              <w:pStyle w:val="15"/>
            </w:pPr>
            <w:r>
              <w:t>退役士兵基本养老保险拨付率</w:t>
            </w:r>
          </w:p>
        </w:tc>
        <w:tc>
          <w:tcPr>
            <w:tcW w:w="2268" w:type="dxa"/>
            <w:vAlign w:val="center"/>
          </w:tcPr>
          <w:p>
            <w:pPr>
              <w:pStyle w:val="15"/>
            </w:pPr>
            <w:r>
              <w:t>100%</w:t>
            </w:r>
          </w:p>
        </w:tc>
        <w:tc>
          <w:tcPr>
            <w:tcW w:w="1276" w:type="dxa"/>
            <w:vAlign w:val="center"/>
          </w:tcPr>
          <w:p>
            <w:pPr>
              <w:pStyle w:val="15"/>
            </w:pPr>
            <w:r>
              <w:t>收支明细单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补缴人数</w:t>
            </w:r>
          </w:p>
        </w:tc>
        <w:tc>
          <w:tcPr>
            <w:tcW w:w="5386" w:type="dxa"/>
            <w:vAlign w:val="center"/>
          </w:tcPr>
          <w:p>
            <w:pPr>
              <w:pStyle w:val="15"/>
            </w:pPr>
            <w:r>
              <w:t>退役士兵补缴养老保险的人数</w:t>
            </w:r>
          </w:p>
        </w:tc>
        <w:tc>
          <w:tcPr>
            <w:tcW w:w="2268" w:type="dxa"/>
            <w:vAlign w:val="center"/>
          </w:tcPr>
          <w:p>
            <w:pPr>
              <w:pStyle w:val="15"/>
            </w:pPr>
            <w:r>
              <w:t>37人</w:t>
            </w:r>
          </w:p>
        </w:tc>
        <w:tc>
          <w:tcPr>
            <w:tcW w:w="1276" w:type="dxa"/>
            <w:vAlign w:val="center"/>
          </w:tcPr>
          <w:p>
            <w:pPr>
              <w:pStyle w:val="15"/>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补缴养老保险标准</w:t>
            </w:r>
          </w:p>
        </w:tc>
        <w:tc>
          <w:tcPr>
            <w:tcW w:w="5386" w:type="dxa"/>
            <w:vAlign w:val="center"/>
          </w:tcPr>
          <w:p>
            <w:pPr>
              <w:pStyle w:val="15"/>
            </w:pPr>
            <w:r>
              <w:t>退役士兵补缴养老保险标准</w:t>
            </w:r>
          </w:p>
        </w:tc>
        <w:tc>
          <w:tcPr>
            <w:tcW w:w="2268" w:type="dxa"/>
            <w:vAlign w:val="center"/>
          </w:tcPr>
          <w:p>
            <w:pPr>
              <w:pStyle w:val="15"/>
            </w:pPr>
            <w:r>
              <w:t>人社局测算</w:t>
            </w:r>
          </w:p>
        </w:tc>
        <w:tc>
          <w:tcPr>
            <w:tcW w:w="1276" w:type="dxa"/>
            <w:vAlign w:val="center"/>
          </w:tcPr>
          <w:p>
            <w:pPr>
              <w:pStyle w:val="15"/>
            </w:pPr>
            <w:r>
              <w:t>人社局测算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退役士兵基本养老保险接续情况</w:t>
            </w:r>
          </w:p>
        </w:tc>
        <w:tc>
          <w:tcPr>
            <w:tcW w:w="5386" w:type="dxa"/>
            <w:vAlign w:val="center"/>
          </w:tcPr>
          <w:p>
            <w:pPr>
              <w:pStyle w:val="15"/>
            </w:pPr>
            <w:r>
              <w:t>解决退役军人补缴问题，保障退役士兵享受相应的养老保险待遇。</w:t>
            </w:r>
          </w:p>
        </w:tc>
        <w:tc>
          <w:tcPr>
            <w:tcW w:w="2268" w:type="dxa"/>
            <w:vAlign w:val="center"/>
          </w:tcPr>
          <w:p>
            <w:pPr>
              <w:pStyle w:val="15"/>
            </w:pPr>
            <w:r>
              <w:t>按规定补缴到位</w:t>
            </w:r>
          </w:p>
        </w:tc>
        <w:tc>
          <w:tcPr>
            <w:tcW w:w="1276" w:type="dxa"/>
            <w:vAlign w:val="center"/>
          </w:tcPr>
          <w:p>
            <w:pPr>
              <w:pStyle w:val="15"/>
            </w:pPr>
            <w:r>
              <w:t>邯退役军人局发【2020】17号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促进社会和谐</w:t>
            </w:r>
          </w:p>
        </w:tc>
        <w:tc>
          <w:tcPr>
            <w:tcW w:w="5386" w:type="dxa"/>
            <w:vAlign w:val="center"/>
          </w:tcPr>
          <w:p>
            <w:pPr>
              <w:pStyle w:val="15"/>
            </w:pPr>
            <w:r>
              <w:t>通过补缴政策，保障退役士兵切身利益，促进了社会的和谐。</w:t>
            </w:r>
          </w:p>
        </w:tc>
        <w:tc>
          <w:tcPr>
            <w:tcW w:w="2268" w:type="dxa"/>
            <w:vAlign w:val="center"/>
          </w:tcPr>
          <w:p>
            <w:pPr>
              <w:pStyle w:val="15"/>
            </w:pPr>
            <w:r>
              <w:t>长期</w:t>
            </w:r>
          </w:p>
        </w:tc>
        <w:tc>
          <w:tcPr>
            <w:tcW w:w="1276" w:type="dxa"/>
            <w:vAlign w:val="center"/>
          </w:tcPr>
          <w:p>
            <w:pPr>
              <w:pStyle w:val="15"/>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退役士兵对补缴服务的满意率。</w:t>
            </w:r>
          </w:p>
        </w:tc>
        <w:tc>
          <w:tcPr>
            <w:tcW w:w="2268" w:type="dxa"/>
            <w:vAlign w:val="center"/>
          </w:tcPr>
          <w:p>
            <w:pPr>
              <w:pStyle w:val="15"/>
            </w:pPr>
            <w:r>
              <w:t>≥96%</w:t>
            </w:r>
          </w:p>
        </w:tc>
        <w:tc>
          <w:tcPr>
            <w:tcW w:w="1276" w:type="dxa"/>
            <w:vAlign w:val="center"/>
          </w:tcPr>
          <w:p>
            <w:pPr>
              <w:pStyle w:val="15"/>
            </w:pPr>
            <w:r>
              <w:t>调查走访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7、2024年退役士兵待安置期医疗保险资金绩效目标表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13042424P001PDR100828</w:t>
            </w:r>
          </w:p>
        </w:tc>
        <w:tc>
          <w:tcPr>
            <w:tcW w:w="2835" w:type="dxa"/>
            <w:vAlign w:val="center"/>
          </w:tcPr>
          <w:p>
            <w:pPr>
              <w:pStyle w:val="13"/>
            </w:pPr>
            <w:r>
              <w:t>项目名称</w:t>
            </w:r>
          </w:p>
        </w:tc>
        <w:tc>
          <w:tcPr>
            <w:tcW w:w="6094" w:type="dxa"/>
            <w:gridSpan w:val="3"/>
            <w:vAlign w:val="center"/>
          </w:tcPr>
          <w:p>
            <w:pPr>
              <w:pStyle w:val="15"/>
            </w:pPr>
            <w:r>
              <w:t>2024年退役士兵待安置期医疗保险资金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0.78</w:t>
            </w:r>
          </w:p>
        </w:tc>
        <w:tc>
          <w:tcPr>
            <w:tcW w:w="2835" w:type="dxa"/>
            <w:vAlign w:val="center"/>
          </w:tcPr>
          <w:p>
            <w:pPr>
              <w:pStyle w:val="13"/>
            </w:pPr>
            <w:r>
              <w:t>其中：财政    资金</w:t>
            </w:r>
          </w:p>
        </w:tc>
        <w:tc>
          <w:tcPr>
            <w:tcW w:w="2551" w:type="dxa"/>
            <w:vAlign w:val="center"/>
          </w:tcPr>
          <w:p>
            <w:pPr>
              <w:pStyle w:val="15"/>
            </w:pPr>
            <w:r>
              <w:t>0.78</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用于退役士兵待安置期医疗保险资金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0.78</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1.保障退役士兵享受相应的养老、医疗保险待遇。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时效指标</w:t>
            </w:r>
          </w:p>
        </w:tc>
        <w:tc>
          <w:tcPr>
            <w:tcW w:w="2835" w:type="dxa"/>
            <w:vAlign w:val="center"/>
          </w:tcPr>
          <w:p>
            <w:pPr>
              <w:pStyle w:val="15"/>
            </w:pPr>
            <w:r>
              <w:t>医疗保险补缴时间</w:t>
            </w:r>
          </w:p>
        </w:tc>
        <w:tc>
          <w:tcPr>
            <w:tcW w:w="5386" w:type="dxa"/>
            <w:vAlign w:val="center"/>
          </w:tcPr>
          <w:p>
            <w:pPr>
              <w:pStyle w:val="15"/>
            </w:pPr>
            <w:r>
              <w:t>退役士兵待安置期医疗保险补缴时间</w:t>
            </w:r>
          </w:p>
        </w:tc>
        <w:tc>
          <w:tcPr>
            <w:tcW w:w="2268" w:type="dxa"/>
            <w:vAlign w:val="center"/>
          </w:tcPr>
          <w:p>
            <w:pPr>
              <w:pStyle w:val="15"/>
            </w:pPr>
            <w:r>
              <w:t>2024年</w:t>
            </w:r>
          </w:p>
        </w:tc>
        <w:tc>
          <w:tcPr>
            <w:tcW w:w="1276" w:type="dxa"/>
            <w:vAlign w:val="center"/>
          </w:tcPr>
          <w:p>
            <w:pPr>
              <w:pStyle w:val="15"/>
            </w:pPr>
            <w:r>
              <w:t>邯退役军人局发【2020】17号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拨付率</w:t>
            </w:r>
          </w:p>
        </w:tc>
        <w:tc>
          <w:tcPr>
            <w:tcW w:w="5386" w:type="dxa"/>
            <w:vAlign w:val="center"/>
          </w:tcPr>
          <w:p>
            <w:pPr>
              <w:pStyle w:val="15"/>
            </w:pPr>
            <w:r>
              <w:t>退役士兵基本医疗保险拨付率</w:t>
            </w:r>
          </w:p>
        </w:tc>
        <w:tc>
          <w:tcPr>
            <w:tcW w:w="2268" w:type="dxa"/>
            <w:vAlign w:val="center"/>
          </w:tcPr>
          <w:p>
            <w:pPr>
              <w:pStyle w:val="15"/>
            </w:pPr>
            <w:r>
              <w:t>100%</w:t>
            </w:r>
          </w:p>
        </w:tc>
        <w:tc>
          <w:tcPr>
            <w:tcW w:w="1276" w:type="dxa"/>
            <w:vAlign w:val="center"/>
          </w:tcPr>
          <w:p>
            <w:pPr>
              <w:pStyle w:val="15"/>
            </w:pPr>
            <w:r>
              <w:t>收支明细单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补缴人数</w:t>
            </w:r>
          </w:p>
        </w:tc>
        <w:tc>
          <w:tcPr>
            <w:tcW w:w="5386" w:type="dxa"/>
            <w:vAlign w:val="center"/>
          </w:tcPr>
          <w:p>
            <w:pPr>
              <w:pStyle w:val="15"/>
            </w:pPr>
            <w:r>
              <w:t>退役士兵补缴医疗保险的人数</w:t>
            </w:r>
          </w:p>
        </w:tc>
        <w:tc>
          <w:tcPr>
            <w:tcW w:w="2268" w:type="dxa"/>
            <w:vAlign w:val="center"/>
          </w:tcPr>
          <w:p>
            <w:pPr>
              <w:pStyle w:val="15"/>
            </w:pPr>
            <w:r>
              <w:t>8人</w:t>
            </w:r>
          </w:p>
        </w:tc>
        <w:tc>
          <w:tcPr>
            <w:tcW w:w="1276" w:type="dxa"/>
            <w:vAlign w:val="center"/>
          </w:tcPr>
          <w:p>
            <w:pPr>
              <w:pStyle w:val="15"/>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补缴医疗保险标准</w:t>
            </w:r>
          </w:p>
        </w:tc>
        <w:tc>
          <w:tcPr>
            <w:tcW w:w="5386" w:type="dxa"/>
            <w:vAlign w:val="center"/>
          </w:tcPr>
          <w:p>
            <w:pPr>
              <w:pStyle w:val="15"/>
            </w:pPr>
            <w:r>
              <w:t>退役士兵待安置期医疗保险补缴标准</w:t>
            </w:r>
          </w:p>
        </w:tc>
        <w:tc>
          <w:tcPr>
            <w:tcW w:w="2268" w:type="dxa"/>
            <w:vAlign w:val="center"/>
          </w:tcPr>
          <w:p>
            <w:pPr>
              <w:pStyle w:val="15"/>
            </w:pPr>
            <w:r>
              <w:t>医保局测算</w:t>
            </w:r>
          </w:p>
        </w:tc>
        <w:tc>
          <w:tcPr>
            <w:tcW w:w="1276" w:type="dxa"/>
            <w:vAlign w:val="center"/>
          </w:tcPr>
          <w:p>
            <w:pPr>
              <w:pStyle w:val="15"/>
            </w:pPr>
            <w:r>
              <w:t>医保局测算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退役士兵基本医疗保险接续情况</w:t>
            </w:r>
          </w:p>
        </w:tc>
        <w:tc>
          <w:tcPr>
            <w:tcW w:w="5386" w:type="dxa"/>
            <w:vAlign w:val="center"/>
          </w:tcPr>
          <w:p>
            <w:pPr>
              <w:pStyle w:val="15"/>
            </w:pPr>
            <w:r>
              <w:t>解决退役军人补缴问题，保障退役士兵享受相应的医疗保险待遇。</w:t>
            </w:r>
          </w:p>
        </w:tc>
        <w:tc>
          <w:tcPr>
            <w:tcW w:w="2268" w:type="dxa"/>
            <w:vAlign w:val="center"/>
          </w:tcPr>
          <w:p>
            <w:pPr>
              <w:pStyle w:val="15"/>
            </w:pPr>
            <w:r>
              <w:t>按规定补缴到位</w:t>
            </w:r>
          </w:p>
        </w:tc>
        <w:tc>
          <w:tcPr>
            <w:tcW w:w="1276" w:type="dxa"/>
            <w:vAlign w:val="center"/>
          </w:tcPr>
          <w:p>
            <w:pPr>
              <w:pStyle w:val="15"/>
            </w:pPr>
            <w:r>
              <w:t>邯退役军人局发【2020】17号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促进社会和谐</w:t>
            </w:r>
          </w:p>
        </w:tc>
        <w:tc>
          <w:tcPr>
            <w:tcW w:w="5386" w:type="dxa"/>
            <w:vAlign w:val="center"/>
          </w:tcPr>
          <w:p>
            <w:pPr>
              <w:pStyle w:val="15"/>
            </w:pPr>
            <w:r>
              <w:t>通过补缴政策，保障退役士兵切身利益，促进了社会的和谐。</w:t>
            </w:r>
          </w:p>
        </w:tc>
        <w:tc>
          <w:tcPr>
            <w:tcW w:w="2268" w:type="dxa"/>
            <w:vAlign w:val="center"/>
          </w:tcPr>
          <w:p>
            <w:pPr>
              <w:pStyle w:val="15"/>
            </w:pPr>
            <w:r>
              <w:t>长期</w:t>
            </w:r>
          </w:p>
        </w:tc>
        <w:tc>
          <w:tcPr>
            <w:tcW w:w="1276" w:type="dxa"/>
            <w:vAlign w:val="center"/>
          </w:tcPr>
          <w:p>
            <w:pPr>
              <w:pStyle w:val="15"/>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退役士兵对补缴服务的满意率。</w:t>
            </w:r>
          </w:p>
        </w:tc>
        <w:tc>
          <w:tcPr>
            <w:tcW w:w="2268" w:type="dxa"/>
            <w:vAlign w:val="center"/>
          </w:tcPr>
          <w:p>
            <w:pPr>
              <w:pStyle w:val="15"/>
            </w:pPr>
            <w:r>
              <w:t>≥96%</w:t>
            </w:r>
          </w:p>
        </w:tc>
        <w:tc>
          <w:tcPr>
            <w:tcW w:w="1276" w:type="dxa"/>
            <w:vAlign w:val="center"/>
          </w:tcPr>
          <w:p>
            <w:pPr>
              <w:pStyle w:val="15"/>
            </w:pPr>
            <w:r>
              <w:t>调查走访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8、2024年一体化平台服务费绩效目标表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13042424P001PDR100801</w:t>
            </w:r>
          </w:p>
        </w:tc>
        <w:tc>
          <w:tcPr>
            <w:tcW w:w="2835" w:type="dxa"/>
            <w:vAlign w:val="center"/>
          </w:tcPr>
          <w:p>
            <w:pPr>
              <w:pStyle w:val="13"/>
            </w:pPr>
            <w:r>
              <w:t>项目名称</w:t>
            </w:r>
          </w:p>
        </w:tc>
        <w:tc>
          <w:tcPr>
            <w:tcW w:w="6094" w:type="dxa"/>
            <w:gridSpan w:val="3"/>
            <w:vAlign w:val="center"/>
          </w:tcPr>
          <w:p>
            <w:pPr>
              <w:pStyle w:val="15"/>
            </w:pPr>
            <w:r>
              <w:t>2024年一体化平台服务费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14.62</w:t>
            </w:r>
          </w:p>
        </w:tc>
        <w:tc>
          <w:tcPr>
            <w:tcW w:w="2835" w:type="dxa"/>
            <w:vAlign w:val="center"/>
          </w:tcPr>
          <w:p>
            <w:pPr>
              <w:pStyle w:val="13"/>
            </w:pPr>
            <w:r>
              <w:t>其中：财政    资金</w:t>
            </w:r>
          </w:p>
        </w:tc>
        <w:tc>
          <w:tcPr>
            <w:tcW w:w="2551" w:type="dxa"/>
            <w:vAlign w:val="center"/>
          </w:tcPr>
          <w:p>
            <w:pPr>
              <w:pStyle w:val="15"/>
            </w:pPr>
            <w:r>
              <w:t>14.62</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用于一体化平台服务费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14.62</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服务月数</w:t>
            </w:r>
          </w:p>
        </w:tc>
        <w:tc>
          <w:tcPr>
            <w:tcW w:w="5386" w:type="dxa"/>
            <w:vAlign w:val="center"/>
          </w:tcPr>
          <w:p>
            <w:pPr>
              <w:pStyle w:val="15"/>
            </w:pPr>
            <w:r>
              <w:t>一体化平台服务月数</w:t>
            </w:r>
          </w:p>
        </w:tc>
        <w:tc>
          <w:tcPr>
            <w:tcW w:w="2268" w:type="dxa"/>
            <w:vAlign w:val="center"/>
          </w:tcPr>
          <w:p>
            <w:pPr>
              <w:pStyle w:val="15"/>
            </w:pPr>
            <w:r>
              <w:t>12月</w:t>
            </w:r>
          </w:p>
        </w:tc>
        <w:tc>
          <w:tcPr>
            <w:tcW w:w="1276" w:type="dxa"/>
            <w:vAlign w:val="center"/>
          </w:tcPr>
          <w:p>
            <w:pPr>
              <w:pStyle w:val="15"/>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乡镇视频设备安装率</w:t>
            </w:r>
          </w:p>
        </w:tc>
        <w:tc>
          <w:tcPr>
            <w:tcW w:w="5386" w:type="dxa"/>
            <w:vAlign w:val="center"/>
          </w:tcPr>
          <w:p>
            <w:pPr>
              <w:pStyle w:val="15"/>
            </w:pPr>
            <w:r>
              <w:t>安装设备占应安装设备比例</w:t>
            </w:r>
          </w:p>
        </w:tc>
        <w:tc>
          <w:tcPr>
            <w:tcW w:w="2268" w:type="dxa"/>
            <w:vAlign w:val="center"/>
          </w:tcPr>
          <w:p>
            <w:pPr>
              <w:pStyle w:val="15"/>
            </w:pPr>
            <w:r>
              <w:t>≥90%</w:t>
            </w:r>
          </w:p>
        </w:tc>
        <w:tc>
          <w:tcPr>
            <w:tcW w:w="1276" w:type="dxa"/>
            <w:vAlign w:val="center"/>
          </w:tcPr>
          <w:p>
            <w:pPr>
              <w:pStyle w:val="15"/>
            </w:pPr>
            <w:r>
              <w:t>实地调查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传达信息及时性</w:t>
            </w:r>
          </w:p>
        </w:tc>
        <w:tc>
          <w:tcPr>
            <w:tcW w:w="5386" w:type="dxa"/>
            <w:vAlign w:val="center"/>
          </w:tcPr>
          <w:p>
            <w:pPr>
              <w:pStyle w:val="15"/>
            </w:pPr>
            <w:r>
              <w:t>一体化平台传达信息及时性</w:t>
            </w:r>
          </w:p>
        </w:tc>
        <w:tc>
          <w:tcPr>
            <w:tcW w:w="2268" w:type="dxa"/>
            <w:vAlign w:val="center"/>
          </w:tcPr>
          <w:p>
            <w:pPr>
              <w:pStyle w:val="15"/>
            </w:pPr>
            <w:r>
              <w:t>信息传达及时</w:t>
            </w:r>
          </w:p>
        </w:tc>
        <w:tc>
          <w:tcPr>
            <w:tcW w:w="1276" w:type="dxa"/>
            <w:vAlign w:val="center"/>
          </w:tcPr>
          <w:p>
            <w:pPr>
              <w:pStyle w:val="15"/>
            </w:pPr>
            <w:r>
              <w:t>随机调查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平台服务费</w:t>
            </w:r>
          </w:p>
        </w:tc>
        <w:tc>
          <w:tcPr>
            <w:tcW w:w="5386" w:type="dxa"/>
            <w:vAlign w:val="center"/>
          </w:tcPr>
          <w:p>
            <w:pPr>
              <w:pStyle w:val="15"/>
            </w:pPr>
            <w:r>
              <w:t>一体化平台服务费</w:t>
            </w:r>
          </w:p>
        </w:tc>
        <w:tc>
          <w:tcPr>
            <w:tcW w:w="2268" w:type="dxa"/>
            <w:vAlign w:val="center"/>
          </w:tcPr>
          <w:p>
            <w:pPr>
              <w:pStyle w:val="15"/>
            </w:pPr>
            <w:r>
              <w:t>≤14.62万元</w:t>
            </w:r>
          </w:p>
        </w:tc>
        <w:tc>
          <w:tcPr>
            <w:tcW w:w="1276" w:type="dxa"/>
            <w:vAlign w:val="center"/>
          </w:tcPr>
          <w:p>
            <w:pPr>
              <w:pStyle w:val="15"/>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提高工作效率</w:t>
            </w:r>
          </w:p>
        </w:tc>
        <w:tc>
          <w:tcPr>
            <w:tcW w:w="5386" w:type="dxa"/>
            <w:vAlign w:val="center"/>
          </w:tcPr>
          <w:p>
            <w:pPr>
              <w:pStyle w:val="15"/>
            </w:pPr>
            <w:r>
              <w:t>通过一体化平台能有效快速传达工作信息，提高办事效率</w:t>
            </w:r>
          </w:p>
        </w:tc>
        <w:tc>
          <w:tcPr>
            <w:tcW w:w="2268" w:type="dxa"/>
            <w:vAlign w:val="center"/>
          </w:tcPr>
          <w:p>
            <w:pPr>
              <w:pStyle w:val="15"/>
            </w:pPr>
            <w:r>
              <w:t>提高效率</w:t>
            </w:r>
          </w:p>
        </w:tc>
        <w:tc>
          <w:tcPr>
            <w:tcW w:w="1276" w:type="dxa"/>
            <w:vAlign w:val="center"/>
          </w:tcPr>
          <w:p>
            <w:pPr>
              <w:pStyle w:val="15"/>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对象满意度</w:t>
            </w:r>
          </w:p>
        </w:tc>
        <w:tc>
          <w:tcPr>
            <w:tcW w:w="5386" w:type="dxa"/>
            <w:vAlign w:val="center"/>
          </w:tcPr>
          <w:p>
            <w:pPr>
              <w:pStyle w:val="15"/>
            </w:pPr>
            <w:r>
              <w:t>受益人满意度</w:t>
            </w:r>
          </w:p>
        </w:tc>
        <w:tc>
          <w:tcPr>
            <w:tcW w:w="2268" w:type="dxa"/>
            <w:vAlign w:val="center"/>
          </w:tcPr>
          <w:p>
            <w:pPr>
              <w:pStyle w:val="15"/>
            </w:pPr>
            <w:r>
              <w:t>≥98%</w:t>
            </w:r>
          </w:p>
        </w:tc>
        <w:tc>
          <w:tcPr>
            <w:tcW w:w="1276" w:type="dxa"/>
            <w:vAlign w:val="center"/>
          </w:tcPr>
          <w:p>
            <w:pPr>
              <w:pStyle w:val="15"/>
            </w:pPr>
            <w:r>
              <w:t>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9、2024年一至六级伤残军人护理费绩效目标表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13042424P001PDR100730</w:t>
            </w:r>
          </w:p>
        </w:tc>
        <w:tc>
          <w:tcPr>
            <w:tcW w:w="2835" w:type="dxa"/>
            <w:vAlign w:val="center"/>
          </w:tcPr>
          <w:p>
            <w:pPr>
              <w:pStyle w:val="13"/>
            </w:pPr>
            <w:r>
              <w:t>项目名称</w:t>
            </w:r>
          </w:p>
        </w:tc>
        <w:tc>
          <w:tcPr>
            <w:tcW w:w="6094" w:type="dxa"/>
            <w:gridSpan w:val="3"/>
            <w:vAlign w:val="center"/>
          </w:tcPr>
          <w:p>
            <w:pPr>
              <w:pStyle w:val="15"/>
            </w:pPr>
            <w:r>
              <w:t>2024年一至六级伤残军人护理费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12.00</w:t>
            </w:r>
          </w:p>
        </w:tc>
        <w:tc>
          <w:tcPr>
            <w:tcW w:w="2835" w:type="dxa"/>
            <w:vAlign w:val="center"/>
          </w:tcPr>
          <w:p>
            <w:pPr>
              <w:pStyle w:val="13"/>
            </w:pPr>
            <w:r>
              <w:t>其中：财政    资金</w:t>
            </w:r>
          </w:p>
        </w:tc>
        <w:tc>
          <w:tcPr>
            <w:tcW w:w="2551" w:type="dxa"/>
            <w:vAlign w:val="center"/>
          </w:tcPr>
          <w:p>
            <w:pPr>
              <w:pStyle w:val="15"/>
            </w:pPr>
            <w:r>
              <w:t>12.00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用于1-6级伤残军人护理费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3.00</w:t>
            </w:r>
          </w:p>
        </w:tc>
        <w:tc>
          <w:tcPr>
            <w:tcW w:w="2835" w:type="dxa"/>
            <w:vAlign w:val="center"/>
          </w:tcPr>
          <w:p>
            <w:pPr>
              <w:pStyle w:val="16"/>
            </w:pPr>
            <w:r>
              <w:t>6.00</w:t>
            </w:r>
          </w:p>
        </w:tc>
        <w:tc>
          <w:tcPr>
            <w:tcW w:w="2551" w:type="dxa"/>
            <w:vAlign w:val="center"/>
          </w:tcPr>
          <w:p>
            <w:pPr>
              <w:pStyle w:val="16"/>
            </w:pPr>
            <w:r>
              <w:t>9.00</w:t>
            </w:r>
          </w:p>
        </w:tc>
        <w:tc>
          <w:tcPr>
            <w:tcW w:w="3543" w:type="dxa"/>
            <w:gridSpan w:val="2"/>
            <w:vAlign w:val="center"/>
          </w:tcPr>
          <w:p>
            <w:pPr>
              <w:pStyle w:val="16"/>
            </w:pPr>
            <w:r>
              <w:t>12.00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1.确保全县和谐稳定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人数</w:t>
            </w:r>
          </w:p>
        </w:tc>
        <w:tc>
          <w:tcPr>
            <w:tcW w:w="5386" w:type="dxa"/>
            <w:vAlign w:val="center"/>
          </w:tcPr>
          <w:p>
            <w:pPr>
              <w:pStyle w:val="15"/>
            </w:pPr>
            <w:r>
              <w:t>伤残人员护理人数</w:t>
            </w:r>
          </w:p>
        </w:tc>
        <w:tc>
          <w:tcPr>
            <w:tcW w:w="2268" w:type="dxa"/>
            <w:vAlign w:val="center"/>
          </w:tcPr>
          <w:p>
            <w:pPr>
              <w:pStyle w:val="15"/>
            </w:pPr>
            <w:r>
              <w:t>10人</w:t>
            </w:r>
          </w:p>
        </w:tc>
        <w:tc>
          <w:tcPr>
            <w:tcW w:w="1276" w:type="dxa"/>
            <w:vAlign w:val="center"/>
          </w:tcPr>
          <w:p>
            <w:pPr>
              <w:pStyle w:val="15"/>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发放率</w:t>
            </w:r>
          </w:p>
        </w:tc>
        <w:tc>
          <w:tcPr>
            <w:tcW w:w="5386" w:type="dxa"/>
            <w:vAlign w:val="center"/>
          </w:tcPr>
          <w:p>
            <w:pPr>
              <w:pStyle w:val="15"/>
            </w:pPr>
            <w:r>
              <w:t>实际发放资金占计划发放资金的比例</w:t>
            </w:r>
          </w:p>
        </w:tc>
        <w:tc>
          <w:tcPr>
            <w:tcW w:w="2268" w:type="dxa"/>
            <w:vAlign w:val="center"/>
          </w:tcPr>
          <w:p>
            <w:pPr>
              <w:pStyle w:val="15"/>
            </w:pPr>
            <w:r>
              <w:t>100%</w:t>
            </w:r>
          </w:p>
        </w:tc>
        <w:tc>
          <w:tcPr>
            <w:tcW w:w="1276" w:type="dxa"/>
            <w:vAlign w:val="center"/>
          </w:tcPr>
          <w:p>
            <w:pPr>
              <w:pStyle w:val="15"/>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发放时间</w:t>
            </w:r>
          </w:p>
        </w:tc>
        <w:tc>
          <w:tcPr>
            <w:tcW w:w="5386" w:type="dxa"/>
            <w:vAlign w:val="center"/>
          </w:tcPr>
          <w:p>
            <w:pPr>
              <w:pStyle w:val="15"/>
            </w:pPr>
            <w:r>
              <w:t>每月按时发放</w:t>
            </w:r>
          </w:p>
        </w:tc>
        <w:tc>
          <w:tcPr>
            <w:tcW w:w="2268" w:type="dxa"/>
            <w:vAlign w:val="center"/>
          </w:tcPr>
          <w:p>
            <w:pPr>
              <w:pStyle w:val="15"/>
            </w:pPr>
            <w:r>
              <w:t>按时发放</w:t>
            </w:r>
          </w:p>
        </w:tc>
        <w:tc>
          <w:tcPr>
            <w:tcW w:w="1276" w:type="dxa"/>
            <w:vAlign w:val="center"/>
          </w:tcPr>
          <w:p>
            <w:pPr>
              <w:pStyle w:val="15"/>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每月标准</w:t>
            </w:r>
          </w:p>
        </w:tc>
        <w:tc>
          <w:tcPr>
            <w:tcW w:w="5386" w:type="dxa"/>
            <w:vAlign w:val="center"/>
          </w:tcPr>
          <w:p>
            <w:pPr>
              <w:pStyle w:val="15"/>
            </w:pPr>
            <w:r>
              <w:t>因公伤残人员每月标准</w:t>
            </w:r>
          </w:p>
        </w:tc>
        <w:tc>
          <w:tcPr>
            <w:tcW w:w="2268" w:type="dxa"/>
            <w:vAlign w:val="center"/>
          </w:tcPr>
          <w:p>
            <w:pPr>
              <w:pStyle w:val="15"/>
            </w:pPr>
            <w:r>
              <w:t>≥1460元</w:t>
            </w:r>
          </w:p>
        </w:tc>
        <w:tc>
          <w:tcPr>
            <w:tcW w:w="1276" w:type="dxa"/>
            <w:vAlign w:val="center"/>
          </w:tcPr>
          <w:p>
            <w:pPr>
              <w:pStyle w:val="15"/>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每月标准</w:t>
            </w:r>
          </w:p>
        </w:tc>
        <w:tc>
          <w:tcPr>
            <w:tcW w:w="5386" w:type="dxa"/>
            <w:vAlign w:val="center"/>
          </w:tcPr>
          <w:p>
            <w:pPr>
              <w:pStyle w:val="15"/>
            </w:pPr>
            <w:r>
              <w:t>因病伤残人员每月标准</w:t>
            </w:r>
          </w:p>
        </w:tc>
        <w:tc>
          <w:tcPr>
            <w:tcW w:w="2268" w:type="dxa"/>
            <w:vAlign w:val="center"/>
          </w:tcPr>
          <w:p>
            <w:pPr>
              <w:pStyle w:val="15"/>
            </w:pPr>
            <w:r>
              <w:t>≥787.5元</w:t>
            </w:r>
          </w:p>
        </w:tc>
        <w:tc>
          <w:tcPr>
            <w:tcW w:w="1276" w:type="dxa"/>
            <w:vAlign w:val="center"/>
          </w:tcPr>
          <w:p>
            <w:pPr>
              <w:pStyle w:val="15"/>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确保全县和谐稳定</w:t>
            </w:r>
          </w:p>
        </w:tc>
        <w:tc>
          <w:tcPr>
            <w:tcW w:w="5386" w:type="dxa"/>
            <w:vAlign w:val="center"/>
          </w:tcPr>
          <w:p>
            <w:pPr>
              <w:pStyle w:val="15"/>
            </w:pPr>
            <w:r>
              <w:t>进一步解决好我县伤残人员护理费，切实帮助其解决现实医疗困难，确保全县和谐稳定。</w:t>
            </w:r>
          </w:p>
        </w:tc>
        <w:tc>
          <w:tcPr>
            <w:tcW w:w="2268" w:type="dxa"/>
            <w:vAlign w:val="center"/>
          </w:tcPr>
          <w:p>
            <w:pPr>
              <w:pStyle w:val="15"/>
            </w:pPr>
            <w:r>
              <w:t>效果显著</w:t>
            </w:r>
          </w:p>
        </w:tc>
        <w:tc>
          <w:tcPr>
            <w:tcW w:w="1276" w:type="dxa"/>
            <w:vAlign w:val="center"/>
          </w:tcPr>
          <w:p>
            <w:pPr>
              <w:pStyle w:val="15"/>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5386" w:type="dxa"/>
            <w:vAlign w:val="center"/>
          </w:tcPr>
          <w:p>
            <w:pPr>
              <w:pStyle w:val="15"/>
            </w:pPr>
            <w:r>
              <w:t>伤残人员的满意度</w:t>
            </w:r>
          </w:p>
        </w:tc>
        <w:tc>
          <w:tcPr>
            <w:tcW w:w="2268" w:type="dxa"/>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10、2024年银行协解人员政府购买服务岗位绩效目标表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13042424P001PDR10077E</w:t>
            </w:r>
          </w:p>
        </w:tc>
        <w:tc>
          <w:tcPr>
            <w:tcW w:w="2835" w:type="dxa"/>
            <w:vAlign w:val="center"/>
          </w:tcPr>
          <w:p>
            <w:pPr>
              <w:pStyle w:val="13"/>
            </w:pPr>
            <w:r>
              <w:t>项目名称</w:t>
            </w:r>
          </w:p>
        </w:tc>
        <w:tc>
          <w:tcPr>
            <w:tcW w:w="6094" w:type="dxa"/>
            <w:gridSpan w:val="3"/>
            <w:vAlign w:val="center"/>
          </w:tcPr>
          <w:p>
            <w:pPr>
              <w:pStyle w:val="15"/>
            </w:pPr>
            <w:r>
              <w:t>2024年银行协解人员政府购买服务岗位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30.64</w:t>
            </w:r>
          </w:p>
        </w:tc>
        <w:tc>
          <w:tcPr>
            <w:tcW w:w="2835" w:type="dxa"/>
            <w:vAlign w:val="center"/>
          </w:tcPr>
          <w:p>
            <w:pPr>
              <w:pStyle w:val="13"/>
            </w:pPr>
            <w:r>
              <w:t>其中：财政    资金</w:t>
            </w:r>
          </w:p>
        </w:tc>
        <w:tc>
          <w:tcPr>
            <w:tcW w:w="2551" w:type="dxa"/>
            <w:vAlign w:val="center"/>
          </w:tcPr>
          <w:p>
            <w:pPr>
              <w:pStyle w:val="15"/>
            </w:pPr>
            <w:r>
              <w:t>30.64</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用于银行协解人员政府购买服务岗位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7.66</w:t>
            </w:r>
          </w:p>
        </w:tc>
        <w:tc>
          <w:tcPr>
            <w:tcW w:w="2835" w:type="dxa"/>
            <w:vAlign w:val="center"/>
          </w:tcPr>
          <w:p>
            <w:pPr>
              <w:pStyle w:val="16"/>
            </w:pPr>
            <w:r>
              <w:t>15.32</w:t>
            </w:r>
          </w:p>
        </w:tc>
        <w:tc>
          <w:tcPr>
            <w:tcW w:w="2551" w:type="dxa"/>
            <w:vAlign w:val="center"/>
          </w:tcPr>
          <w:p>
            <w:pPr>
              <w:pStyle w:val="16"/>
            </w:pPr>
            <w:r>
              <w:t>22.98</w:t>
            </w:r>
          </w:p>
        </w:tc>
        <w:tc>
          <w:tcPr>
            <w:tcW w:w="3543" w:type="dxa"/>
            <w:gridSpan w:val="2"/>
            <w:vAlign w:val="center"/>
          </w:tcPr>
          <w:p>
            <w:pPr>
              <w:pStyle w:val="16"/>
            </w:pPr>
            <w:r>
              <w:t>30.64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1.提高银行协解人员生活水平。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享受人员数量</w:t>
            </w:r>
          </w:p>
        </w:tc>
        <w:tc>
          <w:tcPr>
            <w:tcW w:w="5386" w:type="dxa"/>
            <w:vAlign w:val="center"/>
          </w:tcPr>
          <w:p>
            <w:pPr>
              <w:pStyle w:val="15"/>
            </w:pPr>
            <w:r>
              <w:t>享受银行协解人员人数</w:t>
            </w:r>
          </w:p>
        </w:tc>
        <w:tc>
          <w:tcPr>
            <w:tcW w:w="2268" w:type="dxa"/>
            <w:vAlign w:val="center"/>
          </w:tcPr>
          <w:p>
            <w:pPr>
              <w:pStyle w:val="15"/>
            </w:pPr>
            <w:r>
              <w:t>8人</w:t>
            </w:r>
          </w:p>
        </w:tc>
        <w:tc>
          <w:tcPr>
            <w:tcW w:w="1276" w:type="dxa"/>
            <w:vAlign w:val="center"/>
          </w:tcPr>
          <w:p>
            <w:pPr>
              <w:pStyle w:val="15"/>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发放率</w:t>
            </w:r>
          </w:p>
        </w:tc>
        <w:tc>
          <w:tcPr>
            <w:tcW w:w="5386" w:type="dxa"/>
            <w:vAlign w:val="center"/>
          </w:tcPr>
          <w:p>
            <w:pPr>
              <w:pStyle w:val="15"/>
            </w:pPr>
            <w:r>
              <w:t>实际应发放人数占计划应发的比例</w:t>
            </w:r>
          </w:p>
        </w:tc>
        <w:tc>
          <w:tcPr>
            <w:tcW w:w="2268" w:type="dxa"/>
            <w:vAlign w:val="center"/>
          </w:tcPr>
          <w:p>
            <w:pPr>
              <w:pStyle w:val="15"/>
            </w:pPr>
            <w:r>
              <w:t>100%</w:t>
            </w:r>
          </w:p>
        </w:tc>
        <w:tc>
          <w:tcPr>
            <w:tcW w:w="1276" w:type="dxa"/>
            <w:vAlign w:val="center"/>
          </w:tcPr>
          <w:p>
            <w:pPr>
              <w:pStyle w:val="15"/>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发放时间</w:t>
            </w:r>
          </w:p>
        </w:tc>
        <w:tc>
          <w:tcPr>
            <w:tcW w:w="5386" w:type="dxa"/>
            <w:vAlign w:val="center"/>
          </w:tcPr>
          <w:p>
            <w:pPr>
              <w:pStyle w:val="15"/>
            </w:pPr>
            <w:r>
              <w:t>每月发放一次</w:t>
            </w:r>
          </w:p>
        </w:tc>
        <w:tc>
          <w:tcPr>
            <w:tcW w:w="2268" w:type="dxa"/>
            <w:vAlign w:val="center"/>
          </w:tcPr>
          <w:p>
            <w:pPr>
              <w:pStyle w:val="15"/>
            </w:pPr>
            <w:r>
              <w:t>按时发放</w:t>
            </w:r>
          </w:p>
        </w:tc>
        <w:tc>
          <w:tcPr>
            <w:tcW w:w="1276" w:type="dxa"/>
            <w:vAlign w:val="center"/>
          </w:tcPr>
          <w:p>
            <w:pPr>
              <w:pStyle w:val="15"/>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平均每人每年补助标准</w:t>
            </w:r>
          </w:p>
        </w:tc>
        <w:tc>
          <w:tcPr>
            <w:tcW w:w="5386" w:type="dxa"/>
            <w:vAlign w:val="center"/>
          </w:tcPr>
          <w:p>
            <w:pPr>
              <w:pStyle w:val="15"/>
            </w:pPr>
            <w:r>
              <w:t>银行协解人员平均每人每年补助标准</w:t>
            </w:r>
          </w:p>
        </w:tc>
        <w:tc>
          <w:tcPr>
            <w:tcW w:w="2268" w:type="dxa"/>
            <w:vAlign w:val="center"/>
          </w:tcPr>
          <w:p>
            <w:pPr>
              <w:pStyle w:val="15"/>
            </w:pPr>
            <w:r>
              <w:t>根据《关于进一步做好银行协解军退人员稳控工作的通知》</w:t>
            </w:r>
          </w:p>
        </w:tc>
        <w:tc>
          <w:tcPr>
            <w:tcW w:w="1276" w:type="dxa"/>
            <w:vAlign w:val="center"/>
          </w:tcPr>
          <w:p>
            <w:pPr>
              <w:pStyle w:val="15"/>
            </w:pPr>
            <w:r>
              <w:t>根据文件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人员稳控</w:t>
            </w:r>
          </w:p>
        </w:tc>
        <w:tc>
          <w:tcPr>
            <w:tcW w:w="5386" w:type="dxa"/>
            <w:vAlign w:val="center"/>
          </w:tcPr>
          <w:p>
            <w:pPr>
              <w:pStyle w:val="15"/>
            </w:pPr>
            <w:r>
              <w:t>进一步做好银行协解军退人员稳控工作</w:t>
            </w:r>
          </w:p>
        </w:tc>
        <w:tc>
          <w:tcPr>
            <w:tcW w:w="2268" w:type="dxa"/>
            <w:vAlign w:val="center"/>
          </w:tcPr>
          <w:p>
            <w:pPr>
              <w:pStyle w:val="15"/>
            </w:pPr>
            <w:r>
              <w:t>效果显著</w:t>
            </w:r>
          </w:p>
        </w:tc>
        <w:tc>
          <w:tcPr>
            <w:tcW w:w="1276" w:type="dxa"/>
            <w:vAlign w:val="center"/>
          </w:tcPr>
          <w:p>
            <w:pPr>
              <w:pStyle w:val="15"/>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服务对象的满意度</w:t>
            </w:r>
          </w:p>
        </w:tc>
        <w:tc>
          <w:tcPr>
            <w:tcW w:w="5386" w:type="dxa"/>
            <w:vAlign w:val="center"/>
          </w:tcPr>
          <w:p>
            <w:pPr>
              <w:pStyle w:val="15"/>
            </w:pPr>
            <w:r>
              <w:t>银行协解军退人员的满意度</w:t>
            </w:r>
          </w:p>
        </w:tc>
        <w:tc>
          <w:tcPr>
            <w:tcW w:w="2268" w:type="dxa"/>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11、2024年优抚对象门诊费绩效目标表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13042424P001PDR10071Q</w:t>
            </w:r>
          </w:p>
        </w:tc>
        <w:tc>
          <w:tcPr>
            <w:tcW w:w="2835" w:type="dxa"/>
            <w:vAlign w:val="center"/>
          </w:tcPr>
          <w:p>
            <w:pPr>
              <w:pStyle w:val="13"/>
            </w:pPr>
            <w:r>
              <w:t>项目名称</w:t>
            </w:r>
          </w:p>
        </w:tc>
        <w:tc>
          <w:tcPr>
            <w:tcW w:w="6094" w:type="dxa"/>
            <w:gridSpan w:val="3"/>
            <w:vAlign w:val="center"/>
          </w:tcPr>
          <w:p>
            <w:pPr>
              <w:pStyle w:val="15"/>
            </w:pPr>
            <w:r>
              <w:t>2024年优抚对象门诊费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50.00</w:t>
            </w:r>
          </w:p>
        </w:tc>
        <w:tc>
          <w:tcPr>
            <w:tcW w:w="2835" w:type="dxa"/>
            <w:vAlign w:val="center"/>
          </w:tcPr>
          <w:p>
            <w:pPr>
              <w:pStyle w:val="13"/>
            </w:pPr>
            <w:r>
              <w:t>其中：财政    资金</w:t>
            </w:r>
          </w:p>
        </w:tc>
        <w:tc>
          <w:tcPr>
            <w:tcW w:w="2551" w:type="dxa"/>
            <w:vAlign w:val="center"/>
          </w:tcPr>
          <w:p>
            <w:pPr>
              <w:pStyle w:val="15"/>
            </w:pPr>
            <w:r>
              <w:t>50.00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用于优抚对象门诊费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50.00</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1.解决优抚对象医疗难问题。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门诊费待遇优抚对象人数</w:t>
            </w:r>
          </w:p>
        </w:tc>
        <w:tc>
          <w:tcPr>
            <w:tcW w:w="5386" w:type="dxa"/>
            <w:vAlign w:val="center"/>
          </w:tcPr>
          <w:p>
            <w:pPr>
              <w:pStyle w:val="15"/>
            </w:pPr>
            <w:r>
              <w:t>享受门诊费待遇优抚对象人数</w:t>
            </w:r>
          </w:p>
        </w:tc>
        <w:tc>
          <w:tcPr>
            <w:tcW w:w="2268" w:type="dxa"/>
            <w:vAlign w:val="center"/>
          </w:tcPr>
          <w:p>
            <w:pPr>
              <w:pStyle w:val="15"/>
            </w:pPr>
            <w:r>
              <w:t>≥657人</w:t>
            </w:r>
          </w:p>
        </w:tc>
        <w:tc>
          <w:tcPr>
            <w:tcW w:w="1276" w:type="dxa"/>
            <w:vAlign w:val="center"/>
          </w:tcPr>
          <w:p>
            <w:pPr>
              <w:pStyle w:val="15"/>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及时拨付率</w:t>
            </w:r>
          </w:p>
        </w:tc>
        <w:tc>
          <w:tcPr>
            <w:tcW w:w="5386" w:type="dxa"/>
            <w:vAlign w:val="center"/>
          </w:tcPr>
          <w:p>
            <w:pPr>
              <w:pStyle w:val="15"/>
            </w:pPr>
            <w:r>
              <w:t>门诊补助资金及时拨付率</w:t>
            </w:r>
          </w:p>
        </w:tc>
        <w:tc>
          <w:tcPr>
            <w:tcW w:w="2268" w:type="dxa"/>
            <w:vAlign w:val="center"/>
          </w:tcPr>
          <w:p>
            <w:pPr>
              <w:pStyle w:val="15"/>
            </w:pPr>
            <w:r>
              <w:t>100%</w:t>
            </w:r>
          </w:p>
        </w:tc>
        <w:tc>
          <w:tcPr>
            <w:tcW w:w="1276" w:type="dxa"/>
            <w:vAlign w:val="center"/>
          </w:tcPr>
          <w:p>
            <w:pPr>
              <w:pStyle w:val="15"/>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及时报销</w:t>
            </w:r>
          </w:p>
        </w:tc>
        <w:tc>
          <w:tcPr>
            <w:tcW w:w="5386" w:type="dxa"/>
            <w:vAlign w:val="center"/>
          </w:tcPr>
          <w:p>
            <w:pPr>
              <w:pStyle w:val="15"/>
            </w:pPr>
            <w:r>
              <w:t>个人凭据据实,及时报销.</w:t>
            </w:r>
          </w:p>
        </w:tc>
        <w:tc>
          <w:tcPr>
            <w:tcW w:w="2268" w:type="dxa"/>
            <w:vAlign w:val="center"/>
          </w:tcPr>
          <w:p>
            <w:pPr>
              <w:pStyle w:val="15"/>
            </w:pPr>
            <w:r>
              <w:t>及时报销</w:t>
            </w:r>
          </w:p>
        </w:tc>
        <w:tc>
          <w:tcPr>
            <w:tcW w:w="1276" w:type="dxa"/>
            <w:vAlign w:val="center"/>
          </w:tcPr>
          <w:p>
            <w:pPr>
              <w:pStyle w:val="15"/>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报销标准</w:t>
            </w:r>
          </w:p>
        </w:tc>
        <w:tc>
          <w:tcPr>
            <w:tcW w:w="5386" w:type="dxa"/>
            <w:vAlign w:val="center"/>
          </w:tcPr>
          <w:p>
            <w:pPr>
              <w:pStyle w:val="15"/>
            </w:pPr>
            <w:r>
              <w:t>每人每年报销标准</w:t>
            </w:r>
          </w:p>
        </w:tc>
        <w:tc>
          <w:tcPr>
            <w:tcW w:w="2268" w:type="dxa"/>
            <w:vAlign w:val="center"/>
          </w:tcPr>
          <w:p>
            <w:pPr>
              <w:pStyle w:val="15"/>
            </w:pPr>
            <w:r>
              <w:t>按不低于本人年度抚恤金、生活补助费用总额百分之十的标准给予补助</w:t>
            </w:r>
          </w:p>
        </w:tc>
        <w:tc>
          <w:tcPr>
            <w:tcW w:w="1276" w:type="dxa"/>
            <w:vAlign w:val="center"/>
          </w:tcPr>
          <w:p>
            <w:pPr>
              <w:pStyle w:val="15"/>
            </w:pPr>
            <w:r>
              <w:t>《军人抚恤优待条例》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优抚对象生活、医疗改善情况</w:t>
            </w:r>
          </w:p>
        </w:tc>
        <w:tc>
          <w:tcPr>
            <w:tcW w:w="5386" w:type="dxa"/>
            <w:vAlign w:val="center"/>
          </w:tcPr>
          <w:p>
            <w:pPr>
              <w:pStyle w:val="15"/>
            </w:pPr>
            <w:r>
              <w:t>通过发放优抚对象医疗补助资金，保障优抚对象的生活水平</w:t>
            </w:r>
          </w:p>
        </w:tc>
        <w:tc>
          <w:tcPr>
            <w:tcW w:w="2268" w:type="dxa"/>
            <w:vAlign w:val="center"/>
          </w:tcPr>
          <w:p>
            <w:pPr>
              <w:pStyle w:val="15"/>
            </w:pPr>
            <w:r>
              <w:t>有效改善</w:t>
            </w:r>
          </w:p>
        </w:tc>
        <w:tc>
          <w:tcPr>
            <w:tcW w:w="1276" w:type="dxa"/>
            <w:vAlign w:val="center"/>
          </w:tcPr>
          <w:p>
            <w:pPr>
              <w:pStyle w:val="15"/>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满意度</w:t>
            </w:r>
          </w:p>
        </w:tc>
        <w:tc>
          <w:tcPr>
            <w:tcW w:w="5386" w:type="dxa"/>
            <w:vAlign w:val="center"/>
          </w:tcPr>
          <w:p>
            <w:pPr>
              <w:pStyle w:val="15"/>
            </w:pPr>
            <w:r>
              <w:t>优抚对象的满意度</w:t>
            </w:r>
          </w:p>
        </w:tc>
        <w:tc>
          <w:tcPr>
            <w:tcW w:w="2268" w:type="dxa"/>
            <w:vAlign w:val="center"/>
          </w:tcPr>
          <w:p>
            <w:pPr>
              <w:pStyle w:val="15"/>
            </w:pPr>
            <w:r>
              <w:t>≥96%</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12、2024年优抚对象荣军御险绩效目标表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13042424P001PDR100705</w:t>
            </w:r>
          </w:p>
        </w:tc>
        <w:tc>
          <w:tcPr>
            <w:tcW w:w="2835" w:type="dxa"/>
            <w:vAlign w:val="center"/>
          </w:tcPr>
          <w:p>
            <w:pPr>
              <w:pStyle w:val="13"/>
            </w:pPr>
            <w:r>
              <w:t>项目名称</w:t>
            </w:r>
          </w:p>
        </w:tc>
        <w:tc>
          <w:tcPr>
            <w:tcW w:w="6094" w:type="dxa"/>
            <w:gridSpan w:val="3"/>
            <w:vAlign w:val="center"/>
          </w:tcPr>
          <w:p>
            <w:pPr>
              <w:pStyle w:val="15"/>
            </w:pPr>
            <w:r>
              <w:t>2024年优抚对象荣军御险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56.00</w:t>
            </w:r>
          </w:p>
        </w:tc>
        <w:tc>
          <w:tcPr>
            <w:tcW w:w="2835" w:type="dxa"/>
            <w:vAlign w:val="center"/>
          </w:tcPr>
          <w:p>
            <w:pPr>
              <w:pStyle w:val="13"/>
            </w:pPr>
            <w:r>
              <w:t>其中：财政    资金</w:t>
            </w:r>
          </w:p>
        </w:tc>
        <w:tc>
          <w:tcPr>
            <w:tcW w:w="2551" w:type="dxa"/>
            <w:vAlign w:val="center"/>
          </w:tcPr>
          <w:p>
            <w:pPr>
              <w:pStyle w:val="15"/>
            </w:pPr>
            <w:r>
              <w:t>56.00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用于优抚对象荣军御险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56.00</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1.优抚对象参意外伤害保险，保障优抚对象人切身利益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参保人数</w:t>
            </w:r>
          </w:p>
        </w:tc>
        <w:tc>
          <w:tcPr>
            <w:tcW w:w="5386" w:type="dxa"/>
            <w:vAlign w:val="center"/>
          </w:tcPr>
          <w:p>
            <w:pPr>
              <w:pStyle w:val="15"/>
            </w:pPr>
            <w:r>
              <w:t>60周岁农村籍退役士兵、烈士子女意外伤害参保人数</w:t>
            </w:r>
          </w:p>
        </w:tc>
        <w:tc>
          <w:tcPr>
            <w:tcW w:w="2268" w:type="dxa"/>
            <w:vAlign w:val="center"/>
          </w:tcPr>
          <w:p>
            <w:pPr>
              <w:pStyle w:val="15"/>
            </w:pPr>
            <w:r>
              <w:t>≥4306人</w:t>
            </w:r>
          </w:p>
        </w:tc>
        <w:tc>
          <w:tcPr>
            <w:tcW w:w="1276" w:type="dxa"/>
            <w:vAlign w:val="center"/>
          </w:tcPr>
          <w:p>
            <w:pPr>
              <w:pStyle w:val="15"/>
            </w:pPr>
            <w:r>
              <w:t>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参保率</w:t>
            </w:r>
          </w:p>
        </w:tc>
        <w:tc>
          <w:tcPr>
            <w:tcW w:w="5386" w:type="dxa"/>
            <w:vAlign w:val="center"/>
          </w:tcPr>
          <w:p>
            <w:pPr>
              <w:pStyle w:val="15"/>
            </w:pPr>
            <w:r>
              <w:t>实际参保人数占计划参保人数的比例</w:t>
            </w:r>
          </w:p>
        </w:tc>
        <w:tc>
          <w:tcPr>
            <w:tcW w:w="2268" w:type="dxa"/>
            <w:vAlign w:val="center"/>
          </w:tcPr>
          <w:p>
            <w:pPr>
              <w:pStyle w:val="15"/>
            </w:pPr>
            <w:r>
              <w:t>≥98%</w:t>
            </w:r>
          </w:p>
        </w:tc>
        <w:tc>
          <w:tcPr>
            <w:tcW w:w="1276" w:type="dxa"/>
            <w:vAlign w:val="center"/>
          </w:tcPr>
          <w:p>
            <w:pPr>
              <w:pStyle w:val="15"/>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参保时间</w:t>
            </w:r>
          </w:p>
        </w:tc>
        <w:tc>
          <w:tcPr>
            <w:tcW w:w="5386" w:type="dxa"/>
            <w:vAlign w:val="center"/>
          </w:tcPr>
          <w:p>
            <w:pPr>
              <w:pStyle w:val="15"/>
            </w:pPr>
            <w:r>
              <w:t>每年大约7月</w:t>
            </w:r>
          </w:p>
        </w:tc>
        <w:tc>
          <w:tcPr>
            <w:tcW w:w="2268" w:type="dxa"/>
            <w:vAlign w:val="center"/>
          </w:tcPr>
          <w:p>
            <w:pPr>
              <w:pStyle w:val="15"/>
            </w:pPr>
            <w:r>
              <w:t>按时参保</w:t>
            </w:r>
          </w:p>
        </w:tc>
        <w:tc>
          <w:tcPr>
            <w:tcW w:w="1276" w:type="dxa"/>
            <w:vAlign w:val="center"/>
          </w:tcPr>
          <w:p>
            <w:pPr>
              <w:pStyle w:val="15"/>
            </w:pPr>
            <w:r>
              <w:t>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参保标准</w:t>
            </w:r>
          </w:p>
        </w:tc>
        <w:tc>
          <w:tcPr>
            <w:tcW w:w="5386" w:type="dxa"/>
            <w:vAlign w:val="center"/>
          </w:tcPr>
          <w:p>
            <w:pPr>
              <w:pStyle w:val="15"/>
            </w:pPr>
            <w:r>
              <w:t>60周岁农村籍退役士兵、烈士子女每年标准</w:t>
            </w:r>
          </w:p>
        </w:tc>
        <w:tc>
          <w:tcPr>
            <w:tcW w:w="2268" w:type="dxa"/>
            <w:vAlign w:val="center"/>
          </w:tcPr>
          <w:p>
            <w:pPr>
              <w:pStyle w:val="15"/>
            </w:pPr>
            <w:r>
              <w:t>100元</w:t>
            </w:r>
          </w:p>
        </w:tc>
        <w:tc>
          <w:tcPr>
            <w:tcW w:w="1276" w:type="dxa"/>
            <w:vAlign w:val="center"/>
          </w:tcPr>
          <w:p>
            <w:pPr>
              <w:pStyle w:val="15"/>
            </w:pPr>
            <w:r>
              <w:t>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参保人数</w:t>
            </w:r>
          </w:p>
        </w:tc>
        <w:tc>
          <w:tcPr>
            <w:tcW w:w="5386" w:type="dxa"/>
            <w:vAlign w:val="center"/>
          </w:tcPr>
          <w:p>
            <w:pPr>
              <w:pStyle w:val="15"/>
            </w:pPr>
            <w:r>
              <w:t>残疾军人、参战涉核人员意外伤害参保人数</w:t>
            </w:r>
          </w:p>
        </w:tc>
        <w:tc>
          <w:tcPr>
            <w:tcW w:w="2268" w:type="dxa"/>
            <w:vAlign w:val="center"/>
          </w:tcPr>
          <w:p>
            <w:pPr>
              <w:pStyle w:val="15"/>
            </w:pPr>
            <w:r>
              <w:t>≥647人</w:t>
            </w:r>
          </w:p>
        </w:tc>
        <w:tc>
          <w:tcPr>
            <w:tcW w:w="1276" w:type="dxa"/>
            <w:vAlign w:val="center"/>
          </w:tcPr>
          <w:p>
            <w:pPr>
              <w:pStyle w:val="15"/>
            </w:pPr>
            <w:r>
              <w:t>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参保标准</w:t>
            </w:r>
          </w:p>
        </w:tc>
        <w:tc>
          <w:tcPr>
            <w:tcW w:w="5386" w:type="dxa"/>
            <w:vAlign w:val="center"/>
          </w:tcPr>
          <w:p>
            <w:pPr>
              <w:pStyle w:val="15"/>
            </w:pPr>
            <w:r>
              <w:t>残疾军人、参战涉核人员意外伤害参保每年标准</w:t>
            </w:r>
          </w:p>
        </w:tc>
        <w:tc>
          <w:tcPr>
            <w:tcW w:w="2268" w:type="dxa"/>
            <w:vAlign w:val="center"/>
          </w:tcPr>
          <w:p>
            <w:pPr>
              <w:pStyle w:val="15"/>
            </w:pPr>
            <w:r>
              <w:t>200元</w:t>
            </w:r>
          </w:p>
        </w:tc>
        <w:tc>
          <w:tcPr>
            <w:tcW w:w="1276" w:type="dxa"/>
            <w:vAlign w:val="center"/>
          </w:tcPr>
          <w:p>
            <w:pPr>
              <w:pStyle w:val="15"/>
            </w:pPr>
            <w:r>
              <w:t>保险合同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保障优抚对象人切身利益</w:t>
            </w:r>
          </w:p>
        </w:tc>
        <w:tc>
          <w:tcPr>
            <w:tcW w:w="5386" w:type="dxa"/>
            <w:vAlign w:val="center"/>
          </w:tcPr>
          <w:p>
            <w:pPr>
              <w:pStyle w:val="15"/>
            </w:pPr>
            <w:r>
              <w:t>优抚对象参意外伤害保险，保障优抚对象人切身利益</w:t>
            </w:r>
          </w:p>
        </w:tc>
        <w:tc>
          <w:tcPr>
            <w:tcW w:w="2268" w:type="dxa"/>
            <w:vAlign w:val="center"/>
          </w:tcPr>
          <w:p>
            <w:pPr>
              <w:pStyle w:val="15"/>
            </w:pPr>
            <w:r>
              <w:t>效果显著</w:t>
            </w:r>
          </w:p>
        </w:tc>
        <w:tc>
          <w:tcPr>
            <w:tcW w:w="1276" w:type="dxa"/>
            <w:vAlign w:val="center"/>
          </w:tcPr>
          <w:p>
            <w:pPr>
              <w:pStyle w:val="15"/>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受益对象的满意度</w:t>
            </w:r>
          </w:p>
        </w:tc>
        <w:tc>
          <w:tcPr>
            <w:tcW w:w="5386" w:type="dxa"/>
            <w:vAlign w:val="center"/>
          </w:tcPr>
          <w:p>
            <w:pPr>
              <w:pStyle w:val="15"/>
            </w:pPr>
            <w:r>
              <w:t>优抚对象的满意度</w:t>
            </w:r>
          </w:p>
        </w:tc>
        <w:tc>
          <w:tcPr>
            <w:tcW w:w="2268" w:type="dxa"/>
            <w:vAlign w:val="center"/>
          </w:tcPr>
          <w:p>
            <w:pPr>
              <w:pStyle w:val="15"/>
            </w:pPr>
            <w:r>
              <w:t>≥95%</w:t>
            </w:r>
          </w:p>
        </w:tc>
        <w:tc>
          <w:tcPr>
            <w:tcW w:w="1276" w:type="dxa"/>
            <w:vAlign w:val="center"/>
          </w:tcPr>
          <w:p>
            <w:pPr>
              <w:pStyle w:val="15"/>
            </w:pPr>
            <w:r>
              <w:t>走访调查</w:t>
            </w:r>
          </w:p>
        </w:tc>
      </w:tr>
    </w:tbl>
    <w:p>
      <w:pPr>
        <w:sectPr>
          <w:pgSz w:w="16840" w:h="11900" w:orient="landscape"/>
          <w:pgMar w:top="1633" w:right="1440" w:bottom="1633" w:left="144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13、2024年优抚对象医疗费绩效目标表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13042424P001PDR10072C</w:t>
            </w:r>
          </w:p>
        </w:tc>
        <w:tc>
          <w:tcPr>
            <w:tcW w:w="2835" w:type="dxa"/>
            <w:vAlign w:val="center"/>
          </w:tcPr>
          <w:p>
            <w:pPr>
              <w:pStyle w:val="13"/>
            </w:pPr>
            <w:r>
              <w:t>项目名称</w:t>
            </w:r>
          </w:p>
        </w:tc>
        <w:tc>
          <w:tcPr>
            <w:tcW w:w="6094" w:type="dxa"/>
            <w:gridSpan w:val="3"/>
            <w:vAlign w:val="center"/>
          </w:tcPr>
          <w:p>
            <w:pPr>
              <w:pStyle w:val="15"/>
            </w:pPr>
            <w:r>
              <w:t>2024年优抚对象医疗费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20.00</w:t>
            </w:r>
          </w:p>
        </w:tc>
        <w:tc>
          <w:tcPr>
            <w:tcW w:w="2835" w:type="dxa"/>
            <w:vAlign w:val="center"/>
          </w:tcPr>
          <w:p>
            <w:pPr>
              <w:pStyle w:val="13"/>
            </w:pPr>
            <w:r>
              <w:t>其中：财政    资金</w:t>
            </w:r>
          </w:p>
        </w:tc>
        <w:tc>
          <w:tcPr>
            <w:tcW w:w="2551" w:type="dxa"/>
            <w:vAlign w:val="center"/>
          </w:tcPr>
          <w:p>
            <w:pPr>
              <w:pStyle w:val="15"/>
            </w:pPr>
            <w:r>
              <w:t>20.00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用于优抚对象医疗费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5.00</w:t>
            </w:r>
          </w:p>
        </w:tc>
        <w:tc>
          <w:tcPr>
            <w:tcW w:w="2835" w:type="dxa"/>
            <w:vAlign w:val="center"/>
          </w:tcPr>
          <w:p>
            <w:pPr>
              <w:pStyle w:val="16"/>
            </w:pPr>
            <w:r>
              <w:t>10.00</w:t>
            </w:r>
          </w:p>
        </w:tc>
        <w:tc>
          <w:tcPr>
            <w:tcW w:w="2551" w:type="dxa"/>
            <w:vAlign w:val="center"/>
          </w:tcPr>
          <w:p>
            <w:pPr>
              <w:pStyle w:val="16"/>
            </w:pPr>
            <w:r>
              <w:t>15.00</w:t>
            </w:r>
          </w:p>
        </w:tc>
        <w:tc>
          <w:tcPr>
            <w:tcW w:w="3543" w:type="dxa"/>
            <w:gridSpan w:val="2"/>
            <w:vAlign w:val="center"/>
          </w:tcPr>
          <w:p>
            <w:pPr>
              <w:pStyle w:val="16"/>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1.通过发放优抚对象医疗补助政策促进社会稳定改善提高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享受医疗保障金人数</w:t>
            </w:r>
          </w:p>
        </w:tc>
        <w:tc>
          <w:tcPr>
            <w:tcW w:w="5386" w:type="dxa"/>
            <w:vAlign w:val="center"/>
          </w:tcPr>
          <w:p>
            <w:pPr>
              <w:pStyle w:val="15"/>
            </w:pPr>
            <w:r>
              <w:t>优抚对象享受医疗保障金人数</w:t>
            </w:r>
          </w:p>
        </w:tc>
        <w:tc>
          <w:tcPr>
            <w:tcW w:w="2268" w:type="dxa"/>
            <w:vAlign w:val="center"/>
          </w:tcPr>
          <w:p>
            <w:pPr>
              <w:pStyle w:val="15"/>
            </w:pPr>
            <w:r>
              <w:t>≥15人</w:t>
            </w:r>
          </w:p>
        </w:tc>
        <w:tc>
          <w:tcPr>
            <w:tcW w:w="1276" w:type="dxa"/>
            <w:vAlign w:val="center"/>
          </w:tcPr>
          <w:p>
            <w:pPr>
              <w:pStyle w:val="15"/>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执行率</w:t>
            </w:r>
          </w:p>
        </w:tc>
        <w:tc>
          <w:tcPr>
            <w:tcW w:w="5386" w:type="dxa"/>
            <w:vAlign w:val="center"/>
          </w:tcPr>
          <w:p>
            <w:pPr>
              <w:pStyle w:val="15"/>
            </w:pPr>
            <w:r>
              <w:t>优抚对象医疗补助标准按规定执行率</w:t>
            </w:r>
          </w:p>
        </w:tc>
        <w:tc>
          <w:tcPr>
            <w:tcW w:w="2268" w:type="dxa"/>
            <w:vAlign w:val="center"/>
          </w:tcPr>
          <w:p>
            <w:pPr>
              <w:pStyle w:val="15"/>
            </w:pPr>
            <w:r>
              <w:t>100%</w:t>
            </w:r>
          </w:p>
        </w:tc>
        <w:tc>
          <w:tcPr>
            <w:tcW w:w="1276" w:type="dxa"/>
            <w:vAlign w:val="center"/>
          </w:tcPr>
          <w:p>
            <w:pPr>
              <w:pStyle w:val="15"/>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及时报销</w:t>
            </w:r>
          </w:p>
        </w:tc>
        <w:tc>
          <w:tcPr>
            <w:tcW w:w="5386" w:type="dxa"/>
            <w:vAlign w:val="center"/>
          </w:tcPr>
          <w:p>
            <w:pPr>
              <w:pStyle w:val="15"/>
            </w:pPr>
            <w:r>
              <w:t>及时报销优抚对象医疗费</w:t>
            </w:r>
          </w:p>
        </w:tc>
        <w:tc>
          <w:tcPr>
            <w:tcW w:w="2268" w:type="dxa"/>
            <w:vAlign w:val="center"/>
          </w:tcPr>
          <w:p>
            <w:pPr>
              <w:pStyle w:val="15"/>
            </w:pPr>
            <w:r>
              <w:t>2024年年底完成</w:t>
            </w:r>
          </w:p>
        </w:tc>
        <w:tc>
          <w:tcPr>
            <w:tcW w:w="1276" w:type="dxa"/>
            <w:vAlign w:val="center"/>
          </w:tcPr>
          <w:p>
            <w:pPr>
              <w:pStyle w:val="15"/>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每人每年报销标准</w:t>
            </w:r>
          </w:p>
        </w:tc>
        <w:tc>
          <w:tcPr>
            <w:tcW w:w="5386" w:type="dxa"/>
            <w:vAlign w:val="center"/>
          </w:tcPr>
          <w:p>
            <w:pPr>
              <w:pStyle w:val="15"/>
            </w:pPr>
            <w:r>
              <w:t>优抚对象每人每年报销标准</w:t>
            </w:r>
          </w:p>
        </w:tc>
        <w:tc>
          <w:tcPr>
            <w:tcW w:w="2268" w:type="dxa"/>
            <w:vAlign w:val="center"/>
          </w:tcPr>
          <w:p>
            <w:pPr>
              <w:pStyle w:val="15"/>
            </w:pPr>
            <w:r>
              <w:t>个人负担部分凭据据实报销</w:t>
            </w:r>
          </w:p>
        </w:tc>
        <w:tc>
          <w:tcPr>
            <w:tcW w:w="1276" w:type="dxa"/>
            <w:vAlign w:val="center"/>
          </w:tcPr>
          <w:p>
            <w:pPr>
              <w:pStyle w:val="15"/>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优抚对象医疗难问题改善情况</w:t>
            </w:r>
          </w:p>
        </w:tc>
        <w:tc>
          <w:tcPr>
            <w:tcW w:w="5386" w:type="dxa"/>
            <w:vAlign w:val="center"/>
          </w:tcPr>
          <w:p>
            <w:pPr>
              <w:pStyle w:val="15"/>
            </w:pPr>
            <w:r>
              <w:t>通过发放优抚对象医疗补助政策促进社会稳定改善提高</w:t>
            </w:r>
          </w:p>
        </w:tc>
        <w:tc>
          <w:tcPr>
            <w:tcW w:w="2268" w:type="dxa"/>
            <w:vAlign w:val="center"/>
          </w:tcPr>
          <w:p>
            <w:pPr>
              <w:pStyle w:val="15"/>
            </w:pPr>
            <w:r>
              <w:t>有效改善</w:t>
            </w:r>
          </w:p>
        </w:tc>
        <w:tc>
          <w:tcPr>
            <w:tcW w:w="1276" w:type="dxa"/>
            <w:vAlign w:val="center"/>
          </w:tcPr>
          <w:p>
            <w:pPr>
              <w:pStyle w:val="15"/>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服务对象的满意度</w:t>
            </w:r>
          </w:p>
        </w:tc>
        <w:tc>
          <w:tcPr>
            <w:tcW w:w="5386" w:type="dxa"/>
            <w:vAlign w:val="center"/>
          </w:tcPr>
          <w:p>
            <w:pPr>
              <w:pStyle w:val="15"/>
            </w:pPr>
            <w:r>
              <w:t>优抚对象的满意度</w:t>
            </w:r>
          </w:p>
        </w:tc>
        <w:tc>
          <w:tcPr>
            <w:tcW w:w="2268" w:type="dxa"/>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14、2024年在乡退役军人年定补绩效目标表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13042424P001PDR100273</w:t>
            </w:r>
          </w:p>
        </w:tc>
        <w:tc>
          <w:tcPr>
            <w:tcW w:w="2835" w:type="dxa"/>
            <w:vAlign w:val="center"/>
          </w:tcPr>
          <w:p>
            <w:pPr>
              <w:pStyle w:val="13"/>
            </w:pPr>
            <w:r>
              <w:t>项目名称</w:t>
            </w:r>
          </w:p>
        </w:tc>
        <w:tc>
          <w:tcPr>
            <w:tcW w:w="6094" w:type="dxa"/>
            <w:gridSpan w:val="3"/>
            <w:vAlign w:val="center"/>
          </w:tcPr>
          <w:p>
            <w:pPr>
              <w:pStyle w:val="15"/>
            </w:pPr>
            <w:r>
              <w:t>2024年在乡退役军人年定补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11.38</w:t>
            </w:r>
          </w:p>
        </w:tc>
        <w:tc>
          <w:tcPr>
            <w:tcW w:w="2835" w:type="dxa"/>
            <w:vAlign w:val="center"/>
          </w:tcPr>
          <w:p>
            <w:pPr>
              <w:pStyle w:val="13"/>
            </w:pPr>
            <w:r>
              <w:t>其中：财政    资金</w:t>
            </w:r>
          </w:p>
        </w:tc>
        <w:tc>
          <w:tcPr>
            <w:tcW w:w="2551" w:type="dxa"/>
            <w:vAlign w:val="center"/>
          </w:tcPr>
          <w:p>
            <w:pPr>
              <w:pStyle w:val="15"/>
            </w:pPr>
            <w:r>
              <w:t>11.38</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用于发放在乡复员军人生活补贴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11.38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1.通过发放优抚对象抚恤补助资金，使优抚对象等人员的基本生活得到有效保障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补助的人数</w:t>
            </w:r>
          </w:p>
        </w:tc>
        <w:tc>
          <w:tcPr>
            <w:tcW w:w="5386" w:type="dxa"/>
            <w:vAlign w:val="center"/>
          </w:tcPr>
          <w:p>
            <w:pPr>
              <w:pStyle w:val="15"/>
            </w:pPr>
            <w:r>
              <w:t>复员在乡军人生活补助的人数</w:t>
            </w:r>
          </w:p>
        </w:tc>
        <w:tc>
          <w:tcPr>
            <w:tcW w:w="2268" w:type="dxa"/>
            <w:vAlign w:val="center"/>
          </w:tcPr>
          <w:p>
            <w:pPr>
              <w:pStyle w:val="15"/>
            </w:pPr>
            <w:r>
              <w:t>≥25人</w:t>
            </w:r>
          </w:p>
        </w:tc>
        <w:tc>
          <w:tcPr>
            <w:tcW w:w="1276" w:type="dxa"/>
            <w:vAlign w:val="center"/>
          </w:tcPr>
          <w:p>
            <w:pPr>
              <w:pStyle w:val="15"/>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拨付率</w:t>
            </w:r>
          </w:p>
        </w:tc>
        <w:tc>
          <w:tcPr>
            <w:tcW w:w="5386" w:type="dxa"/>
            <w:vAlign w:val="center"/>
          </w:tcPr>
          <w:p>
            <w:pPr>
              <w:pStyle w:val="15"/>
            </w:pPr>
            <w:r>
              <w:t>实际拨付的补助金金额占计划拨付金额的比率</w:t>
            </w:r>
          </w:p>
        </w:tc>
        <w:tc>
          <w:tcPr>
            <w:tcW w:w="2268" w:type="dxa"/>
            <w:vAlign w:val="center"/>
          </w:tcPr>
          <w:p>
            <w:pPr>
              <w:pStyle w:val="15"/>
            </w:pPr>
            <w:r>
              <w:t>≥100%</w:t>
            </w:r>
          </w:p>
        </w:tc>
        <w:tc>
          <w:tcPr>
            <w:tcW w:w="1276" w:type="dxa"/>
            <w:vAlign w:val="center"/>
          </w:tcPr>
          <w:p>
            <w:pPr>
              <w:pStyle w:val="15"/>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完成时间</w:t>
            </w:r>
          </w:p>
        </w:tc>
        <w:tc>
          <w:tcPr>
            <w:tcW w:w="5386" w:type="dxa"/>
            <w:vAlign w:val="center"/>
          </w:tcPr>
          <w:p>
            <w:pPr>
              <w:pStyle w:val="15"/>
            </w:pPr>
            <w:r>
              <w:t>资金到位，及时发放在乡复员军人生活补助</w:t>
            </w:r>
          </w:p>
        </w:tc>
        <w:tc>
          <w:tcPr>
            <w:tcW w:w="2268" w:type="dxa"/>
            <w:vAlign w:val="center"/>
          </w:tcPr>
          <w:p>
            <w:pPr>
              <w:pStyle w:val="15"/>
            </w:pPr>
            <w:r>
              <w:t>2024年年底完成</w:t>
            </w:r>
          </w:p>
        </w:tc>
        <w:tc>
          <w:tcPr>
            <w:tcW w:w="1276" w:type="dxa"/>
            <w:vAlign w:val="center"/>
          </w:tcPr>
          <w:p>
            <w:pPr>
              <w:pStyle w:val="15"/>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在乡复员军人每人每月标准</w:t>
            </w:r>
          </w:p>
        </w:tc>
        <w:tc>
          <w:tcPr>
            <w:tcW w:w="5386" w:type="dxa"/>
            <w:vAlign w:val="center"/>
          </w:tcPr>
          <w:p>
            <w:pPr>
              <w:pStyle w:val="15"/>
            </w:pPr>
            <w:r>
              <w:t>抗日战争时期的在乡复员军人生活补助每人每月标准</w:t>
            </w:r>
          </w:p>
        </w:tc>
        <w:tc>
          <w:tcPr>
            <w:tcW w:w="2268" w:type="dxa"/>
            <w:vAlign w:val="center"/>
          </w:tcPr>
          <w:p>
            <w:pPr>
              <w:pStyle w:val="15"/>
            </w:pPr>
            <w:r>
              <w:t>≥1695元</w:t>
            </w:r>
          </w:p>
        </w:tc>
        <w:tc>
          <w:tcPr>
            <w:tcW w:w="1276" w:type="dxa"/>
            <w:vAlign w:val="center"/>
          </w:tcPr>
          <w:p>
            <w:pPr>
              <w:pStyle w:val="15"/>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在乡复员军人每人每月标准</w:t>
            </w:r>
          </w:p>
        </w:tc>
        <w:tc>
          <w:tcPr>
            <w:tcW w:w="5386" w:type="dxa"/>
            <w:vAlign w:val="center"/>
          </w:tcPr>
          <w:p>
            <w:pPr>
              <w:pStyle w:val="15"/>
            </w:pPr>
            <w:r>
              <w:rPr>
                <w:rFonts w:hint="eastAsia"/>
                <w:lang w:eastAsia="zh-CN"/>
              </w:rPr>
              <w:t>中华人民共和国成立后</w:t>
            </w:r>
            <w:r>
              <w:t>的在乡复员军人生活补助每人每月标准</w:t>
            </w:r>
          </w:p>
        </w:tc>
        <w:tc>
          <w:tcPr>
            <w:tcW w:w="2268" w:type="dxa"/>
            <w:vAlign w:val="center"/>
          </w:tcPr>
          <w:p>
            <w:pPr>
              <w:pStyle w:val="15"/>
            </w:pPr>
            <w:r>
              <w:t>≥1650元</w:t>
            </w:r>
          </w:p>
        </w:tc>
        <w:tc>
          <w:tcPr>
            <w:tcW w:w="1276" w:type="dxa"/>
            <w:vAlign w:val="center"/>
          </w:tcPr>
          <w:p>
            <w:pPr>
              <w:pStyle w:val="15"/>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在乡复员军人每人每月标准</w:t>
            </w:r>
          </w:p>
        </w:tc>
        <w:tc>
          <w:tcPr>
            <w:tcW w:w="5386" w:type="dxa"/>
            <w:vAlign w:val="center"/>
          </w:tcPr>
          <w:p>
            <w:pPr>
              <w:pStyle w:val="15"/>
            </w:pPr>
            <w:r>
              <w:t>解放战争时期的在乡复员军人生活补助每人每月标准</w:t>
            </w:r>
          </w:p>
        </w:tc>
        <w:tc>
          <w:tcPr>
            <w:tcW w:w="2268" w:type="dxa"/>
            <w:vAlign w:val="center"/>
          </w:tcPr>
          <w:p>
            <w:pPr>
              <w:pStyle w:val="15"/>
            </w:pPr>
            <w:r>
              <w:t>≥1645元</w:t>
            </w:r>
          </w:p>
        </w:tc>
        <w:tc>
          <w:tcPr>
            <w:tcW w:w="1276" w:type="dxa"/>
            <w:vAlign w:val="center"/>
          </w:tcPr>
          <w:p>
            <w:pPr>
              <w:pStyle w:val="15"/>
            </w:pPr>
            <w: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在生活、医疗等改善情况</w:t>
            </w:r>
          </w:p>
        </w:tc>
        <w:tc>
          <w:tcPr>
            <w:tcW w:w="5386" w:type="dxa"/>
            <w:vAlign w:val="center"/>
          </w:tcPr>
          <w:p>
            <w:pPr>
              <w:pStyle w:val="15"/>
            </w:pPr>
            <w:r>
              <w:t>复员在乡军人在生活、医疗等有明显改善</w:t>
            </w:r>
          </w:p>
        </w:tc>
        <w:tc>
          <w:tcPr>
            <w:tcW w:w="2268" w:type="dxa"/>
            <w:vAlign w:val="center"/>
          </w:tcPr>
          <w:p>
            <w:pPr>
              <w:pStyle w:val="15"/>
            </w:pPr>
            <w:r>
              <w:t>有效改善</w:t>
            </w:r>
          </w:p>
        </w:tc>
        <w:tc>
          <w:tcPr>
            <w:tcW w:w="1276" w:type="dxa"/>
            <w:vAlign w:val="center"/>
          </w:tcPr>
          <w:p>
            <w:pPr>
              <w:pStyle w:val="15"/>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补助对象满意度</w:t>
            </w:r>
          </w:p>
        </w:tc>
        <w:tc>
          <w:tcPr>
            <w:tcW w:w="5386" w:type="dxa"/>
            <w:vAlign w:val="center"/>
          </w:tcPr>
          <w:p>
            <w:pPr>
              <w:pStyle w:val="15"/>
            </w:pPr>
            <w:r>
              <w:t>复员在乡军人满意度</w:t>
            </w:r>
          </w:p>
        </w:tc>
        <w:tc>
          <w:tcPr>
            <w:tcW w:w="2268" w:type="dxa"/>
            <w:vAlign w:val="center"/>
          </w:tcPr>
          <w:p>
            <w:pPr>
              <w:pStyle w:val="15"/>
            </w:pPr>
            <w:r>
              <w:t>≥96%</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15、冀财社【2023】176号 提前下达2024年中央优抚对象医疗保障经费绩效目标表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13042424P00J72C10006E</w:t>
            </w:r>
          </w:p>
        </w:tc>
        <w:tc>
          <w:tcPr>
            <w:tcW w:w="2835" w:type="dxa"/>
            <w:vAlign w:val="center"/>
          </w:tcPr>
          <w:p>
            <w:pPr>
              <w:pStyle w:val="13"/>
            </w:pPr>
            <w:r>
              <w:t>项目名称</w:t>
            </w:r>
          </w:p>
        </w:tc>
        <w:tc>
          <w:tcPr>
            <w:tcW w:w="6094" w:type="dxa"/>
            <w:gridSpan w:val="3"/>
            <w:vAlign w:val="center"/>
          </w:tcPr>
          <w:p>
            <w:pPr>
              <w:pStyle w:val="15"/>
            </w:pPr>
            <w:r>
              <w:t>冀财社【2023】176号 提前下达2024年中央优抚对象医疗保障经费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47.00</w:t>
            </w:r>
          </w:p>
        </w:tc>
        <w:tc>
          <w:tcPr>
            <w:tcW w:w="2835" w:type="dxa"/>
            <w:vAlign w:val="center"/>
          </w:tcPr>
          <w:p>
            <w:pPr>
              <w:pStyle w:val="13"/>
            </w:pPr>
            <w:r>
              <w:t>其中：财政    资金</w:t>
            </w:r>
          </w:p>
        </w:tc>
        <w:tc>
          <w:tcPr>
            <w:tcW w:w="2551" w:type="dxa"/>
            <w:vAlign w:val="center"/>
          </w:tcPr>
          <w:p>
            <w:pPr>
              <w:pStyle w:val="15"/>
            </w:pPr>
            <w:r>
              <w:t>47.00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用于优抚对象医疗费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11.75</w:t>
            </w:r>
          </w:p>
        </w:tc>
        <w:tc>
          <w:tcPr>
            <w:tcW w:w="2835" w:type="dxa"/>
            <w:vAlign w:val="center"/>
          </w:tcPr>
          <w:p>
            <w:pPr>
              <w:pStyle w:val="16"/>
            </w:pPr>
            <w:r>
              <w:t>23.50</w:t>
            </w:r>
          </w:p>
        </w:tc>
        <w:tc>
          <w:tcPr>
            <w:tcW w:w="2551" w:type="dxa"/>
            <w:vAlign w:val="center"/>
          </w:tcPr>
          <w:p>
            <w:pPr>
              <w:pStyle w:val="16"/>
            </w:pPr>
            <w:r>
              <w:t>35.25</w:t>
            </w:r>
          </w:p>
        </w:tc>
        <w:tc>
          <w:tcPr>
            <w:tcW w:w="3543" w:type="dxa"/>
            <w:gridSpan w:val="2"/>
            <w:vAlign w:val="center"/>
          </w:tcPr>
          <w:p>
            <w:pPr>
              <w:pStyle w:val="16"/>
            </w:pPr>
            <w:r>
              <w:t>47.00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1.解决优抚对象医疗难问题。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享受医疗保障金人数</w:t>
            </w:r>
          </w:p>
        </w:tc>
        <w:tc>
          <w:tcPr>
            <w:tcW w:w="5386" w:type="dxa"/>
            <w:vAlign w:val="center"/>
          </w:tcPr>
          <w:p>
            <w:pPr>
              <w:pStyle w:val="15"/>
            </w:pPr>
            <w:r>
              <w:t>优抚对象享受医疗保障金人数</w:t>
            </w:r>
          </w:p>
        </w:tc>
        <w:tc>
          <w:tcPr>
            <w:tcW w:w="2268" w:type="dxa"/>
            <w:vAlign w:val="center"/>
          </w:tcPr>
          <w:p>
            <w:pPr>
              <w:pStyle w:val="15"/>
            </w:pPr>
            <w:r>
              <w:t>≥15人</w:t>
            </w:r>
          </w:p>
        </w:tc>
        <w:tc>
          <w:tcPr>
            <w:tcW w:w="1276" w:type="dxa"/>
            <w:vAlign w:val="center"/>
          </w:tcPr>
          <w:p>
            <w:pPr>
              <w:pStyle w:val="15"/>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执行率</w:t>
            </w:r>
          </w:p>
        </w:tc>
        <w:tc>
          <w:tcPr>
            <w:tcW w:w="5386" w:type="dxa"/>
            <w:vAlign w:val="center"/>
          </w:tcPr>
          <w:p>
            <w:pPr>
              <w:pStyle w:val="15"/>
            </w:pPr>
            <w:r>
              <w:t>优抚对象医疗补助标准按规定执行率</w:t>
            </w:r>
          </w:p>
        </w:tc>
        <w:tc>
          <w:tcPr>
            <w:tcW w:w="2268" w:type="dxa"/>
            <w:vAlign w:val="center"/>
          </w:tcPr>
          <w:p>
            <w:pPr>
              <w:pStyle w:val="15"/>
            </w:pPr>
            <w:r>
              <w:t>≥98%</w:t>
            </w:r>
          </w:p>
        </w:tc>
        <w:tc>
          <w:tcPr>
            <w:tcW w:w="1276" w:type="dxa"/>
            <w:vAlign w:val="center"/>
          </w:tcPr>
          <w:p>
            <w:pPr>
              <w:pStyle w:val="15"/>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及时报销</w:t>
            </w:r>
          </w:p>
        </w:tc>
        <w:tc>
          <w:tcPr>
            <w:tcW w:w="5386" w:type="dxa"/>
            <w:vAlign w:val="center"/>
          </w:tcPr>
          <w:p>
            <w:pPr>
              <w:pStyle w:val="15"/>
            </w:pPr>
            <w:r>
              <w:t>及时报销优抚对象医疗费</w:t>
            </w:r>
          </w:p>
        </w:tc>
        <w:tc>
          <w:tcPr>
            <w:tcW w:w="2268" w:type="dxa"/>
            <w:vAlign w:val="center"/>
          </w:tcPr>
          <w:p>
            <w:pPr>
              <w:pStyle w:val="15"/>
            </w:pPr>
            <w:r>
              <w:t>2024年年底完成</w:t>
            </w:r>
          </w:p>
        </w:tc>
        <w:tc>
          <w:tcPr>
            <w:tcW w:w="1276" w:type="dxa"/>
            <w:vAlign w:val="center"/>
          </w:tcPr>
          <w:p>
            <w:pPr>
              <w:pStyle w:val="15"/>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每人每年报销标准</w:t>
            </w:r>
          </w:p>
        </w:tc>
        <w:tc>
          <w:tcPr>
            <w:tcW w:w="5386" w:type="dxa"/>
            <w:vAlign w:val="center"/>
          </w:tcPr>
          <w:p>
            <w:pPr>
              <w:pStyle w:val="15"/>
            </w:pPr>
            <w:r>
              <w:t>优抚对象每人每年报销标准</w:t>
            </w:r>
          </w:p>
        </w:tc>
        <w:tc>
          <w:tcPr>
            <w:tcW w:w="2268" w:type="dxa"/>
            <w:vAlign w:val="center"/>
          </w:tcPr>
          <w:p>
            <w:pPr>
              <w:pStyle w:val="15"/>
            </w:pPr>
            <w:r>
              <w:t>个人负担部分凭据据实报销</w:t>
            </w:r>
          </w:p>
        </w:tc>
        <w:tc>
          <w:tcPr>
            <w:tcW w:w="1276" w:type="dxa"/>
            <w:vAlign w:val="center"/>
          </w:tcPr>
          <w:p>
            <w:pPr>
              <w:pStyle w:val="15"/>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优抚对象医疗难问题改善情况</w:t>
            </w:r>
          </w:p>
        </w:tc>
        <w:tc>
          <w:tcPr>
            <w:tcW w:w="5386" w:type="dxa"/>
            <w:vAlign w:val="center"/>
          </w:tcPr>
          <w:p>
            <w:pPr>
              <w:pStyle w:val="15"/>
            </w:pPr>
            <w:r>
              <w:t>通过发放优抚对象医疗补助政策促进社会稳定改善提高</w:t>
            </w:r>
          </w:p>
        </w:tc>
        <w:tc>
          <w:tcPr>
            <w:tcW w:w="2268" w:type="dxa"/>
            <w:vAlign w:val="center"/>
          </w:tcPr>
          <w:p>
            <w:pPr>
              <w:pStyle w:val="15"/>
            </w:pPr>
            <w:r>
              <w:t>有效改善</w:t>
            </w:r>
          </w:p>
        </w:tc>
        <w:tc>
          <w:tcPr>
            <w:tcW w:w="1276" w:type="dxa"/>
            <w:vAlign w:val="center"/>
          </w:tcPr>
          <w:p>
            <w:pPr>
              <w:pStyle w:val="15"/>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服务对象的满意度</w:t>
            </w:r>
          </w:p>
        </w:tc>
        <w:tc>
          <w:tcPr>
            <w:tcW w:w="5386" w:type="dxa"/>
            <w:vAlign w:val="center"/>
          </w:tcPr>
          <w:p>
            <w:pPr>
              <w:pStyle w:val="15"/>
            </w:pPr>
            <w:r>
              <w:t>优抚对象的满意度</w:t>
            </w:r>
          </w:p>
        </w:tc>
        <w:tc>
          <w:tcPr>
            <w:tcW w:w="2268" w:type="dxa"/>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16、冀财社【2023】177号 提前下达2024年老党员生活补助资金绩效目标表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13042424P00J72C100994</w:t>
            </w:r>
          </w:p>
        </w:tc>
        <w:tc>
          <w:tcPr>
            <w:tcW w:w="2835" w:type="dxa"/>
            <w:vAlign w:val="center"/>
          </w:tcPr>
          <w:p>
            <w:pPr>
              <w:pStyle w:val="13"/>
            </w:pPr>
            <w:r>
              <w:t>项目名称</w:t>
            </w:r>
          </w:p>
        </w:tc>
        <w:tc>
          <w:tcPr>
            <w:tcW w:w="6094" w:type="dxa"/>
            <w:gridSpan w:val="3"/>
            <w:vAlign w:val="center"/>
          </w:tcPr>
          <w:p>
            <w:pPr>
              <w:pStyle w:val="15"/>
            </w:pPr>
            <w:r>
              <w:t>冀财社【2023】177号 提前下达2024年老党员生活补助资金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2.20</w:t>
            </w:r>
          </w:p>
        </w:tc>
        <w:tc>
          <w:tcPr>
            <w:tcW w:w="2835" w:type="dxa"/>
            <w:vAlign w:val="center"/>
          </w:tcPr>
          <w:p>
            <w:pPr>
              <w:pStyle w:val="13"/>
            </w:pPr>
            <w:r>
              <w:t>其中：财政    资金</w:t>
            </w:r>
          </w:p>
        </w:tc>
        <w:tc>
          <w:tcPr>
            <w:tcW w:w="2551" w:type="dxa"/>
            <w:vAlign w:val="center"/>
          </w:tcPr>
          <w:p>
            <w:pPr>
              <w:pStyle w:val="15"/>
            </w:pPr>
            <w:r>
              <w:t>2.20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用于老党员生活补助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2.20</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1.通过发放老党员生活补助资金，使优抚对象等人员的基本生活得到有效保障。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rPr>
                <w:rFonts w:hint="eastAsia"/>
                <w:lang w:eastAsia="zh-CN"/>
              </w:rPr>
              <w:t>中华人民共和国成立前</w:t>
            </w:r>
            <w:r>
              <w:t>老党员补贴人数</w:t>
            </w:r>
          </w:p>
        </w:tc>
        <w:tc>
          <w:tcPr>
            <w:tcW w:w="5386" w:type="dxa"/>
            <w:vAlign w:val="center"/>
          </w:tcPr>
          <w:p>
            <w:pPr>
              <w:pStyle w:val="15"/>
            </w:pPr>
            <w:r>
              <w:t>享受</w:t>
            </w:r>
            <w:r>
              <w:rPr>
                <w:rFonts w:hint="eastAsia"/>
                <w:lang w:eastAsia="zh-CN"/>
              </w:rPr>
              <w:t>中华人民共和国成立前</w:t>
            </w:r>
            <w:r>
              <w:t>老党员补贴人数</w:t>
            </w:r>
          </w:p>
        </w:tc>
        <w:tc>
          <w:tcPr>
            <w:tcW w:w="2268" w:type="dxa"/>
            <w:vAlign w:val="center"/>
          </w:tcPr>
          <w:p>
            <w:pPr>
              <w:pStyle w:val="15"/>
            </w:pPr>
            <w:r>
              <w:t>8人</w:t>
            </w:r>
          </w:p>
        </w:tc>
        <w:tc>
          <w:tcPr>
            <w:tcW w:w="1276" w:type="dxa"/>
            <w:vAlign w:val="center"/>
          </w:tcPr>
          <w:p>
            <w:pPr>
              <w:pStyle w:val="15"/>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每人补贴标准</w:t>
            </w:r>
          </w:p>
        </w:tc>
        <w:tc>
          <w:tcPr>
            <w:tcW w:w="5386" w:type="dxa"/>
            <w:vAlign w:val="center"/>
          </w:tcPr>
          <w:p>
            <w:pPr>
              <w:pStyle w:val="15"/>
            </w:pPr>
            <w:r>
              <w:rPr>
                <w:rFonts w:hint="eastAsia"/>
                <w:lang w:eastAsia="zh-CN"/>
              </w:rPr>
              <w:t>中华人民共和国成立前</w:t>
            </w:r>
            <w:r>
              <w:t>老党员每人补贴标准</w:t>
            </w:r>
          </w:p>
        </w:tc>
        <w:tc>
          <w:tcPr>
            <w:tcW w:w="2268" w:type="dxa"/>
            <w:vAlign w:val="center"/>
          </w:tcPr>
          <w:p>
            <w:pPr>
              <w:pStyle w:val="15"/>
            </w:pPr>
            <w:r>
              <w:t>邯退役军人局【2019】13号文件执行</w:t>
            </w:r>
          </w:p>
        </w:tc>
        <w:tc>
          <w:tcPr>
            <w:tcW w:w="1276" w:type="dxa"/>
            <w:vAlign w:val="center"/>
          </w:tcPr>
          <w:p>
            <w:pPr>
              <w:pStyle w:val="15"/>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执行率</w:t>
            </w:r>
          </w:p>
        </w:tc>
        <w:tc>
          <w:tcPr>
            <w:tcW w:w="5386" w:type="dxa"/>
            <w:vAlign w:val="center"/>
          </w:tcPr>
          <w:p>
            <w:pPr>
              <w:pStyle w:val="15"/>
            </w:pPr>
            <w:r>
              <w:t>补助资金标准按规定执行率</w:t>
            </w:r>
          </w:p>
        </w:tc>
        <w:tc>
          <w:tcPr>
            <w:tcW w:w="2268" w:type="dxa"/>
            <w:vAlign w:val="center"/>
          </w:tcPr>
          <w:p>
            <w:pPr>
              <w:pStyle w:val="15"/>
            </w:pPr>
            <w:r>
              <w:t>100%</w:t>
            </w:r>
          </w:p>
        </w:tc>
        <w:tc>
          <w:tcPr>
            <w:tcW w:w="1276" w:type="dxa"/>
            <w:vAlign w:val="center"/>
          </w:tcPr>
          <w:p>
            <w:pPr>
              <w:pStyle w:val="15"/>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完成时间</w:t>
            </w:r>
          </w:p>
        </w:tc>
        <w:tc>
          <w:tcPr>
            <w:tcW w:w="5386" w:type="dxa"/>
            <w:vAlign w:val="center"/>
          </w:tcPr>
          <w:p>
            <w:pPr>
              <w:pStyle w:val="15"/>
            </w:pPr>
            <w:r>
              <w:t>及时发放老党员生活补助资金</w:t>
            </w:r>
          </w:p>
        </w:tc>
        <w:tc>
          <w:tcPr>
            <w:tcW w:w="2268" w:type="dxa"/>
            <w:vAlign w:val="center"/>
          </w:tcPr>
          <w:p>
            <w:pPr>
              <w:pStyle w:val="15"/>
            </w:pPr>
            <w:r>
              <w:t>2024年完成</w:t>
            </w:r>
          </w:p>
        </w:tc>
        <w:tc>
          <w:tcPr>
            <w:tcW w:w="1276" w:type="dxa"/>
            <w:vAlign w:val="center"/>
          </w:tcPr>
          <w:p>
            <w:pPr>
              <w:pStyle w:val="15"/>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优抚对象生活改善情况</w:t>
            </w:r>
          </w:p>
        </w:tc>
        <w:tc>
          <w:tcPr>
            <w:tcW w:w="5386" w:type="dxa"/>
            <w:vAlign w:val="center"/>
          </w:tcPr>
          <w:p>
            <w:pPr>
              <w:pStyle w:val="15"/>
            </w:pPr>
            <w:r>
              <w:t>通过发放生活补助，使优抚对象等人员的生活得到有效保障</w:t>
            </w:r>
          </w:p>
        </w:tc>
        <w:tc>
          <w:tcPr>
            <w:tcW w:w="2268" w:type="dxa"/>
            <w:vAlign w:val="center"/>
          </w:tcPr>
          <w:p>
            <w:pPr>
              <w:pStyle w:val="15"/>
            </w:pPr>
            <w:r>
              <w:t>有效改善</w:t>
            </w:r>
          </w:p>
        </w:tc>
        <w:tc>
          <w:tcPr>
            <w:tcW w:w="1276" w:type="dxa"/>
            <w:vAlign w:val="center"/>
          </w:tcPr>
          <w:p>
            <w:pPr>
              <w:pStyle w:val="15"/>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受益对象满意度</w:t>
            </w:r>
          </w:p>
        </w:tc>
        <w:tc>
          <w:tcPr>
            <w:tcW w:w="5386" w:type="dxa"/>
            <w:vAlign w:val="center"/>
          </w:tcPr>
          <w:p>
            <w:pPr>
              <w:pStyle w:val="15"/>
            </w:pPr>
            <w:r>
              <w:t>优抚对象的满意率</w:t>
            </w:r>
          </w:p>
        </w:tc>
        <w:tc>
          <w:tcPr>
            <w:tcW w:w="2268" w:type="dxa"/>
            <w:vAlign w:val="center"/>
          </w:tcPr>
          <w:p>
            <w:pPr>
              <w:pStyle w:val="15"/>
            </w:pPr>
            <w:r>
              <w:t>≥96%</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17、冀财社【2023】177号 提前下达2024年优抚对象死亡抚恤金绩效目标表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13042424P00J72C10093E</w:t>
            </w:r>
          </w:p>
        </w:tc>
        <w:tc>
          <w:tcPr>
            <w:tcW w:w="2835" w:type="dxa"/>
            <w:vAlign w:val="center"/>
          </w:tcPr>
          <w:p>
            <w:pPr>
              <w:pStyle w:val="13"/>
            </w:pPr>
            <w:r>
              <w:t>项目名称</w:t>
            </w:r>
          </w:p>
        </w:tc>
        <w:tc>
          <w:tcPr>
            <w:tcW w:w="6094" w:type="dxa"/>
            <w:gridSpan w:val="3"/>
            <w:vAlign w:val="center"/>
          </w:tcPr>
          <w:p>
            <w:pPr>
              <w:pStyle w:val="15"/>
            </w:pPr>
            <w:r>
              <w:t>冀财社【2023】177号 提前下达2024年优抚对象死亡抚恤金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92.00</w:t>
            </w:r>
          </w:p>
        </w:tc>
        <w:tc>
          <w:tcPr>
            <w:tcW w:w="2835" w:type="dxa"/>
            <w:vAlign w:val="center"/>
          </w:tcPr>
          <w:p>
            <w:pPr>
              <w:pStyle w:val="13"/>
            </w:pPr>
            <w:r>
              <w:t>其中：财政    资金</w:t>
            </w:r>
          </w:p>
        </w:tc>
        <w:tc>
          <w:tcPr>
            <w:tcW w:w="2551" w:type="dxa"/>
            <w:vAlign w:val="center"/>
          </w:tcPr>
          <w:p>
            <w:pPr>
              <w:pStyle w:val="15"/>
            </w:pPr>
            <w:r>
              <w:t>92.00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用于优抚对象死亡抚恤金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92.00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1.通过发放优抚对象抚恤生活补助，使优抚对象人员的生活得到有效保障。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补助资金发放人数</w:t>
            </w:r>
          </w:p>
        </w:tc>
        <w:tc>
          <w:tcPr>
            <w:tcW w:w="5386" w:type="dxa"/>
            <w:vAlign w:val="center"/>
          </w:tcPr>
          <w:p>
            <w:pPr>
              <w:pStyle w:val="15"/>
            </w:pPr>
            <w:r>
              <w:t>优抚对象死亡抚恤补助资金发放人数</w:t>
            </w:r>
          </w:p>
        </w:tc>
        <w:tc>
          <w:tcPr>
            <w:tcW w:w="2268" w:type="dxa"/>
            <w:vAlign w:val="center"/>
          </w:tcPr>
          <w:p>
            <w:pPr>
              <w:pStyle w:val="15"/>
            </w:pPr>
            <w:r>
              <w:t>≥24人</w:t>
            </w:r>
          </w:p>
        </w:tc>
        <w:tc>
          <w:tcPr>
            <w:tcW w:w="1276" w:type="dxa"/>
            <w:vAlign w:val="center"/>
          </w:tcPr>
          <w:p>
            <w:pPr>
              <w:pStyle w:val="15"/>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执行率</w:t>
            </w:r>
          </w:p>
        </w:tc>
        <w:tc>
          <w:tcPr>
            <w:tcW w:w="5386" w:type="dxa"/>
            <w:vAlign w:val="center"/>
          </w:tcPr>
          <w:p>
            <w:pPr>
              <w:pStyle w:val="15"/>
            </w:pPr>
            <w:r>
              <w:t>优抚对象死亡抚恤补助标准按规定执行率</w:t>
            </w:r>
          </w:p>
        </w:tc>
        <w:tc>
          <w:tcPr>
            <w:tcW w:w="2268" w:type="dxa"/>
            <w:vAlign w:val="center"/>
          </w:tcPr>
          <w:p>
            <w:pPr>
              <w:pStyle w:val="15"/>
            </w:pPr>
            <w:r>
              <w:t>100%</w:t>
            </w:r>
          </w:p>
        </w:tc>
        <w:tc>
          <w:tcPr>
            <w:tcW w:w="1276" w:type="dxa"/>
            <w:vAlign w:val="center"/>
          </w:tcPr>
          <w:p>
            <w:pPr>
              <w:pStyle w:val="15"/>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每人每月标准</w:t>
            </w:r>
          </w:p>
        </w:tc>
        <w:tc>
          <w:tcPr>
            <w:tcW w:w="5386" w:type="dxa"/>
            <w:vAlign w:val="center"/>
          </w:tcPr>
          <w:p>
            <w:pPr>
              <w:pStyle w:val="15"/>
            </w:pPr>
            <w:r>
              <w:t>优抚对象死亡抚恤补助资金每人每月标准</w:t>
            </w:r>
          </w:p>
        </w:tc>
        <w:tc>
          <w:tcPr>
            <w:tcW w:w="2268" w:type="dxa"/>
            <w:vAlign w:val="center"/>
          </w:tcPr>
          <w:p>
            <w:pPr>
              <w:pStyle w:val="15"/>
            </w:pPr>
            <w:r>
              <w:t>根据冀退役军人厅发【2021】11号文件要求</w:t>
            </w:r>
          </w:p>
        </w:tc>
        <w:tc>
          <w:tcPr>
            <w:tcW w:w="1276" w:type="dxa"/>
            <w:vAlign w:val="center"/>
          </w:tcPr>
          <w:p>
            <w:pPr>
              <w:pStyle w:val="15"/>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完成时间</w:t>
            </w:r>
          </w:p>
        </w:tc>
        <w:tc>
          <w:tcPr>
            <w:tcW w:w="5386" w:type="dxa"/>
            <w:vAlign w:val="center"/>
          </w:tcPr>
          <w:p>
            <w:pPr>
              <w:pStyle w:val="15"/>
            </w:pPr>
            <w:r>
              <w:t>及时发放优抚对象死亡抚恤补助资金</w:t>
            </w:r>
          </w:p>
        </w:tc>
        <w:tc>
          <w:tcPr>
            <w:tcW w:w="2268" w:type="dxa"/>
            <w:vAlign w:val="center"/>
          </w:tcPr>
          <w:p>
            <w:pPr>
              <w:pStyle w:val="15"/>
            </w:pPr>
            <w:r>
              <w:t>2024年底完成</w:t>
            </w:r>
          </w:p>
        </w:tc>
        <w:tc>
          <w:tcPr>
            <w:tcW w:w="1276" w:type="dxa"/>
            <w:vAlign w:val="center"/>
          </w:tcPr>
          <w:p>
            <w:pPr>
              <w:pStyle w:val="15"/>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优抚对象生活情况</w:t>
            </w:r>
          </w:p>
        </w:tc>
        <w:tc>
          <w:tcPr>
            <w:tcW w:w="5386" w:type="dxa"/>
            <w:vAlign w:val="center"/>
          </w:tcPr>
          <w:p>
            <w:pPr>
              <w:pStyle w:val="15"/>
            </w:pPr>
            <w:r>
              <w:t>通过发放优抚对象抚恤生活补助，使优抚对象人员的生活得到有效保障</w:t>
            </w:r>
          </w:p>
        </w:tc>
        <w:tc>
          <w:tcPr>
            <w:tcW w:w="2268" w:type="dxa"/>
            <w:vAlign w:val="center"/>
          </w:tcPr>
          <w:p>
            <w:pPr>
              <w:pStyle w:val="15"/>
            </w:pPr>
            <w:r>
              <w:t>有效改善</w:t>
            </w:r>
          </w:p>
        </w:tc>
        <w:tc>
          <w:tcPr>
            <w:tcW w:w="1276" w:type="dxa"/>
            <w:vAlign w:val="center"/>
          </w:tcPr>
          <w:p>
            <w:pPr>
              <w:pStyle w:val="15"/>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服务对象的满意度</w:t>
            </w:r>
          </w:p>
        </w:tc>
        <w:tc>
          <w:tcPr>
            <w:tcW w:w="5386" w:type="dxa"/>
            <w:vAlign w:val="center"/>
          </w:tcPr>
          <w:p>
            <w:pPr>
              <w:pStyle w:val="15"/>
            </w:pPr>
            <w:r>
              <w:t>优抚对象满意度</w:t>
            </w:r>
          </w:p>
        </w:tc>
        <w:tc>
          <w:tcPr>
            <w:tcW w:w="2268" w:type="dxa"/>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18、冀财社【2023】177号 提前下达2024年中央优抚对象伤残抚恤金绩效目标表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13042424P00J72C10090K</w:t>
            </w:r>
          </w:p>
        </w:tc>
        <w:tc>
          <w:tcPr>
            <w:tcW w:w="2835" w:type="dxa"/>
            <w:vAlign w:val="center"/>
          </w:tcPr>
          <w:p>
            <w:pPr>
              <w:pStyle w:val="13"/>
            </w:pPr>
            <w:r>
              <w:t>项目名称</w:t>
            </w:r>
          </w:p>
        </w:tc>
        <w:tc>
          <w:tcPr>
            <w:tcW w:w="6094" w:type="dxa"/>
            <w:gridSpan w:val="3"/>
            <w:vAlign w:val="center"/>
          </w:tcPr>
          <w:p>
            <w:pPr>
              <w:pStyle w:val="15"/>
            </w:pPr>
            <w:r>
              <w:t>冀财社【2023】177号 提前下达2024年中央优抚对象伤残抚恤金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457.00</w:t>
            </w:r>
          </w:p>
        </w:tc>
        <w:tc>
          <w:tcPr>
            <w:tcW w:w="2835" w:type="dxa"/>
            <w:vAlign w:val="center"/>
          </w:tcPr>
          <w:p>
            <w:pPr>
              <w:pStyle w:val="13"/>
            </w:pPr>
            <w:r>
              <w:t>其中：财政    资金</w:t>
            </w:r>
          </w:p>
        </w:tc>
        <w:tc>
          <w:tcPr>
            <w:tcW w:w="2551" w:type="dxa"/>
            <w:vAlign w:val="center"/>
          </w:tcPr>
          <w:p>
            <w:pPr>
              <w:pStyle w:val="15"/>
            </w:pPr>
            <w:r>
              <w:t>457.00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用于优抚对象伤残抚恤金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457.00</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1.通过发放优抚对象抚恤生活补助，使优抚对象人员的生活得到有效保障。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补助资金发放人数</w:t>
            </w:r>
          </w:p>
        </w:tc>
        <w:tc>
          <w:tcPr>
            <w:tcW w:w="5386" w:type="dxa"/>
            <w:vAlign w:val="center"/>
          </w:tcPr>
          <w:p>
            <w:pPr>
              <w:pStyle w:val="15"/>
            </w:pPr>
            <w:r>
              <w:t>优抚对象伤残抚恤补助资金发放人数</w:t>
            </w:r>
          </w:p>
        </w:tc>
        <w:tc>
          <w:tcPr>
            <w:tcW w:w="2268" w:type="dxa"/>
            <w:vAlign w:val="center"/>
          </w:tcPr>
          <w:p>
            <w:pPr>
              <w:pStyle w:val="15"/>
            </w:pPr>
            <w:r>
              <w:t>≥141人</w:t>
            </w:r>
          </w:p>
        </w:tc>
        <w:tc>
          <w:tcPr>
            <w:tcW w:w="1276" w:type="dxa"/>
            <w:vAlign w:val="center"/>
          </w:tcPr>
          <w:p>
            <w:pPr>
              <w:pStyle w:val="15"/>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执行率</w:t>
            </w:r>
          </w:p>
        </w:tc>
        <w:tc>
          <w:tcPr>
            <w:tcW w:w="5386" w:type="dxa"/>
            <w:vAlign w:val="center"/>
          </w:tcPr>
          <w:p>
            <w:pPr>
              <w:pStyle w:val="15"/>
            </w:pPr>
            <w:r>
              <w:t>优抚对象伤残抚恤补助标准按规定执行率</w:t>
            </w:r>
          </w:p>
        </w:tc>
        <w:tc>
          <w:tcPr>
            <w:tcW w:w="2268" w:type="dxa"/>
            <w:vAlign w:val="center"/>
          </w:tcPr>
          <w:p>
            <w:pPr>
              <w:pStyle w:val="15"/>
            </w:pPr>
            <w:r>
              <w:t>100%</w:t>
            </w:r>
          </w:p>
        </w:tc>
        <w:tc>
          <w:tcPr>
            <w:tcW w:w="1276" w:type="dxa"/>
            <w:vAlign w:val="center"/>
          </w:tcPr>
          <w:p>
            <w:pPr>
              <w:pStyle w:val="15"/>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每人每月标准</w:t>
            </w:r>
          </w:p>
        </w:tc>
        <w:tc>
          <w:tcPr>
            <w:tcW w:w="5386" w:type="dxa"/>
            <w:vAlign w:val="center"/>
          </w:tcPr>
          <w:p>
            <w:pPr>
              <w:pStyle w:val="15"/>
            </w:pPr>
            <w:r>
              <w:t>优抚对象伤残抚恤补助资金每人每月标准</w:t>
            </w:r>
          </w:p>
        </w:tc>
        <w:tc>
          <w:tcPr>
            <w:tcW w:w="2268" w:type="dxa"/>
            <w:vAlign w:val="center"/>
          </w:tcPr>
          <w:p>
            <w:pPr>
              <w:pStyle w:val="15"/>
            </w:pPr>
            <w:r>
              <w:t>根据冀退役军人厅发【2021】11号文件要求</w:t>
            </w:r>
          </w:p>
        </w:tc>
        <w:tc>
          <w:tcPr>
            <w:tcW w:w="1276" w:type="dxa"/>
            <w:vAlign w:val="center"/>
          </w:tcPr>
          <w:p>
            <w:pPr>
              <w:pStyle w:val="15"/>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完成时间</w:t>
            </w:r>
          </w:p>
        </w:tc>
        <w:tc>
          <w:tcPr>
            <w:tcW w:w="5386" w:type="dxa"/>
            <w:vAlign w:val="center"/>
          </w:tcPr>
          <w:p>
            <w:pPr>
              <w:pStyle w:val="15"/>
            </w:pPr>
            <w:r>
              <w:t>及时发放优抚对象抚恤补助资金</w:t>
            </w:r>
          </w:p>
        </w:tc>
        <w:tc>
          <w:tcPr>
            <w:tcW w:w="2268" w:type="dxa"/>
            <w:vAlign w:val="center"/>
          </w:tcPr>
          <w:p>
            <w:pPr>
              <w:pStyle w:val="15"/>
            </w:pPr>
            <w:r>
              <w:t>2024年底完成</w:t>
            </w:r>
          </w:p>
        </w:tc>
        <w:tc>
          <w:tcPr>
            <w:tcW w:w="1276" w:type="dxa"/>
            <w:vAlign w:val="center"/>
          </w:tcPr>
          <w:p>
            <w:pPr>
              <w:pStyle w:val="15"/>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优抚对象生活情况</w:t>
            </w:r>
          </w:p>
        </w:tc>
        <w:tc>
          <w:tcPr>
            <w:tcW w:w="5386" w:type="dxa"/>
            <w:vAlign w:val="center"/>
          </w:tcPr>
          <w:p>
            <w:pPr>
              <w:pStyle w:val="15"/>
            </w:pPr>
            <w:r>
              <w:t>通过发放优抚对象抚恤补助，使优抚对象人员的生活得到有效保障</w:t>
            </w:r>
          </w:p>
        </w:tc>
        <w:tc>
          <w:tcPr>
            <w:tcW w:w="2268" w:type="dxa"/>
            <w:vAlign w:val="center"/>
          </w:tcPr>
          <w:p>
            <w:pPr>
              <w:pStyle w:val="15"/>
            </w:pPr>
            <w:r>
              <w:t>有效改善</w:t>
            </w:r>
          </w:p>
        </w:tc>
        <w:tc>
          <w:tcPr>
            <w:tcW w:w="1276" w:type="dxa"/>
            <w:vAlign w:val="center"/>
          </w:tcPr>
          <w:p>
            <w:pPr>
              <w:pStyle w:val="15"/>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服务对象的满意度</w:t>
            </w:r>
          </w:p>
        </w:tc>
        <w:tc>
          <w:tcPr>
            <w:tcW w:w="5386" w:type="dxa"/>
            <w:vAlign w:val="center"/>
          </w:tcPr>
          <w:p>
            <w:pPr>
              <w:pStyle w:val="15"/>
            </w:pPr>
            <w:r>
              <w:t>优抚对象满意度</w:t>
            </w:r>
          </w:p>
        </w:tc>
        <w:tc>
          <w:tcPr>
            <w:tcW w:w="2268" w:type="dxa"/>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19、冀财社【2023】177号 提前下达2024年中央优抚对象生活补助金绩效目标表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13042424P00J72C100917</w:t>
            </w:r>
          </w:p>
        </w:tc>
        <w:tc>
          <w:tcPr>
            <w:tcW w:w="2835" w:type="dxa"/>
            <w:vAlign w:val="center"/>
          </w:tcPr>
          <w:p>
            <w:pPr>
              <w:pStyle w:val="13"/>
            </w:pPr>
            <w:r>
              <w:t>项目名称</w:t>
            </w:r>
          </w:p>
        </w:tc>
        <w:tc>
          <w:tcPr>
            <w:tcW w:w="6094" w:type="dxa"/>
            <w:gridSpan w:val="3"/>
            <w:vAlign w:val="center"/>
          </w:tcPr>
          <w:p>
            <w:pPr>
              <w:pStyle w:val="15"/>
            </w:pPr>
            <w:r>
              <w:t>冀财社【2023】177号 提前下达2024年中央优抚对象生活补助金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1360.80</w:t>
            </w:r>
          </w:p>
        </w:tc>
        <w:tc>
          <w:tcPr>
            <w:tcW w:w="2835" w:type="dxa"/>
            <w:vAlign w:val="center"/>
          </w:tcPr>
          <w:p>
            <w:pPr>
              <w:pStyle w:val="13"/>
            </w:pPr>
            <w:r>
              <w:t>其中：财政    资金</w:t>
            </w:r>
          </w:p>
        </w:tc>
        <w:tc>
          <w:tcPr>
            <w:tcW w:w="2551" w:type="dxa"/>
            <w:vAlign w:val="center"/>
          </w:tcPr>
          <w:p>
            <w:pPr>
              <w:pStyle w:val="15"/>
            </w:pPr>
            <w:r>
              <w:t>1360.80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用于优抚对象生活补助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340.00</w:t>
            </w:r>
          </w:p>
        </w:tc>
        <w:tc>
          <w:tcPr>
            <w:tcW w:w="2835" w:type="dxa"/>
            <w:vAlign w:val="center"/>
          </w:tcPr>
          <w:p>
            <w:pPr>
              <w:pStyle w:val="16"/>
            </w:pPr>
            <w:r>
              <w:t>680.00</w:t>
            </w:r>
          </w:p>
        </w:tc>
        <w:tc>
          <w:tcPr>
            <w:tcW w:w="2551" w:type="dxa"/>
            <w:vAlign w:val="center"/>
          </w:tcPr>
          <w:p>
            <w:pPr>
              <w:pStyle w:val="16"/>
            </w:pPr>
            <w:r>
              <w:t>1020.00</w:t>
            </w:r>
          </w:p>
        </w:tc>
        <w:tc>
          <w:tcPr>
            <w:tcW w:w="3543" w:type="dxa"/>
            <w:gridSpan w:val="2"/>
            <w:vAlign w:val="center"/>
          </w:tcPr>
          <w:p>
            <w:pPr>
              <w:pStyle w:val="16"/>
            </w:pPr>
            <w:r>
              <w:t>1360.80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1.通过发放优抚对象抚恤生活补助，使优抚对象人员的生活得到有效保障。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补助资金发放人数</w:t>
            </w:r>
          </w:p>
        </w:tc>
        <w:tc>
          <w:tcPr>
            <w:tcW w:w="5386" w:type="dxa"/>
            <w:vAlign w:val="center"/>
          </w:tcPr>
          <w:p>
            <w:pPr>
              <w:pStyle w:val="15"/>
            </w:pPr>
            <w:r>
              <w:t>优抚对象生活补助资金发放人数</w:t>
            </w:r>
          </w:p>
        </w:tc>
        <w:tc>
          <w:tcPr>
            <w:tcW w:w="2268" w:type="dxa"/>
            <w:vAlign w:val="center"/>
          </w:tcPr>
          <w:p>
            <w:pPr>
              <w:pStyle w:val="15"/>
            </w:pPr>
            <w:r>
              <w:t>≥3585人</w:t>
            </w:r>
          </w:p>
        </w:tc>
        <w:tc>
          <w:tcPr>
            <w:tcW w:w="1276" w:type="dxa"/>
            <w:vAlign w:val="center"/>
          </w:tcPr>
          <w:p>
            <w:pPr>
              <w:pStyle w:val="15"/>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执行率</w:t>
            </w:r>
          </w:p>
        </w:tc>
        <w:tc>
          <w:tcPr>
            <w:tcW w:w="5386" w:type="dxa"/>
            <w:vAlign w:val="center"/>
          </w:tcPr>
          <w:p>
            <w:pPr>
              <w:pStyle w:val="15"/>
            </w:pPr>
            <w:r>
              <w:t>优抚对象生活补助标准按规定执行率</w:t>
            </w:r>
          </w:p>
        </w:tc>
        <w:tc>
          <w:tcPr>
            <w:tcW w:w="2268" w:type="dxa"/>
            <w:vAlign w:val="center"/>
          </w:tcPr>
          <w:p>
            <w:pPr>
              <w:pStyle w:val="15"/>
            </w:pPr>
            <w:r>
              <w:t>100%</w:t>
            </w:r>
          </w:p>
        </w:tc>
        <w:tc>
          <w:tcPr>
            <w:tcW w:w="1276" w:type="dxa"/>
            <w:vAlign w:val="center"/>
          </w:tcPr>
          <w:p>
            <w:pPr>
              <w:pStyle w:val="15"/>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每人每月标准</w:t>
            </w:r>
          </w:p>
        </w:tc>
        <w:tc>
          <w:tcPr>
            <w:tcW w:w="5386" w:type="dxa"/>
            <w:vAlign w:val="center"/>
          </w:tcPr>
          <w:p>
            <w:pPr>
              <w:pStyle w:val="15"/>
            </w:pPr>
            <w:r>
              <w:t>优抚对象生活补助资金每人每月标准</w:t>
            </w:r>
          </w:p>
        </w:tc>
        <w:tc>
          <w:tcPr>
            <w:tcW w:w="2268" w:type="dxa"/>
            <w:vAlign w:val="center"/>
          </w:tcPr>
          <w:p>
            <w:pPr>
              <w:pStyle w:val="15"/>
            </w:pPr>
            <w:r>
              <w:t>根据冀退役军人厅发【2021】11号文件要求</w:t>
            </w:r>
          </w:p>
        </w:tc>
        <w:tc>
          <w:tcPr>
            <w:tcW w:w="1276" w:type="dxa"/>
            <w:vAlign w:val="center"/>
          </w:tcPr>
          <w:p>
            <w:pPr>
              <w:pStyle w:val="15"/>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完成时间</w:t>
            </w:r>
          </w:p>
        </w:tc>
        <w:tc>
          <w:tcPr>
            <w:tcW w:w="5386" w:type="dxa"/>
            <w:vAlign w:val="center"/>
          </w:tcPr>
          <w:p>
            <w:pPr>
              <w:pStyle w:val="15"/>
            </w:pPr>
            <w:r>
              <w:t>及时发放优抚对象生活补助资金</w:t>
            </w:r>
          </w:p>
        </w:tc>
        <w:tc>
          <w:tcPr>
            <w:tcW w:w="2268" w:type="dxa"/>
            <w:vAlign w:val="center"/>
          </w:tcPr>
          <w:p>
            <w:pPr>
              <w:pStyle w:val="15"/>
            </w:pPr>
            <w:r>
              <w:t>2024年底完成</w:t>
            </w:r>
          </w:p>
        </w:tc>
        <w:tc>
          <w:tcPr>
            <w:tcW w:w="1276" w:type="dxa"/>
            <w:vAlign w:val="center"/>
          </w:tcPr>
          <w:p>
            <w:pPr>
              <w:pStyle w:val="15"/>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优抚对象生活情况</w:t>
            </w:r>
          </w:p>
        </w:tc>
        <w:tc>
          <w:tcPr>
            <w:tcW w:w="5386" w:type="dxa"/>
            <w:vAlign w:val="center"/>
          </w:tcPr>
          <w:p>
            <w:pPr>
              <w:pStyle w:val="15"/>
            </w:pPr>
            <w:r>
              <w:t>通过发放优抚对象生活补助，使优抚对象人员的生活得到有效保障</w:t>
            </w:r>
          </w:p>
        </w:tc>
        <w:tc>
          <w:tcPr>
            <w:tcW w:w="2268" w:type="dxa"/>
            <w:vAlign w:val="center"/>
          </w:tcPr>
          <w:p>
            <w:pPr>
              <w:pStyle w:val="15"/>
            </w:pPr>
            <w:r>
              <w:t>有效改善</w:t>
            </w:r>
          </w:p>
        </w:tc>
        <w:tc>
          <w:tcPr>
            <w:tcW w:w="1276" w:type="dxa"/>
            <w:vAlign w:val="center"/>
          </w:tcPr>
          <w:p>
            <w:pPr>
              <w:pStyle w:val="15"/>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服务对象的满意度</w:t>
            </w:r>
          </w:p>
        </w:tc>
        <w:tc>
          <w:tcPr>
            <w:tcW w:w="5386" w:type="dxa"/>
            <w:vAlign w:val="center"/>
          </w:tcPr>
          <w:p>
            <w:pPr>
              <w:pStyle w:val="15"/>
            </w:pPr>
            <w:r>
              <w:t>优抚对象满意度</w:t>
            </w:r>
          </w:p>
        </w:tc>
        <w:tc>
          <w:tcPr>
            <w:tcW w:w="2268" w:type="dxa"/>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20、冀财社【2023】178号 提前下达2024年中央军休人员经费绩效目标表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13042424P00J72C10008M</w:t>
            </w:r>
          </w:p>
        </w:tc>
        <w:tc>
          <w:tcPr>
            <w:tcW w:w="2835" w:type="dxa"/>
            <w:vAlign w:val="center"/>
          </w:tcPr>
          <w:p>
            <w:pPr>
              <w:pStyle w:val="13"/>
            </w:pPr>
            <w:r>
              <w:t>项目名称</w:t>
            </w:r>
          </w:p>
        </w:tc>
        <w:tc>
          <w:tcPr>
            <w:tcW w:w="6094" w:type="dxa"/>
            <w:gridSpan w:val="3"/>
            <w:vAlign w:val="center"/>
          </w:tcPr>
          <w:p>
            <w:pPr>
              <w:pStyle w:val="15"/>
            </w:pPr>
            <w:r>
              <w:t>冀财社【2023】178号 提前下达2024年中央军休人员经费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137.00</w:t>
            </w:r>
          </w:p>
        </w:tc>
        <w:tc>
          <w:tcPr>
            <w:tcW w:w="2835" w:type="dxa"/>
            <w:vAlign w:val="center"/>
          </w:tcPr>
          <w:p>
            <w:pPr>
              <w:pStyle w:val="13"/>
            </w:pPr>
            <w:r>
              <w:t>其中：财政    资金</w:t>
            </w:r>
          </w:p>
        </w:tc>
        <w:tc>
          <w:tcPr>
            <w:tcW w:w="2551" w:type="dxa"/>
            <w:vAlign w:val="center"/>
          </w:tcPr>
          <w:p>
            <w:pPr>
              <w:pStyle w:val="15"/>
            </w:pPr>
            <w:r>
              <w:t>137.00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用于军休人员生活补助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34.25</w:t>
            </w:r>
          </w:p>
        </w:tc>
        <w:tc>
          <w:tcPr>
            <w:tcW w:w="2835" w:type="dxa"/>
            <w:vAlign w:val="center"/>
          </w:tcPr>
          <w:p>
            <w:pPr>
              <w:pStyle w:val="16"/>
            </w:pPr>
            <w:r>
              <w:t>68.50</w:t>
            </w:r>
          </w:p>
        </w:tc>
        <w:tc>
          <w:tcPr>
            <w:tcW w:w="2551" w:type="dxa"/>
            <w:vAlign w:val="center"/>
          </w:tcPr>
          <w:p>
            <w:pPr>
              <w:pStyle w:val="16"/>
            </w:pPr>
            <w:r>
              <w:t>102.75</w:t>
            </w:r>
          </w:p>
        </w:tc>
        <w:tc>
          <w:tcPr>
            <w:tcW w:w="3543" w:type="dxa"/>
            <w:gridSpan w:val="2"/>
            <w:vAlign w:val="center"/>
          </w:tcPr>
          <w:p>
            <w:pPr>
              <w:pStyle w:val="16"/>
            </w:pPr>
            <w:r>
              <w:t>137.00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1.提高了军休人员的生活水平。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补助人数</w:t>
            </w:r>
          </w:p>
        </w:tc>
        <w:tc>
          <w:tcPr>
            <w:tcW w:w="5386" w:type="dxa"/>
            <w:vAlign w:val="center"/>
          </w:tcPr>
          <w:p>
            <w:pPr>
              <w:pStyle w:val="15"/>
            </w:pPr>
            <w:r>
              <w:t>军队离退休干部补助人数</w:t>
            </w:r>
          </w:p>
        </w:tc>
        <w:tc>
          <w:tcPr>
            <w:tcW w:w="2268" w:type="dxa"/>
            <w:vAlign w:val="center"/>
          </w:tcPr>
          <w:p>
            <w:pPr>
              <w:pStyle w:val="15"/>
            </w:pPr>
            <w:r>
              <w:t>10人</w:t>
            </w:r>
          </w:p>
        </w:tc>
        <w:tc>
          <w:tcPr>
            <w:tcW w:w="1276" w:type="dxa"/>
            <w:vAlign w:val="center"/>
          </w:tcPr>
          <w:p>
            <w:pPr>
              <w:pStyle w:val="15"/>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经费足额拨付率</w:t>
            </w:r>
          </w:p>
        </w:tc>
        <w:tc>
          <w:tcPr>
            <w:tcW w:w="5386" w:type="dxa"/>
            <w:vAlign w:val="center"/>
          </w:tcPr>
          <w:p>
            <w:pPr>
              <w:pStyle w:val="15"/>
            </w:pPr>
            <w:r>
              <w:t>实际军队离退休人员经费占计划经费的比例</w:t>
            </w:r>
          </w:p>
        </w:tc>
        <w:tc>
          <w:tcPr>
            <w:tcW w:w="2268" w:type="dxa"/>
            <w:vAlign w:val="center"/>
          </w:tcPr>
          <w:p>
            <w:pPr>
              <w:pStyle w:val="15"/>
            </w:pPr>
            <w:r>
              <w:t>≥98%</w:t>
            </w:r>
          </w:p>
        </w:tc>
        <w:tc>
          <w:tcPr>
            <w:tcW w:w="1276" w:type="dxa"/>
            <w:vAlign w:val="center"/>
          </w:tcPr>
          <w:p>
            <w:pPr>
              <w:pStyle w:val="15"/>
            </w:pPr>
            <w:r>
              <w:t>冀财社【2023】178号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发放时间</w:t>
            </w:r>
          </w:p>
        </w:tc>
        <w:tc>
          <w:tcPr>
            <w:tcW w:w="5386" w:type="dxa"/>
            <w:vAlign w:val="center"/>
          </w:tcPr>
          <w:p>
            <w:pPr>
              <w:pStyle w:val="15"/>
            </w:pPr>
            <w:r>
              <w:t>及时发放军队离退休人员补助</w:t>
            </w:r>
          </w:p>
        </w:tc>
        <w:tc>
          <w:tcPr>
            <w:tcW w:w="2268" w:type="dxa"/>
            <w:vAlign w:val="center"/>
          </w:tcPr>
          <w:p>
            <w:pPr>
              <w:pStyle w:val="15"/>
            </w:pPr>
            <w:r>
              <w:t>每月发放</w:t>
            </w:r>
          </w:p>
        </w:tc>
        <w:tc>
          <w:tcPr>
            <w:tcW w:w="1276" w:type="dxa"/>
            <w:vAlign w:val="center"/>
          </w:tcPr>
          <w:p>
            <w:pPr>
              <w:pStyle w:val="15"/>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每人每月标准</w:t>
            </w:r>
          </w:p>
        </w:tc>
        <w:tc>
          <w:tcPr>
            <w:tcW w:w="5386" w:type="dxa"/>
            <w:vAlign w:val="center"/>
          </w:tcPr>
          <w:p>
            <w:pPr>
              <w:pStyle w:val="15"/>
            </w:pPr>
            <w:r>
              <w:t>军队离退休人员每人每月补助标准</w:t>
            </w:r>
          </w:p>
        </w:tc>
        <w:tc>
          <w:tcPr>
            <w:tcW w:w="2268" w:type="dxa"/>
            <w:vAlign w:val="center"/>
          </w:tcPr>
          <w:p>
            <w:pPr>
              <w:pStyle w:val="15"/>
            </w:pPr>
            <w:r>
              <w:t>根据《关于调整军队人员工资津贴标准有关实施办法的通知》执行</w:t>
            </w:r>
          </w:p>
        </w:tc>
        <w:tc>
          <w:tcPr>
            <w:tcW w:w="1276" w:type="dxa"/>
            <w:vAlign w:val="center"/>
          </w:tcPr>
          <w:p>
            <w:pPr>
              <w:pStyle w:val="15"/>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落实军休人员的各项待遇</w:t>
            </w:r>
          </w:p>
        </w:tc>
        <w:tc>
          <w:tcPr>
            <w:tcW w:w="5386" w:type="dxa"/>
            <w:vAlign w:val="center"/>
          </w:tcPr>
          <w:p>
            <w:pPr>
              <w:pStyle w:val="15"/>
            </w:pPr>
            <w:r>
              <w:t>通过发放离退休费提高了军休人员生活质量</w:t>
            </w:r>
          </w:p>
        </w:tc>
        <w:tc>
          <w:tcPr>
            <w:tcW w:w="2268" w:type="dxa"/>
            <w:vAlign w:val="center"/>
          </w:tcPr>
          <w:p>
            <w:pPr>
              <w:pStyle w:val="15"/>
            </w:pPr>
            <w:r>
              <w:t>效果显著</w:t>
            </w:r>
          </w:p>
        </w:tc>
        <w:tc>
          <w:tcPr>
            <w:tcW w:w="1276" w:type="dxa"/>
            <w:vAlign w:val="center"/>
          </w:tcPr>
          <w:p>
            <w:pPr>
              <w:pStyle w:val="15"/>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服务对象的满意度</w:t>
            </w:r>
          </w:p>
        </w:tc>
        <w:tc>
          <w:tcPr>
            <w:tcW w:w="5386" w:type="dxa"/>
            <w:vAlign w:val="center"/>
          </w:tcPr>
          <w:p>
            <w:pPr>
              <w:pStyle w:val="15"/>
            </w:pPr>
            <w:r>
              <w:t>军队离退休人员对提供服务的满意度</w:t>
            </w:r>
          </w:p>
        </w:tc>
        <w:tc>
          <w:tcPr>
            <w:tcW w:w="2268" w:type="dxa"/>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21、冀财社【2023】179号 提前下达2024年中央义务兵家庭优待金绩效目标表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13042424P00J72C100099</w:t>
            </w:r>
          </w:p>
        </w:tc>
        <w:tc>
          <w:tcPr>
            <w:tcW w:w="2835" w:type="dxa"/>
            <w:vAlign w:val="center"/>
          </w:tcPr>
          <w:p>
            <w:pPr>
              <w:pStyle w:val="13"/>
            </w:pPr>
            <w:r>
              <w:t>项目名称</w:t>
            </w:r>
          </w:p>
        </w:tc>
        <w:tc>
          <w:tcPr>
            <w:tcW w:w="6094" w:type="dxa"/>
            <w:gridSpan w:val="3"/>
            <w:vAlign w:val="center"/>
          </w:tcPr>
          <w:p>
            <w:pPr>
              <w:pStyle w:val="15"/>
            </w:pPr>
            <w:r>
              <w:t>冀财社【2023】179号 提前下达2024年中央义务兵家庭优待金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209.00</w:t>
            </w:r>
          </w:p>
        </w:tc>
        <w:tc>
          <w:tcPr>
            <w:tcW w:w="2835" w:type="dxa"/>
            <w:vAlign w:val="center"/>
          </w:tcPr>
          <w:p>
            <w:pPr>
              <w:pStyle w:val="13"/>
            </w:pPr>
            <w:r>
              <w:t>其中：财政    资金</w:t>
            </w:r>
          </w:p>
        </w:tc>
        <w:tc>
          <w:tcPr>
            <w:tcW w:w="2551" w:type="dxa"/>
            <w:vAlign w:val="center"/>
          </w:tcPr>
          <w:p>
            <w:pPr>
              <w:pStyle w:val="15"/>
            </w:pPr>
            <w:r>
              <w:t>209.00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义务兵优待金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209.00</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1.落实好义务兵家庭优待问题。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享受人数</w:t>
            </w:r>
          </w:p>
        </w:tc>
        <w:tc>
          <w:tcPr>
            <w:tcW w:w="5386" w:type="dxa"/>
            <w:vAlign w:val="center"/>
          </w:tcPr>
          <w:p>
            <w:pPr>
              <w:pStyle w:val="15"/>
            </w:pPr>
            <w:r>
              <w:t>享受优待义务兵的人数</w:t>
            </w:r>
          </w:p>
        </w:tc>
        <w:tc>
          <w:tcPr>
            <w:tcW w:w="2268" w:type="dxa"/>
            <w:vAlign w:val="center"/>
          </w:tcPr>
          <w:p>
            <w:pPr>
              <w:pStyle w:val="15"/>
            </w:pPr>
            <w:r>
              <w:t>≥197人</w:t>
            </w:r>
          </w:p>
        </w:tc>
        <w:tc>
          <w:tcPr>
            <w:tcW w:w="1276" w:type="dxa"/>
            <w:vAlign w:val="center"/>
          </w:tcPr>
          <w:p>
            <w:pPr>
              <w:pStyle w:val="15"/>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执行率</w:t>
            </w:r>
          </w:p>
        </w:tc>
        <w:tc>
          <w:tcPr>
            <w:tcW w:w="5386" w:type="dxa"/>
            <w:vAlign w:val="center"/>
          </w:tcPr>
          <w:p>
            <w:pPr>
              <w:pStyle w:val="15"/>
            </w:pPr>
            <w:r>
              <w:t>义务兵家庭优待金补助资金标准按规定执行率</w:t>
            </w:r>
          </w:p>
        </w:tc>
        <w:tc>
          <w:tcPr>
            <w:tcW w:w="2268" w:type="dxa"/>
            <w:vAlign w:val="center"/>
          </w:tcPr>
          <w:p>
            <w:pPr>
              <w:pStyle w:val="15"/>
            </w:pPr>
            <w:r>
              <w:t>≥98%</w:t>
            </w:r>
          </w:p>
        </w:tc>
        <w:tc>
          <w:tcPr>
            <w:tcW w:w="1276" w:type="dxa"/>
            <w:vAlign w:val="center"/>
          </w:tcPr>
          <w:p>
            <w:pPr>
              <w:pStyle w:val="15"/>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发放时间</w:t>
            </w:r>
          </w:p>
        </w:tc>
        <w:tc>
          <w:tcPr>
            <w:tcW w:w="5386" w:type="dxa"/>
            <w:vAlign w:val="center"/>
          </w:tcPr>
          <w:p>
            <w:pPr>
              <w:pStyle w:val="15"/>
            </w:pPr>
            <w:r>
              <w:t>及时发放义务兵优待金</w:t>
            </w:r>
          </w:p>
        </w:tc>
        <w:tc>
          <w:tcPr>
            <w:tcW w:w="2268" w:type="dxa"/>
            <w:vAlign w:val="center"/>
          </w:tcPr>
          <w:p>
            <w:pPr>
              <w:pStyle w:val="15"/>
            </w:pPr>
            <w:r>
              <w:t>2024年完成</w:t>
            </w:r>
          </w:p>
        </w:tc>
        <w:tc>
          <w:tcPr>
            <w:tcW w:w="1276" w:type="dxa"/>
            <w:vAlign w:val="center"/>
          </w:tcPr>
          <w:p>
            <w:pPr>
              <w:pStyle w:val="15"/>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每人每年标准</w:t>
            </w:r>
          </w:p>
        </w:tc>
        <w:tc>
          <w:tcPr>
            <w:tcW w:w="5386" w:type="dxa"/>
            <w:vAlign w:val="center"/>
          </w:tcPr>
          <w:p>
            <w:pPr>
              <w:pStyle w:val="15"/>
            </w:pPr>
            <w:r>
              <w:t>义务兵优待金每人每年标准</w:t>
            </w:r>
          </w:p>
        </w:tc>
        <w:tc>
          <w:tcPr>
            <w:tcW w:w="2268" w:type="dxa"/>
            <w:vAlign w:val="center"/>
          </w:tcPr>
          <w:p>
            <w:pPr>
              <w:pStyle w:val="15"/>
            </w:pPr>
            <w:r>
              <w:t>根据《关于调整义务兵家庭优待金标准的通知》要求执行</w:t>
            </w:r>
          </w:p>
        </w:tc>
        <w:tc>
          <w:tcPr>
            <w:tcW w:w="1276" w:type="dxa"/>
            <w:vAlign w:val="center"/>
          </w:tcPr>
          <w:p>
            <w:pPr>
              <w:pStyle w:val="15"/>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改善情况</w:t>
            </w:r>
          </w:p>
        </w:tc>
        <w:tc>
          <w:tcPr>
            <w:tcW w:w="5386" w:type="dxa"/>
            <w:vAlign w:val="center"/>
          </w:tcPr>
          <w:p>
            <w:pPr>
              <w:pStyle w:val="15"/>
            </w:pPr>
            <w:r>
              <w:t>优抚对象生活医疗改善情况</w:t>
            </w:r>
          </w:p>
        </w:tc>
        <w:tc>
          <w:tcPr>
            <w:tcW w:w="2268" w:type="dxa"/>
            <w:vAlign w:val="center"/>
          </w:tcPr>
          <w:p>
            <w:pPr>
              <w:pStyle w:val="15"/>
            </w:pPr>
            <w:r>
              <w:t>有效改善</w:t>
            </w:r>
          </w:p>
        </w:tc>
        <w:tc>
          <w:tcPr>
            <w:tcW w:w="1276" w:type="dxa"/>
            <w:vAlign w:val="center"/>
          </w:tcPr>
          <w:p>
            <w:pPr>
              <w:pStyle w:val="15"/>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受益对象满意度</w:t>
            </w:r>
          </w:p>
        </w:tc>
        <w:tc>
          <w:tcPr>
            <w:tcW w:w="5386" w:type="dxa"/>
            <w:vAlign w:val="center"/>
          </w:tcPr>
          <w:p>
            <w:pPr>
              <w:pStyle w:val="15"/>
            </w:pPr>
            <w:r>
              <w:t>满意和较满意的受益对象占全部调研对象的比例</w:t>
            </w:r>
          </w:p>
        </w:tc>
        <w:tc>
          <w:tcPr>
            <w:tcW w:w="2268" w:type="dxa"/>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22、冀财社【2023】209号 提前下达2024年中央军转干部解困补助资金绩效目标表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13042424P00J72C10056R</w:t>
            </w:r>
          </w:p>
        </w:tc>
        <w:tc>
          <w:tcPr>
            <w:tcW w:w="2835" w:type="dxa"/>
            <w:vAlign w:val="center"/>
          </w:tcPr>
          <w:p>
            <w:pPr>
              <w:pStyle w:val="13"/>
            </w:pPr>
            <w:r>
              <w:t>项目名称</w:t>
            </w:r>
          </w:p>
        </w:tc>
        <w:tc>
          <w:tcPr>
            <w:tcW w:w="6094" w:type="dxa"/>
            <w:gridSpan w:val="3"/>
            <w:vAlign w:val="center"/>
          </w:tcPr>
          <w:p>
            <w:pPr>
              <w:pStyle w:val="15"/>
            </w:pPr>
            <w:r>
              <w:t>冀财社【2023】209号 提前下达2024年中央军转干部解困补助资金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43.60</w:t>
            </w:r>
          </w:p>
        </w:tc>
        <w:tc>
          <w:tcPr>
            <w:tcW w:w="2835" w:type="dxa"/>
            <w:vAlign w:val="center"/>
          </w:tcPr>
          <w:p>
            <w:pPr>
              <w:pStyle w:val="13"/>
            </w:pPr>
            <w:r>
              <w:t>其中：财政    资金</w:t>
            </w:r>
          </w:p>
        </w:tc>
        <w:tc>
          <w:tcPr>
            <w:tcW w:w="2551" w:type="dxa"/>
            <w:vAlign w:val="center"/>
          </w:tcPr>
          <w:p>
            <w:pPr>
              <w:pStyle w:val="15"/>
            </w:pPr>
            <w:r>
              <w:t>43.60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用于企业军转干部补助资金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10.90</w:t>
            </w:r>
          </w:p>
        </w:tc>
        <w:tc>
          <w:tcPr>
            <w:tcW w:w="2835" w:type="dxa"/>
            <w:vAlign w:val="center"/>
          </w:tcPr>
          <w:p>
            <w:pPr>
              <w:pStyle w:val="16"/>
            </w:pPr>
            <w:r>
              <w:t>21.80</w:t>
            </w:r>
          </w:p>
        </w:tc>
        <w:tc>
          <w:tcPr>
            <w:tcW w:w="2551" w:type="dxa"/>
            <w:vAlign w:val="center"/>
          </w:tcPr>
          <w:p>
            <w:pPr>
              <w:pStyle w:val="16"/>
            </w:pPr>
            <w:r>
              <w:t>32.70</w:t>
            </w:r>
          </w:p>
        </w:tc>
        <w:tc>
          <w:tcPr>
            <w:tcW w:w="3543" w:type="dxa"/>
            <w:gridSpan w:val="2"/>
            <w:vAlign w:val="center"/>
          </w:tcPr>
          <w:p>
            <w:pPr>
              <w:pStyle w:val="16"/>
            </w:pPr>
            <w:r>
              <w:t>43.60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1.提高军转干部的生活水平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发放人数</w:t>
            </w:r>
          </w:p>
        </w:tc>
        <w:tc>
          <w:tcPr>
            <w:tcW w:w="5386" w:type="dxa"/>
            <w:vAlign w:val="center"/>
          </w:tcPr>
          <w:p>
            <w:pPr>
              <w:pStyle w:val="15"/>
            </w:pPr>
            <w:r>
              <w:t>军转干部全年发放补贴发放人数</w:t>
            </w:r>
          </w:p>
        </w:tc>
        <w:tc>
          <w:tcPr>
            <w:tcW w:w="2268" w:type="dxa"/>
            <w:vAlign w:val="center"/>
          </w:tcPr>
          <w:p>
            <w:pPr>
              <w:pStyle w:val="15"/>
            </w:pPr>
            <w:r>
              <w:t>≥51人</w:t>
            </w:r>
          </w:p>
        </w:tc>
        <w:tc>
          <w:tcPr>
            <w:tcW w:w="1276" w:type="dxa"/>
            <w:vAlign w:val="center"/>
          </w:tcPr>
          <w:p>
            <w:pPr>
              <w:pStyle w:val="15"/>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生活补助及时拨付率</w:t>
            </w:r>
          </w:p>
        </w:tc>
        <w:tc>
          <w:tcPr>
            <w:tcW w:w="5386" w:type="dxa"/>
            <w:vAlign w:val="center"/>
          </w:tcPr>
          <w:p>
            <w:pPr>
              <w:pStyle w:val="15"/>
            </w:pPr>
            <w:r>
              <w:t>军转干部生活补助及时拨付率</w:t>
            </w:r>
          </w:p>
        </w:tc>
        <w:tc>
          <w:tcPr>
            <w:tcW w:w="2268" w:type="dxa"/>
            <w:vAlign w:val="center"/>
          </w:tcPr>
          <w:p>
            <w:pPr>
              <w:pStyle w:val="15"/>
            </w:pPr>
            <w:r>
              <w:t>100%</w:t>
            </w:r>
          </w:p>
        </w:tc>
        <w:tc>
          <w:tcPr>
            <w:tcW w:w="1276" w:type="dxa"/>
            <w:vAlign w:val="center"/>
          </w:tcPr>
          <w:p>
            <w:pPr>
              <w:pStyle w:val="15"/>
            </w:pPr>
            <w:r>
              <w:t>冀财社【2023】209号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完成时间</w:t>
            </w:r>
          </w:p>
        </w:tc>
        <w:tc>
          <w:tcPr>
            <w:tcW w:w="5386" w:type="dxa"/>
            <w:vAlign w:val="center"/>
          </w:tcPr>
          <w:p>
            <w:pPr>
              <w:pStyle w:val="15"/>
            </w:pPr>
            <w:r>
              <w:t>及时发放军转干部的生活补助</w:t>
            </w:r>
          </w:p>
        </w:tc>
        <w:tc>
          <w:tcPr>
            <w:tcW w:w="2268" w:type="dxa"/>
            <w:vAlign w:val="center"/>
          </w:tcPr>
          <w:p>
            <w:pPr>
              <w:pStyle w:val="15"/>
            </w:pPr>
            <w:r>
              <w:t>2024年年底完成</w:t>
            </w:r>
          </w:p>
        </w:tc>
        <w:tc>
          <w:tcPr>
            <w:tcW w:w="1276" w:type="dxa"/>
            <w:vAlign w:val="center"/>
          </w:tcPr>
          <w:p>
            <w:pPr>
              <w:pStyle w:val="15"/>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每人每月标准</w:t>
            </w:r>
          </w:p>
        </w:tc>
        <w:tc>
          <w:tcPr>
            <w:tcW w:w="5386" w:type="dxa"/>
            <w:vAlign w:val="center"/>
          </w:tcPr>
          <w:p>
            <w:pPr>
              <w:pStyle w:val="15"/>
            </w:pPr>
            <w:r>
              <w:t>军转干部每人每月标准</w:t>
            </w:r>
          </w:p>
        </w:tc>
        <w:tc>
          <w:tcPr>
            <w:tcW w:w="2268" w:type="dxa"/>
            <w:vAlign w:val="center"/>
          </w:tcPr>
          <w:p>
            <w:pPr>
              <w:pStyle w:val="15"/>
            </w:pPr>
            <w:r>
              <w:t>70岁以下1400元、70至80岁1485元、80岁以上1600元</w:t>
            </w:r>
          </w:p>
        </w:tc>
        <w:tc>
          <w:tcPr>
            <w:tcW w:w="1276" w:type="dxa"/>
            <w:vAlign w:val="center"/>
          </w:tcPr>
          <w:p>
            <w:pPr>
              <w:pStyle w:val="15"/>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提高企业军转干部待遇</w:t>
            </w:r>
          </w:p>
        </w:tc>
        <w:tc>
          <w:tcPr>
            <w:tcW w:w="5386" w:type="dxa"/>
            <w:vAlign w:val="center"/>
          </w:tcPr>
          <w:p>
            <w:pPr>
              <w:pStyle w:val="15"/>
            </w:pPr>
            <w:r>
              <w:t>通过发放生活补贴老有所养，医有保障，困有援助，促进企业军转干部队伍的稳定。</w:t>
            </w:r>
          </w:p>
        </w:tc>
        <w:tc>
          <w:tcPr>
            <w:tcW w:w="2268" w:type="dxa"/>
            <w:vAlign w:val="center"/>
          </w:tcPr>
          <w:p>
            <w:pPr>
              <w:pStyle w:val="15"/>
            </w:pPr>
            <w:r>
              <w:t>有所提高</w:t>
            </w:r>
          </w:p>
        </w:tc>
        <w:tc>
          <w:tcPr>
            <w:tcW w:w="1276" w:type="dxa"/>
            <w:vAlign w:val="center"/>
          </w:tcPr>
          <w:p>
            <w:pPr>
              <w:pStyle w:val="15"/>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满意度</w:t>
            </w:r>
          </w:p>
        </w:tc>
        <w:tc>
          <w:tcPr>
            <w:tcW w:w="5386" w:type="dxa"/>
            <w:vAlign w:val="center"/>
          </w:tcPr>
          <w:p>
            <w:pPr>
              <w:pStyle w:val="15"/>
            </w:pPr>
            <w:r>
              <w:t>企业军转干部的满意度</w:t>
            </w:r>
          </w:p>
        </w:tc>
        <w:tc>
          <w:tcPr>
            <w:tcW w:w="2268" w:type="dxa"/>
            <w:vAlign w:val="center"/>
          </w:tcPr>
          <w:p>
            <w:pPr>
              <w:pStyle w:val="15"/>
            </w:pPr>
            <w:r>
              <w:t>≥96%</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23、冀财社【2023】229号 提前下达2024年省级军转干部解困补助金绩效目标表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13042424P00J72C10017X</w:t>
            </w:r>
          </w:p>
        </w:tc>
        <w:tc>
          <w:tcPr>
            <w:tcW w:w="2835" w:type="dxa"/>
            <w:vAlign w:val="center"/>
          </w:tcPr>
          <w:p>
            <w:pPr>
              <w:pStyle w:val="13"/>
            </w:pPr>
            <w:r>
              <w:t>项目名称</w:t>
            </w:r>
          </w:p>
        </w:tc>
        <w:tc>
          <w:tcPr>
            <w:tcW w:w="6094" w:type="dxa"/>
            <w:gridSpan w:val="3"/>
            <w:vAlign w:val="center"/>
          </w:tcPr>
          <w:p>
            <w:pPr>
              <w:pStyle w:val="15"/>
            </w:pPr>
            <w:r>
              <w:t>冀财社【2023】229号 提前下达2024年省级军转干部解困补助金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38.60</w:t>
            </w:r>
          </w:p>
        </w:tc>
        <w:tc>
          <w:tcPr>
            <w:tcW w:w="2835" w:type="dxa"/>
            <w:vAlign w:val="center"/>
          </w:tcPr>
          <w:p>
            <w:pPr>
              <w:pStyle w:val="13"/>
            </w:pPr>
            <w:r>
              <w:t>其中：财政    资金</w:t>
            </w:r>
          </w:p>
        </w:tc>
        <w:tc>
          <w:tcPr>
            <w:tcW w:w="2551" w:type="dxa"/>
            <w:vAlign w:val="center"/>
          </w:tcPr>
          <w:p>
            <w:pPr>
              <w:pStyle w:val="15"/>
            </w:pPr>
            <w:r>
              <w:t>38.60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用于企业军转干部生活补助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9.65</w:t>
            </w:r>
          </w:p>
        </w:tc>
        <w:tc>
          <w:tcPr>
            <w:tcW w:w="2835" w:type="dxa"/>
            <w:vAlign w:val="center"/>
          </w:tcPr>
          <w:p>
            <w:pPr>
              <w:pStyle w:val="16"/>
            </w:pPr>
            <w:r>
              <w:t>19.30</w:t>
            </w:r>
          </w:p>
        </w:tc>
        <w:tc>
          <w:tcPr>
            <w:tcW w:w="2551" w:type="dxa"/>
            <w:vAlign w:val="center"/>
          </w:tcPr>
          <w:p>
            <w:pPr>
              <w:pStyle w:val="16"/>
            </w:pPr>
            <w:r>
              <w:t>28.95</w:t>
            </w:r>
          </w:p>
        </w:tc>
        <w:tc>
          <w:tcPr>
            <w:tcW w:w="3543" w:type="dxa"/>
            <w:gridSpan w:val="2"/>
            <w:vAlign w:val="center"/>
          </w:tcPr>
          <w:p>
            <w:pPr>
              <w:pStyle w:val="16"/>
            </w:pPr>
            <w:r>
              <w:t>38.60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1.提高军转干部的生活水平。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发放人数</w:t>
            </w:r>
          </w:p>
        </w:tc>
        <w:tc>
          <w:tcPr>
            <w:tcW w:w="5386" w:type="dxa"/>
            <w:vAlign w:val="center"/>
          </w:tcPr>
          <w:p>
            <w:pPr>
              <w:pStyle w:val="15"/>
            </w:pPr>
            <w:r>
              <w:t>军转干部全年发放补贴发放人数</w:t>
            </w:r>
          </w:p>
        </w:tc>
        <w:tc>
          <w:tcPr>
            <w:tcW w:w="2268" w:type="dxa"/>
            <w:vAlign w:val="center"/>
          </w:tcPr>
          <w:p>
            <w:pPr>
              <w:pStyle w:val="15"/>
            </w:pPr>
            <w:r>
              <w:t>≥51人</w:t>
            </w:r>
          </w:p>
        </w:tc>
        <w:tc>
          <w:tcPr>
            <w:tcW w:w="1276" w:type="dxa"/>
            <w:vAlign w:val="center"/>
          </w:tcPr>
          <w:p>
            <w:pPr>
              <w:pStyle w:val="15"/>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生活补助及时拨付率</w:t>
            </w:r>
          </w:p>
        </w:tc>
        <w:tc>
          <w:tcPr>
            <w:tcW w:w="5386" w:type="dxa"/>
            <w:vAlign w:val="center"/>
          </w:tcPr>
          <w:p>
            <w:pPr>
              <w:pStyle w:val="15"/>
            </w:pPr>
            <w:r>
              <w:t>军转干部生活补助及时拨付率</w:t>
            </w:r>
          </w:p>
        </w:tc>
        <w:tc>
          <w:tcPr>
            <w:tcW w:w="2268" w:type="dxa"/>
            <w:vAlign w:val="center"/>
          </w:tcPr>
          <w:p>
            <w:pPr>
              <w:pStyle w:val="15"/>
            </w:pPr>
            <w:r>
              <w:t>100%</w:t>
            </w:r>
          </w:p>
        </w:tc>
        <w:tc>
          <w:tcPr>
            <w:tcW w:w="1276" w:type="dxa"/>
            <w:vAlign w:val="center"/>
          </w:tcPr>
          <w:p>
            <w:pPr>
              <w:pStyle w:val="15"/>
            </w:pPr>
            <w:r>
              <w:t>冀财社【2023】229号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完成时间</w:t>
            </w:r>
          </w:p>
        </w:tc>
        <w:tc>
          <w:tcPr>
            <w:tcW w:w="5386" w:type="dxa"/>
            <w:vAlign w:val="center"/>
          </w:tcPr>
          <w:p>
            <w:pPr>
              <w:pStyle w:val="15"/>
            </w:pPr>
            <w:r>
              <w:t>及时发放军转干部的生活补助</w:t>
            </w:r>
          </w:p>
        </w:tc>
        <w:tc>
          <w:tcPr>
            <w:tcW w:w="2268" w:type="dxa"/>
            <w:vAlign w:val="center"/>
          </w:tcPr>
          <w:p>
            <w:pPr>
              <w:pStyle w:val="15"/>
            </w:pPr>
            <w:r>
              <w:t>2024年年底完成</w:t>
            </w:r>
          </w:p>
        </w:tc>
        <w:tc>
          <w:tcPr>
            <w:tcW w:w="1276" w:type="dxa"/>
            <w:vAlign w:val="center"/>
          </w:tcPr>
          <w:p>
            <w:pPr>
              <w:pStyle w:val="15"/>
            </w:pPr>
            <w:r>
              <w:t>财务支付手续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每人每月标准</w:t>
            </w:r>
          </w:p>
        </w:tc>
        <w:tc>
          <w:tcPr>
            <w:tcW w:w="5386" w:type="dxa"/>
            <w:vAlign w:val="center"/>
          </w:tcPr>
          <w:p>
            <w:pPr>
              <w:pStyle w:val="15"/>
            </w:pPr>
            <w:r>
              <w:t>军转干部每人每月标准</w:t>
            </w:r>
          </w:p>
        </w:tc>
        <w:tc>
          <w:tcPr>
            <w:tcW w:w="2268" w:type="dxa"/>
            <w:vAlign w:val="center"/>
          </w:tcPr>
          <w:p>
            <w:pPr>
              <w:pStyle w:val="15"/>
            </w:pPr>
            <w:r>
              <w:t>70岁以下1400元、70至80岁1485元、80岁以上1600元</w:t>
            </w:r>
          </w:p>
        </w:tc>
        <w:tc>
          <w:tcPr>
            <w:tcW w:w="1276" w:type="dxa"/>
            <w:vAlign w:val="center"/>
          </w:tcPr>
          <w:p>
            <w:pPr>
              <w:pStyle w:val="15"/>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提高企业军转干部待遇</w:t>
            </w:r>
          </w:p>
        </w:tc>
        <w:tc>
          <w:tcPr>
            <w:tcW w:w="5386" w:type="dxa"/>
            <w:vAlign w:val="center"/>
          </w:tcPr>
          <w:p>
            <w:pPr>
              <w:pStyle w:val="15"/>
            </w:pPr>
            <w:r>
              <w:t>通过发放生活补贴老有所养，医有保障，困有援助，促进企业军转干部队伍的稳定。</w:t>
            </w:r>
          </w:p>
        </w:tc>
        <w:tc>
          <w:tcPr>
            <w:tcW w:w="2268" w:type="dxa"/>
            <w:vAlign w:val="center"/>
          </w:tcPr>
          <w:p>
            <w:pPr>
              <w:pStyle w:val="15"/>
            </w:pPr>
            <w:r>
              <w:t>有所提高</w:t>
            </w:r>
          </w:p>
        </w:tc>
        <w:tc>
          <w:tcPr>
            <w:tcW w:w="1276" w:type="dxa"/>
            <w:vAlign w:val="center"/>
          </w:tcPr>
          <w:p>
            <w:pPr>
              <w:pStyle w:val="15"/>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满意度</w:t>
            </w:r>
          </w:p>
        </w:tc>
        <w:tc>
          <w:tcPr>
            <w:tcW w:w="5386" w:type="dxa"/>
            <w:vAlign w:val="center"/>
          </w:tcPr>
          <w:p>
            <w:pPr>
              <w:pStyle w:val="15"/>
            </w:pPr>
            <w:r>
              <w:t>企业军转干部的满意度</w:t>
            </w:r>
          </w:p>
        </w:tc>
        <w:tc>
          <w:tcPr>
            <w:tcW w:w="2268" w:type="dxa"/>
            <w:vAlign w:val="center"/>
          </w:tcPr>
          <w:p>
            <w:pPr>
              <w:pStyle w:val="15"/>
            </w:pPr>
            <w:r>
              <w:t>≥96%</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24、冀财社【2023】231号 2024年省级自主就业一次性补助金绩效目标表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13042424P00J72C10034T</w:t>
            </w:r>
          </w:p>
        </w:tc>
        <w:tc>
          <w:tcPr>
            <w:tcW w:w="2835" w:type="dxa"/>
            <w:vAlign w:val="center"/>
          </w:tcPr>
          <w:p>
            <w:pPr>
              <w:pStyle w:val="13"/>
            </w:pPr>
            <w:r>
              <w:t>项目名称</w:t>
            </w:r>
          </w:p>
        </w:tc>
        <w:tc>
          <w:tcPr>
            <w:tcW w:w="6094" w:type="dxa"/>
            <w:gridSpan w:val="3"/>
            <w:vAlign w:val="center"/>
          </w:tcPr>
          <w:p>
            <w:pPr>
              <w:pStyle w:val="15"/>
            </w:pPr>
            <w:r>
              <w:t>冀财社【2023】231号 2024年省级自主就业一次性补助金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240.00</w:t>
            </w:r>
          </w:p>
        </w:tc>
        <w:tc>
          <w:tcPr>
            <w:tcW w:w="2835" w:type="dxa"/>
            <w:vAlign w:val="center"/>
          </w:tcPr>
          <w:p>
            <w:pPr>
              <w:pStyle w:val="13"/>
            </w:pPr>
            <w:r>
              <w:t>其中：财政    资金</w:t>
            </w:r>
          </w:p>
        </w:tc>
        <w:tc>
          <w:tcPr>
            <w:tcW w:w="2551" w:type="dxa"/>
            <w:vAlign w:val="center"/>
          </w:tcPr>
          <w:p>
            <w:pPr>
              <w:pStyle w:val="15"/>
            </w:pPr>
            <w:r>
              <w:t>240.00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用于发放退役士兵自主就业一次性补助金。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240.00</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1.按时足额发放补助,进一步帮助自主就业退役士兵提升综合能力,实现高质量就业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发放人数</w:t>
            </w:r>
          </w:p>
        </w:tc>
        <w:tc>
          <w:tcPr>
            <w:tcW w:w="5386" w:type="dxa"/>
            <w:vAlign w:val="center"/>
          </w:tcPr>
          <w:p>
            <w:pPr>
              <w:pStyle w:val="15"/>
            </w:pPr>
            <w:r>
              <w:t>自主就业发放人数</w:t>
            </w:r>
          </w:p>
        </w:tc>
        <w:tc>
          <w:tcPr>
            <w:tcW w:w="2268" w:type="dxa"/>
            <w:vAlign w:val="center"/>
          </w:tcPr>
          <w:p>
            <w:pPr>
              <w:pStyle w:val="15"/>
            </w:pPr>
            <w:r>
              <w:t>≥101人</w:t>
            </w:r>
          </w:p>
        </w:tc>
        <w:tc>
          <w:tcPr>
            <w:tcW w:w="1276" w:type="dxa"/>
            <w:vAlign w:val="center"/>
          </w:tcPr>
          <w:p>
            <w:pPr>
              <w:pStyle w:val="15"/>
            </w:pPr>
            <w:r>
              <w:t>发放名单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执行率</w:t>
            </w:r>
          </w:p>
        </w:tc>
        <w:tc>
          <w:tcPr>
            <w:tcW w:w="5386" w:type="dxa"/>
            <w:vAlign w:val="center"/>
          </w:tcPr>
          <w:p>
            <w:pPr>
              <w:pStyle w:val="15"/>
            </w:pPr>
            <w:r>
              <w:t>自主就业资金标准按规定执行率</w:t>
            </w:r>
          </w:p>
        </w:tc>
        <w:tc>
          <w:tcPr>
            <w:tcW w:w="2268" w:type="dxa"/>
            <w:vAlign w:val="center"/>
          </w:tcPr>
          <w:p>
            <w:pPr>
              <w:pStyle w:val="15"/>
            </w:pPr>
            <w:r>
              <w:t>100%</w:t>
            </w:r>
          </w:p>
        </w:tc>
        <w:tc>
          <w:tcPr>
            <w:tcW w:w="1276" w:type="dxa"/>
            <w:vAlign w:val="center"/>
          </w:tcPr>
          <w:p>
            <w:pPr>
              <w:pStyle w:val="15"/>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发放时间</w:t>
            </w:r>
          </w:p>
        </w:tc>
        <w:tc>
          <w:tcPr>
            <w:tcW w:w="5386" w:type="dxa"/>
            <w:vAlign w:val="center"/>
          </w:tcPr>
          <w:p>
            <w:pPr>
              <w:pStyle w:val="15"/>
            </w:pPr>
            <w:r>
              <w:t>及时发放自主就业一次性经济补助金</w:t>
            </w:r>
          </w:p>
        </w:tc>
        <w:tc>
          <w:tcPr>
            <w:tcW w:w="2268" w:type="dxa"/>
            <w:vAlign w:val="center"/>
          </w:tcPr>
          <w:p>
            <w:pPr>
              <w:pStyle w:val="15"/>
            </w:pPr>
            <w:r>
              <w:t>2024年年底完成</w:t>
            </w:r>
          </w:p>
        </w:tc>
        <w:tc>
          <w:tcPr>
            <w:tcW w:w="1276" w:type="dxa"/>
            <w:vAlign w:val="center"/>
          </w:tcPr>
          <w:p>
            <w:pPr>
              <w:pStyle w:val="15"/>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一次性补助标准</w:t>
            </w:r>
          </w:p>
        </w:tc>
        <w:tc>
          <w:tcPr>
            <w:tcW w:w="5386" w:type="dxa"/>
            <w:vAlign w:val="center"/>
          </w:tcPr>
          <w:p>
            <w:pPr>
              <w:pStyle w:val="15"/>
            </w:pPr>
            <w:r>
              <w:t>自主就业退役士兵一次性补助标准</w:t>
            </w:r>
          </w:p>
        </w:tc>
        <w:tc>
          <w:tcPr>
            <w:tcW w:w="2268" w:type="dxa"/>
            <w:vAlign w:val="center"/>
          </w:tcPr>
          <w:p>
            <w:pPr>
              <w:pStyle w:val="15"/>
            </w:pPr>
            <w:r>
              <w:t>根据冀民【2012】99号文件执行</w:t>
            </w:r>
          </w:p>
          <w:p>
            <w:pPr>
              <w:pStyle w:val="15"/>
            </w:pPr>
          </w:p>
        </w:tc>
        <w:tc>
          <w:tcPr>
            <w:tcW w:w="1276" w:type="dxa"/>
            <w:vAlign w:val="center"/>
          </w:tcPr>
          <w:p>
            <w:pPr>
              <w:pStyle w:val="15"/>
            </w:pPr>
            <w:r>
              <w:t>冀民【2012】99号</w:t>
            </w:r>
          </w:p>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保障自主就业退役士兵职业技能</w:t>
            </w:r>
          </w:p>
        </w:tc>
        <w:tc>
          <w:tcPr>
            <w:tcW w:w="5386" w:type="dxa"/>
            <w:vAlign w:val="center"/>
          </w:tcPr>
          <w:p>
            <w:pPr>
              <w:pStyle w:val="15"/>
            </w:pPr>
            <w:r>
              <w:t>按时足额发放补助,进一步帮助自主就业退役士兵提升综合能力,实现高质量就业</w:t>
            </w:r>
          </w:p>
        </w:tc>
        <w:tc>
          <w:tcPr>
            <w:tcW w:w="2268" w:type="dxa"/>
            <w:vAlign w:val="center"/>
          </w:tcPr>
          <w:p>
            <w:pPr>
              <w:pStyle w:val="15"/>
            </w:pPr>
            <w:r>
              <w:t>效果显著</w:t>
            </w:r>
          </w:p>
        </w:tc>
        <w:tc>
          <w:tcPr>
            <w:tcW w:w="1276" w:type="dxa"/>
            <w:vAlign w:val="center"/>
          </w:tcPr>
          <w:p>
            <w:pPr>
              <w:pStyle w:val="15"/>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服务对象的满意度</w:t>
            </w:r>
          </w:p>
        </w:tc>
        <w:tc>
          <w:tcPr>
            <w:tcW w:w="5386" w:type="dxa"/>
            <w:vAlign w:val="center"/>
          </w:tcPr>
          <w:p>
            <w:pPr>
              <w:pStyle w:val="15"/>
            </w:pPr>
            <w:r>
              <w:t>自主就业退役士兵的满意度</w:t>
            </w:r>
          </w:p>
        </w:tc>
        <w:tc>
          <w:tcPr>
            <w:tcW w:w="2268" w:type="dxa"/>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25、冀财社【2023】231号 提前下达2024年省级军休人员医疗费绩效目标表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13042424P00J72C100775</w:t>
            </w:r>
          </w:p>
        </w:tc>
        <w:tc>
          <w:tcPr>
            <w:tcW w:w="2835" w:type="dxa"/>
            <w:vAlign w:val="center"/>
          </w:tcPr>
          <w:p>
            <w:pPr>
              <w:pStyle w:val="13"/>
            </w:pPr>
            <w:r>
              <w:t>项目名称</w:t>
            </w:r>
          </w:p>
        </w:tc>
        <w:tc>
          <w:tcPr>
            <w:tcW w:w="6094" w:type="dxa"/>
            <w:gridSpan w:val="3"/>
            <w:vAlign w:val="center"/>
          </w:tcPr>
          <w:p>
            <w:pPr>
              <w:pStyle w:val="15"/>
            </w:pPr>
            <w:r>
              <w:t>冀财社【2023】231号 提前下达2024年省级军休人员医疗费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3.00</w:t>
            </w:r>
          </w:p>
        </w:tc>
        <w:tc>
          <w:tcPr>
            <w:tcW w:w="2835" w:type="dxa"/>
            <w:vAlign w:val="center"/>
          </w:tcPr>
          <w:p>
            <w:pPr>
              <w:pStyle w:val="13"/>
            </w:pPr>
            <w:r>
              <w:t>其中：财政    资金</w:t>
            </w:r>
          </w:p>
        </w:tc>
        <w:tc>
          <w:tcPr>
            <w:tcW w:w="2551" w:type="dxa"/>
            <w:vAlign w:val="center"/>
          </w:tcPr>
          <w:p>
            <w:pPr>
              <w:pStyle w:val="15"/>
            </w:pPr>
            <w:r>
              <w:t>3.00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用于军休人员医疗费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0.75</w:t>
            </w:r>
          </w:p>
        </w:tc>
        <w:tc>
          <w:tcPr>
            <w:tcW w:w="2835" w:type="dxa"/>
            <w:vAlign w:val="center"/>
          </w:tcPr>
          <w:p>
            <w:pPr>
              <w:pStyle w:val="16"/>
            </w:pPr>
            <w:r>
              <w:t>1.50</w:t>
            </w:r>
          </w:p>
        </w:tc>
        <w:tc>
          <w:tcPr>
            <w:tcW w:w="2551" w:type="dxa"/>
            <w:vAlign w:val="center"/>
          </w:tcPr>
          <w:p>
            <w:pPr>
              <w:pStyle w:val="16"/>
            </w:pPr>
            <w:r>
              <w:t>2.25</w:t>
            </w:r>
          </w:p>
        </w:tc>
        <w:tc>
          <w:tcPr>
            <w:tcW w:w="3543" w:type="dxa"/>
            <w:gridSpan w:val="2"/>
            <w:vAlign w:val="center"/>
          </w:tcPr>
          <w:p>
            <w:pPr>
              <w:pStyle w:val="16"/>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1.提高了军休人员的生活水平。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补助人数</w:t>
            </w:r>
          </w:p>
        </w:tc>
        <w:tc>
          <w:tcPr>
            <w:tcW w:w="5386" w:type="dxa"/>
            <w:vAlign w:val="center"/>
          </w:tcPr>
          <w:p>
            <w:pPr>
              <w:pStyle w:val="15"/>
            </w:pPr>
            <w:r>
              <w:t>军队离退休干部医疗补助人数</w:t>
            </w:r>
          </w:p>
        </w:tc>
        <w:tc>
          <w:tcPr>
            <w:tcW w:w="2268" w:type="dxa"/>
            <w:vAlign w:val="center"/>
          </w:tcPr>
          <w:p>
            <w:pPr>
              <w:pStyle w:val="15"/>
            </w:pPr>
            <w:r>
              <w:t>10人</w:t>
            </w:r>
          </w:p>
        </w:tc>
        <w:tc>
          <w:tcPr>
            <w:tcW w:w="1276" w:type="dxa"/>
            <w:vAlign w:val="center"/>
          </w:tcPr>
          <w:p>
            <w:pPr>
              <w:pStyle w:val="15"/>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经费足额拨付率</w:t>
            </w:r>
          </w:p>
        </w:tc>
        <w:tc>
          <w:tcPr>
            <w:tcW w:w="5386" w:type="dxa"/>
            <w:vAlign w:val="center"/>
          </w:tcPr>
          <w:p>
            <w:pPr>
              <w:pStyle w:val="15"/>
            </w:pPr>
            <w:r>
              <w:t>实际军队离退休人员医疗经费占计划经费的比例</w:t>
            </w:r>
          </w:p>
        </w:tc>
        <w:tc>
          <w:tcPr>
            <w:tcW w:w="2268" w:type="dxa"/>
            <w:vAlign w:val="center"/>
          </w:tcPr>
          <w:p>
            <w:pPr>
              <w:pStyle w:val="15"/>
            </w:pPr>
            <w:r>
              <w:t>≥98%</w:t>
            </w:r>
          </w:p>
        </w:tc>
        <w:tc>
          <w:tcPr>
            <w:tcW w:w="1276" w:type="dxa"/>
            <w:vAlign w:val="center"/>
          </w:tcPr>
          <w:p>
            <w:pPr>
              <w:pStyle w:val="15"/>
            </w:pPr>
            <w:r>
              <w:t>冀财社【2023】231号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及时报销</w:t>
            </w:r>
          </w:p>
        </w:tc>
        <w:tc>
          <w:tcPr>
            <w:tcW w:w="5386" w:type="dxa"/>
            <w:vAlign w:val="center"/>
          </w:tcPr>
          <w:p>
            <w:pPr>
              <w:pStyle w:val="15"/>
            </w:pPr>
            <w:r>
              <w:t>及时报销军休人员医疗费</w:t>
            </w:r>
          </w:p>
        </w:tc>
        <w:tc>
          <w:tcPr>
            <w:tcW w:w="2268" w:type="dxa"/>
            <w:vAlign w:val="center"/>
          </w:tcPr>
          <w:p>
            <w:pPr>
              <w:pStyle w:val="15"/>
            </w:pPr>
            <w:r>
              <w:t>2024年年底完成</w:t>
            </w:r>
          </w:p>
        </w:tc>
        <w:tc>
          <w:tcPr>
            <w:tcW w:w="1276" w:type="dxa"/>
            <w:vAlign w:val="center"/>
          </w:tcPr>
          <w:p>
            <w:pPr>
              <w:pStyle w:val="15"/>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每人每年报销标准</w:t>
            </w:r>
          </w:p>
        </w:tc>
        <w:tc>
          <w:tcPr>
            <w:tcW w:w="5386" w:type="dxa"/>
            <w:vAlign w:val="center"/>
          </w:tcPr>
          <w:p>
            <w:pPr>
              <w:pStyle w:val="15"/>
            </w:pPr>
            <w:r>
              <w:t>军休人员每人每年报销标准</w:t>
            </w:r>
          </w:p>
        </w:tc>
        <w:tc>
          <w:tcPr>
            <w:tcW w:w="2268" w:type="dxa"/>
            <w:vAlign w:val="center"/>
          </w:tcPr>
          <w:p>
            <w:pPr>
              <w:pStyle w:val="15"/>
            </w:pPr>
            <w:r>
              <w:t>个人负担部分凭据据实报销</w:t>
            </w:r>
          </w:p>
        </w:tc>
        <w:tc>
          <w:tcPr>
            <w:tcW w:w="1276" w:type="dxa"/>
            <w:vAlign w:val="center"/>
          </w:tcPr>
          <w:p>
            <w:pPr>
              <w:pStyle w:val="15"/>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落实军休人员的各项待遇</w:t>
            </w:r>
          </w:p>
        </w:tc>
        <w:tc>
          <w:tcPr>
            <w:tcW w:w="5386" w:type="dxa"/>
            <w:vAlign w:val="center"/>
          </w:tcPr>
          <w:p>
            <w:pPr>
              <w:pStyle w:val="15"/>
            </w:pPr>
            <w:r>
              <w:t>通过发放离退休费提高了军休人员生活质量</w:t>
            </w:r>
          </w:p>
        </w:tc>
        <w:tc>
          <w:tcPr>
            <w:tcW w:w="2268" w:type="dxa"/>
            <w:vAlign w:val="center"/>
          </w:tcPr>
          <w:p>
            <w:pPr>
              <w:pStyle w:val="15"/>
            </w:pPr>
            <w:r>
              <w:t>效果显著</w:t>
            </w:r>
          </w:p>
        </w:tc>
        <w:tc>
          <w:tcPr>
            <w:tcW w:w="1276" w:type="dxa"/>
            <w:vAlign w:val="center"/>
          </w:tcPr>
          <w:p>
            <w:pPr>
              <w:pStyle w:val="15"/>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服务对象的满意度</w:t>
            </w:r>
          </w:p>
        </w:tc>
        <w:tc>
          <w:tcPr>
            <w:tcW w:w="5386" w:type="dxa"/>
            <w:vAlign w:val="center"/>
          </w:tcPr>
          <w:p>
            <w:pPr>
              <w:pStyle w:val="15"/>
            </w:pPr>
            <w:r>
              <w:t>军队离退休人员对提供服务的满意度</w:t>
            </w:r>
          </w:p>
        </w:tc>
        <w:tc>
          <w:tcPr>
            <w:tcW w:w="2268" w:type="dxa"/>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26、冀财社【2023】231号 提前下达2024年省级退役士兵职业教育和培训经费绩效目标表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13042424P00J72C100581</w:t>
            </w:r>
          </w:p>
        </w:tc>
        <w:tc>
          <w:tcPr>
            <w:tcW w:w="2835" w:type="dxa"/>
            <w:vAlign w:val="center"/>
          </w:tcPr>
          <w:p>
            <w:pPr>
              <w:pStyle w:val="13"/>
            </w:pPr>
            <w:r>
              <w:t>项目名称</w:t>
            </w:r>
          </w:p>
        </w:tc>
        <w:tc>
          <w:tcPr>
            <w:tcW w:w="6094" w:type="dxa"/>
            <w:gridSpan w:val="3"/>
            <w:vAlign w:val="center"/>
          </w:tcPr>
          <w:p>
            <w:pPr>
              <w:pStyle w:val="15"/>
            </w:pPr>
            <w:r>
              <w:t>冀财社【2023】231号 提前下达2024年省级退役士兵职业教育和培训经费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14.28</w:t>
            </w:r>
          </w:p>
        </w:tc>
        <w:tc>
          <w:tcPr>
            <w:tcW w:w="2835" w:type="dxa"/>
            <w:vAlign w:val="center"/>
          </w:tcPr>
          <w:p>
            <w:pPr>
              <w:pStyle w:val="13"/>
            </w:pPr>
            <w:r>
              <w:t>其中：财政    资金</w:t>
            </w:r>
          </w:p>
        </w:tc>
        <w:tc>
          <w:tcPr>
            <w:tcW w:w="2551" w:type="dxa"/>
            <w:vAlign w:val="center"/>
          </w:tcPr>
          <w:p>
            <w:pPr>
              <w:pStyle w:val="15"/>
            </w:pPr>
            <w:r>
              <w:t>14.28</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用于退役士兵职业教育和培训经费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14.28</w:t>
            </w:r>
          </w:p>
        </w:tc>
        <w:tc>
          <w:tcPr>
            <w:tcW w:w="2551" w:type="dxa"/>
            <w:vAlign w:val="center"/>
          </w:tcPr>
          <w:p>
            <w:pPr>
              <w:pStyle w:val="16"/>
            </w:pPr>
            <w:r>
              <w:t xml:space="preserve"> </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1.落实退役士兵的各项待遇。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自主就业培训天数</w:t>
            </w:r>
          </w:p>
        </w:tc>
        <w:tc>
          <w:tcPr>
            <w:tcW w:w="5386" w:type="dxa"/>
            <w:vAlign w:val="center"/>
          </w:tcPr>
          <w:p>
            <w:pPr>
              <w:pStyle w:val="15"/>
            </w:pPr>
            <w:r>
              <w:t>自主就业退役士兵培训天数</w:t>
            </w:r>
          </w:p>
        </w:tc>
        <w:tc>
          <w:tcPr>
            <w:tcW w:w="2268" w:type="dxa"/>
            <w:vAlign w:val="center"/>
          </w:tcPr>
          <w:p>
            <w:pPr>
              <w:pStyle w:val="15"/>
            </w:pPr>
            <w:r>
              <w:t>3天</w:t>
            </w:r>
          </w:p>
        </w:tc>
        <w:tc>
          <w:tcPr>
            <w:tcW w:w="1276" w:type="dxa"/>
            <w:vAlign w:val="center"/>
          </w:tcPr>
          <w:p>
            <w:pPr>
              <w:pStyle w:val="15"/>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数量指标</w:t>
            </w:r>
          </w:p>
        </w:tc>
        <w:tc>
          <w:tcPr>
            <w:tcW w:w="2835" w:type="dxa"/>
            <w:vAlign w:val="center"/>
          </w:tcPr>
          <w:p>
            <w:pPr>
              <w:pStyle w:val="15"/>
            </w:pPr>
            <w:r>
              <w:t>培训人数</w:t>
            </w:r>
          </w:p>
        </w:tc>
        <w:tc>
          <w:tcPr>
            <w:tcW w:w="5386" w:type="dxa"/>
            <w:vAlign w:val="center"/>
          </w:tcPr>
          <w:p>
            <w:pPr>
              <w:pStyle w:val="15"/>
            </w:pPr>
            <w:r>
              <w:t>自主就业退役士兵培训参加人数</w:t>
            </w:r>
          </w:p>
        </w:tc>
        <w:tc>
          <w:tcPr>
            <w:tcW w:w="2268" w:type="dxa"/>
            <w:vAlign w:val="center"/>
          </w:tcPr>
          <w:p>
            <w:pPr>
              <w:pStyle w:val="15"/>
            </w:pPr>
            <w:r>
              <w:t>≥66人</w:t>
            </w:r>
          </w:p>
        </w:tc>
        <w:tc>
          <w:tcPr>
            <w:tcW w:w="1276" w:type="dxa"/>
            <w:vAlign w:val="center"/>
          </w:tcPr>
          <w:p>
            <w:pPr>
              <w:pStyle w:val="15"/>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培训出勤率</w:t>
            </w:r>
          </w:p>
        </w:tc>
        <w:tc>
          <w:tcPr>
            <w:tcW w:w="5386" w:type="dxa"/>
            <w:vAlign w:val="center"/>
          </w:tcPr>
          <w:p>
            <w:pPr>
              <w:pStyle w:val="15"/>
            </w:pPr>
            <w:r>
              <w:t>实际出勤学员数量占参加培训学员数量的比率</w:t>
            </w:r>
          </w:p>
        </w:tc>
        <w:tc>
          <w:tcPr>
            <w:tcW w:w="2268" w:type="dxa"/>
            <w:vAlign w:val="center"/>
          </w:tcPr>
          <w:p>
            <w:pPr>
              <w:pStyle w:val="15"/>
            </w:pPr>
            <w:r>
              <w:t>100%</w:t>
            </w:r>
          </w:p>
        </w:tc>
        <w:tc>
          <w:tcPr>
            <w:tcW w:w="1276" w:type="dxa"/>
            <w:vAlign w:val="center"/>
          </w:tcPr>
          <w:p>
            <w:pPr>
              <w:pStyle w:val="15"/>
            </w:pPr>
            <w:r>
              <w:t>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自主就业培训每人每天标准</w:t>
            </w:r>
          </w:p>
        </w:tc>
        <w:tc>
          <w:tcPr>
            <w:tcW w:w="5386" w:type="dxa"/>
            <w:vAlign w:val="center"/>
          </w:tcPr>
          <w:p>
            <w:pPr>
              <w:pStyle w:val="15"/>
            </w:pPr>
            <w:r>
              <w:t>自主就业退役士兵培训每人每天标准</w:t>
            </w:r>
          </w:p>
        </w:tc>
        <w:tc>
          <w:tcPr>
            <w:tcW w:w="2268" w:type="dxa"/>
            <w:vAlign w:val="center"/>
          </w:tcPr>
          <w:p>
            <w:pPr>
              <w:pStyle w:val="15"/>
            </w:pPr>
            <w:r>
              <w:t>350元</w:t>
            </w:r>
          </w:p>
        </w:tc>
        <w:tc>
          <w:tcPr>
            <w:tcW w:w="1276" w:type="dxa"/>
            <w:vAlign w:val="center"/>
          </w:tcPr>
          <w:p>
            <w:pPr>
              <w:pStyle w:val="15"/>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及时完成培训</w:t>
            </w:r>
          </w:p>
        </w:tc>
        <w:tc>
          <w:tcPr>
            <w:tcW w:w="5386" w:type="dxa"/>
            <w:vAlign w:val="center"/>
          </w:tcPr>
          <w:p>
            <w:pPr>
              <w:pStyle w:val="15"/>
            </w:pPr>
            <w:r>
              <w:t>及时完成培训</w:t>
            </w:r>
          </w:p>
        </w:tc>
        <w:tc>
          <w:tcPr>
            <w:tcW w:w="2268" w:type="dxa"/>
            <w:vAlign w:val="center"/>
          </w:tcPr>
          <w:p>
            <w:pPr>
              <w:pStyle w:val="15"/>
            </w:pPr>
            <w:r>
              <w:t>2023年完成</w:t>
            </w:r>
          </w:p>
        </w:tc>
        <w:tc>
          <w:tcPr>
            <w:tcW w:w="1276" w:type="dxa"/>
            <w:vAlign w:val="center"/>
          </w:tcPr>
          <w:p>
            <w:pPr>
              <w:pStyle w:val="15"/>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保障退役士兵生活等方面稳定</w:t>
            </w:r>
          </w:p>
        </w:tc>
        <w:tc>
          <w:tcPr>
            <w:tcW w:w="5386" w:type="dxa"/>
            <w:vAlign w:val="center"/>
          </w:tcPr>
          <w:p>
            <w:pPr>
              <w:pStyle w:val="15"/>
            </w:pPr>
            <w:r>
              <w:t>通过培训，帮助退役士兵强化法治意识、保持军人本色，了解就业形势、明确职业方向。</w:t>
            </w:r>
          </w:p>
        </w:tc>
        <w:tc>
          <w:tcPr>
            <w:tcW w:w="2268" w:type="dxa"/>
            <w:vAlign w:val="center"/>
          </w:tcPr>
          <w:p>
            <w:pPr>
              <w:pStyle w:val="15"/>
            </w:pPr>
            <w:r>
              <w:t>效果显著</w:t>
            </w:r>
          </w:p>
        </w:tc>
        <w:tc>
          <w:tcPr>
            <w:tcW w:w="1276" w:type="dxa"/>
            <w:vAlign w:val="center"/>
          </w:tcPr>
          <w:p>
            <w:pPr>
              <w:pStyle w:val="15"/>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服务对象的满意度</w:t>
            </w:r>
          </w:p>
        </w:tc>
        <w:tc>
          <w:tcPr>
            <w:tcW w:w="5386" w:type="dxa"/>
            <w:vAlign w:val="center"/>
          </w:tcPr>
          <w:p>
            <w:pPr>
              <w:pStyle w:val="15"/>
            </w:pPr>
            <w:r>
              <w:t>退役士兵的满意度</w:t>
            </w:r>
          </w:p>
        </w:tc>
        <w:tc>
          <w:tcPr>
            <w:tcW w:w="2268" w:type="dxa"/>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27、冀财社【2023】234号 提前下达2024年老党员生活补助绩效目标表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13042424P00J72C10097W</w:t>
            </w:r>
          </w:p>
        </w:tc>
        <w:tc>
          <w:tcPr>
            <w:tcW w:w="2835" w:type="dxa"/>
            <w:vAlign w:val="center"/>
          </w:tcPr>
          <w:p>
            <w:pPr>
              <w:pStyle w:val="13"/>
            </w:pPr>
            <w:r>
              <w:t>项目名称</w:t>
            </w:r>
          </w:p>
        </w:tc>
        <w:tc>
          <w:tcPr>
            <w:tcW w:w="6094" w:type="dxa"/>
            <w:gridSpan w:val="3"/>
            <w:vAlign w:val="center"/>
          </w:tcPr>
          <w:p>
            <w:pPr>
              <w:pStyle w:val="15"/>
            </w:pPr>
            <w:r>
              <w:t>冀财社【2023】234号 提前下达2024年老党员生活补助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1.70</w:t>
            </w:r>
          </w:p>
        </w:tc>
        <w:tc>
          <w:tcPr>
            <w:tcW w:w="2835" w:type="dxa"/>
            <w:vAlign w:val="center"/>
          </w:tcPr>
          <w:p>
            <w:pPr>
              <w:pStyle w:val="13"/>
            </w:pPr>
            <w:r>
              <w:t>其中：财政    资金</w:t>
            </w:r>
          </w:p>
        </w:tc>
        <w:tc>
          <w:tcPr>
            <w:tcW w:w="2551" w:type="dxa"/>
            <w:vAlign w:val="center"/>
          </w:tcPr>
          <w:p>
            <w:pPr>
              <w:pStyle w:val="15"/>
            </w:pPr>
            <w:r>
              <w:t>1.70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用于老党员生活补助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1.通过发放生活补助，使优抚对象等人员的生活得到有效保障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rPr>
                <w:rFonts w:hint="eastAsia"/>
                <w:lang w:eastAsia="zh-CN"/>
              </w:rPr>
              <w:t>中华人民共和国成立前</w:t>
            </w:r>
            <w:r>
              <w:t>老党员补贴人数</w:t>
            </w:r>
          </w:p>
        </w:tc>
        <w:tc>
          <w:tcPr>
            <w:tcW w:w="5386" w:type="dxa"/>
            <w:vAlign w:val="center"/>
          </w:tcPr>
          <w:p>
            <w:pPr>
              <w:pStyle w:val="15"/>
            </w:pPr>
            <w:r>
              <w:t>享受</w:t>
            </w:r>
            <w:r>
              <w:rPr>
                <w:rFonts w:hint="eastAsia"/>
                <w:lang w:eastAsia="zh-CN"/>
              </w:rPr>
              <w:t>中华人民共和国成立前</w:t>
            </w:r>
            <w:r>
              <w:t>老党员补贴人数</w:t>
            </w:r>
          </w:p>
        </w:tc>
        <w:tc>
          <w:tcPr>
            <w:tcW w:w="2268" w:type="dxa"/>
            <w:vAlign w:val="center"/>
          </w:tcPr>
          <w:p>
            <w:pPr>
              <w:pStyle w:val="15"/>
            </w:pPr>
            <w:r>
              <w:t>8人</w:t>
            </w:r>
          </w:p>
        </w:tc>
        <w:tc>
          <w:tcPr>
            <w:tcW w:w="1276" w:type="dxa"/>
            <w:vAlign w:val="center"/>
          </w:tcPr>
          <w:p>
            <w:pPr>
              <w:pStyle w:val="15"/>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每人补贴标准</w:t>
            </w:r>
          </w:p>
        </w:tc>
        <w:tc>
          <w:tcPr>
            <w:tcW w:w="5386" w:type="dxa"/>
            <w:vAlign w:val="center"/>
          </w:tcPr>
          <w:p>
            <w:pPr>
              <w:pStyle w:val="15"/>
            </w:pPr>
            <w:r>
              <w:rPr>
                <w:rFonts w:hint="eastAsia"/>
                <w:lang w:eastAsia="zh-CN"/>
              </w:rPr>
              <w:t>中华人民共和国成立前</w:t>
            </w:r>
            <w:r>
              <w:t>老党员每人补贴标准</w:t>
            </w:r>
          </w:p>
        </w:tc>
        <w:tc>
          <w:tcPr>
            <w:tcW w:w="2268" w:type="dxa"/>
            <w:vAlign w:val="center"/>
          </w:tcPr>
          <w:p>
            <w:pPr>
              <w:pStyle w:val="15"/>
            </w:pPr>
            <w:r>
              <w:t>邯退役军人局【2019】13号文件执行</w:t>
            </w:r>
          </w:p>
        </w:tc>
        <w:tc>
          <w:tcPr>
            <w:tcW w:w="1276" w:type="dxa"/>
            <w:vAlign w:val="center"/>
          </w:tcPr>
          <w:p>
            <w:pPr>
              <w:pStyle w:val="15"/>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执行率</w:t>
            </w:r>
          </w:p>
        </w:tc>
        <w:tc>
          <w:tcPr>
            <w:tcW w:w="5386" w:type="dxa"/>
            <w:vAlign w:val="center"/>
          </w:tcPr>
          <w:p>
            <w:pPr>
              <w:pStyle w:val="15"/>
            </w:pPr>
            <w:r>
              <w:t>补助资金标准按规定执行率</w:t>
            </w:r>
          </w:p>
        </w:tc>
        <w:tc>
          <w:tcPr>
            <w:tcW w:w="2268" w:type="dxa"/>
            <w:vAlign w:val="center"/>
          </w:tcPr>
          <w:p>
            <w:pPr>
              <w:pStyle w:val="15"/>
            </w:pPr>
            <w:r>
              <w:t>100%</w:t>
            </w:r>
          </w:p>
        </w:tc>
        <w:tc>
          <w:tcPr>
            <w:tcW w:w="1276" w:type="dxa"/>
            <w:vAlign w:val="center"/>
          </w:tcPr>
          <w:p>
            <w:pPr>
              <w:pStyle w:val="15"/>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完成时间</w:t>
            </w:r>
          </w:p>
        </w:tc>
        <w:tc>
          <w:tcPr>
            <w:tcW w:w="5386" w:type="dxa"/>
            <w:vAlign w:val="center"/>
          </w:tcPr>
          <w:p>
            <w:pPr>
              <w:pStyle w:val="15"/>
            </w:pPr>
            <w:r>
              <w:t>及时发放生活补助资金</w:t>
            </w:r>
          </w:p>
        </w:tc>
        <w:tc>
          <w:tcPr>
            <w:tcW w:w="2268" w:type="dxa"/>
            <w:vAlign w:val="center"/>
          </w:tcPr>
          <w:p>
            <w:pPr>
              <w:pStyle w:val="15"/>
            </w:pPr>
            <w:r>
              <w:t>2024年完成</w:t>
            </w:r>
          </w:p>
        </w:tc>
        <w:tc>
          <w:tcPr>
            <w:tcW w:w="1276" w:type="dxa"/>
            <w:vAlign w:val="center"/>
          </w:tcPr>
          <w:p>
            <w:pPr>
              <w:pStyle w:val="15"/>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优抚对象生活改善情况</w:t>
            </w:r>
          </w:p>
        </w:tc>
        <w:tc>
          <w:tcPr>
            <w:tcW w:w="5386" w:type="dxa"/>
            <w:vAlign w:val="center"/>
          </w:tcPr>
          <w:p>
            <w:pPr>
              <w:pStyle w:val="15"/>
            </w:pPr>
            <w:r>
              <w:t>通过发放生活补助，使优抚对象等人员的生活得到有效保障</w:t>
            </w:r>
          </w:p>
        </w:tc>
        <w:tc>
          <w:tcPr>
            <w:tcW w:w="2268" w:type="dxa"/>
            <w:vAlign w:val="center"/>
          </w:tcPr>
          <w:p>
            <w:pPr>
              <w:pStyle w:val="15"/>
            </w:pPr>
            <w:r>
              <w:t>有效改善</w:t>
            </w:r>
          </w:p>
        </w:tc>
        <w:tc>
          <w:tcPr>
            <w:tcW w:w="1276" w:type="dxa"/>
            <w:vAlign w:val="center"/>
          </w:tcPr>
          <w:p>
            <w:pPr>
              <w:pStyle w:val="15"/>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受益对象满意度</w:t>
            </w:r>
          </w:p>
        </w:tc>
        <w:tc>
          <w:tcPr>
            <w:tcW w:w="5386" w:type="dxa"/>
            <w:vAlign w:val="center"/>
          </w:tcPr>
          <w:p>
            <w:pPr>
              <w:pStyle w:val="15"/>
            </w:pPr>
            <w:r>
              <w:t>优抚对象的满意率</w:t>
            </w:r>
          </w:p>
        </w:tc>
        <w:tc>
          <w:tcPr>
            <w:tcW w:w="2268" w:type="dxa"/>
            <w:vAlign w:val="center"/>
          </w:tcPr>
          <w:p>
            <w:pPr>
              <w:pStyle w:val="15"/>
            </w:pPr>
            <w:r>
              <w:t>≥96%</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28、冀财社【2023】234号 提前下达2024年省级优抚对象医疗补助及参试人员体检经费绩效目标表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13042424P00J72C100600</w:t>
            </w:r>
          </w:p>
        </w:tc>
        <w:tc>
          <w:tcPr>
            <w:tcW w:w="2835" w:type="dxa"/>
            <w:vAlign w:val="center"/>
          </w:tcPr>
          <w:p>
            <w:pPr>
              <w:pStyle w:val="13"/>
            </w:pPr>
            <w:r>
              <w:t>项目名称</w:t>
            </w:r>
          </w:p>
        </w:tc>
        <w:tc>
          <w:tcPr>
            <w:tcW w:w="6094" w:type="dxa"/>
            <w:gridSpan w:val="3"/>
            <w:vAlign w:val="center"/>
          </w:tcPr>
          <w:p>
            <w:pPr>
              <w:pStyle w:val="15"/>
            </w:pPr>
            <w:r>
              <w:t>冀财社【2023】234号 提前下达2024年省级优抚对象医疗补助及参试人员体检经费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26.00</w:t>
            </w:r>
          </w:p>
        </w:tc>
        <w:tc>
          <w:tcPr>
            <w:tcW w:w="2835" w:type="dxa"/>
            <w:vAlign w:val="center"/>
          </w:tcPr>
          <w:p>
            <w:pPr>
              <w:pStyle w:val="13"/>
            </w:pPr>
            <w:r>
              <w:t>其中：财政    资金</w:t>
            </w:r>
          </w:p>
        </w:tc>
        <w:tc>
          <w:tcPr>
            <w:tcW w:w="2551" w:type="dxa"/>
            <w:vAlign w:val="center"/>
          </w:tcPr>
          <w:p>
            <w:pPr>
              <w:pStyle w:val="15"/>
            </w:pPr>
            <w:r>
              <w:t>26.00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优抚对象医疗补助及参试人员体检费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26.00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1.按时按标准完成涉核人员体检。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医疗补助及参试人员体检人数</w:t>
            </w:r>
          </w:p>
        </w:tc>
        <w:tc>
          <w:tcPr>
            <w:tcW w:w="5386" w:type="dxa"/>
            <w:vAlign w:val="center"/>
          </w:tcPr>
          <w:p>
            <w:pPr>
              <w:pStyle w:val="15"/>
            </w:pPr>
            <w:r>
              <w:t>优抚对象医疗补助及参试人员体检人数</w:t>
            </w:r>
          </w:p>
        </w:tc>
        <w:tc>
          <w:tcPr>
            <w:tcW w:w="2268" w:type="dxa"/>
            <w:vAlign w:val="center"/>
          </w:tcPr>
          <w:p>
            <w:pPr>
              <w:pStyle w:val="15"/>
            </w:pPr>
            <w:r>
              <w:t>≥200人</w:t>
            </w:r>
          </w:p>
        </w:tc>
        <w:tc>
          <w:tcPr>
            <w:tcW w:w="1276" w:type="dxa"/>
            <w:vAlign w:val="center"/>
          </w:tcPr>
          <w:p>
            <w:pPr>
              <w:pStyle w:val="15"/>
            </w:pPr>
            <w:r>
              <w:t>体检人员名单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拨付率</w:t>
            </w:r>
          </w:p>
        </w:tc>
        <w:tc>
          <w:tcPr>
            <w:tcW w:w="5386" w:type="dxa"/>
            <w:vAlign w:val="center"/>
          </w:tcPr>
          <w:p>
            <w:pPr>
              <w:pStyle w:val="15"/>
            </w:pPr>
            <w:r>
              <w:t>优抚对象医疗补助及参试人员体检人数拨付率</w:t>
            </w:r>
          </w:p>
        </w:tc>
        <w:tc>
          <w:tcPr>
            <w:tcW w:w="2268" w:type="dxa"/>
            <w:vAlign w:val="center"/>
          </w:tcPr>
          <w:p>
            <w:pPr>
              <w:pStyle w:val="15"/>
            </w:pPr>
            <w:r>
              <w:t>100%</w:t>
            </w:r>
          </w:p>
        </w:tc>
        <w:tc>
          <w:tcPr>
            <w:tcW w:w="1276" w:type="dxa"/>
            <w:vAlign w:val="center"/>
          </w:tcPr>
          <w:p>
            <w:pPr>
              <w:pStyle w:val="15"/>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完成时间</w:t>
            </w:r>
          </w:p>
        </w:tc>
        <w:tc>
          <w:tcPr>
            <w:tcW w:w="5386" w:type="dxa"/>
            <w:vAlign w:val="center"/>
          </w:tcPr>
          <w:p>
            <w:pPr>
              <w:pStyle w:val="15"/>
            </w:pPr>
            <w:r>
              <w:t>当年进行一次健康体检</w:t>
            </w:r>
          </w:p>
        </w:tc>
        <w:tc>
          <w:tcPr>
            <w:tcW w:w="2268" w:type="dxa"/>
            <w:vAlign w:val="center"/>
          </w:tcPr>
          <w:p>
            <w:pPr>
              <w:pStyle w:val="15"/>
            </w:pPr>
            <w:r>
              <w:t>及时完成</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每人体检费</w:t>
            </w:r>
          </w:p>
        </w:tc>
        <w:tc>
          <w:tcPr>
            <w:tcW w:w="5386" w:type="dxa"/>
            <w:vAlign w:val="center"/>
          </w:tcPr>
          <w:p>
            <w:pPr>
              <w:pStyle w:val="15"/>
            </w:pPr>
            <w:r>
              <w:t>体检人员体检所需费用</w:t>
            </w:r>
          </w:p>
        </w:tc>
        <w:tc>
          <w:tcPr>
            <w:tcW w:w="2268" w:type="dxa"/>
            <w:vAlign w:val="center"/>
          </w:tcPr>
          <w:p>
            <w:pPr>
              <w:pStyle w:val="15"/>
            </w:pPr>
            <w:r>
              <w:t>500元</w:t>
            </w:r>
          </w:p>
        </w:tc>
        <w:tc>
          <w:tcPr>
            <w:tcW w:w="1276" w:type="dxa"/>
            <w:vAlign w:val="center"/>
          </w:tcPr>
          <w:p>
            <w:pPr>
              <w:pStyle w:val="15"/>
            </w:pPr>
            <w:r>
              <w:t>报销凭证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保障优抚对象身心健康</w:t>
            </w:r>
          </w:p>
        </w:tc>
        <w:tc>
          <w:tcPr>
            <w:tcW w:w="5386" w:type="dxa"/>
            <w:vAlign w:val="center"/>
          </w:tcPr>
          <w:p>
            <w:pPr>
              <w:pStyle w:val="15"/>
            </w:pPr>
            <w:r>
              <w:t>通过实施体检政策减少优抚对象的开支。</w:t>
            </w:r>
          </w:p>
        </w:tc>
        <w:tc>
          <w:tcPr>
            <w:tcW w:w="2268" w:type="dxa"/>
            <w:vAlign w:val="center"/>
          </w:tcPr>
          <w:p>
            <w:pPr>
              <w:pStyle w:val="15"/>
            </w:pPr>
            <w:r>
              <w:t>效果显著</w:t>
            </w:r>
          </w:p>
        </w:tc>
        <w:tc>
          <w:tcPr>
            <w:tcW w:w="1276" w:type="dxa"/>
            <w:vAlign w:val="center"/>
          </w:tcPr>
          <w:p>
            <w:pPr>
              <w:pStyle w:val="15"/>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服务满意度</w:t>
            </w:r>
          </w:p>
        </w:tc>
        <w:tc>
          <w:tcPr>
            <w:tcW w:w="5386" w:type="dxa"/>
            <w:vAlign w:val="center"/>
          </w:tcPr>
          <w:p>
            <w:pPr>
              <w:pStyle w:val="15"/>
            </w:pPr>
            <w:r>
              <w:t>服务对象的满意度</w:t>
            </w:r>
          </w:p>
        </w:tc>
        <w:tc>
          <w:tcPr>
            <w:tcW w:w="2268" w:type="dxa"/>
            <w:vAlign w:val="center"/>
          </w:tcPr>
          <w:p>
            <w:pPr>
              <w:pStyle w:val="15"/>
            </w:pPr>
            <w:r>
              <w:t>≥98%</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29、冀财社【2023】234号 提前下达2024年义务兵优待金绩效目标表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13042424P00J72C10098G</w:t>
            </w:r>
          </w:p>
        </w:tc>
        <w:tc>
          <w:tcPr>
            <w:tcW w:w="2835" w:type="dxa"/>
            <w:vAlign w:val="center"/>
          </w:tcPr>
          <w:p>
            <w:pPr>
              <w:pStyle w:val="13"/>
            </w:pPr>
            <w:r>
              <w:t>项目名称</w:t>
            </w:r>
          </w:p>
        </w:tc>
        <w:tc>
          <w:tcPr>
            <w:tcW w:w="6094" w:type="dxa"/>
            <w:gridSpan w:val="3"/>
            <w:vAlign w:val="center"/>
          </w:tcPr>
          <w:p>
            <w:pPr>
              <w:pStyle w:val="15"/>
            </w:pPr>
            <w:r>
              <w:t>冀财社【2023】234号 提前下达2024年义务兵优待金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267.00</w:t>
            </w:r>
          </w:p>
        </w:tc>
        <w:tc>
          <w:tcPr>
            <w:tcW w:w="2835" w:type="dxa"/>
            <w:vAlign w:val="center"/>
          </w:tcPr>
          <w:p>
            <w:pPr>
              <w:pStyle w:val="13"/>
            </w:pPr>
            <w:r>
              <w:t>其中：财政    资金</w:t>
            </w:r>
          </w:p>
        </w:tc>
        <w:tc>
          <w:tcPr>
            <w:tcW w:w="2551" w:type="dxa"/>
            <w:vAlign w:val="center"/>
          </w:tcPr>
          <w:p>
            <w:pPr>
              <w:pStyle w:val="15"/>
            </w:pPr>
            <w:r>
              <w:t>267.00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用于义务兵优待金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267.00</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1.落实好义务兵家庭优待问题。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享受人数</w:t>
            </w:r>
          </w:p>
        </w:tc>
        <w:tc>
          <w:tcPr>
            <w:tcW w:w="5386" w:type="dxa"/>
            <w:vAlign w:val="center"/>
          </w:tcPr>
          <w:p>
            <w:pPr>
              <w:pStyle w:val="15"/>
            </w:pPr>
            <w:r>
              <w:t>享受优待义务兵的人数</w:t>
            </w:r>
          </w:p>
        </w:tc>
        <w:tc>
          <w:tcPr>
            <w:tcW w:w="2268" w:type="dxa"/>
            <w:vAlign w:val="center"/>
          </w:tcPr>
          <w:p>
            <w:pPr>
              <w:pStyle w:val="15"/>
            </w:pPr>
            <w:r>
              <w:t>≥197人</w:t>
            </w:r>
          </w:p>
        </w:tc>
        <w:tc>
          <w:tcPr>
            <w:tcW w:w="1276" w:type="dxa"/>
            <w:vAlign w:val="center"/>
          </w:tcPr>
          <w:p>
            <w:pPr>
              <w:pStyle w:val="15"/>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执行率</w:t>
            </w:r>
          </w:p>
        </w:tc>
        <w:tc>
          <w:tcPr>
            <w:tcW w:w="5386" w:type="dxa"/>
            <w:vAlign w:val="center"/>
          </w:tcPr>
          <w:p>
            <w:pPr>
              <w:pStyle w:val="15"/>
            </w:pPr>
            <w:r>
              <w:t>义务兵家庭优待金补助资金标准按规定执行率</w:t>
            </w:r>
          </w:p>
        </w:tc>
        <w:tc>
          <w:tcPr>
            <w:tcW w:w="2268" w:type="dxa"/>
            <w:vAlign w:val="center"/>
          </w:tcPr>
          <w:p>
            <w:pPr>
              <w:pStyle w:val="15"/>
            </w:pPr>
            <w:r>
              <w:t>≥98%</w:t>
            </w:r>
          </w:p>
        </w:tc>
        <w:tc>
          <w:tcPr>
            <w:tcW w:w="1276" w:type="dxa"/>
            <w:vAlign w:val="center"/>
          </w:tcPr>
          <w:p>
            <w:pPr>
              <w:pStyle w:val="15"/>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发放时间</w:t>
            </w:r>
          </w:p>
        </w:tc>
        <w:tc>
          <w:tcPr>
            <w:tcW w:w="5386" w:type="dxa"/>
            <w:vAlign w:val="center"/>
          </w:tcPr>
          <w:p>
            <w:pPr>
              <w:pStyle w:val="15"/>
            </w:pPr>
            <w:r>
              <w:t>及时发放义务兵优待金</w:t>
            </w:r>
          </w:p>
        </w:tc>
        <w:tc>
          <w:tcPr>
            <w:tcW w:w="2268" w:type="dxa"/>
            <w:vAlign w:val="center"/>
          </w:tcPr>
          <w:p>
            <w:pPr>
              <w:pStyle w:val="15"/>
            </w:pPr>
            <w:r>
              <w:t>2024年12月底完成</w:t>
            </w:r>
          </w:p>
        </w:tc>
        <w:tc>
          <w:tcPr>
            <w:tcW w:w="1276" w:type="dxa"/>
            <w:vAlign w:val="center"/>
          </w:tcPr>
          <w:p>
            <w:pPr>
              <w:pStyle w:val="15"/>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每人每年标准</w:t>
            </w:r>
          </w:p>
        </w:tc>
        <w:tc>
          <w:tcPr>
            <w:tcW w:w="5386" w:type="dxa"/>
            <w:vAlign w:val="center"/>
          </w:tcPr>
          <w:p>
            <w:pPr>
              <w:pStyle w:val="15"/>
            </w:pPr>
            <w:r>
              <w:t>义务兵优待金每人每年标准</w:t>
            </w:r>
          </w:p>
        </w:tc>
        <w:tc>
          <w:tcPr>
            <w:tcW w:w="2268" w:type="dxa"/>
            <w:vAlign w:val="center"/>
          </w:tcPr>
          <w:p>
            <w:pPr>
              <w:pStyle w:val="15"/>
            </w:pPr>
            <w:r>
              <w:t>根据《关于调整义务兵家庭优待金标准的通知》要求执行</w:t>
            </w:r>
          </w:p>
        </w:tc>
        <w:tc>
          <w:tcPr>
            <w:tcW w:w="1276" w:type="dxa"/>
            <w:vAlign w:val="center"/>
          </w:tcPr>
          <w:p>
            <w:pPr>
              <w:pStyle w:val="15"/>
            </w:pPr>
            <w: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改善情况</w:t>
            </w:r>
          </w:p>
        </w:tc>
        <w:tc>
          <w:tcPr>
            <w:tcW w:w="5386" w:type="dxa"/>
            <w:vAlign w:val="center"/>
          </w:tcPr>
          <w:p>
            <w:pPr>
              <w:pStyle w:val="15"/>
            </w:pPr>
            <w:r>
              <w:t>优抚对象生活医疗改善情况</w:t>
            </w:r>
          </w:p>
        </w:tc>
        <w:tc>
          <w:tcPr>
            <w:tcW w:w="2268" w:type="dxa"/>
            <w:vAlign w:val="center"/>
          </w:tcPr>
          <w:p>
            <w:pPr>
              <w:pStyle w:val="15"/>
            </w:pPr>
            <w:r>
              <w:t>有效改善</w:t>
            </w:r>
          </w:p>
        </w:tc>
        <w:tc>
          <w:tcPr>
            <w:tcW w:w="1276" w:type="dxa"/>
            <w:vAlign w:val="center"/>
          </w:tcPr>
          <w:p>
            <w:pPr>
              <w:pStyle w:val="15"/>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受益对象满意度</w:t>
            </w:r>
          </w:p>
        </w:tc>
        <w:tc>
          <w:tcPr>
            <w:tcW w:w="5386" w:type="dxa"/>
            <w:vAlign w:val="center"/>
          </w:tcPr>
          <w:p>
            <w:pPr>
              <w:pStyle w:val="15"/>
            </w:pPr>
            <w:r>
              <w:t>满意和较满意的受益对象占全部调研对象的比例</w:t>
            </w:r>
          </w:p>
        </w:tc>
        <w:tc>
          <w:tcPr>
            <w:tcW w:w="2268" w:type="dxa"/>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30、冀财社【2023】234号 提前下达2024年优抚对象抚恤和生活补助金绩效目标表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13042424P00J72C100969</w:t>
            </w:r>
          </w:p>
        </w:tc>
        <w:tc>
          <w:tcPr>
            <w:tcW w:w="2835" w:type="dxa"/>
            <w:vAlign w:val="center"/>
          </w:tcPr>
          <w:p>
            <w:pPr>
              <w:pStyle w:val="13"/>
            </w:pPr>
            <w:r>
              <w:t>项目名称</w:t>
            </w:r>
          </w:p>
        </w:tc>
        <w:tc>
          <w:tcPr>
            <w:tcW w:w="6094" w:type="dxa"/>
            <w:gridSpan w:val="3"/>
            <w:vAlign w:val="center"/>
          </w:tcPr>
          <w:p>
            <w:pPr>
              <w:pStyle w:val="15"/>
            </w:pPr>
            <w:r>
              <w:t>冀财社【2023】234号 提前下达2024年优抚对象抚恤和生活补助金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152.00</w:t>
            </w:r>
          </w:p>
        </w:tc>
        <w:tc>
          <w:tcPr>
            <w:tcW w:w="2835" w:type="dxa"/>
            <w:vAlign w:val="center"/>
          </w:tcPr>
          <w:p>
            <w:pPr>
              <w:pStyle w:val="13"/>
            </w:pPr>
            <w:r>
              <w:t>其中：财政    资金</w:t>
            </w:r>
          </w:p>
        </w:tc>
        <w:tc>
          <w:tcPr>
            <w:tcW w:w="2551" w:type="dxa"/>
            <w:vAlign w:val="center"/>
          </w:tcPr>
          <w:p>
            <w:pPr>
              <w:pStyle w:val="15"/>
            </w:pPr>
            <w:r>
              <w:t>152.00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优抚对象抚恤和生活补助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152.00</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1.通过发放优抚对象抚恤生活补助，使优抚对象人员的生活得到有效保障。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补助资金发放人数</w:t>
            </w:r>
          </w:p>
        </w:tc>
        <w:tc>
          <w:tcPr>
            <w:tcW w:w="5386" w:type="dxa"/>
            <w:vAlign w:val="center"/>
          </w:tcPr>
          <w:p>
            <w:pPr>
              <w:pStyle w:val="15"/>
            </w:pPr>
            <w:r>
              <w:t>优抚对象抚恤生活补助资金发放人数</w:t>
            </w:r>
          </w:p>
        </w:tc>
        <w:tc>
          <w:tcPr>
            <w:tcW w:w="2268" w:type="dxa"/>
            <w:vAlign w:val="center"/>
          </w:tcPr>
          <w:p>
            <w:pPr>
              <w:pStyle w:val="15"/>
            </w:pPr>
            <w:r>
              <w:t>≥3750人</w:t>
            </w:r>
          </w:p>
        </w:tc>
        <w:tc>
          <w:tcPr>
            <w:tcW w:w="1276" w:type="dxa"/>
            <w:vAlign w:val="center"/>
          </w:tcPr>
          <w:p>
            <w:pPr>
              <w:pStyle w:val="15"/>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执行率</w:t>
            </w:r>
          </w:p>
        </w:tc>
        <w:tc>
          <w:tcPr>
            <w:tcW w:w="5386" w:type="dxa"/>
            <w:vAlign w:val="center"/>
          </w:tcPr>
          <w:p>
            <w:pPr>
              <w:pStyle w:val="15"/>
            </w:pPr>
            <w:r>
              <w:t>优抚对象抚恤生活补助标准按规定执行率</w:t>
            </w:r>
          </w:p>
        </w:tc>
        <w:tc>
          <w:tcPr>
            <w:tcW w:w="2268" w:type="dxa"/>
            <w:vAlign w:val="center"/>
          </w:tcPr>
          <w:p>
            <w:pPr>
              <w:pStyle w:val="15"/>
            </w:pPr>
            <w:r>
              <w:t>100%</w:t>
            </w:r>
          </w:p>
        </w:tc>
        <w:tc>
          <w:tcPr>
            <w:tcW w:w="1276" w:type="dxa"/>
            <w:vAlign w:val="center"/>
          </w:tcPr>
          <w:p>
            <w:pPr>
              <w:pStyle w:val="15"/>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每人每月标准</w:t>
            </w:r>
          </w:p>
        </w:tc>
        <w:tc>
          <w:tcPr>
            <w:tcW w:w="5386" w:type="dxa"/>
            <w:vAlign w:val="center"/>
          </w:tcPr>
          <w:p>
            <w:pPr>
              <w:pStyle w:val="15"/>
            </w:pPr>
            <w:r>
              <w:t>优抚对象抚恤生活补助资金每人每月标准</w:t>
            </w:r>
          </w:p>
        </w:tc>
        <w:tc>
          <w:tcPr>
            <w:tcW w:w="2268" w:type="dxa"/>
            <w:vAlign w:val="center"/>
          </w:tcPr>
          <w:p>
            <w:pPr>
              <w:pStyle w:val="15"/>
            </w:pPr>
            <w:r>
              <w:t>根据冀退役军人厅发【2021】11号文件要求</w:t>
            </w:r>
          </w:p>
        </w:tc>
        <w:tc>
          <w:tcPr>
            <w:tcW w:w="1276" w:type="dxa"/>
            <w:vAlign w:val="center"/>
          </w:tcPr>
          <w:p>
            <w:pPr>
              <w:pStyle w:val="15"/>
            </w:pPr>
            <w:r>
              <w:t>按文件要求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完成时间</w:t>
            </w:r>
          </w:p>
        </w:tc>
        <w:tc>
          <w:tcPr>
            <w:tcW w:w="5386" w:type="dxa"/>
            <w:vAlign w:val="center"/>
          </w:tcPr>
          <w:p>
            <w:pPr>
              <w:pStyle w:val="15"/>
            </w:pPr>
            <w:r>
              <w:t>及时发放优抚对象抚恤生活补助资金</w:t>
            </w:r>
          </w:p>
        </w:tc>
        <w:tc>
          <w:tcPr>
            <w:tcW w:w="2268" w:type="dxa"/>
            <w:vAlign w:val="center"/>
          </w:tcPr>
          <w:p>
            <w:pPr>
              <w:pStyle w:val="15"/>
            </w:pPr>
            <w:r>
              <w:t>2024年底完成</w:t>
            </w:r>
          </w:p>
        </w:tc>
        <w:tc>
          <w:tcPr>
            <w:tcW w:w="1276" w:type="dxa"/>
            <w:vAlign w:val="center"/>
          </w:tcPr>
          <w:p>
            <w:pPr>
              <w:pStyle w:val="15"/>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优抚对象生活情况</w:t>
            </w:r>
          </w:p>
        </w:tc>
        <w:tc>
          <w:tcPr>
            <w:tcW w:w="5386" w:type="dxa"/>
            <w:vAlign w:val="center"/>
          </w:tcPr>
          <w:p>
            <w:pPr>
              <w:pStyle w:val="15"/>
            </w:pPr>
            <w:r>
              <w:t>通过发放优抚对象抚恤生活补助，使优抚对象人员的生活得到有效保障</w:t>
            </w:r>
          </w:p>
        </w:tc>
        <w:tc>
          <w:tcPr>
            <w:tcW w:w="2268" w:type="dxa"/>
            <w:vAlign w:val="center"/>
          </w:tcPr>
          <w:p>
            <w:pPr>
              <w:pStyle w:val="15"/>
            </w:pPr>
            <w:r>
              <w:t>有效改善</w:t>
            </w:r>
          </w:p>
        </w:tc>
        <w:tc>
          <w:tcPr>
            <w:tcW w:w="1276" w:type="dxa"/>
            <w:vAlign w:val="center"/>
          </w:tcPr>
          <w:p>
            <w:pPr>
              <w:pStyle w:val="15"/>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服务对象的满意度</w:t>
            </w:r>
          </w:p>
        </w:tc>
        <w:tc>
          <w:tcPr>
            <w:tcW w:w="5386" w:type="dxa"/>
            <w:vAlign w:val="center"/>
          </w:tcPr>
          <w:p>
            <w:pPr>
              <w:pStyle w:val="15"/>
            </w:pPr>
            <w:r>
              <w:t>优抚对象满意度</w:t>
            </w:r>
          </w:p>
        </w:tc>
        <w:tc>
          <w:tcPr>
            <w:tcW w:w="2268" w:type="dxa"/>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31、冀财社【2023】236号 提前下达2024年省级光荣院取暖费绩效目标表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13042424P00J72C10057D</w:t>
            </w:r>
          </w:p>
        </w:tc>
        <w:tc>
          <w:tcPr>
            <w:tcW w:w="2835" w:type="dxa"/>
            <w:vAlign w:val="center"/>
          </w:tcPr>
          <w:p>
            <w:pPr>
              <w:pStyle w:val="13"/>
            </w:pPr>
            <w:r>
              <w:t>项目名称</w:t>
            </w:r>
          </w:p>
        </w:tc>
        <w:tc>
          <w:tcPr>
            <w:tcW w:w="6094" w:type="dxa"/>
            <w:gridSpan w:val="3"/>
            <w:vAlign w:val="center"/>
          </w:tcPr>
          <w:p>
            <w:pPr>
              <w:pStyle w:val="15"/>
            </w:pPr>
            <w:r>
              <w:t>冀财社【2023】236号 提前下达2024年省级光荣院取暖费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1.50</w:t>
            </w:r>
          </w:p>
        </w:tc>
        <w:tc>
          <w:tcPr>
            <w:tcW w:w="2835" w:type="dxa"/>
            <w:vAlign w:val="center"/>
          </w:tcPr>
          <w:p>
            <w:pPr>
              <w:pStyle w:val="13"/>
            </w:pPr>
            <w:r>
              <w:t>其中：财政    资金</w:t>
            </w:r>
          </w:p>
        </w:tc>
        <w:tc>
          <w:tcPr>
            <w:tcW w:w="2551" w:type="dxa"/>
            <w:vAlign w:val="center"/>
          </w:tcPr>
          <w:p>
            <w:pPr>
              <w:pStyle w:val="15"/>
            </w:pPr>
            <w:r>
              <w:t>1.50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用于光荣院取暖费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1.50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1.保障集中入住光荣院的优抚对象的冬季取暖。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光荣院个数</w:t>
            </w:r>
          </w:p>
        </w:tc>
        <w:tc>
          <w:tcPr>
            <w:tcW w:w="5386" w:type="dxa"/>
            <w:vAlign w:val="center"/>
          </w:tcPr>
          <w:p>
            <w:pPr>
              <w:pStyle w:val="15"/>
            </w:pPr>
            <w:r>
              <w:t>享受补助的光荣院个数</w:t>
            </w:r>
          </w:p>
        </w:tc>
        <w:tc>
          <w:tcPr>
            <w:tcW w:w="2268" w:type="dxa"/>
            <w:vAlign w:val="center"/>
          </w:tcPr>
          <w:p>
            <w:pPr>
              <w:pStyle w:val="15"/>
            </w:pPr>
            <w:r>
              <w:t>1家</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优抚事业单位资金到位率</w:t>
            </w:r>
          </w:p>
        </w:tc>
        <w:tc>
          <w:tcPr>
            <w:tcW w:w="5386" w:type="dxa"/>
            <w:vAlign w:val="center"/>
          </w:tcPr>
          <w:p>
            <w:pPr>
              <w:pStyle w:val="15"/>
            </w:pPr>
            <w:r>
              <w:t>实际到位优抚事业单位资金占应到位资金的比例</w:t>
            </w:r>
          </w:p>
        </w:tc>
        <w:tc>
          <w:tcPr>
            <w:tcW w:w="2268" w:type="dxa"/>
            <w:vAlign w:val="center"/>
          </w:tcPr>
          <w:p>
            <w:pPr>
              <w:pStyle w:val="15"/>
            </w:pPr>
            <w:r>
              <w:t>100%</w:t>
            </w:r>
          </w:p>
        </w:tc>
        <w:tc>
          <w:tcPr>
            <w:tcW w:w="1276" w:type="dxa"/>
            <w:vAlign w:val="center"/>
          </w:tcPr>
          <w:p>
            <w:pPr>
              <w:pStyle w:val="15"/>
            </w:pPr>
            <w:r>
              <w:t>冀财社【2023】236号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完成时间</w:t>
            </w:r>
          </w:p>
        </w:tc>
        <w:tc>
          <w:tcPr>
            <w:tcW w:w="5386" w:type="dxa"/>
            <w:vAlign w:val="center"/>
          </w:tcPr>
          <w:p>
            <w:pPr>
              <w:pStyle w:val="15"/>
            </w:pPr>
            <w:r>
              <w:t>及时拨付光荣院取暖费</w:t>
            </w:r>
          </w:p>
        </w:tc>
        <w:tc>
          <w:tcPr>
            <w:tcW w:w="2268" w:type="dxa"/>
            <w:vAlign w:val="center"/>
          </w:tcPr>
          <w:p>
            <w:pPr>
              <w:pStyle w:val="15"/>
            </w:pPr>
            <w:r>
              <w:t>2024年年底完成</w:t>
            </w:r>
          </w:p>
        </w:tc>
        <w:tc>
          <w:tcPr>
            <w:tcW w:w="1276" w:type="dxa"/>
            <w:vAlign w:val="center"/>
          </w:tcPr>
          <w:p>
            <w:pPr>
              <w:pStyle w:val="15"/>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光荣院每年取暖费</w:t>
            </w:r>
          </w:p>
        </w:tc>
        <w:tc>
          <w:tcPr>
            <w:tcW w:w="5386" w:type="dxa"/>
            <w:vAlign w:val="center"/>
          </w:tcPr>
          <w:p>
            <w:pPr>
              <w:pStyle w:val="15"/>
            </w:pPr>
            <w:r>
              <w:t>光荣院每年取暖费</w:t>
            </w:r>
          </w:p>
        </w:tc>
        <w:tc>
          <w:tcPr>
            <w:tcW w:w="2268" w:type="dxa"/>
            <w:vAlign w:val="center"/>
          </w:tcPr>
          <w:p>
            <w:pPr>
              <w:pStyle w:val="15"/>
            </w:pPr>
            <w:r>
              <w:t>≤3万元</w:t>
            </w:r>
          </w:p>
        </w:tc>
        <w:tc>
          <w:tcPr>
            <w:tcW w:w="1276" w:type="dxa"/>
            <w:vAlign w:val="center"/>
          </w:tcPr>
          <w:p>
            <w:pPr>
              <w:pStyle w:val="15"/>
            </w:pPr>
            <w:r>
              <w:t>支付手续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生态效益指标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改善入住光荣院优抚对象生活</w:t>
            </w:r>
          </w:p>
        </w:tc>
        <w:tc>
          <w:tcPr>
            <w:tcW w:w="5386" w:type="dxa"/>
            <w:vAlign w:val="center"/>
          </w:tcPr>
          <w:p>
            <w:pPr>
              <w:pStyle w:val="15"/>
            </w:pPr>
            <w:r>
              <w:t>通过政策促进入住光荣院优抚对象生活水平逐步提高</w:t>
            </w:r>
          </w:p>
        </w:tc>
        <w:tc>
          <w:tcPr>
            <w:tcW w:w="2268" w:type="dxa"/>
            <w:vAlign w:val="center"/>
          </w:tcPr>
          <w:p>
            <w:pPr>
              <w:pStyle w:val="15"/>
            </w:pPr>
            <w:r>
              <w:t>有效改善</w:t>
            </w:r>
          </w:p>
        </w:tc>
        <w:tc>
          <w:tcPr>
            <w:tcW w:w="1276" w:type="dxa"/>
            <w:vAlign w:val="center"/>
          </w:tcPr>
          <w:p>
            <w:pPr>
              <w:pStyle w:val="15"/>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不涉及</w:t>
            </w:r>
          </w:p>
        </w:tc>
        <w:tc>
          <w:tcPr>
            <w:tcW w:w="5386" w:type="dxa"/>
            <w:vAlign w:val="center"/>
          </w:tcPr>
          <w:p>
            <w:pPr>
              <w:pStyle w:val="15"/>
            </w:pPr>
            <w:r>
              <w:t>不涉及</w:t>
            </w:r>
          </w:p>
        </w:tc>
        <w:tc>
          <w:tcPr>
            <w:tcW w:w="2268" w:type="dxa"/>
            <w:vAlign w:val="center"/>
          </w:tcPr>
          <w:p>
            <w:pPr>
              <w:pStyle w:val="15"/>
            </w:pPr>
            <w:r>
              <w:t>不涉及</w:t>
            </w:r>
          </w:p>
        </w:tc>
        <w:tc>
          <w:tcPr>
            <w:tcW w:w="127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优抚对象的满意度</w:t>
            </w:r>
          </w:p>
        </w:tc>
        <w:tc>
          <w:tcPr>
            <w:tcW w:w="5386" w:type="dxa"/>
            <w:vAlign w:val="center"/>
          </w:tcPr>
          <w:p>
            <w:pPr>
              <w:pStyle w:val="15"/>
            </w:pPr>
            <w:r>
              <w:t>优抚对象接受服务的重点人群对机构所提供服务的满意程度</w:t>
            </w:r>
          </w:p>
        </w:tc>
        <w:tc>
          <w:tcPr>
            <w:tcW w:w="2268" w:type="dxa"/>
            <w:vAlign w:val="center"/>
          </w:tcPr>
          <w:p>
            <w:pPr>
              <w:pStyle w:val="15"/>
            </w:pPr>
            <w:r>
              <w:t>≥92%</w:t>
            </w:r>
          </w:p>
        </w:tc>
        <w:tc>
          <w:tcPr>
            <w:tcW w:w="1276" w:type="dxa"/>
            <w:vAlign w:val="center"/>
          </w:tcPr>
          <w:p>
            <w:pPr>
              <w:pStyle w:val="15"/>
            </w:pPr>
            <w:r>
              <w:t>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32、退役士兵自主就业一次性经济补助金绩效目标表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13042424P001PDR10013Q</w:t>
            </w:r>
          </w:p>
        </w:tc>
        <w:tc>
          <w:tcPr>
            <w:tcW w:w="2835" w:type="dxa"/>
            <w:vAlign w:val="center"/>
          </w:tcPr>
          <w:p>
            <w:pPr>
              <w:pStyle w:val="13"/>
            </w:pPr>
            <w:r>
              <w:t>项目名称</w:t>
            </w:r>
          </w:p>
        </w:tc>
        <w:tc>
          <w:tcPr>
            <w:tcW w:w="6094" w:type="dxa"/>
            <w:gridSpan w:val="3"/>
            <w:vAlign w:val="center"/>
          </w:tcPr>
          <w:p>
            <w:pPr>
              <w:pStyle w:val="15"/>
            </w:pPr>
            <w:r>
              <w:t>退役士兵自主就业一次性经济补助金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267.00</w:t>
            </w:r>
          </w:p>
        </w:tc>
        <w:tc>
          <w:tcPr>
            <w:tcW w:w="2835" w:type="dxa"/>
            <w:vAlign w:val="center"/>
          </w:tcPr>
          <w:p>
            <w:pPr>
              <w:pStyle w:val="13"/>
            </w:pPr>
            <w:r>
              <w:t>其中：财政    资金</w:t>
            </w:r>
          </w:p>
        </w:tc>
        <w:tc>
          <w:tcPr>
            <w:tcW w:w="2551" w:type="dxa"/>
            <w:vAlign w:val="center"/>
          </w:tcPr>
          <w:p>
            <w:pPr>
              <w:pStyle w:val="15"/>
            </w:pPr>
            <w:r>
              <w:t>267.00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用于发放退役士兵自主就业一次性经济补助金。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267.00</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1.第三季度完成资金发放。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补助资金支付率</w:t>
            </w:r>
          </w:p>
        </w:tc>
        <w:tc>
          <w:tcPr>
            <w:tcW w:w="5386" w:type="dxa"/>
            <w:vAlign w:val="center"/>
          </w:tcPr>
          <w:p>
            <w:pPr>
              <w:pStyle w:val="15"/>
            </w:pPr>
            <w:r>
              <w:t>补助资金到位后，及时支付给退役士兵。</w:t>
            </w:r>
          </w:p>
        </w:tc>
        <w:tc>
          <w:tcPr>
            <w:tcW w:w="2268" w:type="dxa"/>
            <w:vAlign w:val="center"/>
          </w:tcPr>
          <w:p>
            <w:pPr>
              <w:pStyle w:val="15"/>
            </w:pPr>
            <w:r>
              <w:t>≥98%</w:t>
            </w:r>
          </w:p>
        </w:tc>
        <w:tc>
          <w:tcPr>
            <w:tcW w:w="1276" w:type="dxa"/>
            <w:vAlign w:val="center"/>
          </w:tcPr>
          <w:p>
            <w:pPr>
              <w:pStyle w:val="15"/>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补贴发放完成率</w:t>
            </w:r>
          </w:p>
        </w:tc>
        <w:tc>
          <w:tcPr>
            <w:tcW w:w="5386" w:type="dxa"/>
            <w:vAlign w:val="center"/>
          </w:tcPr>
          <w:p>
            <w:pPr>
              <w:pStyle w:val="15"/>
            </w:pPr>
            <w:r>
              <w:t>补贴发放完成率</w:t>
            </w:r>
          </w:p>
        </w:tc>
        <w:tc>
          <w:tcPr>
            <w:tcW w:w="2268" w:type="dxa"/>
            <w:vAlign w:val="center"/>
          </w:tcPr>
          <w:p>
            <w:pPr>
              <w:pStyle w:val="15"/>
            </w:pPr>
            <w:r>
              <w:t>≥98%</w:t>
            </w:r>
          </w:p>
        </w:tc>
        <w:tc>
          <w:tcPr>
            <w:tcW w:w="1276" w:type="dxa"/>
            <w:vAlign w:val="center"/>
          </w:tcPr>
          <w:p>
            <w:pPr>
              <w:pStyle w:val="15"/>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补助发放</w:t>
            </w:r>
          </w:p>
        </w:tc>
        <w:tc>
          <w:tcPr>
            <w:tcW w:w="5386" w:type="dxa"/>
            <w:vAlign w:val="center"/>
          </w:tcPr>
          <w:p>
            <w:pPr>
              <w:pStyle w:val="15"/>
            </w:pPr>
            <w:r>
              <w:t>补助发放及时性</w:t>
            </w:r>
          </w:p>
        </w:tc>
        <w:tc>
          <w:tcPr>
            <w:tcW w:w="2268" w:type="dxa"/>
            <w:vAlign w:val="center"/>
          </w:tcPr>
          <w:p>
            <w:pPr>
              <w:pStyle w:val="15"/>
            </w:pPr>
            <w:r>
              <w:t>第三季度完成发放</w:t>
            </w:r>
          </w:p>
        </w:tc>
        <w:tc>
          <w:tcPr>
            <w:tcW w:w="1276" w:type="dxa"/>
            <w:vAlign w:val="center"/>
          </w:tcPr>
          <w:p>
            <w:pPr>
              <w:pStyle w:val="15"/>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按预算资金完成率</w:t>
            </w:r>
          </w:p>
        </w:tc>
        <w:tc>
          <w:tcPr>
            <w:tcW w:w="5386" w:type="dxa"/>
            <w:vAlign w:val="center"/>
          </w:tcPr>
          <w:p>
            <w:pPr>
              <w:pStyle w:val="15"/>
            </w:pPr>
            <w:r>
              <w:t>按预算资金完成率</w:t>
            </w:r>
          </w:p>
        </w:tc>
        <w:tc>
          <w:tcPr>
            <w:tcW w:w="2268" w:type="dxa"/>
            <w:vAlign w:val="center"/>
          </w:tcPr>
          <w:p>
            <w:pPr>
              <w:pStyle w:val="15"/>
            </w:pPr>
            <w:r>
              <w:t>≥98%</w:t>
            </w:r>
          </w:p>
        </w:tc>
        <w:tc>
          <w:tcPr>
            <w:tcW w:w="1276" w:type="dxa"/>
            <w:vAlign w:val="center"/>
          </w:tcPr>
          <w:p>
            <w:pPr>
              <w:pStyle w:val="15"/>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资金的使用效率</w:t>
            </w:r>
          </w:p>
        </w:tc>
        <w:tc>
          <w:tcPr>
            <w:tcW w:w="5386" w:type="dxa"/>
            <w:vAlign w:val="center"/>
          </w:tcPr>
          <w:p>
            <w:pPr>
              <w:pStyle w:val="15"/>
            </w:pPr>
            <w:r>
              <w:t>资金的使用效率</w:t>
            </w:r>
          </w:p>
        </w:tc>
        <w:tc>
          <w:tcPr>
            <w:tcW w:w="2268" w:type="dxa"/>
            <w:vAlign w:val="center"/>
          </w:tcPr>
          <w:p>
            <w:pPr>
              <w:pStyle w:val="15"/>
            </w:pPr>
            <w:r>
              <w:t>≥95%</w:t>
            </w:r>
          </w:p>
        </w:tc>
        <w:tc>
          <w:tcPr>
            <w:tcW w:w="1276" w:type="dxa"/>
            <w:vAlign w:val="center"/>
          </w:tcPr>
          <w:p>
            <w:pPr>
              <w:pStyle w:val="15"/>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资金有效完成率</w:t>
            </w:r>
          </w:p>
        </w:tc>
        <w:tc>
          <w:tcPr>
            <w:tcW w:w="5386" w:type="dxa"/>
            <w:vAlign w:val="center"/>
          </w:tcPr>
          <w:p>
            <w:pPr>
              <w:pStyle w:val="15"/>
            </w:pPr>
            <w:r>
              <w:t>资金发放有效完成率</w:t>
            </w:r>
          </w:p>
        </w:tc>
        <w:tc>
          <w:tcPr>
            <w:tcW w:w="2268" w:type="dxa"/>
            <w:vAlign w:val="center"/>
          </w:tcPr>
          <w:p>
            <w:pPr>
              <w:pStyle w:val="15"/>
            </w:pPr>
            <w:r>
              <w:t>≥98%</w:t>
            </w:r>
          </w:p>
        </w:tc>
        <w:tc>
          <w:tcPr>
            <w:tcW w:w="1276" w:type="dxa"/>
            <w:vAlign w:val="center"/>
          </w:tcPr>
          <w:p>
            <w:pPr>
              <w:pStyle w:val="15"/>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改善退役士兵生活状况</w:t>
            </w:r>
          </w:p>
        </w:tc>
        <w:tc>
          <w:tcPr>
            <w:tcW w:w="5386" w:type="dxa"/>
            <w:vAlign w:val="center"/>
          </w:tcPr>
          <w:p>
            <w:pPr>
              <w:pStyle w:val="15"/>
            </w:pPr>
            <w:r>
              <w:t>改善退役士兵生活状况</w:t>
            </w:r>
          </w:p>
        </w:tc>
        <w:tc>
          <w:tcPr>
            <w:tcW w:w="2268" w:type="dxa"/>
            <w:vAlign w:val="center"/>
          </w:tcPr>
          <w:p>
            <w:pPr>
              <w:pStyle w:val="15"/>
            </w:pPr>
            <w:r>
              <w:t>≥95%</w:t>
            </w:r>
          </w:p>
        </w:tc>
        <w:tc>
          <w:tcPr>
            <w:tcW w:w="1276" w:type="dxa"/>
            <w:vAlign w:val="center"/>
          </w:tcPr>
          <w:p>
            <w:pPr>
              <w:pStyle w:val="15"/>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退役士兵满意度</w:t>
            </w:r>
          </w:p>
        </w:tc>
        <w:tc>
          <w:tcPr>
            <w:tcW w:w="5386" w:type="dxa"/>
            <w:vAlign w:val="center"/>
          </w:tcPr>
          <w:p>
            <w:pPr>
              <w:pStyle w:val="15"/>
            </w:pPr>
            <w:r>
              <w:t>退役士兵满意度</w:t>
            </w:r>
          </w:p>
        </w:tc>
        <w:tc>
          <w:tcPr>
            <w:tcW w:w="2268" w:type="dxa"/>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33、义务兵优待金绩效目标表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13042424P001PDR100125</w:t>
            </w:r>
          </w:p>
        </w:tc>
        <w:tc>
          <w:tcPr>
            <w:tcW w:w="2835" w:type="dxa"/>
            <w:vAlign w:val="center"/>
          </w:tcPr>
          <w:p>
            <w:pPr>
              <w:pStyle w:val="13"/>
            </w:pPr>
            <w:r>
              <w:t>项目名称</w:t>
            </w:r>
          </w:p>
        </w:tc>
        <w:tc>
          <w:tcPr>
            <w:tcW w:w="6094" w:type="dxa"/>
            <w:gridSpan w:val="3"/>
            <w:vAlign w:val="center"/>
          </w:tcPr>
          <w:p>
            <w:pPr>
              <w:pStyle w:val="15"/>
            </w:pPr>
            <w:r>
              <w:t>义务兵优待金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286.00</w:t>
            </w:r>
          </w:p>
        </w:tc>
        <w:tc>
          <w:tcPr>
            <w:tcW w:w="2835" w:type="dxa"/>
            <w:vAlign w:val="center"/>
          </w:tcPr>
          <w:p>
            <w:pPr>
              <w:pStyle w:val="13"/>
            </w:pPr>
            <w:r>
              <w:t>其中：财政    资金</w:t>
            </w:r>
          </w:p>
        </w:tc>
        <w:tc>
          <w:tcPr>
            <w:tcW w:w="2551" w:type="dxa"/>
            <w:vAlign w:val="center"/>
          </w:tcPr>
          <w:p>
            <w:pPr>
              <w:pStyle w:val="15"/>
            </w:pPr>
            <w:r>
              <w:t>286.00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用于发放义务兵期间对家庭的补助。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286.00</w:t>
            </w:r>
          </w:p>
        </w:tc>
        <w:tc>
          <w:tcPr>
            <w:tcW w:w="3543" w:type="dxa"/>
            <w:gridSpan w:val="2"/>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1.完成资金发放。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补贴发放期限</w:t>
            </w:r>
          </w:p>
        </w:tc>
        <w:tc>
          <w:tcPr>
            <w:tcW w:w="5386" w:type="dxa"/>
            <w:vAlign w:val="center"/>
          </w:tcPr>
          <w:p>
            <w:pPr>
              <w:pStyle w:val="15"/>
            </w:pPr>
            <w:r>
              <w:t>补贴发放期限</w:t>
            </w:r>
          </w:p>
        </w:tc>
        <w:tc>
          <w:tcPr>
            <w:tcW w:w="2268" w:type="dxa"/>
            <w:vAlign w:val="center"/>
          </w:tcPr>
          <w:p>
            <w:pPr>
              <w:pStyle w:val="15"/>
            </w:pPr>
            <w:r>
              <w:t>八一前完成发放</w:t>
            </w:r>
          </w:p>
        </w:tc>
        <w:tc>
          <w:tcPr>
            <w:tcW w:w="1276" w:type="dxa"/>
            <w:vAlign w:val="center"/>
          </w:tcPr>
          <w:p>
            <w:pPr>
              <w:pStyle w:val="15"/>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补助发放效率</w:t>
            </w:r>
          </w:p>
        </w:tc>
        <w:tc>
          <w:tcPr>
            <w:tcW w:w="5386" w:type="dxa"/>
            <w:vAlign w:val="center"/>
          </w:tcPr>
          <w:p>
            <w:pPr>
              <w:pStyle w:val="15"/>
            </w:pPr>
            <w:r>
              <w:t>补助发放效率</w:t>
            </w:r>
          </w:p>
        </w:tc>
        <w:tc>
          <w:tcPr>
            <w:tcW w:w="2268" w:type="dxa"/>
            <w:vAlign w:val="center"/>
          </w:tcPr>
          <w:p>
            <w:pPr>
              <w:pStyle w:val="15"/>
            </w:pPr>
            <w:r>
              <w:t>≥98%</w:t>
            </w:r>
          </w:p>
        </w:tc>
        <w:tc>
          <w:tcPr>
            <w:tcW w:w="1276" w:type="dxa"/>
            <w:vAlign w:val="center"/>
          </w:tcPr>
          <w:p>
            <w:pPr>
              <w:pStyle w:val="15"/>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资金发放准时率</w:t>
            </w:r>
          </w:p>
        </w:tc>
        <w:tc>
          <w:tcPr>
            <w:tcW w:w="5386" w:type="dxa"/>
            <w:vAlign w:val="center"/>
          </w:tcPr>
          <w:p>
            <w:pPr>
              <w:pStyle w:val="15"/>
            </w:pPr>
            <w:r>
              <w:t>资金发放准时率</w:t>
            </w:r>
          </w:p>
        </w:tc>
        <w:tc>
          <w:tcPr>
            <w:tcW w:w="2268" w:type="dxa"/>
            <w:vAlign w:val="center"/>
          </w:tcPr>
          <w:p>
            <w:pPr>
              <w:pStyle w:val="15"/>
            </w:pPr>
            <w:r>
              <w:t>≥98%</w:t>
            </w:r>
          </w:p>
        </w:tc>
        <w:tc>
          <w:tcPr>
            <w:tcW w:w="1276" w:type="dxa"/>
            <w:vAlign w:val="center"/>
          </w:tcPr>
          <w:p>
            <w:pPr>
              <w:pStyle w:val="15"/>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按预算资金完成率</w:t>
            </w:r>
          </w:p>
        </w:tc>
        <w:tc>
          <w:tcPr>
            <w:tcW w:w="5386" w:type="dxa"/>
            <w:vAlign w:val="center"/>
          </w:tcPr>
          <w:p>
            <w:pPr>
              <w:pStyle w:val="15"/>
            </w:pPr>
            <w:r>
              <w:t>按预算资金完成率</w:t>
            </w:r>
          </w:p>
        </w:tc>
        <w:tc>
          <w:tcPr>
            <w:tcW w:w="2268" w:type="dxa"/>
            <w:vAlign w:val="center"/>
          </w:tcPr>
          <w:p>
            <w:pPr>
              <w:pStyle w:val="15"/>
            </w:pPr>
            <w:r>
              <w:t>≥95%</w:t>
            </w:r>
          </w:p>
        </w:tc>
        <w:tc>
          <w:tcPr>
            <w:tcW w:w="1276" w:type="dxa"/>
            <w:vAlign w:val="center"/>
          </w:tcPr>
          <w:p>
            <w:pPr>
              <w:pStyle w:val="15"/>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家庭生活改善情况</w:t>
            </w:r>
          </w:p>
        </w:tc>
        <w:tc>
          <w:tcPr>
            <w:tcW w:w="5386" w:type="dxa"/>
            <w:vAlign w:val="center"/>
          </w:tcPr>
          <w:p>
            <w:pPr>
              <w:pStyle w:val="15"/>
            </w:pPr>
            <w:r>
              <w:t>家庭生活改善情况</w:t>
            </w:r>
          </w:p>
        </w:tc>
        <w:tc>
          <w:tcPr>
            <w:tcW w:w="2268" w:type="dxa"/>
            <w:vAlign w:val="center"/>
          </w:tcPr>
          <w:p>
            <w:pPr>
              <w:pStyle w:val="15"/>
            </w:pPr>
            <w:r>
              <w:t>≥95%</w:t>
            </w:r>
          </w:p>
        </w:tc>
        <w:tc>
          <w:tcPr>
            <w:tcW w:w="1276" w:type="dxa"/>
            <w:vAlign w:val="center"/>
          </w:tcPr>
          <w:p>
            <w:pPr>
              <w:pStyle w:val="15"/>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义务兵家庭优待金发放普及率</w:t>
            </w:r>
          </w:p>
        </w:tc>
        <w:tc>
          <w:tcPr>
            <w:tcW w:w="5386" w:type="dxa"/>
            <w:vAlign w:val="center"/>
          </w:tcPr>
          <w:p>
            <w:pPr>
              <w:pStyle w:val="15"/>
            </w:pPr>
            <w:r>
              <w:t>义务兵家庭优待金发放普及率</w:t>
            </w:r>
          </w:p>
        </w:tc>
        <w:tc>
          <w:tcPr>
            <w:tcW w:w="2268" w:type="dxa"/>
            <w:vAlign w:val="center"/>
          </w:tcPr>
          <w:p>
            <w:pPr>
              <w:pStyle w:val="15"/>
            </w:pPr>
            <w:r>
              <w:t>≥98%</w:t>
            </w:r>
          </w:p>
        </w:tc>
        <w:tc>
          <w:tcPr>
            <w:tcW w:w="1276" w:type="dxa"/>
            <w:vAlign w:val="center"/>
          </w:tcPr>
          <w:p>
            <w:pPr>
              <w:pStyle w:val="15"/>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资金持续发挥作用</w:t>
            </w:r>
          </w:p>
        </w:tc>
        <w:tc>
          <w:tcPr>
            <w:tcW w:w="5386" w:type="dxa"/>
            <w:vAlign w:val="center"/>
          </w:tcPr>
          <w:p>
            <w:pPr>
              <w:pStyle w:val="15"/>
            </w:pPr>
            <w:r>
              <w:t>义务兵家庭优待金持续发挥作用</w:t>
            </w:r>
          </w:p>
        </w:tc>
        <w:tc>
          <w:tcPr>
            <w:tcW w:w="2268" w:type="dxa"/>
            <w:vAlign w:val="center"/>
          </w:tcPr>
          <w:p>
            <w:pPr>
              <w:pStyle w:val="15"/>
            </w:pPr>
            <w:r>
              <w:t>1年</w:t>
            </w:r>
          </w:p>
        </w:tc>
        <w:tc>
          <w:tcPr>
            <w:tcW w:w="1276" w:type="dxa"/>
            <w:vAlign w:val="center"/>
          </w:tcPr>
          <w:p>
            <w:pPr>
              <w:pStyle w:val="15"/>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义务兵家庭满意度</w:t>
            </w:r>
          </w:p>
        </w:tc>
        <w:tc>
          <w:tcPr>
            <w:tcW w:w="5386" w:type="dxa"/>
            <w:vAlign w:val="center"/>
          </w:tcPr>
          <w:p>
            <w:pPr>
              <w:pStyle w:val="15"/>
            </w:pPr>
            <w:r>
              <w:t>义务兵家庭满意度</w:t>
            </w:r>
          </w:p>
        </w:tc>
        <w:tc>
          <w:tcPr>
            <w:tcW w:w="2268" w:type="dxa"/>
            <w:vAlign w:val="center"/>
          </w:tcPr>
          <w:p>
            <w:pPr>
              <w:pStyle w:val="15"/>
            </w:pPr>
            <w:r>
              <w:t>≥98%</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34、优抚对象抚恤生活补助资金绩效目标表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2" w:type="dxa"/>
            <w:gridSpan w:val="2"/>
            <w:vAlign w:val="center"/>
          </w:tcPr>
          <w:p>
            <w:pPr>
              <w:pStyle w:val="15"/>
            </w:pPr>
            <w:r>
              <w:t>13042424P001PDR10011H</w:t>
            </w:r>
          </w:p>
        </w:tc>
        <w:tc>
          <w:tcPr>
            <w:tcW w:w="2835" w:type="dxa"/>
            <w:vAlign w:val="center"/>
          </w:tcPr>
          <w:p>
            <w:pPr>
              <w:pStyle w:val="13"/>
            </w:pPr>
            <w:r>
              <w:t>项目名称</w:t>
            </w:r>
          </w:p>
        </w:tc>
        <w:tc>
          <w:tcPr>
            <w:tcW w:w="6094" w:type="dxa"/>
            <w:gridSpan w:val="3"/>
            <w:vAlign w:val="center"/>
          </w:tcPr>
          <w:p>
            <w:pPr>
              <w:pStyle w:val="15"/>
            </w:pPr>
            <w:r>
              <w:t>优抚对象抚恤生活补助资金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265.00</w:t>
            </w:r>
          </w:p>
        </w:tc>
        <w:tc>
          <w:tcPr>
            <w:tcW w:w="2835" w:type="dxa"/>
            <w:vAlign w:val="center"/>
          </w:tcPr>
          <w:p>
            <w:pPr>
              <w:pStyle w:val="13"/>
            </w:pPr>
            <w:r>
              <w:t>其中：财政    资金</w:t>
            </w:r>
          </w:p>
        </w:tc>
        <w:tc>
          <w:tcPr>
            <w:tcW w:w="2551" w:type="dxa"/>
            <w:vAlign w:val="center"/>
          </w:tcPr>
          <w:p>
            <w:pPr>
              <w:pStyle w:val="15"/>
            </w:pPr>
            <w:r>
              <w:t>265.00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5"/>
            </w:pPr>
            <w:r>
              <w:t>用于发放优抚对象生活补助。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2"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3" w:type="dxa"/>
            <w:gridSpan w:val="2"/>
            <w:vAlign w:val="center"/>
          </w:tcPr>
          <w:p>
            <w:pPr>
              <w:pStyle w:val="13"/>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6"/>
            </w:pPr>
            <w:r>
              <w:t xml:space="preserve"> </w:t>
            </w:r>
          </w:p>
        </w:tc>
        <w:tc>
          <w:tcPr>
            <w:tcW w:w="2835" w:type="dxa"/>
            <w:vAlign w:val="center"/>
          </w:tcPr>
          <w:p>
            <w:pPr>
              <w:pStyle w:val="16"/>
            </w:pPr>
            <w:r>
              <w:t xml:space="preserve"> </w:t>
            </w:r>
          </w:p>
        </w:tc>
        <w:tc>
          <w:tcPr>
            <w:tcW w:w="2551" w:type="dxa"/>
            <w:vAlign w:val="center"/>
          </w:tcPr>
          <w:p>
            <w:pPr>
              <w:pStyle w:val="16"/>
            </w:pPr>
            <w:r>
              <w:t xml:space="preserve"> </w:t>
            </w:r>
          </w:p>
        </w:tc>
        <w:tc>
          <w:tcPr>
            <w:tcW w:w="3543" w:type="dxa"/>
            <w:gridSpan w:val="2"/>
            <w:vAlign w:val="center"/>
          </w:tcPr>
          <w:p>
            <w:pPr>
              <w:pStyle w:val="16"/>
            </w:pPr>
            <w:r>
              <w:t>265.00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1" w:type="dxa"/>
            <w:gridSpan w:val="6"/>
            <w:vAlign w:val="center"/>
          </w:tcPr>
          <w:p>
            <w:pPr>
              <w:pStyle w:val="15"/>
            </w:pPr>
            <w:r>
              <w:t>1.保障优抚对象生活补助的发放。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发放补助人数</w:t>
            </w:r>
          </w:p>
        </w:tc>
        <w:tc>
          <w:tcPr>
            <w:tcW w:w="5386" w:type="dxa"/>
            <w:vAlign w:val="center"/>
          </w:tcPr>
          <w:p>
            <w:pPr>
              <w:pStyle w:val="15"/>
            </w:pPr>
            <w:r>
              <w:t>发放补助人数</w:t>
            </w:r>
          </w:p>
        </w:tc>
        <w:tc>
          <w:tcPr>
            <w:tcW w:w="2268" w:type="dxa"/>
            <w:vAlign w:val="center"/>
          </w:tcPr>
          <w:p>
            <w:pPr>
              <w:pStyle w:val="15"/>
            </w:pPr>
            <w:r>
              <w:t>≥2928人</w:t>
            </w:r>
          </w:p>
        </w:tc>
        <w:tc>
          <w:tcPr>
            <w:tcW w:w="1276" w:type="dxa"/>
            <w:vAlign w:val="center"/>
          </w:tcPr>
          <w:p>
            <w:pPr>
              <w:pStyle w:val="15"/>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资金到位率</w:t>
            </w:r>
          </w:p>
        </w:tc>
        <w:tc>
          <w:tcPr>
            <w:tcW w:w="5386" w:type="dxa"/>
            <w:vAlign w:val="center"/>
          </w:tcPr>
          <w:p>
            <w:pPr>
              <w:pStyle w:val="15"/>
            </w:pPr>
            <w:r>
              <w:t>资金到位率</w:t>
            </w:r>
          </w:p>
        </w:tc>
        <w:tc>
          <w:tcPr>
            <w:tcW w:w="2268" w:type="dxa"/>
            <w:vAlign w:val="center"/>
          </w:tcPr>
          <w:p>
            <w:pPr>
              <w:pStyle w:val="15"/>
            </w:pPr>
            <w:r>
              <w:t>≥98%</w:t>
            </w:r>
          </w:p>
        </w:tc>
        <w:tc>
          <w:tcPr>
            <w:tcW w:w="1276" w:type="dxa"/>
            <w:vAlign w:val="center"/>
          </w:tcPr>
          <w:p>
            <w:pPr>
              <w:pStyle w:val="15"/>
            </w:pPr>
            <w:r>
              <w:t>收款凭证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支付及时性</w:t>
            </w:r>
          </w:p>
        </w:tc>
        <w:tc>
          <w:tcPr>
            <w:tcW w:w="5386" w:type="dxa"/>
            <w:vAlign w:val="center"/>
          </w:tcPr>
          <w:p>
            <w:pPr>
              <w:pStyle w:val="15"/>
            </w:pPr>
            <w:r>
              <w:t>及时支付补助资金</w:t>
            </w:r>
          </w:p>
        </w:tc>
        <w:tc>
          <w:tcPr>
            <w:tcW w:w="2268" w:type="dxa"/>
            <w:vAlign w:val="center"/>
          </w:tcPr>
          <w:p>
            <w:pPr>
              <w:pStyle w:val="15"/>
            </w:pPr>
            <w:r>
              <w:t>≥98%</w:t>
            </w:r>
          </w:p>
        </w:tc>
        <w:tc>
          <w:tcPr>
            <w:tcW w:w="1276" w:type="dxa"/>
            <w:vAlign w:val="center"/>
          </w:tcPr>
          <w:p>
            <w:pPr>
              <w:pStyle w:val="15"/>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人均补助标准</w:t>
            </w:r>
          </w:p>
        </w:tc>
        <w:tc>
          <w:tcPr>
            <w:tcW w:w="5386" w:type="dxa"/>
            <w:vAlign w:val="center"/>
          </w:tcPr>
          <w:p>
            <w:pPr>
              <w:pStyle w:val="15"/>
            </w:pPr>
            <w:r>
              <w:t>人均补助标准</w:t>
            </w:r>
          </w:p>
        </w:tc>
        <w:tc>
          <w:tcPr>
            <w:tcW w:w="2268" w:type="dxa"/>
            <w:vAlign w:val="center"/>
          </w:tcPr>
          <w:p>
            <w:pPr>
              <w:pStyle w:val="15"/>
            </w:pPr>
            <w:r>
              <w:t>按上级文件执行</w:t>
            </w:r>
          </w:p>
        </w:tc>
        <w:tc>
          <w:tcPr>
            <w:tcW w:w="1276" w:type="dxa"/>
            <w:vAlign w:val="center"/>
          </w:tcPr>
          <w:p>
            <w:pPr>
              <w:pStyle w:val="15"/>
            </w:pPr>
            <w:r>
              <w:t>邯退役军人局发【2023】15号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领取生活补助人员生活水平保持稳定</w:t>
            </w:r>
          </w:p>
        </w:tc>
        <w:tc>
          <w:tcPr>
            <w:tcW w:w="5386" w:type="dxa"/>
            <w:vAlign w:val="center"/>
          </w:tcPr>
          <w:p>
            <w:pPr>
              <w:pStyle w:val="15"/>
            </w:pPr>
            <w:r>
              <w:t>领取生活补助人员生活水平保持稳定</w:t>
            </w:r>
          </w:p>
        </w:tc>
        <w:tc>
          <w:tcPr>
            <w:tcW w:w="2268" w:type="dxa"/>
            <w:vAlign w:val="center"/>
          </w:tcPr>
          <w:p>
            <w:pPr>
              <w:pStyle w:val="15"/>
            </w:pPr>
            <w:r>
              <w:t>≥95%</w:t>
            </w:r>
          </w:p>
        </w:tc>
        <w:tc>
          <w:tcPr>
            <w:tcW w:w="1276" w:type="dxa"/>
            <w:vAlign w:val="center"/>
          </w:tcPr>
          <w:p>
            <w:pPr>
              <w:pStyle w:val="15"/>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社会效益指标</w:t>
            </w:r>
          </w:p>
        </w:tc>
        <w:tc>
          <w:tcPr>
            <w:tcW w:w="2835" w:type="dxa"/>
            <w:vAlign w:val="center"/>
          </w:tcPr>
          <w:p>
            <w:pPr>
              <w:pStyle w:val="15"/>
            </w:pPr>
            <w:r>
              <w:t>提高退役军人生活质量</w:t>
            </w:r>
          </w:p>
        </w:tc>
        <w:tc>
          <w:tcPr>
            <w:tcW w:w="5386" w:type="dxa"/>
            <w:vAlign w:val="center"/>
          </w:tcPr>
          <w:p>
            <w:pPr>
              <w:pStyle w:val="15"/>
            </w:pPr>
            <w:r>
              <w:t>提高退役军人生活质量</w:t>
            </w:r>
          </w:p>
        </w:tc>
        <w:tc>
          <w:tcPr>
            <w:tcW w:w="2268" w:type="dxa"/>
            <w:vAlign w:val="center"/>
          </w:tcPr>
          <w:p>
            <w:pPr>
              <w:pStyle w:val="15"/>
            </w:pPr>
            <w:r>
              <w:t>≥95%</w:t>
            </w:r>
          </w:p>
        </w:tc>
        <w:tc>
          <w:tcPr>
            <w:tcW w:w="1276" w:type="dxa"/>
            <w:vAlign w:val="center"/>
          </w:tcPr>
          <w:p>
            <w:pPr>
              <w:pStyle w:val="15"/>
            </w:pPr>
            <w:r>
              <w:t>走访调查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可持续影响指标</w:t>
            </w:r>
          </w:p>
        </w:tc>
        <w:tc>
          <w:tcPr>
            <w:tcW w:w="2835" w:type="dxa"/>
            <w:vAlign w:val="center"/>
          </w:tcPr>
          <w:p>
            <w:pPr>
              <w:pStyle w:val="15"/>
            </w:pPr>
            <w:r>
              <w:t>持续提升补助标准</w:t>
            </w:r>
          </w:p>
        </w:tc>
        <w:tc>
          <w:tcPr>
            <w:tcW w:w="5386" w:type="dxa"/>
            <w:vAlign w:val="center"/>
          </w:tcPr>
          <w:p>
            <w:pPr>
              <w:pStyle w:val="15"/>
            </w:pPr>
            <w:r>
              <w:t>持续提升补助标准</w:t>
            </w:r>
          </w:p>
        </w:tc>
        <w:tc>
          <w:tcPr>
            <w:tcW w:w="2268" w:type="dxa"/>
            <w:vAlign w:val="center"/>
          </w:tcPr>
          <w:p>
            <w:pPr>
              <w:pStyle w:val="15"/>
            </w:pPr>
            <w:r>
              <w:t>按上级文件执行</w:t>
            </w:r>
          </w:p>
        </w:tc>
        <w:tc>
          <w:tcPr>
            <w:tcW w:w="1276" w:type="dxa"/>
            <w:vAlign w:val="center"/>
          </w:tcPr>
          <w:p>
            <w:pPr>
              <w:pStyle w:val="15"/>
            </w:pPr>
            <w:r>
              <w:t>邯退役军人局发【2023】15号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5386" w:type="dxa"/>
            <w:vAlign w:val="center"/>
          </w:tcPr>
          <w:p>
            <w:pPr>
              <w:pStyle w:val="15"/>
            </w:pPr>
            <w:r>
              <w:t>受益群众满意度</w:t>
            </w:r>
          </w:p>
        </w:tc>
        <w:tc>
          <w:tcPr>
            <w:tcW w:w="2268" w:type="dxa"/>
            <w:vAlign w:val="center"/>
          </w:tcPr>
          <w:p>
            <w:pPr>
              <w:pStyle w:val="15"/>
            </w:pPr>
            <w:r>
              <w:t>≥95%</w:t>
            </w:r>
          </w:p>
        </w:tc>
        <w:tc>
          <w:tcPr>
            <w:tcW w:w="1276" w:type="dxa"/>
            <w:vAlign w:val="center"/>
          </w:tcPr>
          <w:p>
            <w:pPr>
              <w:pStyle w:val="15"/>
            </w:pPr>
            <w:r>
              <w:t>走访调查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7" w:name="_Toc_3_3_0000000017"/>
      <w:r>
        <w:rPr>
          <w:rFonts w:hint="eastAsia" w:ascii="黑体" w:hAnsi="黑体" w:eastAsia="黑体" w:cs="黑体"/>
          <w:color w:val="000000"/>
          <w:sz w:val="32"/>
          <w:lang w:eastAsia="zh-CN"/>
        </w:rPr>
        <w:t>七</w:t>
      </w:r>
      <w:r>
        <w:rPr>
          <w:rFonts w:ascii="黑体" w:hAnsi="黑体" w:eastAsia="黑体" w:cs="黑体"/>
          <w:color w:val="000000"/>
          <w:sz w:val="32"/>
        </w:rPr>
        <w:t>、政府采购预算情况</w:t>
      </w:r>
      <w:bookmarkEnd w:id="7"/>
    </w:p>
    <w:p>
      <w:pPr>
        <w:spacing w:line="500" w:lineRule="exact"/>
        <w:ind w:firstLine="560"/>
      </w:pPr>
      <w:r>
        <w:rPr>
          <w:rFonts w:eastAsia="方正仿宋_GBK"/>
          <w:color w:val="000000"/>
          <w:sz w:val="28"/>
        </w:rPr>
        <w:t>202</w:t>
      </w:r>
      <w:r>
        <w:rPr>
          <w:rFonts w:hint="eastAsia" w:eastAsia="方正仿宋_GBK"/>
          <w:color w:val="000000"/>
          <w:sz w:val="28"/>
          <w:lang w:val="en-US" w:eastAsia="zh-CN"/>
        </w:rPr>
        <w:t>4</w:t>
      </w:r>
      <w:r>
        <w:rPr>
          <w:rFonts w:eastAsia="方正仿宋_GBK"/>
          <w:color w:val="000000"/>
          <w:sz w:val="28"/>
        </w:rPr>
        <w:t>年，成安县退役军人事务局安排政府采购预算</w:t>
      </w:r>
      <w:r>
        <w:rPr>
          <w:rFonts w:hint="eastAsia" w:eastAsiaTheme="minorEastAsia"/>
          <w:color w:val="000000"/>
          <w:sz w:val="28"/>
          <w:lang w:eastAsia="zh-CN"/>
        </w:rPr>
        <w:t>1.8</w:t>
      </w:r>
      <w:r>
        <w:rPr>
          <w:rFonts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7"/>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840</w:t>
            </w:r>
            <w:r>
              <w:rPr>
                <w:rFonts w:hint="eastAsia"/>
                <w:lang w:val="en-US" w:eastAsia="zh-CN"/>
              </w:rPr>
              <w:t>001</w:t>
            </w:r>
            <w:r>
              <w:t>成安县退役军人事务局</w:t>
            </w:r>
          </w:p>
        </w:tc>
        <w:tc>
          <w:tcPr>
            <w:tcW w:w="8676" w:type="dxa"/>
            <w:gridSpan w:val="9"/>
            <w:tcBorders>
              <w:top w:val="single" w:color="FFFFFF" w:sz="6" w:space="0"/>
              <w:left w:val="single" w:color="FFFFFF" w:sz="6" w:space="0"/>
              <w:right w:val="single" w:color="FFFFFF" w:sz="6" w:space="0"/>
            </w:tcBorders>
            <w:vAlign w:val="center"/>
          </w:tcPr>
          <w:p>
            <w:pPr>
              <w:pStyle w:val="24"/>
              <w:rPr>
                <w:rFonts w:ascii="方正小标宋_GBK" w:hAnsi="方正小标宋_GBK" w:eastAsia="方正小标宋_GBK" w:cs="方正小标宋_GBK"/>
              </w:rPr>
            </w:pPr>
            <w:r>
              <w:rPr>
                <w:rFonts w:ascii="方正小标宋_GBK" w:hAnsi="方正小标宋_GBK" w:eastAsia="方正小标宋_GBK" w:cs="方正小标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2" w:type="dxa"/>
            <w:gridSpan w:val="8"/>
            <w:vAlign w:val="center"/>
          </w:tcPr>
          <w:p>
            <w:pPr>
              <w:pStyle w:val="13"/>
            </w:pPr>
            <w:r>
              <w:t>政府采购金额（当年部门预算安排资金）</w:t>
            </w:r>
          </w:p>
        </w:tc>
        <w:tc>
          <w:tcPr>
            <w:tcW w:w="964" w:type="dxa"/>
            <w:vMerge w:val="restart"/>
            <w:vAlign w:val="center"/>
          </w:tcPr>
          <w:p>
            <w:pPr>
              <w:pStyle w:val="13"/>
            </w:pPr>
            <w:r>
              <w:t>202</w:t>
            </w:r>
            <w:r>
              <w:rPr>
                <w:rFonts w:hint="eastAsia"/>
                <w:lang w:val="en-US" w:eastAsia="zh-CN"/>
              </w:rPr>
              <w:t>4</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pPr>
              <w:rPr>
                <w:rFonts w:ascii="方正书宋_GBK" w:hAnsi="方正书宋_GBK" w:eastAsia="方正书宋_GBK" w:cs="方正书宋_GBK"/>
                <w:b/>
                <w:sz w:val="21"/>
              </w:rPr>
            </w:pPr>
          </w:p>
        </w:tc>
        <w:tc>
          <w:tcPr>
            <w:tcW w:w="1134" w:type="dxa"/>
            <w:vMerge w:val="continue"/>
          </w:tcPr>
          <w:p>
            <w:pPr>
              <w:rPr>
                <w:rFonts w:ascii="方正书宋_GBK" w:hAnsi="方正书宋_GBK" w:eastAsia="方正书宋_GBK" w:cs="方正书宋_GBK"/>
                <w:b/>
                <w:sz w:val="21"/>
              </w:rPr>
            </w:pPr>
          </w:p>
        </w:tc>
        <w:tc>
          <w:tcPr>
            <w:tcW w:w="709" w:type="dxa"/>
            <w:vMerge w:val="continue"/>
          </w:tcPr>
          <w:p>
            <w:pPr>
              <w:rPr>
                <w:rFonts w:ascii="方正书宋_GBK" w:hAnsi="方正书宋_GBK" w:eastAsia="方正书宋_GBK" w:cs="方正书宋_GBK"/>
                <w:b/>
                <w:sz w:val="21"/>
              </w:rPr>
            </w:pPr>
          </w:p>
        </w:tc>
        <w:tc>
          <w:tcPr>
            <w:tcW w:w="850" w:type="dxa"/>
            <w:vMerge w:val="continue"/>
          </w:tcPr>
          <w:p>
            <w:pPr>
              <w:rPr>
                <w:rFonts w:ascii="方正书宋_GBK" w:hAnsi="方正书宋_GBK" w:eastAsia="方正书宋_GBK" w:cs="方正书宋_GBK"/>
                <w:b/>
                <w:sz w:val="21"/>
              </w:rPr>
            </w:pPr>
          </w:p>
        </w:tc>
        <w:tc>
          <w:tcPr>
            <w:tcW w:w="850" w:type="dxa"/>
            <w:vMerge w:val="continue"/>
          </w:tcPr>
          <w:p>
            <w:pPr>
              <w:rPr>
                <w:rFonts w:ascii="方正书宋_GBK" w:hAnsi="方正书宋_GBK" w:eastAsia="方正书宋_GBK" w:cs="方正书宋_GBK"/>
                <w:b/>
                <w:sz w:val="21"/>
              </w:rPr>
            </w:p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spacing w:line="560" w:lineRule="exact"/>
              <w:jc w:val="center"/>
              <w:rPr>
                <w:rFonts w:ascii="宋体" w:hAnsi="宋体"/>
              </w:rPr>
            </w:pPr>
            <w:r>
              <w:rPr>
                <w:rFonts w:hint="eastAsia" w:ascii="宋体" w:hAnsi="宋体" w:cs="方正书宋_GBK"/>
                <w:b/>
                <w:bCs/>
                <w:szCs w:val="22"/>
              </w:rPr>
              <w:t>合　计</w:t>
            </w:r>
          </w:p>
        </w:tc>
        <w:tc>
          <w:tcPr>
            <w:tcW w:w="964" w:type="dxa"/>
            <w:vAlign w:val="center"/>
          </w:tcPr>
          <w:p>
            <w:pPr>
              <w:spacing w:line="560" w:lineRule="exact"/>
              <w:jc w:val="right"/>
              <w:rPr>
                <w:rFonts w:ascii="宋体" w:hAnsi="宋体" w:eastAsiaTheme="minorEastAsia"/>
                <w:lang w:eastAsia="zh-CN"/>
              </w:rPr>
            </w:pPr>
            <w:r>
              <w:rPr>
                <w:rFonts w:hint="eastAsia" w:ascii="宋体" w:hAnsi="宋体" w:eastAsiaTheme="minorEastAsia"/>
                <w:lang w:eastAsia="zh-CN"/>
              </w:rPr>
              <w:t>1.8</w:t>
            </w:r>
          </w:p>
        </w:tc>
        <w:tc>
          <w:tcPr>
            <w:tcW w:w="1134" w:type="dxa"/>
            <w:vAlign w:val="center"/>
          </w:tcPr>
          <w:p>
            <w:pPr>
              <w:spacing w:line="560" w:lineRule="exact"/>
              <w:rPr>
                <w:rFonts w:ascii="宋体" w:hAnsi="宋体"/>
              </w:rPr>
            </w:pPr>
          </w:p>
        </w:tc>
        <w:tc>
          <w:tcPr>
            <w:tcW w:w="1134" w:type="dxa"/>
            <w:vAlign w:val="center"/>
          </w:tcPr>
          <w:p>
            <w:pPr>
              <w:pStyle w:val="15"/>
            </w:pPr>
          </w:p>
        </w:tc>
        <w:tc>
          <w:tcPr>
            <w:tcW w:w="709" w:type="dxa"/>
            <w:vAlign w:val="center"/>
          </w:tcPr>
          <w:p>
            <w:pPr>
              <w:spacing w:line="560" w:lineRule="exact"/>
              <w:rPr>
                <w:rFonts w:ascii="宋体" w:hAnsi="宋体"/>
              </w:rPr>
            </w:pPr>
          </w:p>
        </w:tc>
        <w:tc>
          <w:tcPr>
            <w:tcW w:w="850" w:type="dxa"/>
            <w:vAlign w:val="center"/>
          </w:tcPr>
          <w:p>
            <w:pPr>
              <w:spacing w:line="560" w:lineRule="exact"/>
              <w:jc w:val="right"/>
              <w:rPr>
                <w:rFonts w:ascii="宋体" w:hAnsi="宋体" w:eastAsiaTheme="minorEastAsia"/>
                <w:lang w:eastAsia="zh-CN"/>
              </w:rPr>
            </w:pPr>
          </w:p>
        </w:tc>
        <w:tc>
          <w:tcPr>
            <w:tcW w:w="850" w:type="dxa"/>
            <w:vAlign w:val="center"/>
          </w:tcPr>
          <w:p>
            <w:pPr>
              <w:spacing w:line="560" w:lineRule="exact"/>
              <w:jc w:val="right"/>
              <w:rPr>
                <w:rFonts w:ascii="宋体" w:hAnsi="宋体" w:eastAsiaTheme="minorEastAsia"/>
                <w:lang w:eastAsia="zh-CN"/>
              </w:rPr>
            </w:pPr>
          </w:p>
        </w:tc>
        <w:tc>
          <w:tcPr>
            <w:tcW w:w="964" w:type="dxa"/>
            <w:vAlign w:val="center"/>
          </w:tcPr>
          <w:p>
            <w:pPr>
              <w:spacing w:line="560" w:lineRule="exact"/>
              <w:jc w:val="right"/>
              <w:rPr>
                <w:rFonts w:ascii="宋体" w:hAnsi="宋体" w:eastAsiaTheme="minorEastAsia"/>
                <w:lang w:eastAsia="zh-CN"/>
              </w:rPr>
            </w:pPr>
            <w:r>
              <w:rPr>
                <w:rFonts w:hint="eastAsia" w:ascii="宋体" w:hAnsi="宋体" w:eastAsiaTheme="minorEastAsia"/>
                <w:lang w:eastAsia="zh-CN"/>
              </w:rPr>
              <w:t>1.8</w:t>
            </w:r>
          </w:p>
        </w:tc>
        <w:tc>
          <w:tcPr>
            <w:tcW w:w="964" w:type="dxa"/>
            <w:vAlign w:val="center"/>
          </w:tcPr>
          <w:p>
            <w:pPr>
              <w:spacing w:line="560" w:lineRule="exact"/>
              <w:jc w:val="right"/>
              <w:rPr>
                <w:rFonts w:ascii="宋体" w:hAnsi="宋体" w:eastAsiaTheme="minorEastAsia"/>
                <w:lang w:eastAsia="zh-CN"/>
              </w:rPr>
            </w:pPr>
            <w:r>
              <w:rPr>
                <w:rFonts w:hint="eastAsia" w:ascii="宋体" w:hAnsi="宋体" w:eastAsiaTheme="minorEastAsia"/>
                <w:lang w:eastAsia="zh-CN"/>
              </w:rPr>
              <w:t>1.8</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1" w:hRule="atLeast"/>
          <w:jc w:val="center"/>
        </w:trPr>
        <w:tc>
          <w:tcPr>
            <w:tcW w:w="1701" w:type="dxa"/>
            <w:vAlign w:val="center"/>
          </w:tcPr>
          <w:p>
            <w:pPr>
              <w:spacing w:line="280" w:lineRule="exact"/>
              <w:jc w:val="center"/>
              <w:rPr>
                <w:rFonts w:ascii="仿宋" w:hAnsi="仿宋" w:eastAsia="仿宋"/>
              </w:rPr>
            </w:pPr>
            <w:r>
              <w:rPr>
                <w:rFonts w:hint="eastAsia" w:ascii="仿宋" w:hAnsi="仿宋" w:eastAsia="仿宋"/>
              </w:rPr>
              <w:t>日常公用经费</w:t>
            </w:r>
          </w:p>
        </w:tc>
        <w:tc>
          <w:tcPr>
            <w:tcW w:w="964" w:type="dxa"/>
            <w:vAlign w:val="center"/>
          </w:tcPr>
          <w:p>
            <w:pPr>
              <w:spacing w:line="280" w:lineRule="exact"/>
              <w:jc w:val="center"/>
              <w:rPr>
                <w:rFonts w:ascii="仿宋" w:hAnsi="仿宋" w:eastAsia="仿宋"/>
              </w:rPr>
            </w:pPr>
            <w:r>
              <w:rPr>
                <w:rFonts w:hint="eastAsia" w:ascii="仿宋" w:hAnsi="仿宋" w:eastAsia="仿宋"/>
              </w:rPr>
              <w:t>0.4</w:t>
            </w:r>
          </w:p>
        </w:tc>
        <w:tc>
          <w:tcPr>
            <w:tcW w:w="1134" w:type="dxa"/>
            <w:vAlign w:val="center"/>
          </w:tcPr>
          <w:p>
            <w:pPr>
              <w:spacing w:line="280" w:lineRule="exact"/>
              <w:jc w:val="center"/>
              <w:rPr>
                <w:rFonts w:ascii="仿宋" w:hAnsi="仿宋" w:eastAsia="仿宋"/>
              </w:rPr>
            </w:pPr>
            <w:r>
              <w:rPr>
                <w:rFonts w:hint="eastAsia" w:ascii="仿宋" w:hAnsi="仿宋" w:eastAsia="仿宋"/>
              </w:rPr>
              <w:t>电脑</w:t>
            </w:r>
          </w:p>
        </w:tc>
        <w:tc>
          <w:tcPr>
            <w:tcW w:w="1134" w:type="dxa"/>
            <w:vAlign w:val="center"/>
          </w:tcPr>
          <w:p>
            <w:pPr>
              <w:spacing w:line="280" w:lineRule="exact"/>
              <w:jc w:val="center"/>
              <w:rPr>
                <w:rFonts w:ascii="仿宋" w:hAnsi="仿宋" w:eastAsia="仿宋"/>
              </w:rPr>
            </w:pPr>
          </w:p>
        </w:tc>
        <w:tc>
          <w:tcPr>
            <w:tcW w:w="709" w:type="dxa"/>
            <w:vAlign w:val="center"/>
          </w:tcPr>
          <w:p>
            <w:pPr>
              <w:spacing w:line="280" w:lineRule="exact"/>
              <w:jc w:val="center"/>
              <w:rPr>
                <w:rFonts w:ascii="仿宋" w:hAnsi="仿宋" w:eastAsia="仿宋"/>
              </w:rPr>
            </w:pPr>
            <w:r>
              <w:rPr>
                <w:rFonts w:hint="eastAsia" w:ascii="仿宋" w:hAnsi="仿宋" w:eastAsia="仿宋"/>
              </w:rPr>
              <w:t>台</w:t>
            </w:r>
          </w:p>
        </w:tc>
        <w:tc>
          <w:tcPr>
            <w:tcW w:w="850" w:type="dxa"/>
            <w:vAlign w:val="center"/>
          </w:tcPr>
          <w:p>
            <w:pPr>
              <w:spacing w:line="280" w:lineRule="exact"/>
              <w:jc w:val="center"/>
              <w:rPr>
                <w:rFonts w:ascii="仿宋" w:hAnsi="仿宋" w:eastAsia="仿宋"/>
              </w:rPr>
            </w:pPr>
            <w:r>
              <w:rPr>
                <w:rFonts w:hint="eastAsia" w:ascii="仿宋" w:hAnsi="仿宋" w:eastAsia="仿宋"/>
              </w:rPr>
              <w:t>1</w:t>
            </w:r>
          </w:p>
        </w:tc>
        <w:tc>
          <w:tcPr>
            <w:tcW w:w="850" w:type="dxa"/>
            <w:vAlign w:val="center"/>
          </w:tcPr>
          <w:p>
            <w:pPr>
              <w:spacing w:line="280" w:lineRule="exact"/>
              <w:jc w:val="center"/>
              <w:rPr>
                <w:rFonts w:ascii="仿宋" w:hAnsi="仿宋" w:eastAsia="仿宋"/>
              </w:rPr>
            </w:pPr>
            <w:r>
              <w:rPr>
                <w:rFonts w:ascii="仿宋" w:hAnsi="仿宋" w:eastAsia="仿宋"/>
              </w:rPr>
              <w:t>0.4</w:t>
            </w:r>
          </w:p>
        </w:tc>
        <w:tc>
          <w:tcPr>
            <w:tcW w:w="964" w:type="dxa"/>
            <w:vAlign w:val="center"/>
          </w:tcPr>
          <w:p>
            <w:pPr>
              <w:spacing w:line="280" w:lineRule="exact"/>
              <w:jc w:val="center"/>
              <w:rPr>
                <w:rFonts w:ascii="仿宋" w:hAnsi="仿宋" w:eastAsia="仿宋"/>
              </w:rPr>
            </w:pPr>
            <w:r>
              <w:rPr>
                <w:rFonts w:hint="eastAsia" w:ascii="仿宋" w:hAnsi="仿宋" w:eastAsia="仿宋"/>
              </w:rPr>
              <w:t>0.4</w:t>
            </w:r>
          </w:p>
        </w:tc>
        <w:tc>
          <w:tcPr>
            <w:tcW w:w="964" w:type="dxa"/>
            <w:vAlign w:val="center"/>
          </w:tcPr>
          <w:p>
            <w:pPr>
              <w:spacing w:line="280" w:lineRule="exact"/>
              <w:jc w:val="center"/>
              <w:rPr>
                <w:rFonts w:ascii="仿宋" w:hAnsi="仿宋" w:eastAsia="仿宋"/>
              </w:rPr>
            </w:pPr>
            <w:r>
              <w:rPr>
                <w:rFonts w:hint="eastAsia" w:ascii="仿宋" w:hAnsi="仿宋" w:eastAsia="仿宋"/>
              </w:rPr>
              <w:t>0.4</w:t>
            </w:r>
          </w:p>
        </w:tc>
        <w:tc>
          <w:tcPr>
            <w:tcW w:w="964" w:type="dxa"/>
            <w:vAlign w:val="center"/>
          </w:tcPr>
          <w:p>
            <w:pPr>
              <w:spacing w:line="280" w:lineRule="exact"/>
              <w:jc w:val="center"/>
              <w:rPr>
                <w:rFonts w:ascii="仿宋" w:hAnsi="仿宋" w:eastAsia="仿宋"/>
              </w:rPr>
            </w:pPr>
          </w:p>
        </w:tc>
        <w:tc>
          <w:tcPr>
            <w:tcW w:w="964" w:type="dxa"/>
            <w:vAlign w:val="center"/>
          </w:tcPr>
          <w:p>
            <w:pPr>
              <w:spacing w:line="280" w:lineRule="exact"/>
              <w:jc w:val="center"/>
              <w:rPr>
                <w:rFonts w:ascii="仿宋" w:hAnsi="仿宋" w:eastAsia="仿宋"/>
              </w:rPr>
            </w:pPr>
          </w:p>
        </w:tc>
        <w:tc>
          <w:tcPr>
            <w:tcW w:w="964" w:type="dxa"/>
            <w:vAlign w:val="center"/>
          </w:tcPr>
          <w:p>
            <w:pPr>
              <w:spacing w:line="280" w:lineRule="exact"/>
              <w:jc w:val="center"/>
              <w:rPr>
                <w:rFonts w:ascii="仿宋" w:hAnsi="仿宋" w:eastAsia="仿宋"/>
              </w:rPr>
            </w:pPr>
          </w:p>
        </w:tc>
        <w:tc>
          <w:tcPr>
            <w:tcW w:w="964" w:type="dxa"/>
            <w:vAlign w:val="center"/>
          </w:tcPr>
          <w:p>
            <w:pPr>
              <w:spacing w:line="280" w:lineRule="exact"/>
              <w:jc w:val="center"/>
              <w:rPr>
                <w:rFonts w:ascii="仿宋" w:hAnsi="仿宋" w:eastAsia="仿宋"/>
              </w:rPr>
            </w:pPr>
          </w:p>
        </w:tc>
        <w:tc>
          <w:tcPr>
            <w:tcW w:w="964" w:type="dxa"/>
            <w:vAlign w:val="center"/>
          </w:tcPr>
          <w:p>
            <w:pPr>
              <w:spacing w:line="280" w:lineRule="exact"/>
              <w:jc w:val="center"/>
              <w:rPr>
                <w:rFonts w:ascii="仿宋" w:hAnsi="仿宋" w:eastAsia="仿宋"/>
              </w:rPr>
            </w:pPr>
          </w:p>
        </w:tc>
        <w:tc>
          <w:tcPr>
            <w:tcW w:w="964" w:type="dxa"/>
            <w:vAlign w:val="center"/>
          </w:tcPr>
          <w:p>
            <w:pPr>
              <w:spacing w:line="280" w:lineRule="exact"/>
              <w:jc w:val="center"/>
              <w:rPr>
                <w:rFonts w:ascii="仿宋" w:hAnsi="仿宋" w:eastAsia="仿宋"/>
              </w:rPr>
            </w:pPr>
          </w:p>
        </w:tc>
        <w:tc>
          <w:tcPr>
            <w:tcW w:w="964" w:type="dxa"/>
            <w:vAlign w:val="center"/>
          </w:tcPr>
          <w:p>
            <w:pPr>
              <w:spacing w:line="280" w:lineRule="exact"/>
              <w:jc w:val="center"/>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7" w:hRule="atLeast"/>
          <w:jc w:val="center"/>
        </w:trPr>
        <w:tc>
          <w:tcPr>
            <w:tcW w:w="1701" w:type="dxa"/>
          </w:tcPr>
          <w:p>
            <w:pPr>
              <w:spacing w:line="280" w:lineRule="exact"/>
              <w:jc w:val="center"/>
              <w:rPr>
                <w:rFonts w:ascii="仿宋" w:hAnsi="仿宋" w:eastAsia="仿宋"/>
              </w:rPr>
            </w:pPr>
            <w:r>
              <w:rPr>
                <w:rFonts w:hint="eastAsia" w:ascii="仿宋" w:hAnsi="仿宋" w:eastAsia="仿宋"/>
              </w:rPr>
              <w:t>日常公用经费</w:t>
            </w:r>
          </w:p>
        </w:tc>
        <w:tc>
          <w:tcPr>
            <w:tcW w:w="964" w:type="dxa"/>
            <w:vAlign w:val="center"/>
          </w:tcPr>
          <w:p>
            <w:pPr>
              <w:spacing w:line="280" w:lineRule="exact"/>
              <w:jc w:val="center"/>
              <w:rPr>
                <w:rFonts w:ascii="仿宋" w:hAnsi="仿宋" w:eastAsia="仿宋"/>
              </w:rPr>
            </w:pPr>
            <w:r>
              <w:rPr>
                <w:rFonts w:hint="eastAsia" w:ascii="仿宋" w:hAnsi="仿宋" w:eastAsia="仿宋"/>
              </w:rPr>
              <w:t>0.4</w:t>
            </w:r>
          </w:p>
        </w:tc>
        <w:tc>
          <w:tcPr>
            <w:tcW w:w="1134" w:type="dxa"/>
            <w:vAlign w:val="center"/>
          </w:tcPr>
          <w:p>
            <w:pPr>
              <w:spacing w:line="280" w:lineRule="exact"/>
              <w:jc w:val="center"/>
              <w:rPr>
                <w:rFonts w:ascii="仿宋" w:hAnsi="仿宋" w:eastAsia="仿宋"/>
              </w:rPr>
            </w:pPr>
            <w:r>
              <w:rPr>
                <w:rFonts w:hint="eastAsia" w:ascii="仿宋" w:hAnsi="仿宋" w:eastAsia="仿宋"/>
              </w:rPr>
              <w:t>空调</w:t>
            </w:r>
          </w:p>
        </w:tc>
        <w:tc>
          <w:tcPr>
            <w:tcW w:w="1134" w:type="dxa"/>
            <w:vAlign w:val="center"/>
          </w:tcPr>
          <w:p>
            <w:pPr>
              <w:spacing w:line="280" w:lineRule="exact"/>
              <w:jc w:val="center"/>
              <w:rPr>
                <w:rFonts w:ascii="仿宋" w:hAnsi="仿宋" w:eastAsia="仿宋"/>
              </w:rPr>
            </w:pPr>
          </w:p>
        </w:tc>
        <w:tc>
          <w:tcPr>
            <w:tcW w:w="709" w:type="dxa"/>
            <w:vAlign w:val="center"/>
          </w:tcPr>
          <w:p>
            <w:pPr>
              <w:spacing w:line="280" w:lineRule="exact"/>
              <w:jc w:val="center"/>
              <w:rPr>
                <w:rFonts w:ascii="仿宋" w:hAnsi="仿宋" w:eastAsia="仿宋"/>
              </w:rPr>
            </w:pPr>
            <w:r>
              <w:rPr>
                <w:rFonts w:hint="eastAsia" w:ascii="仿宋" w:hAnsi="仿宋" w:eastAsia="仿宋"/>
              </w:rPr>
              <w:t>台</w:t>
            </w:r>
          </w:p>
        </w:tc>
        <w:tc>
          <w:tcPr>
            <w:tcW w:w="850" w:type="dxa"/>
            <w:vAlign w:val="center"/>
          </w:tcPr>
          <w:p>
            <w:pPr>
              <w:spacing w:line="280" w:lineRule="exact"/>
              <w:jc w:val="center"/>
              <w:rPr>
                <w:rFonts w:ascii="仿宋" w:hAnsi="仿宋" w:eastAsia="仿宋"/>
              </w:rPr>
            </w:pPr>
            <w:r>
              <w:rPr>
                <w:rFonts w:hint="eastAsia" w:ascii="仿宋" w:hAnsi="仿宋" w:eastAsia="仿宋"/>
              </w:rPr>
              <w:t>1</w:t>
            </w:r>
          </w:p>
        </w:tc>
        <w:tc>
          <w:tcPr>
            <w:tcW w:w="850" w:type="dxa"/>
            <w:vAlign w:val="center"/>
          </w:tcPr>
          <w:p>
            <w:pPr>
              <w:spacing w:line="280" w:lineRule="exact"/>
              <w:jc w:val="center"/>
              <w:rPr>
                <w:rFonts w:ascii="仿宋" w:hAnsi="仿宋" w:eastAsia="仿宋"/>
              </w:rPr>
            </w:pPr>
            <w:r>
              <w:rPr>
                <w:rFonts w:ascii="仿宋" w:hAnsi="仿宋" w:eastAsia="仿宋"/>
              </w:rPr>
              <w:t>0.4</w:t>
            </w:r>
          </w:p>
        </w:tc>
        <w:tc>
          <w:tcPr>
            <w:tcW w:w="964" w:type="dxa"/>
            <w:vAlign w:val="center"/>
          </w:tcPr>
          <w:p>
            <w:pPr>
              <w:spacing w:line="280" w:lineRule="exact"/>
              <w:jc w:val="center"/>
              <w:rPr>
                <w:rFonts w:ascii="仿宋" w:hAnsi="仿宋" w:eastAsia="仿宋"/>
              </w:rPr>
            </w:pPr>
            <w:r>
              <w:rPr>
                <w:rFonts w:hint="eastAsia" w:ascii="仿宋" w:hAnsi="仿宋" w:eastAsia="仿宋"/>
              </w:rPr>
              <w:t>0.4</w:t>
            </w:r>
          </w:p>
        </w:tc>
        <w:tc>
          <w:tcPr>
            <w:tcW w:w="964" w:type="dxa"/>
            <w:vAlign w:val="center"/>
          </w:tcPr>
          <w:p>
            <w:pPr>
              <w:spacing w:line="280" w:lineRule="exact"/>
              <w:jc w:val="center"/>
              <w:rPr>
                <w:rFonts w:ascii="仿宋" w:hAnsi="仿宋" w:eastAsia="仿宋"/>
              </w:rPr>
            </w:pPr>
            <w:r>
              <w:rPr>
                <w:rFonts w:hint="eastAsia" w:ascii="仿宋" w:hAnsi="仿宋" w:eastAsia="仿宋"/>
              </w:rPr>
              <w:t>0.4</w:t>
            </w:r>
          </w:p>
        </w:tc>
        <w:tc>
          <w:tcPr>
            <w:tcW w:w="964" w:type="dxa"/>
            <w:vAlign w:val="center"/>
          </w:tcPr>
          <w:p>
            <w:pPr>
              <w:spacing w:line="280" w:lineRule="exact"/>
              <w:jc w:val="center"/>
              <w:rPr>
                <w:rFonts w:ascii="仿宋" w:hAnsi="仿宋" w:eastAsia="仿宋"/>
              </w:rPr>
            </w:pPr>
          </w:p>
        </w:tc>
        <w:tc>
          <w:tcPr>
            <w:tcW w:w="964" w:type="dxa"/>
            <w:vAlign w:val="center"/>
          </w:tcPr>
          <w:p>
            <w:pPr>
              <w:spacing w:line="280" w:lineRule="exact"/>
              <w:jc w:val="center"/>
              <w:rPr>
                <w:rFonts w:ascii="仿宋" w:hAnsi="仿宋" w:eastAsia="仿宋"/>
              </w:rPr>
            </w:pPr>
          </w:p>
        </w:tc>
        <w:tc>
          <w:tcPr>
            <w:tcW w:w="964" w:type="dxa"/>
            <w:vAlign w:val="center"/>
          </w:tcPr>
          <w:p>
            <w:pPr>
              <w:spacing w:line="280" w:lineRule="exact"/>
              <w:jc w:val="center"/>
              <w:rPr>
                <w:rFonts w:ascii="仿宋" w:hAnsi="仿宋" w:eastAsia="仿宋"/>
              </w:rPr>
            </w:pPr>
          </w:p>
        </w:tc>
        <w:tc>
          <w:tcPr>
            <w:tcW w:w="964" w:type="dxa"/>
            <w:vAlign w:val="center"/>
          </w:tcPr>
          <w:p>
            <w:pPr>
              <w:spacing w:line="280" w:lineRule="exact"/>
              <w:jc w:val="center"/>
              <w:rPr>
                <w:rFonts w:ascii="仿宋" w:hAnsi="仿宋" w:eastAsia="仿宋"/>
              </w:rPr>
            </w:pPr>
          </w:p>
        </w:tc>
        <w:tc>
          <w:tcPr>
            <w:tcW w:w="964" w:type="dxa"/>
            <w:vAlign w:val="center"/>
          </w:tcPr>
          <w:p>
            <w:pPr>
              <w:spacing w:line="280" w:lineRule="exact"/>
              <w:jc w:val="center"/>
              <w:rPr>
                <w:rFonts w:ascii="仿宋" w:hAnsi="仿宋" w:eastAsia="仿宋"/>
              </w:rPr>
            </w:pPr>
          </w:p>
        </w:tc>
        <w:tc>
          <w:tcPr>
            <w:tcW w:w="964" w:type="dxa"/>
            <w:vAlign w:val="center"/>
          </w:tcPr>
          <w:p>
            <w:pPr>
              <w:spacing w:line="280" w:lineRule="exact"/>
              <w:jc w:val="center"/>
              <w:rPr>
                <w:rFonts w:ascii="仿宋" w:hAnsi="仿宋" w:eastAsia="仿宋"/>
              </w:rPr>
            </w:pPr>
          </w:p>
        </w:tc>
        <w:tc>
          <w:tcPr>
            <w:tcW w:w="964" w:type="dxa"/>
            <w:vAlign w:val="center"/>
          </w:tcPr>
          <w:p>
            <w:pPr>
              <w:spacing w:line="280" w:lineRule="exact"/>
              <w:jc w:val="center"/>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3" w:hRule="atLeast"/>
          <w:jc w:val="center"/>
        </w:trPr>
        <w:tc>
          <w:tcPr>
            <w:tcW w:w="1701" w:type="dxa"/>
          </w:tcPr>
          <w:p>
            <w:pPr>
              <w:spacing w:line="280" w:lineRule="exact"/>
              <w:jc w:val="center"/>
              <w:rPr>
                <w:rFonts w:ascii="仿宋" w:hAnsi="仿宋" w:eastAsia="仿宋"/>
              </w:rPr>
            </w:pPr>
            <w:r>
              <w:rPr>
                <w:rFonts w:hint="eastAsia" w:ascii="仿宋" w:hAnsi="仿宋" w:eastAsia="仿宋"/>
              </w:rPr>
              <w:t>日常公用经费</w:t>
            </w:r>
          </w:p>
        </w:tc>
        <w:tc>
          <w:tcPr>
            <w:tcW w:w="964" w:type="dxa"/>
            <w:vAlign w:val="center"/>
          </w:tcPr>
          <w:p>
            <w:pPr>
              <w:spacing w:line="280" w:lineRule="exact"/>
              <w:jc w:val="center"/>
              <w:rPr>
                <w:rFonts w:ascii="仿宋" w:hAnsi="仿宋" w:eastAsia="仿宋"/>
              </w:rPr>
            </w:pPr>
            <w:r>
              <w:rPr>
                <w:rFonts w:hint="eastAsia" w:ascii="仿宋" w:hAnsi="仿宋" w:eastAsia="仿宋"/>
              </w:rPr>
              <w:t>0.4</w:t>
            </w:r>
          </w:p>
        </w:tc>
        <w:tc>
          <w:tcPr>
            <w:tcW w:w="1134" w:type="dxa"/>
            <w:vAlign w:val="center"/>
          </w:tcPr>
          <w:p>
            <w:pPr>
              <w:spacing w:line="280" w:lineRule="exact"/>
              <w:jc w:val="center"/>
              <w:rPr>
                <w:rFonts w:ascii="仿宋" w:hAnsi="仿宋" w:eastAsia="仿宋"/>
              </w:rPr>
            </w:pPr>
            <w:r>
              <w:rPr>
                <w:rFonts w:hint="eastAsia" w:ascii="仿宋" w:hAnsi="仿宋" w:eastAsia="仿宋"/>
              </w:rPr>
              <w:t>打印机</w:t>
            </w:r>
          </w:p>
        </w:tc>
        <w:tc>
          <w:tcPr>
            <w:tcW w:w="1134" w:type="dxa"/>
            <w:vAlign w:val="center"/>
          </w:tcPr>
          <w:p>
            <w:pPr>
              <w:spacing w:line="280" w:lineRule="exact"/>
              <w:jc w:val="center"/>
              <w:rPr>
                <w:rFonts w:ascii="仿宋" w:hAnsi="仿宋" w:eastAsia="仿宋"/>
              </w:rPr>
            </w:pPr>
          </w:p>
        </w:tc>
        <w:tc>
          <w:tcPr>
            <w:tcW w:w="709" w:type="dxa"/>
            <w:vAlign w:val="center"/>
          </w:tcPr>
          <w:p>
            <w:pPr>
              <w:spacing w:line="280" w:lineRule="exact"/>
              <w:jc w:val="center"/>
              <w:rPr>
                <w:rFonts w:ascii="仿宋" w:hAnsi="仿宋" w:eastAsia="仿宋"/>
              </w:rPr>
            </w:pPr>
            <w:r>
              <w:rPr>
                <w:rFonts w:hint="eastAsia" w:ascii="仿宋" w:hAnsi="仿宋" w:eastAsia="仿宋"/>
              </w:rPr>
              <w:t>台</w:t>
            </w:r>
          </w:p>
        </w:tc>
        <w:tc>
          <w:tcPr>
            <w:tcW w:w="850" w:type="dxa"/>
            <w:vAlign w:val="center"/>
          </w:tcPr>
          <w:p>
            <w:pPr>
              <w:spacing w:line="280" w:lineRule="exact"/>
              <w:jc w:val="center"/>
              <w:rPr>
                <w:rFonts w:ascii="仿宋" w:hAnsi="仿宋" w:eastAsia="仿宋"/>
              </w:rPr>
            </w:pPr>
            <w:r>
              <w:rPr>
                <w:rFonts w:hint="eastAsia" w:ascii="仿宋" w:hAnsi="仿宋" w:eastAsia="仿宋"/>
              </w:rPr>
              <w:t>2</w:t>
            </w:r>
          </w:p>
        </w:tc>
        <w:tc>
          <w:tcPr>
            <w:tcW w:w="850" w:type="dxa"/>
            <w:vAlign w:val="center"/>
          </w:tcPr>
          <w:p>
            <w:pPr>
              <w:spacing w:line="280" w:lineRule="exact"/>
              <w:jc w:val="center"/>
              <w:rPr>
                <w:rFonts w:ascii="仿宋" w:hAnsi="仿宋" w:eastAsia="仿宋"/>
              </w:rPr>
            </w:pPr>
            <w:r>
              <w:rPr>
                <w:rFonts w:ascii="仿宋" w:hAnsi="仿宋" w:eastAsia="仿宋"/>
              </w:rPr>
              <w:t>0.2</w:t>
            </w:r>
          </w:p>
        </w:tc>
        <w:tc>
          <w:tcPr>
            <w:tcW w:w="964" w:type="dxa"/>
            <w:vAlign w:val="center"/>
          </w:tcPr>
          <w:p>
            <w:pPr>
              <w:spacing w:line="280" w:lineRule="exact"/>
              <w:jc w:val="center"/>
              <w:rPr>
                <w:rFonts w:ascii="仿宋" w:hAnsi="仿宋" w:eastAsia="仿宋"/>
              </w:rPr>
            </w:pPr>
            <w:r>
              <w:rPr>
                <w:rFonts w:hint="eastAsia" w:ascii="仿宋" w:hAnsi="仿宋" w:eastAsia="仿宋"/>
              </w:rPr>
              <w:t>0.4</w:t>
            </w:r>
          </w:p>
        </w:tc>
        <w:tc>
          <w:tcPr>
            <w:tcW w:w="964" w:type="dxa"/>
            <w:vAlign w:val="center"/>
          </w:tcPr>
          <w:p>
            <w:pPr>
              <w:spacing w:line="280" w:lineRule="exact"/>
              <w:jc w:val="center"/>
              <w:rPr>
                <w:rFonts w:ascii="仿宋" w:hAnsi="仿宋" w:eastAsia="仿宋"/>
              </w:rPr>
            </w:pPr>
            <w:r>
              <w:rPr>
                <w:rFonts w:hint="eastAsia" w:ascii="仿宋" w:hAnsi="仿宋" w:eastAsia="仿宋"/>
              </w:rPr>
              <w:t>0.4</w:t>
            </w:r>
          </w:p>
        </w:tc>
        <w:tc>
          <w:tcPr>
            <w:tcW w:w="964" w:type="dxa"/>
            <w:vAlign w:val="center"/>
          </w:tcPr>
          <w:p>
            <w:pPr>
              <w:spacing w:line="280" w:lineRule="exact"/>
              <w:jc w:val="center"/>
              <w:rPr>
                <w:rFonts w:ascii="仿宋" w:hAnsi="仿宋" w:eastAsia="仿宋"/>
              </w:rPr>
            </w:pPr>
          </w:p>
        </w:tc>
        <w:tc>
          <w:tcPr>
            <w:tcW w:w="964" w:type="dxa"/>
            <w:vAlign w:val="center"/>
          </w:tcPr>
          <w:p>
            <w:pPr>
              <w:spacing w:line="280" w:lineRule="exact"/>
              <w:jc w:val="center"/>
              <w:rPr>
                <w:rFonts w:ascii="仿宋" w:hAnsi="仿宋" w:eastAsia="仿宋"/>
              </w:rPr>
            </w:pPr>
          </w:p>
        </w:tc>
        <w:tc>
          <w:tcPr>
            <w:tcW w:w="964" w:type="dxa"/>
            <w:vAlign w:val="center"/>
          </w:tcPr>
          <w:p>
            <w:pPr>
              <w:spacing w:line="280" w:lineRule="exact"/>
              <w:jc w:val="center"/>
              <w:rPr>
                <w:rFonts w:ascii="仿宋" w:hAnsi="仿宋" w:eastAsia="仿宋"/>
              </w:rPr>
            </w:pPr>
          </w:p>
        </w:tc>
        <w:tc>
          <w:tcPr>
            <w:tcW w:w="964" w:type="dxa"/>
            <w:vAlign w:val="center"/>
          </w:tcPr>
          <w:p>
            <w:pPr>
              <w:spacing w:line="280" w:lineRule="exact"/>
              <w:jc w:val="center"/>
              <w:rPr>
                <w:rFonts w:ascii="仿宋" w:hAnsi="仿宋" w:eastAsia="仿宋"/>
              </w:rPr>
            </w:pPr>
          </w:p>
        </w:tc>
        <w:tc>
          <w:tcPr>
            <w:tcW w:w="964" w:type="dxa"/>
            <w:vAlign w:val="center"/>
          </w:tcPr>
          <w:p>
            <w:pPr>
              <w:spacing w:line="280" w:lineRule="exact"/>
              <w:jc w:val="center"/>
              <w:rPr>
                <w:rFonts w:ascii="仿宋" w:hAnsi="仿宋" w:eastAsia="仿宋"/>
              </w:rPr>
            </w:pPr>
          </w:p>
        </w:tc>
        <w:tc>
          <w:tcPr>
            <w:tcW w:w="964" w:type="dxa"/>
            <w:vAlign w:val="center"/>
          </w:tcPr>
          <w:p>
            <w:pPr>
              <w:spacing w:line="280" w:lineRule="exact"/>
              <w:jc w:val="center"/>
              <w:rPr>
                <w:rFonts w:ascii="仿宋" w:hAnsi="仿宋" w:eastAsia="仿宋"/>
              </w:rPr>
            </w:pPr>
          </w:p>
        </w:tc>
        <w:tc>
          <w:tcPr>
            <w:tcW w:w="964" w:type="dxa"/>
            <w:vAlign w:val="center"/>
          </w:tcPr>
          <w:p>
            <w:pPr>
              <w:spacing w:line="280" w:lineRule="exact"/>
              <w:jc w:val="center"/>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9" w:hRule="atLeast"/>
          <w:jc w:val="center"/>
        </w:trPr>
        <w:tc>
          <w:tcPr>
            <w:tcW w:w="1701" w:type="dxa"/>
            <w:vAlign w:val="center"/>
          </w:tcPr>
          <w:p>
            <w:pPr>
              <w:spacing w:line="280" w:lineRule="exact"/>
              <w:jc w:val="center"/>
              <w:rPr>
                <w:rFonts w:ascii="仿宋" w:hAnsi="仿宋" w:eastAsia="仿宋"/>
              </w:rPr>
            </w:pPr>
            <w:r>
              <w:rPr>
                <w:rFonts w:hint="eastAsia" w:ascii="仿宋" w:hAnsi="仿宋" w:eastAsia="仿宋"/>
              </w:rPr>
              <w:t>日常公用经费</w:t>
            </w:r>
          </w:p>
        </w:tc>
        <w:tc>
          <w:tcPr>
            <w:tcW w:w="964" w:type="dxa"/>
            <w:vAlign w:val="center"/>
          </w:tcPr>
          <w:p>
            <w:pPr>
              <w:spacing w:line="280" w:lineRule="exact"/>
              <w:jc w:val="center"/>
              <w:rPr>
                <w:rFonts w:ascii="仿宋" w:hAnsi="仿宋" w:eastAsia="仿宋"/>
              </w:rPr>
            </w:pPr>
            <w:r>
              <w:rPr>
                <w:rFonts w:hint="eastAsia" w:ascii="仿宋" w:hAnsi="仿宋" w:eastAsia="仿宋"/>
              </w:rPr>
              <w:t>0.6</w:t>
            </w:r>
          </w:p>
        </w:tc>
        <w:tc>
          <w:tcPr>
            <w:tcW w:w="1134" w:type="dxa"/>
            <w:vAlign w:val="center"/>
          </w:tcPr>
          <w:p>
            <w:pPr>
              <w:spacing w:line="280" w:lineRule="exact"/>
              <w:jc w:val="center"/>
              <w:rPr>
                <w:rFonts w:ascii="仿宋" w:hAnsi="仿宋" w:eastAsia="仿宋"/>
              </w:rPr>
            </w:pPr>
            <w:r>
              <w:rPr>
                <w:rFonts w:hint="eastAsia" w:ascii="仿宋" w:hAnsi="仿宋" w:eastAsia="仿宋"/>
              </w:rPr>
              <w:t>桌椅</w:t>
            </w:r>
          </w:p>
        </w:tc>
        <w:tc>
          <w:tcPr>
            <w:tcW w:w="1134" w:type="dxa"/>
            <w:vAlign w:val="center"/>
          </w:tcPr>
          <w:p>
            <w:pPr>
              <w:spacing w:line="280" w:lineRule="exact"/>
              <w:jc w:val="center"/>
              <w:rPr>
                <w:rFonts w:ascii="仿宋" w:hAnsi="仿宋" w:eastAsia="仿宋"/>
              </w:rPr>
            </w:pPr>
          </w:p>
        </w:tc>
        <w:tc>
          <w:tcPr>
            <w:tcW w:w="709" w:type="dxa"/>
            <w:vAlign w:val="center"/>
          </w:tcPr>
          <w:p>
            <w:pPr>
              <w:spacing w:line="280" w:lineRule="exact"/>
              <w:jc w:val="center"/>
              <w:rPr>
                <w:rFonts w:ascii="仿宋" w:hAnsi="仿宋" w:eastAsia="仿宋"/>
              </w:rPr>
            </w:pPr>
            <w:r>
              <w:rPr>
                <w:rFonts w:hint="eastAsia" w:ascii="仿宋" w:hAnsi="仿宋" w:eastAsia="仿宋"/>
              </w:rPr>
              <w:t>套</w:t>
            </w:r>
          </w:p>
        </w:tc>
        <w:tc>
          <w:tcPr>
            <w:tcW w:w="850" w:type="dxa"/>
            <w:vAlign w:val="center"/>
          </w:tcPr>
          <w:p>
            <w:pPr>
              <w:spacing w:line="280" w:lineRule="exact"/>
              <w:jc w:val="center"/>
              <w:rPr>
                <w:rFonts w:ascii="仿宋" w:hAnsi="仿宋" w:eastAsia="仿宋"/>
              </w:rPr>
            </w:pPr>
            <w:r>
              <w:rPr>
                <w:rFonts w:hint="eastAsia" w:ascii="仿宋" w:hAnsi="仿宋" w:eastAsia="仿宋"/>
              </w:rPr>
              <w:t>2</w:t>
            </w:r>
          </w:p>
        </w:tc>
        <w:tc>
          <w:tcPr>
            <w:tcW w:w="850" w:type="dxa"/>
            <w:vAlign w:val="center"/>
          </w:tcPr>
          <w:p>
            <w:pPr>
              <w:spacing w:line="280" w:lineRule="exact"/>
              <w:jc w:val="center"/>
              <w:rPr>
                <w:rFonts w:ascii="仿宋" w:hAnsi="仿宋" w:eastAsia="仿宋"/>
              </w:rPr>
            </w:pPr>
            <w:r>
              <w:rPr>
                <w:rFonts w:ascii="仿宋" w:hAnsi="仿宋" w:eastAsia="仿宋"/>
              </w:rPr>
              <w:t>0.3</w:t>
            </w:r>
          </w:p>
        </w:tc>
        <w:tc>
          <w:tcPr>
            <w:tcW w:w="964" w:type="dxa"/>
            <w:vAlign w:val="center"/>
          </w:tcPr>
          <w:p>
            <w:pPr>
              <w:spacing w:line="280" w:lineRule="exact"/>
              <w:jc w:val="center"/>
              <w:rPr>
                <w:rFonts w:ascii="仿宋" w:hAnsi="仿宋" w:eastAsia="仿宋"/>
              </w:rPr>
            </w:pPr>
            <w:r>
              <w:rPr>
                <w:rFonts w:hint="eastAsia" w:ascii="仿宋" w:hAnsi="仿宋" w:eastAsia="仿宋"/>
              </w:rPr>
              <w:t>0.6</w:t>
            </w:r>
          </w:p>
        </w:tc>
        <w:tc>
          <w:tcPr>
            <w:tcW w:w="964" w:type="dxa"/>
            <w:vAlign w:val="center"/>
          </w:tcPr>
          <w:p>
            <w:pPr>
              <w:spacing w:line="280" w:lineRule="exact"/>
              <w:jc w:val="center"/>
              <w:rPr>
                <w:rFonts w:ascii="仿宋" w:hAnsi="仿宋" w:eastAsia="仿宋"/>
              </w:rPr>
            </w:pPr>
            <w:r>
              <w:rPr>
                <w:rFonts w:hint="eastAsia" w:ascii="仿宋" w:hAnsi="仿宋" w:eastAsia="仿宋"/>
              </w:rPr>
              <w:t>0.6</w:t>
            </w:r>
          </w:p>
        </w:tc>
        <w:tc>
          <w:tcPr>
            <w:tcW w:w="964" w:type="dxa"/>
            <w:vAlign w:val="center"/>
          </w:tcPr>
          <w:p>
            <w:pPr>
              <w:spacing w:line="280" w:lineRule="exact"/>
              <w:jc w:val="center"/>
              <w:rPr>
                <w:rFonts w:ascii="仿宋" w:hAnsi="仿宋" w:eastAsia="仿宋"/>
              </w:rPr>
            </w:pPr>
          </w:p>
        </w:tc>
        <w:tc>
          <w:tcPr>
            <w:tcW w:w="964" w:type="dxa"/>
            <w:vAlign w:val="center"/>
          </w:tcPr>
          <w:p>
            <w:pPr>
              <w:spacing w:line="280" w:lineRule="exact"/>
              <w:jc w:val="center"/>
              <w:rPr>
                <w:rFonts w:ascii="仿宋" w:hAnsi="仿宋" w:eastAsia="仿宋"/>
              </w:rPr>
            </w:pPr>
          </w:p>
        </w:tc>
        <w:tc>
          <w:tcPr>
            <w:tcW w:w="964" w:type="dxa"/>
            <w:vAlign w:val="center"/>
          </w:tcPr>
          <w:p>
            <w:pPr>
              <w:spacing w:line="280" w:lineRule="exact"/>
              <w:jc w:val="center"/>
              <w:rPr>
                <w:rFonts w:ascii="仿宋" w:hAnsi="仿宋" w:eastAsia="仿宋"/>
              </w:rPr>
            </w:pPr>
          </w:p>
        </w:tc>
        <w:tc>
          <w:tcPr>
            <w:tcW w:w="964" w:type="dxa"/>
            <w:vAlign w:val="center"/>
          </w:tcPr>
          <w:p>
            <w:pPr>
              <w:spacing w:line="280" w:lineRule="exact"/>
              <w:jc w:val="center"/>
              <w:rPr>
                <w:rFonts w:ascii="仿宋" w:hAnsi="仿宋" w:eastAsia="仿宋"/>
              </w:rPr>
            </w:pPr>
          </w:p>
        </w:tc>
        <w:tc>
          <w:tcPr>
            <w:tcW w:w="964" w:type="dxa"/>
            <w:vAlign w:val="center"/>
          </w:tcPr>
          <w:p>
            <w:pPr>
              <w:spacing w:line="280" w:lineRule="exact"/>
              <w:jc w:val="center"/>
              <w:rPr>
                <w:rFonts w:ascii="仿宋" w:hAnsi="仿宋" w:eastAsia="仿宋"/>
              </w:rPr>
            </w:pPr>
          </w:p>
        </w:tc>
        <w:tc>
          <w:tcPr>
            <w:tcW w:w="964" w:type="dxa"/>
            <w:vAlign w:val="center"/>
          </w:tcPr>
          <w:p>
            <w:pPr>
              <w:spacing w:line="280" w:lineRule="exact"/>
              <w:jc w:val="center"/>
              <w:rPr>
                <w:rFonts w:ascii="仿宋" w:hAnsi="仿宋" w:eastAsia="仿宋"/>
              </w:rPr>
            </w:pPr>
          </w:p>
        </w:tc>
        <w:tc>
          <w:tcPr>
            <w:tcW w:w="964" w:type="dxa"/>
            <w:vAlign w:val="center"/>
          </w:tcPr>
          <w:p>
            <w:pPr>
              <w:spacing w:line="280" w:lineRule="exact"/>
              <w:jc w:val="center"/>
              <w:rPr>
                <w:rFonts w:ascii="仿宋" w:hAnsi="仿宋" w:eastAsia="仿宋"/>
              </w:rPr>
            </w:pPr>
          </w:p>
        </w:tc>
      </w:tr>
    </w:tbl>
    <w:p>
      <w:pPr>
        <w:spacing w:before="0" w:after="0"/>
        <w:ind w:firstLine="64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hint="eastAsia" w:ascii="仿宋" w:hAnsi="仿宋" w:eastAsia="仿宋" w:cs="仿宋"/>
          <w:b/>
          <w:bCs/>
        </w:rPr>
      </w:pPr>
    </w:p>
    <w:tbl>
      <w:tblPr>
        <w:tblStyle w:val="7"/>
        <w:tblW w:w="13822" w:type="dxa"/>
        <w:tblInd w:w="-106" w:type="dxa"/>
        <w:tblLayout w:type="fixed"/>
        <w:tblCellMar>
          <w:top w:w="0" w:type="dxa"/>
          <w:left w:w="108" w:type="dxa"/>
          <w:bottom w:w="0" w:type="dxa"/>
          <w:right w:w="108" w:type="dxa"/>
        </w:tblCellMar>
      </w:tblPr>
      <w:tblGrid>
        <w:gridCol w:w="6026"/>
        <w:gridCol w:w="7796"/>
      </w:tblGrid>
      <w:tr>
        <w:tblPrEx>
          <w:tblCellMar>
            <w:top w:w="0" w:type="dxa"/>
            <w:left w:w="108" w:type="dxa"/>
            <w:bottom w:w="0" w:type="dxa"/>
            <w:right w:w="108" w:type="dxa"/>
          </w:tblCellMar>
        </w:tblPrEx>
        <w:trPr>
          <w:trHeight w:val="705" w:hRule="atLeast"/>
        </w:trPr>
        <w:tc>
          <w:tcPr>
            <w:tcW w:w="13822" w:type="dxa"/>
            <w:gridSpan w:val="2"/>
            <w:tcBorders>
              <w:top w:val="nil"/>
              <w:left w:val="nil"/>
              <w:bottom w:val="nil"/>
              <w:right w:val="nil"/>
            </w:tcBorders>
            <w:noWrap/>
            <w:vAlign w:val="center"/>
          </w:tcPr>
          <w:p>
            <w:pPr>
              <w:spacing w:before="10" w:after="10"/>
              <w:ind w:firstLine="640"/>
              <w:outlineLvl w:val="5"/>
              <w:rPr>
                <w:rFonts w:hint="eastAsia" w:ascii="仿宋" w:hAnsi="仿宋" w:eastAsia="仿宋" w:cs="仿宋"/>
                <w:b/>
                <w:bCs/>
                <w:color w:val="000000"/>
                <w:sz w:val="32"/>
                <w:szCs w:val="32"/>
              </w:rPr>
            </w:pPr>
            <w:r>
              <w:rPr>
                <w:rFonts w:hint="eastAsia" w:ascii="仿宋" w:hAnsi="仿宋" w:eastAsia="仿宋" w:cs="仿宋"/>
                <w:b/>
                <w:bCs/>
                <w:color w:val="000000"/>
                <w:sz w:val="32"/>
                <w:szCs w:val="32"/>
                <w:lang w:eastAsia="zh-CN"/>
              </w:rPr>
              <w:t>八</w:t>
            </w:r>
            <w:r>
              <w:rPr>
                <w:rFonts w:hint="eastAsia" w:ascii="仿宋" w:hAnsi="仿宋" w:eastAsia="仿宋" w:cs="仿宋"/>
                <w:b/>
                <w:bCs/>
                <w:color w:val="000000"/>
                <w:sz w:val="32"/>
                <w:szCs w:val="32"/>
              </w:rPr>
              <w:t>、国有资产信息</w:t>
            </w:r>
          </w:p>
          <w:p>
            <w:pPr>
              <w:spacing w:line="360" w:lineRule="auto"/>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截</w:t>
            </w:r>
            <w:r>
              <w:rPr>
                <w:rFonts w:hint="eastAsia" w:ascii="仿宋" w:hAnsi="仿宋" w:eastAsia="仿宋" w:cs="仿宋"/>
                <w:b w:val="0"/>
                <w:bCs w:val="0"/>
                <w:color w:val="000000"/>
                <w:sz w:val="32"/>
                <w:szCs w:val="32"/>
                <w:lang w:eastAsia="zh-CN"/>
              </w:rPr>
              <w:t>至</w:t>
            </w:r>
            <w:r>
              <w:rPr>
                <w:rFonts w:hint="eastAsia" w:ascii="仿宋" w:hAnsi="仿宋" w:eastAsia="仿宋" w:cs="仿宋"/>
                <w:b w:val="0"/>
                <w:bCs w:val="0"/>
                <w:color w:val="000000"/>
                <w:sz w:val="32"/>
                <w:szCs w:val="32"/>
              </w:rPr>
              <w:t>上年末固定资产帐面结余</w:t>
            </w:r>
            <w:r>
              <w:rPr>
                <w:rFonts w:hint="eastAsia" w:ascii="仿宋" w:hAnsi="仿宋" w:eastAsia="仿宋" w:cs="仿宋"/>
                <w:b w:val="0"/>
                <w:bCs w:val="0"/>
                <w:color w:val="000000"/>
                <w:sz w:val="32"/>
                <w:szCs w:val="32"/>
                <w:lang w:val="en-US" w:eastAsia="zh-CN"/>
              </w:rPr>
              <w:t>647.58</w:t>
            </w:r>
            <w:r>
              <w:rPr>
                <w:rFonts w:hint="eastAsia" w:ascii="仿宋" w:hAnsi="仿宋" w:eastAsia="仿宋" w:cs="仿宋"/>
                <w:b w:val="0"/>
                <w:bCs w:val="0"/>
                <w:color w:val="000000"/>
                <w:sz w:val="32"/>
                <w:szCs w:val="32"/>
              </w:rPr>
              <w:t>万元。其中：房屋价值533.49万元，车辆价值0万元，其它资产办公用电脑、办公家具、专用设备等价值</w:t>
            </w:r>
            <w:r>
              <w:rPr>
                <w:rFonts w:hint="eastAsia" w:ascii="仿宋" w:hAnsi="仿宋" w:eastAsia="仿宋" w:cs="仿宋"/>
                <w:b w:val="0"/>
                <w:bCs w:val="0"/>
                <w:color w:val="000000"/>
                <w:sz w:val="32"/>
                <w:szCs w:val="32"/>
                <w:lang w:val="en-US" w:eastAsia="zh-CN"/>
              </w:rPr>
              <w:t>114.09</w:t>
            </w:r>
            <w:r>
              <w:rPr>
                <w:rFonts w:hint="eastAsia" w:ascii="仿宋" w:hAnsi="仿宋" w:eastAsia="仿宋" w:cs="仿宋"/>
                <w:b w:val="0"/>
                <w:bCs w:val="0"/>
                <w:color w:val="000000"/>
                <w:sz w:val="32"/>
                <w:szCs w:val="32"/>
              </w:rPr>
              <w:t>万元。</w:t>
            </w:r>
          </w:p>
          <w:tbl>
            <w:tblPr>
              <w:tblStyle w:val="7"/>
              <w:tblW w:w="12084" w:type="dxa"/>
              <w:tblInd w:w="959" w:type="dxa"/>
              <w:tblLayout w:type="fixed"/>
              <w:tblCellMar>
                <w:top w:w="0" w:type="dxa"/>
                <w:left w:w="108" w:type="dxa"/>
                <w:bottom w:w="0" w:type="dxa"/>
                <w:right w:w="108" w:type="dxa"/>
              </w:tblCellMar>
            </w:tblPr>
            <w:tblGrid>
              <w:gridCol w:w="5364"/>
              <w:gridCol w:w="1585"/>
              <w:gridCol w:w="5135"/>
            </w:tblGrid>
            <w:tr>
              <w:tblPrEx>
                <w:tblCellMar>
                  <w:top w:w="0" w:type="dxa"/>
                  <w:left w:w="108" w:type="dxa"/>
                  <w:bottom w:w="0" w:type="dxa"/>
                  <w:right w:w="108" w:type="dxa"/>
                </w:tblCellMar>
              </w:tblPrEx>
              <w:trPr>
                <w:trHeight w:val="701" w:hRule="atLeast"/>
              </w:trPr>
              <w:tc>
                <w:tcPr>
                  <w:tcW w:w="12084" w:type="dxa"/>
                  <w:gridSpan w:val="3"/>
                  <w:noWrap/>
                  <w:vAlign w:val="center"/>
                </w:tcPr>
                <w:p>
                  <w:pPr>
                    <w:rPr>
                      <w:rFonts w:hint="eastAsia" w:ascii="仿宋" w:hAnsi="仿宋" w:eastAsia="仿宋" w:cs="仿宋"/>
                      <w:b w:val="0"/>
                      <w:bCs w:val="0"/>
                      <w:sz w:val="32"/>
                      <w:szCs w:val="32"/>
                      <w:lang w:val="uk-UA"/>
                    </w:rPr>
                  </w:pPr>
                </w:p>
                <w:p>
                  <w:pPr>
                    <w:jc w:val="center"/>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单位</w:t>
                  </w:r>
                  <w:r>
                    <w:rPr>
                      <w:rFonts w:hint="eastAsia" w:ascii="仿宋" w:hAnsi="仿宋" w:eastAsia="仿宋" w:cs="仿宋"/>
                      <w:b w:val="0"/>
                      <w:bCs w:val="0"/>
                      <w:sz w:val="32"/>
                      <w:szCs w:val="32"/>
                    </w:rPr>
                    <w:t>固定资产占用情况表</w:t>
                  </w:r>
                </w:p>
                <w:p>
                  <w:pPr>
                    <w:rPr>
                      <w:rFonts w:hint="eastAsia" w:ascii="仿宋" w:hAnsi="仿宋" w:eastAsia="仿宋" w:cs="仿宋"/>
                      <w:b w:val="0"/>
                      <w:bCs w:val="0"/>
                      <w:sz w:val="32"/>
                      <w:szCs w:val="32"/>
                    </w:rPr>
                  </w:pPr>
                </w:p>
              </w:tc>
            </w:tr>
            <w:tr>
              <w:tblPrEx>
                <w:tblCellMar>
                  <w:top w:w="0" w:type="dxa"/>
                  <w:left w:w="108" w:type="dxa"/>
                  <w:bottom w:w="0" w:type="dxa"/>
                  <w:right w:w="108" w:type="dxa"/>
                </w:tblCellMar>
              </w:tblPrEx>
              <w:trPr>
                <w:trHeight w:val="507" w:hRule="atLeast"/>
              </w:trPr>
              <w:tc>
                <w:tcPr>
                  <w:tcW w:w="6949" w:type="dxa"/>
                  <w:gridSpan w:val="2"/>
                  <w:noWrap/>
                  <w:vAlign w:val="center"/>
                </w:tcPr>
                <w:p>
                  <w:pPr>
                    <w:rPr>
                      <w:rFonts w:ascii="仿宋" w:hAnsi="仿宋" w:eastAsia="仿宋"/>
                      <w:sz w:val="32"/>
                      <w:szCs w:val="32"/>
                      <w:lang w:eastAsia="zh-CN"/>
                    </w:rPr>
                  </w:pPr>
                  <w:r>
                    <w:rPr>
                      <w:rFonts w:hint="eastAsia" w:ascii="仿宋" w:hAnsi="仿宋" w:eastAsia="仿宋" w:cs="宋体"/>
                      <w:sz w:val="32"/>
                      <w:szCs w:val="32"/>
                    </w:rPr>
                    <w:t>编制</w:t>
                  </w:r>
                  <w:r>
                    <w:rPr>
                      <w:rFonts w:hint="eastAsia" w:ascii="仿宋" w:hAnsi="仿宋" w:eastAsia="仿宋" w:cs="宋体"/>
                      <w:sz w:val="32"/>
                      <w:szCs w:val="32"/>
                      <w:lang w:eastAsia="zh-CN"/>
                    </w:rPr>
                    <w:t>单位</w:t>
                  </w:r>
                  <w:r>
                    <w:rPr>
                      <w:rFonts w:hint="eastAsia" w:ascii="仿宋" w:hAnsi="仿宋" w:eastAsia="仿宋" w:cs="宋体"/>
                      <w:sz w:val="32"/>
                      <w:szCs w:val="32"/>
                    </w:rPr>
                    <w:t>：</w:t>
                  </w:r>
                  <w:r>
                    <w:rPr>
                      <w:rFonts w:hint="eastAsia" w:ascii="仿宋" w:hAnsi="仿宋" w:eastAsia="仿宋" w:cs="宋体"/>
                      <w:sz w:val="32"/>
                      <w:szCs w:val="32"/>
                      <w:lang w:eastAsia="zh-CN"/>
                    </w:rPr>
                    <w:t>840</w:t>
                  </w:r>
                  <w:r>
                    <w:rPr>
                      <w:rFonts w:hint="eastAsia" w:ascii="仿宋" w:hAnsi="仿宋" w:eastAsia="仿宋" w:cs="宋体"/>
                      <w:sz w:val="32"/>
                      <w:szCs w:val="32"/>
                      <w:lang w:val="en-US" w:eastAsia="zh-CN"/>
                    </w:rPr>
                    <w:t>001</w:t>
                  </w:r>
                  <w:r>
                    <w:rPr>
                      <w:rFonts w:hint="eastAsia" w:ascii="仿宋" w:hAnsi="仿宋" w:eastAsia="仿宋" w:cs="宋体"/>
                      <w:sz w:val="32"/>
                      <w:szCs w:val="32"/>
                    </w:rPr>
                    <w:t>成安县退役军人事务局</w:t>
                  </w:r>
                  <w:r>
                    <w:rPr>
                      <w:rFonts w:hint="eastAsia" w:ascii="仿宋" w:hAnsi="仿宋" w:eastAsia="仿宋" w:cs="宋体"/>
                      <w:sz w:val="32"/>
                      <w:szCs w:val="32"/>
                      <w:lang w:eastAsia="zh-CN"/>
                    </w:rPr>
                    <w:t>（本级）</w:t>
                  </w:r>
                </w:p>
              </w:tc>
              <w:tc>
                <w:tcPr>
                  <w:tcW w:w="5135" w:type="dxa"/>
                  <w:noWrap/>
                  <w:vAlign w:val="center"/>
                </w:tcPr>
                <w:p>
                  <w:pPr>
                    <w:ind w:left="185" w:leftChars="73" w:hanging="10"/>
                    <w:rPr>
                      <w:rFonts w:ascii="仿宋" w:hAnsi="仿宋" w:eastAsia="仿宋" w:cs="宋体"/>
                      <w:sz w:val="32"/>
                      <w:szCs w:val="32"/>
                    </w:rPr>
                  </w:pPr>
                  <w:r>
                    <w:rPr>
                      <w:rFonts w:hint="eastAsia" w:ascii="仿宋" w:hAnsi="仿宋" w:eastAsia="仿宋" w:cs="宋体"/>
                      <w:sz w:val="32"/>
                      <w:szCs w:val="32"/>
                    </w:rPr>
                    <w:t>截止时间：202</w:t>
                  </w:r>
                  <w:r>
                    <w:rPr>
                      <w:rFonts w:hint="eastAsia" w:ascii="仿宋" w:hAnsi="仿宋" w:eastAsia="仿宋" w:cs="宋体"/>
                      <w:sz w:val="32"/>
                      <w:szCs w:val="32"/>
                      <w:lang w:val="en-US" w:eastAsia="zh-CN"/>
                    </w:rPr>
                    <w:t>3</w:t>
                  </w:r>
                  <w:r>
                    <w:rPr>
                      <w:rFonts w:hint="eastAsia" w:ascii="仿宋" w:hAnsi="仿宋" w:eastAsia="仿宋" w:cs="宋体"/>
                      <w:sz w:val="32"/>
                      <w:szCs w:val="32"/>
                    </w:rPr>
                    <w:t>年12月31日</w:t>
                  </w:r>
                </w:p>
              </w:tc>
            </w:tr>
            <w:tr>
              <w:tblPrEx>
                <w:tblCellMar>
                  <w:top w:w="0" w:type="dxa"/>
                  <w:left w:w="108" w:type="dxa"/>
                  <w:bottom w:w="0" w:type="dxa"/>
                  <w:right w:w="108" w:type="dxa"/>
                </w:tblCellMar>
              </w:tblPrEx>
              <w:trPr>
                <w:trHeight w:val="642" w:hRule="atLeast"/>
              </w:trPr>
              <w:tc>
                <w:tcPr>
                  <w:tcW w:w="5364"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b/>
                      <w:bCs/>
                      <w:sz w:val="32"/>
                      <w:szCs w:val="32"/>
                    </w:rPr>
                  </w:pPr>
                  <w:r>
                    <w:rPr>
                      <w:rFonts w:hint="eastAsia" w:ascii="仿宋" w:hAnsi="仿宋" w:eastAsia="仿宋" w:cs="宋体"/>
                      <w:b/>
                      <w:bCs/>
                      <w:sz w:val="32"/>
                      <w:szCs w:val="32"/>
                    </w:rPr>
                    <w:t>项目</w:t>
                  </w:r>
                </w:p>
              </w:tc>
              <w:tc>
                <w:tcPr>
                  <w:tcW w:w="1585"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b/>
                      <w:bCs/>
                      <w:sz w:val="32"/>
                      <w:szCs w:val="32"/>
                    </w:rPr>
                  </w:pPr>
                  <w:r>
                    <w:rPr>
                      <w:rFonts w:hint="eastAsia" w:ascii="仿宋" w:hAnsi="仿宋" w:eastAsia="仿宋" w:cs="宋体"/>
                      <w:b/>
                      <w:bCs/>
                      <w:sz w:val="32"/>
                      <w:szCs w:val="32"/>
                    </w:rPr>
                    <w:t>数量</w:t>
                  </w:r>
                </w:p>
              </w:tc>
              <w:tc>
                <w:tcPr>
                  <w:tcW w:w="5135" w:type="dxa"/>
                  <w:tcBorders>
                    <w:top w:val="single" w:color="auto" w:sz="4" w:space="0"/>
                    <w:left w:val="nil"/>
                    <w:bottom w:val="single" w:color="auto" w:sz="4" w:space="0"/>
                    <w:right w:val="single" w:color="auto" w:sz="4" w:space="0"/>
                  </w:tcBorders>
                  <w:noWrap/>
                  <w:vAlign w:val="center"/>
                </w:tcPr>
                <w:p>
                  <w:pPr>
                    <w:jc w:val="center"/>
                    <w:rPr>
                      <w:rFonts w:ascii="仿宋" w:hAnsi="仿宋" w:eastAsia="仿宋"/>
                      <w:b/>
                      <w:bCs/>
                      <w:sz w:val="32"/>
                      <w:szCs w:val="32"/>
                    </w:rPr>
                  </w:pPr>
                  <w:r>
                    <w:rPr>
                      <w:rFonts w:hint="eastAsia" w:ascii="仿宋" w:hAnsi="仿宋" w:eastAsia="仿宋" w:cs="宋体"/>
                      <w:b/>
                      <w:bCs/>
                      <w:sz w:val="32"/>
                      <w:szCs w:val="32"/>
                    </w:rPr>
                    <w:t>价值（金额单位：万元）</w:t>
                  </w:r>
                </w:p>
              </w:tc>
            </w:tr>
            <w:tr>
              <w:tblPrEx>
                <w:tblCellMar>
                  <w:top w:w="0" w:type="dxa"/>
                  <w:left w:w="108" w:type="dxa"/>
                  <w:bottom w:w="0" w:type="dxa"/>
                  <w:right w:w="108" w:type="dxa"/>
                </w:tblCellMar>
              </w:tblPrEx>
              <w:trPr>
                <w:trHeight w:val="642" w:hRule="atLeast"/>
              </w:trPr>
              <w:tc>
                <w:tcPr>
                  <w:tcW w:w="5364" w:type="dxa"/>
                  <w:tcBorders>
                    <w:top w:val="nil"/>
                    <w:left w:val="single" w:color="auto" w:sz="4" w:space="0"/>
                    <w:bottom w:val="single" w:color="auto" w:sz="4" w:space="0"/>
                    <w:right w:val="single" w:color="auto" w:sz="4" w:space="0"/>
                  </w:tcBorders>
                  <w:noWrap/>
                  <w:vAlign w:val="center"/>
                </w:tcPr>
                <w:p>
                  <w:pPr>
                    <w:jc w:val="center"/>
                    <w:rPr>
                      <w:rFonts w:ascii="仿宋" w:hAnsi="仿宋" w:eastAsia="仿宋"/>
                      <w:sz w:val="32"/>
                      <w:szCs w:val="32"/>
                    </w:rPr>
                  </w:pPr>
                  <w:r>
                    <w:rPr>
                      <w:rFonts w:hint="eastAsia" w:ascii="仿宋" w:hAnsi="仿宋" w:eastAsia="仿宋" w:cs="宋体"/>
                      <w:sz w:val="32"/>
                      <w:szCs w:val="32"/>
                    </w:rPr>
                    <w:t>资产总额</w:t>
                  </w:r>
                </w:p>
              </w:tc>
              <w:tc>
                <w:tcPr>
                  <w:tcW w:w="1585" w:type="dxa"/>
                  <w:tcBorders>
                    <w:top w:val="nil"/>
                    <w:left w:val="nil"/>
                    <w:bottom w:val="single" w:color="auto" w:sz="4" w:space="0"/>
                    <w:right w:val="single" w:color="auto" w:sz="4" w:space="0"/>
                  </w:tcBorders>
                  <w:noWrap/>
                  <w:vAlign w:val="center"/>
                </w:tcPr>
                <w:p>
                  <w:pPr>
                    <w:jc w:val="center"/>
                    <w:rPr>
                      <w:rFonts w:ascii="仿宋" w:hAnsi="仿宋" w:eastAsia="仿宋" w:cs="宋体"/>
                      <w:sz w:val="32"/>
                      <w:szCs w:val="32"/>
                    </w:rPr>
                  </w:pPr>
                  <w:r>
                    <w:rPr>
                      <w:rFonts w:hint="eastAsia" w:ascii="仿宋" w:hAnsi="仿宋" w:eastAsia="仿宋" w:cs="宋体"/>
                      <w:sz w:val="32"/>
                      <w:szCs w:val="32"/>
                    </w:rPr>
                    <w:t>——</w:t>
                  </w:r>
                </w:p>
              </w:tc>
              <w:tc>
                <w:tcPr>
                  <w:tcW w:w="5135" w:type="dxa"/>
                  <w:tcBorders>
                    <w:top w:val="nil"/>
                    <w:left w:val="nil"/>
                    <w:bottom w:val="single" w:color="auto" w:sz="4" w:space="0"/>
                    <w:right w:val="single" w:color="auto" w:sz="4" w:space="0"/>
                  </w:tcBorders>
                  <w:noWrap/>
                  <w:vAlign w:val="center"/>
                </w:tcPr>
                <w:p>
                  <w:pPr>
                    <w:jc w:val="center"/>
                    <w:rPr>
                      <w:rFonts w:hint="default" w:ascii="仿宋" w:hAnsi="仿宋" w:eastAsia="仿宋" w:cs="宋体"/>
                      <w:sz w:val="32"/>
                      <w:szCs w:val="32"/>
                      <w:lang w:val="en-US" w:eastAsia="zh-CN"/>
                    </w:rPr>
                  </w:pPr>
                  <w:r>
                    <w:rPr>
                      <w:rFonts w:hint="eastAsia" w:ascii="仿宋" w:hAnsi="仿宋" w:eastAsia="仿宋" w:cs="宋体"/>
                      <w:sz w:val="32"/>
                      <w:szCs w:val="32"/>
                      <w:lang w:eastAsia="zh-CN"/>
                    </w:rPr>
                    <w:t>6</w:t>
                  </w:r>
                  <w:r>
                    <w:rPr>
                      <w:rFonts w:hint="eastAsia" w:ascii="仿宋" w:hAnsi="仿宋" w:eastAsia="仿宋" w:cs="宋体"/>
                      <w:sz w:val="32"/>
                      <w:szCs w:val="32"/>
                      <w:lang w:val="en-US" w:eastAsia="zh-CN"/>
                    </w:rPr>
                    <w:t>47.58</w:t>
                  </w:r>
                </w:p>
              </w:tc>
            </w:tr>
            <w:tr>
              <w:tblPrEx>
                <w:tblCellMar>
                  <w:top w:w="0" w:type="dxa"/>
                  <w:left w:w="108" w:type="dxa"/>
                  <w:bottom w:w="0" w:type="dxa"/>
                  <w:right w:w="108" w:type="dxa"/>
                </w:tblCellMar>
              </w:tblPrEx>
              <w:trPr>
                <w:trHeight w:val="642" w:hRule="atLeast"/>
              </w:trPr>
              <w:tc>
                <w:tcPr>
                  <w:tcW w:w="5364" w:type="dxa"/>
                  <w:tcBorders>
                    <w:top w:val="nil"/>
                    <w:left w:val="single" w:color="auto" w:sz="4" w:space="0"/>
                    <w:bottom w:val="single" w:color="auto" w:sz="4" w:space="0"/>
                    <w:right w:val="single" w:color="auto" w:sz="4" w:space="0"/>
                  </w:tcBorders>
                  <w:noWrap/>
                  <w:vAlign w:val="center"/>
                </w:tcPr>
                <w:p>
                  <w:pPr>
                    <w:rPr>
                      <w:rFonts w:ascii="仿宋" w:hAnsi="仿宋" w:eastAsia="仿宋"/>
                      <w:sz w:val="32"/>
                      <w:szCs w:val="32"/>
                    </w:rPr>
                  </w:pPr>
                  <w:r>
                    <w:rPr>
                      <w:rFonts w:hint="eastAsia" w:ascii="仿宋" w:hAnsi="仿宋" w:eastAsia="仿宋" w:cs="宋体"/>
                      <w:sz w:val="32"/>
                      <w:szCs w:val="32"/>
                    </w:rPr>
                    <w:t>1、房屋（平方米）</w:t>
                  </w:r>
                </w:p>
              </w:tc>
              <w:tc>
                <w:tcPr>
                  <w:tcW w:w="1585" w:type="dxa"/>
                  <w:tcBorders>
                    <w:top w:val="nil"/>
                    <w:left w:val="nil"/>
                    <w:bottom w:val="single" w:color="auto" w:sz="4" w:space="0"/>
                    <w:right w:val="single" w:color="auto" w:sz="4" w:space="0"/>
                  </w:tcBorders>
                  <w:noWrap/>
                  <w:vAlign w:val="center"/>
                </w:tcPr>
                <w:p>
                  <w:pPr>
                    <w:jc w:val="center"/>
                    <w:rPr>
                      <w:rFonts w:ascii="仿宋" w:hAnsi="仿宋" w:eastAsia="仿宋"/>
                      <w:sz w:val="32"/>
                      <w:szCs w:val="32"/>
                      <w:lang w:eastAsia="zh-CN"/>
                    </w:rPr>
                  </w:pPr>
                  <w:r>
                    <w:rPr>
                      <w:rFonts w:hint="eastAsia" w:ascii="仿宋" w:hAnsi="仿宋" w:eastAsia="仿宋"/>
                      <w:sz w:val="32"/>
                      <w:szCs w:val="32"/>
                      <w:lang w:eastAsia="zh-CN"/>
                    </w:rPr>
                    <w:t>1429.35</w:t>
                  </w:r>
                </w:p>
              </w:tc>
              <w:tc>
                <w:tcPr>
                  <w:tcW w:w="5135" w:type="dxa"/>
                  <w:tcBorders>
                    <w:top w:val="nil"/>
                    <w:left w:val="nil"/>
                    <w:bottom w:val="single" w:color="auto" w:sz="4" w:space="0"/>
                    <w:right w:val="single" w:color="auto" w:sz="4" w:space="0"/>
                  </w:tcBorders>
                  <w:noWrap/>
                  <w:vAlign w:val="center"/>
                </w:tcPr>
                <w:p>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533.49</w:t>
                  </w:r>
                </w:p>
              </w:tc>
            </w:tr>
            <w:tr>
              <w:tblPrEx>
                <w:tblCellMar>
                  <w:top w:w="0" w:type="dxa"/>
                  <w:left w:w="108" w:type="dxa"/>
                  <w:bottom w:w="0" w:type="dxa"/>
                  <w:right w:w="108" w:type="dxa"/>
                </w:tblCellMar>
              </w:tblPrEx>
              <w:trPr>
                <w:trHeight w:val="642" w:hRule="atLeast"/>
              </w:trPr>
              <w:tc>
                <w:tcPr>
                  <w:tcW w:w="5364" w:type="dxa"/>
                  <w:tcBorders>
                    <w:top w:val="nil"/>
                    <w:left w:val="single" w:color="auto" w:sz="4" w:space="0"/>
                    <w:bottom w:val="single" w:color="auto" w:sz="4" w:space="0"/>
                    <w:right w:val="single" w:color="auto" w:sz="4" w:space="0"/>
                  </w:tcBorders>
                  <w:noWrap/>
                  <w:vAlign w:val="center"/>
                </w:tcPr>
                <w:p>
                  <w:pPr>
                    <w:rPr>
                      <w:rFonts w:ascii="仿宋" w:hAnsi="仿宋" w:eastAsia="仿宋"/>
                      <w:sz w:val="32"/>
                      <w:szCs w:val="32"/>
                    </w:rPr>
                  </w:pPr>
                  <w:r>
                    <w:rPr>
                      <w:rFonts w:hint="eastAsia" w:ascii="仿宋" w:hAnsi="仿宋" w:eastAsia="仿宋" w:cs="宋体"/>
                      <w:sz w:val="32"/>
                      <w:szCs w:val="32"/>
                    </w:rPr>
                    <w:t>其中：办公用房（平方米）</w:t>
                  </w:r>
                </w:p>
              </w:tc>
              <w:tc>
                <w:tcPr>
                  <w:tcW w:w="1585" w:type="dxa"/>
                  <w:tcBorders>
                    <w:top w:val="nil"/>
                    <w:left w:val="nil"/>
                    <w:bottom w:val="single" w:color="auto" w:sz="4" w:space="0"/>
                    <w:right w:val="single" w:color="auto" w:sz="4" w:space="0"/>
                  </w:tcBorders>
                  <w:noWrap/>
                  <w:vAlign w:val="center"/>
                </w:tcPr>
                <w:p>
                  <w:pPr>
                    <w:jc w:val="center"/>
                    <w:rPr>
                      <w:rFonts w:ascii="仿宋" w:hAnsi="仿宋" w:eastAsia="仿宋"/>
                      <w:sz w:val="32"/>
                      <w:szCs w:val="32"/>
                      <w:lang w:eastAsia="zh-CN"/>
                    </w:rPr>
                  </w:pPr>
                  <w:r>
                    <w:rPr>
                      <w:rFonts w:hint="eastAsia" w:ascii="仿宋" w:hAnsi="仿宋" w:eastAsia="仿宋"/>
                      <w:sz w:val="32"/>
                      <w:szCs w:val="32"/>
                      <w:lang w:eastAsia="zh-CN"/>
                    </w:rPr>
                    <w:t>423.22</w:t>
                  </w:r>
                </w:p>
              </w:tc>
              <w:tc>
                <w:tcPr>
                  <w:tcW w:w="5135" w:type="dxa"/>
                  <w:tcBorders>
                    <w:top w:val="nil"/>
                    <w:left w:val="nil"/>
                    <w:bottom w:val="single" w:color="auto" w:sz="4" w:space="0"/>
                    <w:right w:val="single" w:color="auto" w:sz="4" w:space="0"/>
                  </w:tcBorders>
                  <w:noWrap/>
                  <w:vAlign w:val="center"/>
                </w:tcPr>
                <w:p>
                  <w:pPr>
                    <w:jc w:val="center"/>
                    <w:rPr>
                      <w:rFonts w:hint="default" w:ascii="仿宋" w:hAnsi="仿宋" w:eastAsia="仿宋"/>
                      <w:sz w:val="32"/>
                      <w:szCs w:val="32"/>
                      <w:lang w:val="en-US" w:eastAsia="zh-CN"/>
                    </w:rPr>
                  </w:pPr>
                </w:p>
              </w:tc>
            </w:tr>
            <w:tr>
              <w:tblPrEx>
                <w:tblCellMar>
                  <w:top w:w="0" w:type="dxa"/>
                  <w:left w:w="108" w:type="dxa"/>
                  <w:bottom w:w="0" w:type="dxa"/>
                  <w:right w:w="108" w:type="dxa"/>
                </w:tblCellMar>
              </w:tblPrEx>
              <w:trPr>
                <w:trHeight w:val="642" w:hRule="atLeast"/>
              </w:trPr>
              <w:tc>
                <w:tcPr>
                  <w:tcW w:w="5364" w:type="dxa"/>
                  <w:tcBorders>
                    <w:top w:val="nil"/>
                    <w:left w:val="single" w:color="auto" w:sz="4" w:space="0"/>
                    <w:bottom w:val="single" w:color="auto" w:sz="4" w:space="0"/>
                    <w:right w:val="single" w:color="auto" w:sz="4" w:space="0"/>
                  </w:tcBorders>
                  <w:noWrap/>
                  <w:vAlign w:val="center"/>
                </w:tcPr>
                <w:p>
                  <w:pPr>
                    <w:rPr>
                      <w:rFonts w:ascii="仿宋" w:hAnsi="仿宋" w:eastAsia="仿宋"/>
                      <w:sz w:val="32"/>
                      <w:szCs w:val="32"/>
                    </w:rPr>
                  </w:pPr>
                  <w:r>
                    <w:rPr>
                      <w:rFonts w:hint="eastAsia" w:ascii="仿宋" w:hAnsi="仿宋" w:eastAsia="仿宋" w:cs="宋体"/>
                      <w:sz w:val="32"/>
                      <w:szCs w:val="32"/>
                    </w:rPr>
                    <w:t>2、车辆（台、辆）</w:t>
                  </w:r>
                </w:p>
              </w:tc>
              <w:tc>
                <w:tcPr>
                  <w:tcW w:w="1585" w:type="dxa"/>
                  <w:tcBorders>
                    <w:top w:val="nil"/>
                    <w:left w:val="nil"/>
                    <w:bottom w:val="single" w:color="auto" w:sz="4" w:space="0"/>
                    <w:right w:val="single" w:color="auto" w:sz="4" w:space="0"/>
                  </w:tcBorders>
                  <w:noWrap/>
                  <w:vAlign w:val="center"/>
                </w:tcPr>
                <w:p>
                  <w:pPr>
                    <w:jc w:val="center"/>
                    <w:rPr>
                      <w:rFonts w:ascii="仿宋" w:hAnsi="仿宋" w:eastAsia="仿宋"/>
                      <w:sz w:val="32"/>
                      <w:szCs w:val="32"/>
                    </w:rPr>
                  </w:pPr>
                  <w:r>
                    <w:rPr>
                      <w:rFonts w:hint="eastAsia" w:ascii="仿宋" w:hAnsi="仿宋" w:eastAsia="仿宋"/>
                      <w:sz w:val="32"/>
                      <w:szCs w:val="32"/>
                    </w:rPr>
                    <w:t>1</w:t>
                  </w:r>
                </w:p>
              </w:tc>
              <w:tc>
                <w:tcPr>
                  <w:tcW w:w="5135" w:type="dxa"/>
                  <w:tcBorders>
                    <w:top w:val="nil"/>
                    <w:left w:val="nil"/>
                    <w:bottom w:val="single" w:color="auto" w:sz="4" w:space="0"/>
                    <w:right w:val="single" w:color="auto" w:sz="4" w:space="0"/>
                  </w:tcBorders>
                  <w:noWrap/>
                  <w:vAlign w:val="center"/>
                </w:tcPr>
                <w:p>
                  <w:pPr>
                    <w:jc w:val="center"/>
                    <w:rPr>
                      <w:rFonts w:hint="default" w:ascii="仿宋" w:hAnsi="仿宋" w:eastAsia="仿宋"/>
                      <w:sz w:val="32"/>
                      <w:szCs w:val="32"/>
                      <w:lang w:val="en-US" w:eastAsia="zh-CN"/>
                    </w:rPr>
                  </w:pPr>
                </w:p>
              </w:tc>
            </w:tr>
            <w:tr>
              <w:tblPrEx>
                <w:tblCellMar>
                  <w:top w:w="0" w:type="dxa"/>
                  <w:left w:w="108" w:type="dxa"/>
                  <w:bottom w:w="0" w:type="dxa"/>
                  <w:right w:w="108" w:type="dxa"/>
                </w:tblCellMar>
              </w:tblPrEx>
              <w:trPr>
                <w:trHeight w:val="642" w:hRule="atLeast"/>
              </w:trPr>
              <w:tc>
                <w:tcPr>
                  <w:tcW w:w="5364" w:type="dxa"/>
                  <w:tcBorders>
                    <w:top w:val="nil"/>
                    <w:left w:val="single" w:color="auto" w:sz="4" w:space="0"/>
                    <w:bottom w:val="single" w:color="auto" w:sz="4" w:space="0"/>
                    <w:right w:val="single" w:color="auto" w:sz="4" w:space="0"/>
                  </w:tcBorders>
                  <w:vAlign w:val="center"/>
                </w:tcPr>
                <w:p>
                  <w:pPr>
                    <w:rPr>
                      <w:rFonts w:ascii="仿宋" w:hAnsi="仿宋" w:eastAsia="仿宋"/>
                      <w:sz w:val="32"/>
                      <w:szCs w:val="32"/>
                    </w:rPr>
                  </w:pPr>
                  <w:r>
                    <w:rPr>
                      <w:rFonts w:hint="eastAsia" w:ascii="仿宋" w:hAnsi="仿宋" w:eastAsia="仿宋" w:cs="宋体"/>
                      <w:sz w:val="32"/>
                      <w:szCs w:val="32"/>
                    </w:rPr>
                    <w:t>3、单价在50万元以上的设备</w:t>
                  </w:r>
                </w:p>
              </w:tc>
              <w:tc>
                <w:tcPr>
                  <w:tcW w:w="1585" w:type="dxa"/>
                  <w:tcBorders>
                    <w:top w:val="nil"/>
                    <w:left w:val="nil"/>
                    <w:bottom w:val="single" w:color="auto" w:sz="4" w:space="0"/>
                    <w:right w:val="single" w:color="auto" w:sz="4" w:space="0"/>
                  </w:tcBorders>
                  <w:noWrap/>
                  <w:vAlign w:val="center"/>
                </w:tcPr>
                <w:p>
                  <w:pPr>
                    <w:jc w:val="center"/>
                    <w:rPr>
                      <w:rFonts w:ascii="仿宋" w:hAnsi="仿宋" w:eastAsia="仿宋"/>
                      <w:sz w:val="32"/>
                      <w:szCs w:val="32"/>
                    </w:rPr>
                  </w:pPr>
                  <w:r>
                    <w:rPr>
                      <w:rFonts w:hint="eastAsia" w:ascii="仿宋" w:hAnsi="仿宋" w:eastAsia="仿宋"/>
                      <w:sz w:val="32"/>
                      <w:szCs w:val="32"/>
                    </w:rPr>
                    <w:t>0</w:t>
                  </w:r>
                </w:p>
              </w:tc>
              <w:tc>
                <w:tcPr>
                  <w:tcW w:w="5135" w:type="dxa"/>
                  <w:tcBorders>
                    <w:top w:val="nil"/>
                    <w:left w:val="nil"/>
                    <w:bottom w:val="single" w:color="auto" w:sz="4" w:space="0"/>
                    <w:right w:val="single" w:color="auto" w:sz="4" w:space="0"/>
                  </w:tcBorders>
                  <w:noWrap/>
                  <w:vAlign w:val="center"/>
                </w:tcPr>
                <w:p>
                  <w:pPr>
                    <w:jc w:val="center"/>
                    <w:rPr>
                      <w:rFonts w:ascii="仿宋" w:hAnsi="仿宋" w:eastAsia="仿宋"/>
                      <w:sz w:val="32"/>
                      <w:szCs w:val="32"/>
                      <w:lang w:eastAsia="zh-CN"/>
                    </w:rPr>
                  </w:pPr>
                </w:p>
              </w:tc>
            </w:tr>
            <w:tr>
              <w:tblPrEx>
                <w:tblCellMar>
                  <w:top w:w="0" w:type="dxa"/>
                  <w:left w:w="108" w:type="dxa"/>
                  <w:bottom w:w="0" w:type="dxa"/>
                  <w:right w:w="108" w:type="dxa"/>
                </w:tblCellMar>
              </w:tblPrEx>
              <w:trPr>
                <w:trHeight w:val="642" w:hRule="atLeast"/>
              </w:trPr>
              <w:tc>
                <w:tcPr>
                  <w:tcW w:w="5364" w:type="dxa"/>
                  <w:tcBorders>
                    <w:top w:val="nil"/>
                    <w:left w:val="single" w:color="auto" w:sz="4" w:space="0"/>
                    <w:bottom w:val="single" w:color="auto" w:sz="4" w:space="0"/>
                    <w:right w:val="single" w:color="auto" w:sz="4" w:space="0"/>
                  </w:tcBorders>
                  <w:noWrap/>
                  <w:vAlign w:val="center"/>
                </w:tcPr>
                <w:p>
                  <w:pPr>
                    <w:rPr>
                      <w:rFonts w:ascii="仿宋" w:hAnsi="仿宋" w:eastAsia="仿宋"/>
                      <w:sz w:val="32"/>
                      <w:szCs w:val="32"/>
                    </w:rPr>
                  </w:pPr>
                  <w:r>
                    <w:rPr>
                      <w:rFonts w:hint="eastAsia" w:ascii="仿宋" w:hAnsi="仿宋" w:eastAsia="仿宋" w:cs="宋体"/>
                      <w:sz w:val="32"/>
                      <w:szCs w:val="32"/>
                    </w:rPr>
                    <w:t>4、其他固定资产</w:t>
                  </w:r>
                </w:p>
              </w:tc>
              <w:tc>
                <w:tcPr>
                  <w:tcW w:w="1585" w:type="dxa"/>
                  <w:tcBorders>
                    <w:top w:val="nil"/>
                    <w:left w:val="nil"/>
                    <w:bottom w:val="single" w:color="auto" w:sz="4" w:space="0"/>
                    <w:right w:val="single" w:color="auto" w:sz="4" w:space="0"/>
                  </w:tcBorders>
                  <w:noWrap/>
                  <w:vAlign w:val="center"/>
                </w:tcPr>
                <w:p>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130</w:t>
                  </w:r>
                </w:p>
              </w:tc>
              <w:tc>
                <w:tcPr>
                  <w:tcW w:w="5135" w:type="dxa"/>
                  <w:tcBorders>
                    <w:top w:val="nil"/>
                    <w:left w:val="nil"/>
                    <w:bottom w:val="single" w:color="auto" w:sz="4" w:space="0"/>
                    <w:right w:val="single" w:color="auto" w:sz="4" w:space="0"/>
                  </w:tcBorders>
                  <w:noWrap/>
                  <w:vAlign w:val="center"/>
                </w:tcPr>
                <w:p>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114.09</w:t>
                  </w:r>
                </w:p>
              </w:tc>
            </w:tr>
          </w:tbl>
          <w:p>
            <w:pPr>
              <w:rPr>
                <w:rFonts w:ascii="黑体" w:hAnsi="黑体" w:eastAsiaTheme="minorEastAsia"/>
                <w:b/>
                <w:color w:val="000000"/>
                <w:sz w:val="32"/>
                <w:szCs w:val="32"/>
                <w:lang w:eastAsia="zh-CN"/>
              </w:rPr>
            </w:pPr>
          </w:p>
        </w:tc>
      </w:tr>
      <w:tr>
        <w:tblPrEx>
          <w:tblCellMar>
            <w:top w:w="0" w:type="dxa"/>
            <w:left w:w="108" w:type="dxa"/>
            <w:bottom w:w="0" w:type="dxa"/>
            <w:right w:w="108" w:type="dxa"/>
          </w:tblCellMar>
        </w:tblPrEx>
        <w:trPr>
          <w:trHeight w:val="510" w:hRule="atLeast"/>
        </w:trPr>
        <w:tc>
          <w:tcPr>
            <w:tcW w:w="6026" w:type="dxa"/>
            <w:tcBorders>
              <w:top w:val="nil"/>
              <w:left w:val="nil"/>
              <w:bottom w:val="nil"/>
              <w:right w:val="nil"/>
            </w:tcBorders>
            <w:noWrap/>
            <w:vAlign w:val="center"/>
          </w:tcPr>
          <w:p>
            <w:pPr>
              <w:rPr>
                <w:rFonts w:ascii="仿宋" w:hAnsi="仿宋" w:eastAsia="仿宋" w:cs="宋体"/>
                <w:sz w:val="32"/>
                <w:szCs w:val="32"/>
              </w:rPr>
            </w:pPr>
            <w:r>
              <w:rPr>
                <w:rFonts w:hint="eastAsia" w:ascii="仿宋" w:hAnsi="仿宋" w:eastAsia="仿宋" w:cs="宋体"/>
                <w:sz w:val="32"/>
                <w:szCs w:val="32"/>
              </w:rPr>
              <w:t xml:space="preserve">   </w:t>
            </w:r>
          </w:p>
        </w:tc>
        <w:tc>
          <w:tcPr>
            <w:tcW w:w="7796" w:type="dxa"/>
            <w:tcBorders>
              <w:top w:val="nil"/>
              <w:left w:val="nil"/>
              <w:bottom w:val="nil"/>
              <w:right w:val="nil"/>
            </w:tcBorders>
            <w:noWrap/>
            <w:vAlign w:val="center"/>
          </w:tcPr>
          <w:p>
            <w:pPr>
              <w:rPr>
                <w:rFonts w:ascii="方正书宋_GBK" w:hAnsi="方正书宋_GBK" w:eastAsia="方正书宋_GBK" w:cs="方正书宋_GBK"/>
                <w:lang w:eastAsia="zh-CN"/>
              </w:rPr>
            </w:pPr>
          </w:p>
        </w:tc>
      </w:tr>
    </w:tbl>
    <w:p>
      <w:pPr>
        <w:spacing w:before="0" w:after="0" w:line="240" w:lineRule="auto"/>
        <w:ind w:firstLine="420"/>
        <w:jc w:val="left"/>
        <w:outlineLvl w:val="9"/>
      </w:pPr>
    </w:p>
    <w:p>
      <w:pPr>
        <w:spacing w:before="0" w:after="0"/>
        <w:ind w:firstLine="640"/>
        <w:jc w:val="left"/>
        <w:outlineLvl w:val="9"/>
        <w:rPr>
          <w:rFonts w:hint="eastAsia" w:ascii="仿宋" w:hAnsi="仿宋" w:eastAsia="仿宋" w:cs="仿宋"/>
          <w:b w:val="0"/>
          <w:bCs w:val="0"/>
          <w:sz w:val="32"/>
          <w:szCs w:val="32"/>
        </w:rPr>
      </w:pPr>
      <w:r>
        <w:rPr>
          <w:rFonts w:ascii="Times New Roman" w:hAnsi="Times New Roman" w:eastAsia="方正仿宋_GBK" w:cs="Times New Roman"/>
          <w:b w:val="0"/>
          <w:bCs w:val="0"/>
          <w:color w:val="000000"/>
          <w:sz w:val="32"/>
        </w:rPr>
        <w:t xml:space="preserve"> </w:t>
      </w:r>
      <w:r>
        <w:rPr>
          <w:rFonts w:hint="eastAsia" w:eastAsia="方正仿宋_GBK" w:cs="Times New Roman"/>
          <w:b w:val="0"/>
          <w:bCs w:val="0"/>
          <w:color w:val="000000"/>
          <w:sz w:val="32"/>
          <w:lang w:eastAsia="zh-CN"/>
        </w:rPr>
        <w:t>十</w:t>
      </w:r>
      <w:r>
        <w:rPr>
          <w:rFonts w:hint="eastAsia" w:ascii="仿宋" w:hAnsi="仿宋" w:eastAsia="仿宋" w:cs="仿宋"/>
          <w:b w:val="0"/>
          <w:bCs w:val="0"/>
          <w:color w:val="000000"/>
          <w:sz w:val="32"/>
          <w:szCs w:val="32"/>
        </w:rPr>
        <w:t>、名词解释</w:t>
      </w:r>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1、</w:t>
      </w:r>
      <w:r>
        <w:rPr>
          <w:rFonts w:hint="eastAsia" w:ascii="仿宋" w:hAnsi="仿宋" w:eastAsia="仿宋" w:cs="仿宋"/>
          <w:b/>
          <w:color w:val="000000"/>
          <w:sz w:val="32"/>
          <w:szCs w:val="32"/>
        </w:rPr>
        <w:t>财政拨款收入：</w:t>
      </w:r>
      <w:r>
        <w:rPr>
          <w:rFonts w:hint="eastAsia" w:ascii="仿宋" w:hAnsi="仿宋" w:eastAsia="仿宋" w:cs="仿宋"/>
          <w:b w:val="0"/>
          <w:color w:val="000000"/>
          <w:sz w:val="32"/>
          <w:szCs w:val="32"/>
        </w:rPr>
        <w:t>指本级财政当年拨付的资金，包括一般公共预算拨款、政府性基金预算拨款、国有资本经营预算拨款。</w:t>
      </w:r>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2、</w:t>
      </w:r>
      <w:r>
        <w:rPr>
          <w:rFonts w:hint="eastAsia" w:ascii="仿宋" w:hAnsi="仿宋" w:eastAsia="仿宋" w:cs="仿宋"/>
          <w:b/>
          <w:color w:val="000000"/>
          <w:sz w:val="32"/>
          <w:szCs w:val="32"/>
        </w:rPr>
        <w:t>财政专户管理资金收入：</w:t>
      </w:r>
      <w:r>
        <w:rPr>
          <w:rFonts w:hint="eastAsia" w:ascii="仿宋" w:hAnsi="仿宋" w:eastAsia="仿宋" w:cs="仿宋"/>
          <w:b w:val="0"/>
          <w:color w:val="000000"/>
          <w:sz w:val="32"/>
          <w:szCs w:val="32"/>
        </w:rPr>
        <w:t>缴入财政专户、实行专项管理的教育收费收入。</w:t>
      </w:r>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3、</w:t>
      </w:r>
      <w:r>
        <w:rPr>
          <w:rFonts w:hint="eastAsia" w:ascii="仿宋" w:hAnsi="仿宋" w:eastAsia="仿宋" w:cs="仿宋"/>
          <w:b/>
          <w:color w:val="000000"/>
          <w:sz w:val="32"/>
          <w:szCs w:val="32"/>
        </w:rPr>
        <w:t>单位资金收入：</w:t>
      </w:r>
      <w:r>
        <w:rPr>
          <w:rFonts w:hint="eastAsia" w:ascii="仿宋" w:hAnsi="仿宋" w:eastAsia="仿宋" w:cs="仿宋"/>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4、</w:t>
      </w:r>
      <w:r>
        <w:rPr>
          <w:rFonts w:hint="eastAsia" w:ascii="仿宋" w:hAnsi="仿宋" w:eastAsia="仿宋" w:cs="仿宋"/>
          <w:b/>
          <w:color w:val="000000"/>
          <w:sz w:val="32"/>
          <w:szCs w:val="32"/>
        </w:rPr>
        <w:t>事业收入：</w:t>
      </w:r>
      <w:r>
        <w:rPr>
          <w:rFonts w:hint="eastAsia" w:ascii="仿宋" w:hAnsi="仿宋" w:eastAsia="仿宋" w:cs="仿宋"/>
          <w:b w:val="0"/>
          <w:color w:val="000000"/>
          <w:sz w:val="32"/>
          <w:szCs w:val="32"/>
        </w:rPr>
        <w:t>指事业单位开展专业业务活动及辅助活动所取得的收入。</w:t>
      </w:r>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5、</w:t>
      </w:r>
      <w:r>
        <w:rPr>
          <w:rFonts w:hint="eastAsia" w:ascii="仿宋" w:hAnsi="仿宋" w:eastAsia="仿宋" w:cs="仿宋"/>
          <w:b/>
          <w:color w:val="000000"/>
          <w:sz w:val="32"/>
          <w:szCs w:val="32"/>
        </w:rPr>
        <w:t>事业单位经营收入：</w:t>
      </w:r>
      <w:r>
        <w:rPr>
          <w:rFonts w:hint="eastAsia" w:ascii="仿宋" w:hAnsi="仿宋" w:eastAsia="仿宋" w:cs="仿宋"/>
          <w:b w:val="0"/>
          <w:color w:val="000000"/>
          <w:sz w:val="32"/>
          <w:szCs w:val="32"/>
        </w:rPr>
        <w:t>指事业单位在专业业务活动及其辅助活动之外开展非独立核算经营活动取得的收入。</w:t>
      </w:r>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6、</w:t>
      </w:r>
      <w:r>
        <w:rPr>
          <w:rFonts w:hint="eastAsia" w:ascii="仿宋" w:hAnsi="仿宋" w:eastAsia="仿宋" w:cs="仿宋"/>
          <w:b/>
          <w:color w:val="000000"/>
          <w:sz w:val="32"/>
          <w:szCs w:val="32"/>
        </w:rPr>
        <w:t>上年结转：</w:t>
      </w:r>
      <w:r>
        <w:rPr>
          <w:rFonts w:hint="eastAsia" w:ascii="仿宋" w:hAnsi="仿宋" w:eastAsia="仿宋" w:cs="仿宋"/>
          <w:b w:val="0"/>
          <w:color w:val="000000"/>
          <w:sz w:val="32"/>
          <w:szCs w:val="32"/>
        </w:rPr>
        <w:t>指以前年度安排、结转到本年仍按原规定用途继续使用的资金。</w:t>
      </w:r>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7、</w:t>
      </w:r>
      <w:r>
        <w:rPr>
          <w:rFonts w:hint="eastAsia" w:ascii="仿宋" w:hAnsi="仿宋" w:eastAsia="仿宋" w:cs="仿宋"/>
          <w:b/>
          <w:color w:val="000000"/>
          <w:sz w:val="32"/>
          <w:szCs w:val="32"/>
        </w:rPr>
        <w:t>部门预算支出：</w:t>
      </w:r>
      <w:r>
        <w:rPr>
          <w:rFonts w:hint="eastAsia" w:ascii="仿宋" w:hAnsi="仿宋" w:eastAsia="仿宋" w:cs="仿宋"/>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8、</w:t>
      </w:r>
      <w:r>
        <w:rPr>
          <w:rFonts w:hint="eastAsia" w:ascii="仿宋" w:hAnsi="仿宋" w:eastAsia="仿宋" w:cs="仿宋"/>
          <w:b/>
          <w:color w:val="000000"/>
          <w:sz w:val="32"/>
          <w:szCs w:val="32"/>
        </w:rPr>
        <w:t>事业单位经营支出：</w:t>
      </w:r>
      <w:r>
        <w:rPr>
          <w:rFonts w:hint="eastAsia" w:ascii="仿宋" w:hAnsi="仿宋" w:eastAsia="仿宋" w:cs="仿宋"/>
          <w:b w:val="0"/>
          <w:color w:val="000000"/>
          <w:sz w:val="32"/>
          <w:szCs w:val="32"/>
        </w:rPr>
        <w:t>指事业单位在专业业务活动及其辅助活动之外开展非独立核算经营活动发生的支出。</w:t>
      </w:r>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9、</w:t>
      </w:r>
      <w:r>
        <w:rPr>
          <w:rFonts w:hint="eastAsia" w:ascii="仿宋" w:hAnsi="仿宋" w:eastAsia="仿宋" w:cs="仿宋"/>
          <w:b/>
          <w:color w:val="000000"/>
          <w:sz w:val="32"/>
          <w:szCs w:val="32"/>
        </w:rPr>
        <w:t>“三公”经费：</w:t>
      </w:r>
      <w:r>
        <w:rPr>
          <w:rFonts w:hint="eastAsia" w:ascii="仿宋" w:hAnsi="仿宋" w:eastAsia="仿宋" w:cs="仿宋"/>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10、</w:t>
      </w:r>
      <w:r>
        <w:rPr>
          <w:rFonts w:hint="eastAsia" w:ascii="仿宋" w:hAnsi="仿宋" w:eastAsia="仿宋" w:cs="仿宋"/>
          <w:b/>
          <w:color w:val="000000"/>
          <w:sz w:val="32"/>
          <w:szCs w:val="32"/>
        </w:rPr>
        <w:t>机关运行经费：</w:t>
      </w:r>
      <w:r>
        <w:rPr>
          <w:rFonts w:hint="eastAsia" w:ascii="仿宋" w:hAnsi="仿宋" w:eastAsia="仿宋" w:cs="仿宋"/>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rPr>
          <w:rFonts w:hint="eastAsia" w:ascii="仿宋" w:hAnsi="仿宋" w:eastAsia="仿宋" w:cs="仿宋"/>
          <w:sz w:val="32"/>
          <w:szCs w:val="32"/>
        </w:rPr>
      </w:pPr>
      <w:r>
        <w:rPr>
          <w:rFonts w:hint="eastAsia" w:ascii="仿宋" w:hAnsi="仿宋" w:eastAsia="仿宋" w:cs="仿宋"/>
          <w:color w:val="000000"/>
          <w:sz w:val="32"/>
          <w:szCs w:val="32"/>
        </w:rPr>
        <w:t>九、其他需要说明的事项</w:t>
      </w:r>
    </w:p>
    <w:p>
      <w:pPr>
        <w:spacing w:before="0" w:after="0" w:line="500" w:lineRule="exact"/>
        <w:ind w:firstLine="560"/>
        <w:jc w:val="left"/>
        <w:outlineLvl w:val="9"/>
        <w:rPr>
          <w:rFonts w:hint="eastAsia" w:ascii="仿宋" w:hAnsi="仿宋" w:eastAsia="仿宋" w:cs="仿宋"/>
          <w:sz w:val="32"/>
          <w:szCs w:val="32"/>
        </w:rPr>
      </w:pPr>
      <w:r>
        <w:rPr>
          <w:rFonts w:hint="eastAsia" w:ascii="仿宋" w:hAnsi="仿宋" w:eastAsia="仿宋" w:cs="仿宋"/>
          <w:b w:val="0"/>
          <w:color w:val="000000"/>
          <w:sz w:val="32"/>
          <w:szCs w:val="32"/>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文本框 1" o:spid="_x0000_s4097"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文本框 3" o:spid="_x0000_s4098"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4097B"/>
    <w:multiLevelType w:val="singleLevel"/>
    <w:tmpl w:val="FDE4097B"/>
    <w:lvl w:ilvl="0" w:tentative="0">
      <w:start w:val="2"/>
      <w:numFmt w:val="chineseCounting"/>
      <w:suff w:val="nothing"/>
      <w:lvlText w:val="%1、"/>
      <w:lvlJc w:val="left"/>
      <w:rPr>
        <w:rFonts w:hint="eastAsia"/>
      </w:rPr>
    </w:lvl>
  </w:abstractNum>
  <w:abstractNum w:abstractNumId="1">
    <w:nsid w:val="24840F0D"/>
    <w:multiLevelType w:val="singleLevel"/>
    <w:tmpl w:val="24840F0D"/>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2"/>
  </w:compat>
  <w:docVars>
    <w:docVar w:name="commondata" w:val="eyJoZGlkIjoiZThjZjFmZDMxNjViZWRkNDU0NGQ4OTc5ZjIwZGVhZjQifQ=="/>
  </w:docVars>
  <w:rsids>
    <w:rsidRoot w:val="00000000"/>
    <w:rsid w:val="12226FEA"/>
    <w:rsid w:val="26465917"/>
    <w:rsid w:val="302010F1"/>
    <w:rsid w:val="31FA7003"/>
    <w:rsid w:val="5F4D47E8"/>
    <w:rsid w:val="5F805693"/>
    <w:rsid w:val="7D98D573"/>
    <w:rsid w:val="CDAF3CEE"/>
    <w:rsid w:val="FFF766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unhideWhenUsed/>
    <w:qFormat/>
    <w:uiPriority w:val="99"/>
    <w:pPr>
      <w:ind w:left="798"/>
    </w:pPr>
  </w:style>
  <w:style w:type="paragraph" w:styleId="3">
    <w:name w:val="annotation text"/>
    <w:basedOn w:val="1"/>
    <w:semiHidden/>
    <w:unhideWhenUsed/>
    <w:uiPriority w:val="99"/>
    <w:pPr>
      <w:jc w:val="left"/>
    </w:pPr>
  </w:style>
  <w:style w:type="paragraph" w:styleId="4">
    <w:name w:val="footer"/>
    <w:basedOn w:val="1"/>
    <w:semiHidden/>
    <w:unhideWhenUsed/>
    <w:qFormat/>
    <w:uiPriority w:val="99"/>
    <w:pPr>
      <w:tabs>
        <w:tab w:val="center" w:pos="4153"/>
        <w:tab w:val="right" w:pos="8306"/>
      </w:tabs>
      <w:snapToGrid w:val="0"/>
    </w:pPr>
    <w:rPr>
      <w:sz w:val="18"/>
      <w:szCs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5">
    <w:name w:val="Default"/>
    <w:next w:val="2"/>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6">
    <w:name w:val="TOC 1"/>
    <w:basedOn w:val="1"/>
    <w:qFormat/>
    <w:uiPriority w:val="0"/>
    <w:pPr>
      <w:spacing w:before="120"/>
      <w:ind w:firstLine="560"/>
    </w:pPr>
    <w:rPr>
      <w:rFonts w:eastAsia="方正仿宋_GBK"/>
      <w:color w:val="000000"/>
      <w:sz w:val="28"/>
    </w:rPr>
  </w:style>
  <w:style w:type="paragraph" w:customStyle="1" w:styleId="27">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27</TotalTime>
  <ScaleCrop>false</ScaleCrop>
  <LinksUpToDate>false</LinksUpToDate>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2024-03-14T02:37:00Z</dcterms:created>
  <dc:creator>Administrator</dc:creator>
  <cp:lastModifiedBy>Administrator</cp:lastModifiedBy>
  <dcterms:modified xsi:type="dcterms:W3CDTF">2024-03-21T06:23:08Z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32B25921B0E14899BAB795615FD213A5_12</vt:lpwstr>
  </property>
</Properties>
</file>