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仿宋" w:hAnsi="仿宋" w:eastAsia="仿宋" w:cs="仿宋"/>
          <w:b/>
          <w:bCs w:val="0"/>
        </w:rPr>
      </w:pPr>
      <w:r>
        <w:rPr>
          <w:rFonts w:hint="eastAsia" w:ascii="仿宋" w:hAnsi="仿宋" w:eastAsia="仿宋" w:cs="仿宋"/>
          <w:b/>
          <w:bCs w:val="0"/>
          <w:color w:val="000000"/>
          <w:sz w:val="44"/>
        </w:rPr>
        <w:t>2024年</w:t>
      </w:r>
      <w:r>
        <w:rPr>
          <w:rFonts w:hint="eastAsia" w:ascii="仿宋" w:hAnsi="仿宋" w:eastAsia="仿宋" w:cs="仿宋"/>
          <w:b/>
          <w:bCs w:val="0"/>
          <w:color w:val="000000"/>
          <w:sz w:val="44"/>
          <w:lang w:eastAsia="zh-CN"/>
        </w:rPr>
        <w:t>成安县退役军人事务局</w:t>
      </w:r>
      <w:r>
        <w:rPr>
          <w:rFonts w:hint="eastAsia" w:ascii="仿宋" w:hAnsi="仿宋" w:eastAsia="仿宋" w:cs="仿宋"/>
          <w:b/>
          <w:bCs w:val="0"/>
          <w:color w:val="000000"/>
          <w:sz w:val="44"/>
        </w:rPr>
        <w:t>部门预算信息公开目录</w:t>
      </w:r>
    </w:p>
    <w:p>
      <w:pPr>
        <w:spacing w:before="0" w:after="0" w:line="240" w:lineRule="auto"/>
        <w:ind w:firstLine="0"/>
        <w:jc w:val="center"/>
        <w:outlineLvl w:val="9"/>
        <w:rPr>
          <w:rFonts w:hint="eastAsia" w:ascii="仿宋" w:hAnsi="仿宋" w:eastAsia="仿宋" w:cs="仿宋"/>
        </w:rPr>
      </w:pPr>
      <w:r>
        <w:rPr>
          <w:rFonts w:hint="eastAsia" w:ascii="仿宋" w:hAnsi="仿宋" w:eastAsia="仿宋" w:cs="仿宋"/>
          <w:b/>
          <w:color w:val="000000"/>
          <w:sz w:val="30"/>
        </w:rPr>
        <w:t xml:space="preserve"> </w:t>
      </w:r>
    </w:p>
    <w:p>
      <w:pPr>
        <w:spacing w:before="0" w:after="0" w:line="240" w:lineRule="auto"/>
        <w:ind w:firstLine="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部门预算公开表</w:t>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"2-2" \h \z \u</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"_Toc_2_2_0000000001" </w:instrText>
      </w:r>
      <w:r>
        <w:rPr>
          <w:rFonts w:hint="eastAsia" w:ascii="仿宋" w:hAnsi="仿宋" w:eastAsia="仿宋" w:cs="仿宋"/>
          <w:sz w:val="32"/>
          <w:szCs w:val="32"/>
        </w:rPr>
        <w:fldChar w:fldCharType="separate"/>
      </w:r>
      <w:r>
        <w:rPr>
          <w:rFonts w:hint="eastAsia" w:ascii="仿宋" w:hAnsi="仿宋" w:eastAsia="仿宋" w:cs="仿宋"/>
          <w:sz w:val="32"/>
          <w:szCs w:val="32"/>
        </w:rPr>
        <w:t>部门预算收支总表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_Toc_2_2_0000000001 \h</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"_Toc_2_2_0000000002" </w:instrText>
      </w:r>
      <w:r>
        <w:rPr>
          <w:rFonts w:hint="eastAsia" w:ascii="仿宋" w:hAnsi="仿宋" w:eastAsia="仿宋" w:cs="仿宋"/>
          <w:sz w:val="32"/>
          <w:szCs w:val="32"/>
        </w:rPr>
        <w:fldChar w:fldCharType="separate"/>
      </w:r>
      <w:r>
        <w:rPr>
          <w:rFonts w:hint="eastAsia" w:ascii="仿宋" w:hAnsi="仿宋" w:eastAsia="仿宋" w:cs="仿宋"/>
          <w:sz w:val="32"/>
          <w:szCs w:val="32"/>
        </w:rPr>
        <w:t>部门预算收入总表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_Toc_2_2_0000000002 \h</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"_Toc_2_2_0000000003" </w:instrText>
      </w:r>
      <w:r>
        <w:rPr>
          <w:rFonts w:hint="eastAsia" w:ascii="仿宋" w:hAnsi="仿宋" w:eastAsia="仿宋" w:cs="仿宋"/>
          <w:sz w:val="32"/>
          <w:szCs w:val="32"/>
        </w:rPr>
        <w:fldChar w:fldCharType="separate"/>
      </w:r>
      <w:r>
        <w:rPr>
          <w:rFonts w:hint="eastAsia" w:ascii="仿宋" w:hAnsi="仿宋" w:eastAsia="仿宋" w:cs="仿宋"/>
          <w:sz w:val="32"/>
          <w:szCs w:val="32"/>
        </w:rPr>
        <w:t>部门预算支出总表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_Toc_2_2_0000000003 \h</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"_Toc_2_2_0000000004" </w:instrText>
      </w:r>
      <w:r>
        <w:rPr>
          <w:rFonts w:hint="eastAsia" w:ascii="仿宋" w:hAnsi="仿宋" w:eastAsia="仿宋" w:cs="仿宋"/>
          <w:sz w:val="32"/>
          <w:szCs w:val="32"/>
        </w:rPr>
        <w:fldChar w:fldCharType="separate"/>
      </w:r>
      <w:r>
        <w:rPr>
          <w:rFonts w:hint="eastAsia" w:ascii="仿宋" w:hAnsi="仿宋" w:eastAsia="仿宋" w:cs="仿宋"/>
          <w:sz w:val="32"/>
          <w:szCs w:val="32"/>
        </w:rPr>
        <w:t>部门预算财政拨款收支总表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_Toc_2_2_0000000004 \h</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"_Toc_2_2_0000000005" </w:instrText>
      </w:r>
      <w:r>
        <w:rPr>
          <w:rFonts w:hint="eastAsia" w:ascii="仿宋" w:hAnsi="仿宋" w:eastAsia="仿宋" w:cs="仿宋"/>
          <w:sz w:val="32"/>
          <w:szCs w:val="32"/>
        </w:rPr>
        <w:fldChar w:fldCharType="separate"/>
      </w:r>
      <w:r>
        <w:rPr>
          <w:rFonts w:hint="eastAsia" w:ascii="仿宋" w:hAnsi="仿宋" w:eastAsia="仿宋" w:cs="仿宋"/>
          <w:sz w:val="32"/>
          <w:szCs w:val="32"/>
        </w:rPr>
        <w:t>部门预算一般公共预算财政拨款支出表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_Toc_2_2_0000000005 \h</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"_Toc_2_2_0000000006" </w:instrText>
      </w:r>
      <w:r>
        <w:rPr>
          <w:rFonts w:hint="eastAsia" w:ascii="仿宋" w:hAnsi="仿宋" w:eastAsia="仿宋" w:cs="仿宋"/>
          <w:sz w:val="32"/>
          <w:szCs w:val="32"/>
        </w:rPr>
        <w:fldChar w:fldCharType="separate"/>
      </w:r>
      <w:r>
        <w:rPr>
          <w:rFonts w:hint="eastAsia" w:ascii="仿宋" w:hAnsi="仿宋" w:eastAsia="仿宋" w:cs="仿宋"/>
          <w:sz w:val="32"/>
          <w:szCs w:val="32"/>
        </w:rPr>
        <w:t>部门预算一般公共预算财政拨款基本支出表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_Toc_2_2_0000000006 \h</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"_Toc_2_2_0000000007" </w:instrText>
      </w:r>
      <w:r>
        <w:rPr>
          <w:rFonts w:hint="eastAsia" w:ascii="仿宋" w:hAnsi="仿宋" w:eastAsia="仿宋" w:cs="仿宋"/>
          <w:sz w:val="32"/>
          <w:szCs w:val="32"/>
        </w:rPr>
        <w:fldChar w:fldCharType="separate"/>
      </w:r>
      <w:r>
        <w:rPr>
          <w:rFonts w:hint="eastAsia" w:ascii="仿宋" w:hAnsi="仿宋" w:eastAsia="仿宋" w:cs="仿宋"/>
          <w:sz w:val="32"/>
          <w:szCs w:val="32"/>
        </w:rPr>
        <w:t>部门预算政府性基金预算财政拨款支出表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_Toc_2_2_0000000007 \h</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"_Toc_2_2_0000000008" </w:instrText>
      </w:r>
      <w:r>
        <w:rPr>
          <w:rFonts w:hint="eastAsia" w:ascii="仿宋" w:hAnsi="仿宋" w:eastAsia="仿宋" w:cs="仿宋"/>
          <w:sz w:val="32"/>
          <w:szCs w:val="32"/>
        </w:rPr>
        <w:fldChar w:fldCharType="separate"/>
      </w:r>
      <w:r>
        <w:rPr>
          <w:rFonts w:hint="eastAsia" w:ascii="仿宋" w:hAnsi="仿宋" w:eastAsia="仿宋" w:cs="仿宋"/>
          <w:sz w:val="32"/>
          <w:szCs w:val="32"/>
        </w:rPr>
        <w:t>部门预算国有资本经营预算财政拨款支出表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_Toc_2_2_0000000008 \h</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"_Toc_2_2_0000000009" </w:instrText>
      </w:r>
      <w:r>
        <w:rPr>
          <w:rFonts w:hint="eastAsia" w:ascii="仿宋" w:hAnsi="仿宋" w:eastAsia="仿宋" w:cs="仿宋"/>
          <w:sz w:val="32"/>
          <w:szCs w:val="32"/>
        </w:rPr>
        <w:fldChar w:fldCharType="separate"/>
      </w:r>
      <w:r>
        <w:rPr>
          <w:rFonts w:hint="eastAsia" w:ascii="仿宋" w:hAnsi="仿宋" w:eastAsia="仿宋" w:cs="仿宋"/>
          <w:sz w:val="32"/>
          <w:szCs w:val="32"/>
        </w:rPr>
        <w:t>部门预算财政拨款“三公”经费支出表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_Toc_2_2_0000000009 \h</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rPr>
          <w:rFonts w:hint="eastAsia" w:ascii="仿宋" w:hAnsi="仿宋" w:eastAsia="仿宋" w:cs="仿宋"/>
          <w:sz w:val="32"/>
          <w:szCs w:val="32"/>
        </w:rPr>
      </w:pPr>
      <w:r>
        <w:rPr>
          <w:rFonts w:hint="eastAsia" w:ascii="仿宋" w:hAnsi="仿宋" w:eastAsia="仿宋" w:cs="仿宋"/>
          <w:sz w:val="32"/>
          <w:szCs w:val="32"/>
        </w:rPr>
        <w:fldChar w:fldCharType="end"/>
      </w:r>
    </w:p>
    <w:p>
      <w:pPr>
        <w:spacing w:before="0" w:after="0" w:line="240" w:lineRule="auto"/>
        <w:ind w:firstLine="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部门预算信息公开情况说明</w:t>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"3-3" \h \z \u</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"_Toc_3_3_0000000010"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一、部门职责及机构设置情况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_Toc_3_3_0000000010 \h</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"_Toc_3_3_0000000011" </w:instrText>
      </w:r>
      <w:r>
        <w:rPr>
          <w:rFonts w:hint="eastAsia" w:ascii="仿宋" w:hAnsi="仿宋" w:eastAsia="仿宋" w:cs="仿宋"/>
          <w:sz w:val="32"/>
          <w:szCs w:val="32"/>
        </w:rPr>
        <w:fldChar w:fldCharType="separate"/>
      </w:r>
      <w:r>
        <w:rPr>
          <w:rFonts w:hint="eastAsia" w:ascii="仿宋" w:hAnsi="仿宋" w:eastAsia="仿宋" w:cs="仿宋"/>
          <w:sz w:val="32"/>
          <w:szCs w:val="32"/>
        </w:rPr>
        <w:t>二、部门预算安排的总体情况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_Toc_3_3_0000000011 \h</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"_Toc_3_3_0000000012" </w:instrText>
      </w:r>
      <w:r>
        <w:rPr>
          <w:rFonts w:hint="eastAsia" w:ascii="仿宋" w:hAnsi="仿宋" w:eastAsia="仿宋" w:cs="仿宋"/>
          <w:sz w:val="32"/>
          <w:szCs w:val="32"/>
        </w:rPr>
        <w:fldChar w:fldCharType="separate"/>
      </w:r>
      <w:r>
        <w:rPr>
          <w:rFonts w:hint="eastAsia" w:ascii="仿宋" w:hAnsi="仿宋" w:eastAsia="仿宋" w:cs="仿宋"/>
          <w:sz w:val="32"/>
          <w:szCs w:val="32"/>
        </w:rPr>
        <w:t>三、机关运行经费安排情况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_Toc_3_3_0000000012 \h</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"_Toc_3_3_0000000013" </w:instrText>
      </w:r>
      <w:r>
        <w:rPr>
          <w:rFonts w:hint="eastAsia" w:ascii="仿宋" w:hAnsi="仿宋" w:eastAsia="仿宋" w:cs="仿宋"/>
          <w:sz w:val="32"/>
          <w:szCs w:val="32"/>
        </w:rPr>
        <w:fldChar w:fldCharType="separate"/>
      </w:r>
      <w:r>
        <w:rPr>
          <w:rFonts w:hint="eastAsia" w:ascii="仿宋" w:hAnsi="仿宋" w:eastAsia="仿宋" w:cs="仿宋"/>
          <w:sz w:val="32"/>
          <w:szCs w:val="32"/>
        </w:rPr>
        <w:t>四、财政拨款“三公”经费预算情况及增减变化原因</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_Toc_3_3_0000000013 \h</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"_Toc_3_3_0000000014" </w:instrText>
      </w:r>
      <w:r>
        <w:rPr>
          <w:rFonts w:hint="eastAsia" w:ascii="仿宋" w:hAnsi="仿宋" w:eastAsia="仿宋" w:cs="仿宋"/>
          <w:sz w:val="32"/>
          <w:szCs w:val="32"/>
        </w:rPr>
        <w:fldChar w:fldCharType="separate"/>
      </w:r>
      <w:r>
        <w:rPr>
          <w:rFonts w:hint="eastAsia" w:ascii="仿宋" w:hAnsi="仿宋" w:eastAsia="仿宋" w:cs="仿宋"/>
          <w:sz w:val="32"/>
          <w:szCs w:val="32"/>
        </w:rPr>
        <w:t>五、部门整体绩效目标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_Toc_3_3_0000000014 \h</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"_Toc_3_3_0000000015" </w:instrText>
      </w:r>
      <w:r>
        <w:rPr>
          <w:rFonts w:hint="eastAsia" w:ascii="仿宋" w:hAnsi="仿宋" w:eastAsia="仿宋" w:cs="仿宋"/>
          <w:sz w:val="32"/>
          <w:szCs w:val="32"/>
        </w:rPr>
        <w:fldChar w:fldCharType="separate"/>
      </w:r>
      <w:r>
        <w:rPr>
          <w:rFonts w:hint="eastAsia" w:ascii="仿宋" w:hAnsi="仿宋" w:eastAsia="仿宋" w:cs="仿宋"/>
          <w:sz w:val="32"/>
          <w:szCs w:val="32"/>
        </w:rPr>
        <w:t>六、部门主管专项资金预算安排情况及绩效目标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_Toc_3_3_0000000015 \h</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"_Toc_3_3_0000000016" </w:instrText>
      </w:r>
      <w:r>
        <w:rPr>
          <w:rFonts w:hint="eastAsia" w:ascii="仿宋" w:hAnsi="仿宋" w:eastAsia="仿宋" w:cs="仿宋"/>
          <w:sz w:val="32"/>
          <w:szCs w:val="32"/>
        </w:rPr>
        <w:fldChar w:fldCharType="separate"/>
      </w:r>
      <w:r>
        <w:rPr>
          <w:rFonts w:hint="eastAsia" w:ascii="仿宋" w:hAnsi="仿宋" w:eastAsia="仿宋" w:cs="仿宋"/>
          <w:sz w:val="32"/>
          <w:szCs w:val="32"/>
        </w:rPr>
        <w:t>七、部门项目预算安排情况及绩效目标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_Toc_3_3_0000000016 \h</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"_Toc_3_3_0000000017" </w:instrText>
      </w:r>
      <w:r>
        <w:rPr>
          <w:rFonts w:hint="eastAsia" w:ascii="仿宋" w:hAnsi="仿宋" w:eastAsia="仿宋" w:cs="仿宋"/>
          <w:sz w:val="32"/>
          <w:szCs w:val="32"/>
        </w:rPr>
        <w:fldChar w:fldCharType="separate"/>
      </w:r>
      <w:r>
        <w:rPr>
          <w:rFonts w:hint="eastAsia" w:ascii="仿宋" w:hAnsi="仿宋" w:eastAsia="仿宋" w:cs="仿宋"/>
          <w:sz w:val="32"/>
          <w:szCs w:val="32"/>
        </w:rPr>
        <w:t>八、政府采购预算情况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_Toc_3_3_0000000017 \h</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"_Toc_3_3_0000000018" </w:instrText>
      </w:r>
      <w:r>
        <w:rPr>
          <w:rFonts w:hint="eastAsia" w:ascii="仿宋" w:hAnsi="仿宋" w:eastAsia="仿宋" w:cs="仿宋"/>
          <w:sz w:val="32"/>
          <w:szCs w:val="32"/>
        </w:rPr>
        <w:fldChar w:fldCharType="separate"/>
      </w:r>
      <w:r>
        <w:rPr>
          <w:rFonts w:hint="eastAsia" w:ascii="仿宋" w:hAnsi="仿宋" w:eastAsia="仿宋" w:cs="仿宋"/>
          <w:sz w:val="32"/>
          <w:szCs w:val="32"/>
        </w:rPr>
        <w:t>九、国有资产信息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_Toc_3_3_0000000018 \h</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"_Toc_3_3_0000000019" </w:instrText>
      </w:r>
      <w:r>
        <w:rPr>
          <w:rFonts w:hint="eastAsia" w:ascii="仿宋" w:hAnsi="仿宋" w:eastAsia="仿宋" w:cs="仿宋"/>
          <w:sz w:val="32"/>
          <w:szCs w:val="32"/>
        </w:rPr>
        <w:fldChar w:fldCharType="separate"/>
      </w:r>
      <w:r>
        <w:rPr>
          <w:rFonts w:hint="eastAsia" w:ascii="仿宋" w:hAnsi="仿宋" w:eastAsia="仿宋" w:cs="仿宋"/>
          <w:sz w:val="32"/>
          <w:szCs w:val="32"/>
        </w:rPr>
        <w:t>十、名词解释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_Toc_3_3_0000000019 \h</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"_Toc_3_3_0000000020" </w:instrText>
      </w:r>
      <w:r>
        <w:rPr>
          <w:rFonts w:hint="eastAsia" w:ascii="仿宋" w:hAnsi="仿宋" w:eastAsia="仿宋" w:cs="仿宋"/>
          <w:sz w:val="32"/>
          <w:szCs w:val="32"/>
        </w:rPr>
        <w:fldChar w:fldCharType="separate"/>
      </w:r>
      <w:r>
        <w:rPr>
          <w:rFonts w:hint="eastAsia" w:ascii="仿宋" w:hAnsi="仿宋" w:eastAsia="仿宋" w:cs="仿宋"/>
          <w:sz w:val="32"/>
          <w:szCs w:val="32"/>
        </w:rPr>
        <w:t>十一、其他需要说明的事项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_Toc_3_3_0000000020 \h</w:instrText>
      </w:r>
      <w:r>
        <w:rPr>
          <w:rFonts w:hint="eastAsia" w:ascii="仿宋" w:hAnsi="仿宋" w:eastAsia="仿宋" w:cs="仿宋"/>
          <w:sz w:val="32"/>
          <w:szCs w:val="32"/>
        </w:rPr>
        <w:fldChar w:fldCharType="separate"/>
      </w:r>
      <w:r>
        <w:rPr>
          <w:rFonts w:hint="eastAsia" w:ascii="仿宋" w:hAnsi="仿宋" w:eastAsia="仿宋" w:cs="仿宋"/>
          <w:sz w:val="32"/>
          <w:szCs w:val="32"/>
        </w:rPr>
        <w:t>55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rPr>
          <w:rFonts w:hint="eastAsia" w:ascii="仿宋" w:hAnsi="仿宋" w:eastAsia="仿宋" w:cs="仿宋"/>
          <w:sz w:val="32"/>
          <w:szCs w:val="32"/>
        </w:rPr>
        <w:sectPr>
          <w:pgSz w:w="16840" w:h="11900" w:orient="landscape"/>
          <w:pgMar w:top="1587" w:right="1134" w:bottom="1361" w:left="1134" w:header="720" w:footer="720" w:gutter="0"/>
          <w:pgNumType w:start="1"/>
          <w:cols w:space="720" w:num="1"/>
        </w:sectPr>
      </w:pPr>
      <w:r>
        <w:rPr>
          <w:rFonts w:hint="eastAsia" w:ascii="仿宋" w:hAnsi="仿宋" w:eastAsia="仿宋" w:cs="仿宋"/>
          <w:sz w:val="32"/>
          <w:szCs w:val="32"/>
        </w:rP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840成安县退役军人事务局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4668.67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4423.42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4668.67</w:t>
            </w:r>
          </w:p>
        </w:tc>
        <w:tc>
          <w:tcPr>
            <w:tcW w:w="4535" w:type="dxa"/>
            <w:vAlign w:val="center"/>
          </w:tcPr>
          <w:p>
            <w:pPr>
              <w:pStyle w:val="16"/>
            </w:pPr>
            <w:r>
              <w:t>本年支出合计</w:t>
            </w:r>
          </w:p>
        </w:tc>
        <w:tc>
          <w:tcPr>
            <w:tcW w:w="2126" w:type="dxa"/>
            <w:vAlign w:val="center"/>
          </w:tcPr>
          <w:p>
            <w:pPr>
              <w:pStyle w:val="17"/>
            </w:pPr>
            <w:r>
              <w:t>4668.67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4668.67</w:t>
            </w:r>
          </w:p>
        </w:tc>
        <w:tc>
          <w:tcPr>
            <w:tcW w:w="4535" w:type="dxa"/>
            <w:vAlign w:val="center"/>
          </w:tcPr>
          <w:p>
            <w:pPr>
              <w:pStyle w:val="16"/>
            </w:pPr>
            <w:r>
              <w:t>支出总计</w:t>
            </w:r>
          </w:p>
        </w:tc>
        <w:tc>
          <w:tcPr>
            <w:tcW w:w="2126" w:type="dxa"/>
            <w:vAlign w:val="center"/>
          </w:tcPr>
          <w:p>
            <w:pPr>
              <w:pStyle w:val="17"/>
            </w:pPr>
            <w:r>
              <w:t>4668.67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840成安县退役军人事务局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4668.67</w:t>
            </w:r>
          </w:p>
        </w:tc>
        <w:tc>
          <w:tcPr>
            <w:tcW w:w="1134" w:type="dxa"/>
            <w:vAlign w:val="center"/>
          </w:tcPr>
          <w:p>
            <w:pPr>
              <w:pStyle w:val="17"/>
            </w:pPr>
            <w:r>
              <w:t>4668.67</w:t>
            </w:r>
          </w:p>
        </w:tc>
        <w:tc>
          <w:tcPr>
            <w:tcW w:w="1134" w:type="dxa"/>
            <w:vAlign w:val="center"/>
          </w:tcPr>
          <w:p>
            <w:pPr>
              <w:pStyle w:val="17"/>
            </w:pPr>
            <w:r>
              <w:t>4668.67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4423.42</w:t>
            </w:r>
          </w:p>
        </w:tc>
        <w:tc>
          <w:tcPr>
            <w:tcW w:w="1134" w:type="dxa"/>
            <w:vAlign w:val="center"/>
          </w:tcPr>
          <w:p>
            <w:pPr>
              <w:pStyle w:val="13"/>
            </w:pPr>
            <w:r>
              <w:t>4423.42</w:t>
            </w:r>
          </w:p>
        </w:tc>
        <w:tc>
          <w:tcPr>
            <w:tcW w:w="1134" w:type="dxa"/>
            <w:vAlign w:val="center"/>
          </w:tcPr>
          <w:p>
            <w:pPr>
              <w:pStyle w:val="13"/>
            </w:pPr>
            <w:r>
              <w:t>4423.42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61.74</w:t>
            </w:r>
          </w:p>
        </w:tc>
        <w:tc>
          <w:tcPr>
            <w:tcW w:w="1134" w:type="dxa"/>
            <w:vAlign w:val="center"/>
          </w:tcPr>
          <w:p>
            <w:pPr>
              <w:pStyle w:val="13"/>
            </w:pPr>
            <w:r>
              <w:t>61.74</w:t>
            </w:r>
          </w:p>
        </w:tc>
        <w:tc>
          <w:tcPr>
            <w:tcW w:w="1134" w:type="dxa"/>
            <w:vAlign w:val="center"/>
          </w:tcPr>
          <w:p>
            <w:pPr>
              <w:pStyle w:val="13"/>
            </w:pPr>
            <w:r>
              <w:t>61.74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54.84</w:t>
            </w:r>
          </w:p>
        </w:tc>
        <w:tc>
          <w:tcPr>
            <w:tcW w:w="1134" w:type="dxa"/>
            <w:vAlign w:val="center"/>
          </w:tcPr>
          <w:p>
            <w:pPr>
              <w:pStyle w:val="13"/>
            </w:pPr>
            <w:r>
              <w:t>54.84</w:t>
            </w:r>
          </w:p>
        </w:tc>
        <w:tc>
          <w:tcPr>
            <w:tcW w:w="1134" w:type="dxa"/>
            <w:vAlign w:val="center"/>
          </w:tcPr>
          <w:p>
            <w:pPr>
              <w:pStyle w:val="13"/>
            </w:pPr>
            <w:r>
              <w:t>54.84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3105.58</w:t>
            </w:r>
          </w:p>
        </w:tc>
        <w:tc>
          <w:tcPr>
            <w:tcW w:w="1134" w:type="dxa"/>
            <w:vAlign w:val="center"/>
          </w:tcPr>
          <w:p>
            <w:pPr>
              <w:pStyle w:val="13"/>
            </w:pPr>
            <w:r>
              <w:t>3105.58</w:t>
            </w:r>
          </w:p>
        </w:tc>
        <w:tc>
          <w:tcPr>
            <w:tcW w:w="1134" w:type="dxa"/>
            <w:vAlign w:val="center"/>
          </w:tcPr>
          <w:p>
            <w:pPr>
              <w:pStyle w:val="13"/>
            </w:pPr>
            <w:r>
              <w:t>3105.58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92.00</w:t>
            </w:r>
          </w:p>
        </w:tc>
        <w:tc>
          <w:tcPr>
            <w:tcW w:w="1134" w:type="dxa"/>
            <w:vAlign w:val="center"/>
          </w:tcPr>
          <w:p>
            <w:pPr>
              <w:pStyle w:val="13"/>
            </w:pPr>
            <w:r>
              <w:t>92.00</w:t>
            </w:r>
          </w:p>
        </w:tc>
        <w:tc>
          <w:tcPr>
            <w:tcW w:w="1134" w:type="dxa"/>
            <w:vAlign w:val="center"/>
          </w:tcPr>
          <w:p>
            <w:pPr>
              <w:pStyle w:val="13"/>
            </w:pPr>
            <w:r>
              <w:t>92.00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457.00</w:t>
            </w:r>
          </w:p>
        </w:tc>
        <w:tc>
          <w:tcPr>
            <w:tcW w:w="1134" w:type="dxa"/>
            <w:vAlign w:val="center"/>
          </w:tcPr>
          <w:p>
            <w:pPr>
              <w:pStyle w:val="13"/>
            </w:pPr>
            <w:r>
              <w:t>457.00</w:t>
            </w:r>
          </w:p>
        </w:tc>
        <w:tc>
          <w:tcPr>
            <w:tcW w:w="1134" w:type="dxa"/>
            <w:vAlign w:val="center"/>
          </w:tcPr>
          <w:p>
            <w:pPr>
              <w:pStyle w:val="13"/>
            </w:pPr>
            <w:r>
              <w:t>457.00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2080803</w:t>
            </w:r>
          </w:p>
        </w:tc>
        <w:tc>
          <w:tcPr>
            <w:tcW w:w="1559" w:type="dxa"/>
            <w:vAlign w:val="center"/>
          </w:tcPr>
          <w:p>
            <w:pPr>
              <w:pStyle w:val="14"/>
            </w:pPr>
            <w:r>
              <w:t>在乡复员、退伍军人生活补助</w:t>
            </w:r>
          </w:p>
        </w:tc>
        <w:tc>
          <w:tcPr>
            <w:tcW w:w="1134" w:type="dxa"/>
            <w:vAlign w:val="center"/>
          </w:tcPr>
          <w:p>
            <w:pPr>
              <w:pStyle w:val="13"/>
            </w:pPr>
            <w:r>
              <w:t>1789.18</w:t>
            </w:r>
          </w:p>
        </w:tc>
        <w:tc>
          <w:tcPr>
            <w:tcW w:w="1134" w:type="dxa"/>
            <w:vAlign w:val="center"/>
          </w:tcPr>
          <w:p>
            <w:pPr>
              <w:pStyle w:val="13"/>
            </w:pPr>
            <w:r>
              <w:t>1789.18</w:t>
            </w:r>
          </w:p>
        </w:tc>
        <w:tc>
          <w:tcPr>
            <w:tcW w:w="1134" w:type="dxa"/>
            <w:vAlign w:val="center"/>
          </w:tcPr>
          <w:p>
            <w:pPr>
              <w:pStyle w:val="13"/>
            </w:pPr>
            <w:r>
              <w:t>1789.18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2080805</w:t>
            </w:r>
          </w:p>
        </w:tc>
        <w:tc>
          <w:tcPr>
            <w:tcW w:w="1559" w:type="dxa"/>
            <w:vAlign w:val="center"/>
          </w:tcPr>
          <w:p>
            <w:pPr>
              <w:pStyle w:val="14"/>
            </w:pPr>
            <w:r>
              <w:t>义务兵优待</w:t>
            </w:r>
          </w:p>
        </w:tc>
        <w:tc>
          <w:tcPr>
            <w:tcW w:w="1134" w:type="dxa"/>
            <w:vAlign w:val="center"/>
          </w:tcPr>
          <w:p>
            <w:pPr>
              <w:pStyle w:val="13"/>
            </w:pPr>
            <w:r>
              <w:t>762.00</w:t>
            </w:r>
          </w:p>
        </w:tc>
        <w:tc>
          <w:tcPr>
            <w:tcW w:w="1134" w:type="dxa"/>
            <w:vAlign w:val="center"/>
          </w:tcPr>
          <w:p>
            <w:pPr>
              <w:pStyle w:val="13"/>
            </w:pPr>
            <w:r>
              <w:t>762.00</w:t>
            </w:r>
          </w:p>
        </w:tc>
        <w:tc>
          <w:tcPr>
            <w:tcW w:w="1134" w:type="dxa"/>
            <w:vAlign w:val="center"/>
          </w:tcPr>
          <w:p>
            <w:pPr>
              <w:pStyle w:val="13"/>
            </w:pPr>
            <w:r>
              <w:t>762.00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2080807</w:t>
            </w:r>
          </w:p>
        </w:tc>
        <w:tc>
          <w:tcPr>
            <w:tcW w:w="1559" w:type="dxa"/>
            <w:vAlign w:val="center"/>
          </w:tcPr>
          <w:p>
            <w:pPr>
              <w:pStyle w:val="14"/>
            </w:pPr>
            <w:r>
              <w:t>光荣院</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3.90</w:t>
            </w:r>
          </w:p>
        </w:tc>
        <w:tc>
          <w:tcPr>
            <w:tcW w:w="1134" w:type="dxa"/>
            <w:vAlign w:val="center"/>
          </w:tcPr>
          <w:p>
            <w:pPr>
              <w:pStyle w:val="13"/>
            </w:pPr>
            <w:r>
              <w:t>3.90</w:t>
            </w:r>
          </w:p>
        </w:tc>
        <w:tc>
          <w:tcPr>
            <w:tcW w:w="1134" w:type="dxa"/>
            <w:vAlign w:val="center"/>
          </w:tcPr>
          <w:p>
            <w:pPr>
              <w:pStyle w:val="13"/>
            </w:pPr>
            <w:r>
              <w:t>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949.68</w:t>
            </w:r>
          </w:p>
        </w:tc>
        <w:tc>
          <w:tcPr>
            <w:tcW w:w="1134" w:type="dxa"/>
            <w:vAlign w:val="center"/>
          </w:tcPr>
          <w:p>
            <w:pPr>
              <w:pStyle w:val="13"/>
            </w:pPr>
            <w:r>
              <w:t>949.68</w:t>
            </w:r>
          </w:p>
        </w:tc>
        <w:tc>
          <w:tcPr>
            <w:tcW w:w="1134" w:type="dxa"/>
            <w:vAlign w:val="center"/>
          </w:tcPr>
          <w:p>
            <w:pPr>
              <w:pStyle w:val="13"/>
            </w:pPr>
            <w:r>
              <w:t>949.68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pPr>
            <w:r>
              <w:t>507.00</w:t>
            </w:r>
          </w:p>
        </w:tc>
        <w:tc>
          <w:tcPr>
            <w:tcW w:w="1134" w:type="dxa"/>
            <w:vAlign w:val="center"/>
          </w:tcPr>
          <w:p>
            <w:pPr>
              <w:pStyle w:val="13"/>
            </w:pPr>
            <w:r>
              <w:t>507.00</w:t>
            </w:r>
          </w:p>
        </w:tc>
        <w:tc>
          <w:tcPr>
            <w:tcW w:w="1134" w:type="dxa"/>
            <w:vAlign w:val="center"/>
          </w:tcPr>
          <w:p>
            <w:pPr>
              <w:pStyle w:val="13"/>
            </w:pPr>
            <w:r>
              <w:t>507.00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2080902</w:t>
            </w:r>
          </w:p>
        </w:tc>
        <w:tc>
          <w:tcPr>
            <w:tcW w:w="1559" w:type="dxa"/>
            <w:vAlign w:val="center"/>
          </w:tcPr>
          <w:p>
            <w:pPr>
              <w:pStyle w:val="14"/>
            </w:pPr>
            <w:r>
              <w:t>军队移交政府的离退休人员安置</w:t>
            </w:r>
          </w:p>
        </w:tc>
        <w:tc>
          <w:tcPr>
            <w:tcW w:w="1134" w:type="dxa"/>
            <w:vAlign w:val="center"/>
          </w:tcPr>
          <w:p>
            <w:pPr>
              <w:pStyle w:val="13"/>
            </w:pPr>
            <w:r>
              <w:t>140.00</w:t>
            </w:r>
          </w:p>
        </w:tc>
        <w:tc>
          <w:tcPr>
            <w:tcW w:w="1134" w:type="dxa"/>
            <w:vAlign w:val="center"/>
          </w:tcPr>
          <w:p>
            <w:pPr>
              <w:pStyle w:val="13"/>
            </w:pPr>
            <w:r>
              <w:t>140.00</w:t>
            </w:r>
          </w:p>
        </w:tc>
        <w:tc>
          <w:tcPr>
            <w:tcW w:w="1134" w:type="dxa"/>
            <w:vAlign w:val="center"/>
          </w:tcPr>
          <w:p>
            <w:pPr>
              <w:pStyle w:val="13"/>
            </w:pPr>
            <w:r>
              <w:t>140.00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2080904</w:t>
            </w:r>
          </w:p>
        </w:tc>
        <w:tc>
          <w:tcPr>
            <w:tcW w:w="1559" w:type="dxa"/>
            <w:vAlign w:val="center"/>
          </w:tcPr>
          <w:p>
            <w:pPr>
              <w:pStyle w:val="14"/>
            </w:pPr>
            <w:r>
              <w:t>退役士兵管理教育</w:t>
            </w:r>
          </w:p>
        </w:tc>
        <w:tc>
          <w:tcPr>
            <w:tcW w:w="1134" w:type="dxa"/>
            <w:vAlign w:val="center"/>
          </w:tcPr>
          <w:p>
            <w:pPr>
              <w:pStyle w:val="13"/>
            </w:pPr>
            <w:r>
              <w:t>14.28</w:t>
            </w:r>
          </w:p>
        </w:tc>
        <w:tc>
          <w:tcPr>
            <w:tcW w:w="1134" w:type="dxa"/>
            <w:vAlign w:val="center"/>
          </w:tcPr>
          <w:p>
            <w:pPr>
              <w:pStyle w:val="13"/>
            </w:pPr>
            <w:r>
              <w:t>14.28</w:t>
            </w:r>
          </w:p>
        </w:tc>
        <w:tc>
          <w:tcPr>
            <w:tcW w:w="1134" w:type="dxa"/>
            <w:vAlign w:val="center"/>
          </w:tcPr>
          <w:p>
            <w:pPr>
              <w:pStyle w:val="13"/>
            </w:pPr>
            <w:r>
              <w:t>14.28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2080905</w:t>
            </w:r>
          </w:p>
        </w:tc>
        <w:tc>
          <w:tcPr>
            <w:tcW w:w="1559" w:type="dxa"/>
            <w:vAlign w:val="center"/>
          </w:tcPr>
          <w:p>
            <w:pPr>
              <w:pStyle w:val="14"/>
            </w:pPr>
            <w:r>
              <w:t>军队转业干部安置</w:t>
            </w:r>
          </w:p>
        </w:tc>
        <w:tc>
          <w:tcPr>
            <w:tcW w:w="1134" w:type="dxa"/>
            <w:vAlign w:val="center"/>
          </w:tcPr>
          <w:p>
            <w:pPr>
              <w:pStyle w:val="13"/>
            </w:pPr>
            <w:r>
              <w:t>82.20</w:t>
            </w:r>
          </w:p>
        </w:tc>
        <w:tc>
          <w:tcPr>
            <w:tcW w:w="1134" w:type="dxa"/>
            <w:vAlign w:val="center"/>
          </w:tcPr>
          <w:p>
            <w:pPr>
              <w:pStyle w:val="13"/>
            </w:pPr>
            <w:r>
              <w:t>82.20</w:t>
            </w:r>
          </w:p>
        </w:tc>
        <w:tc>
          <w:tcPr>
            <w:tcW w:w="1134" w:type="dxa"/>
            <w:vAlign w:val="center"/>
          </w:tcPr>
          <w:p>
            <w:pPr>
              <w:pStyle w:val="13"/>
            </w:pPr>
            <w:r>
              <w:t>82.20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206.20</w:t>
            </w:r>
          </w:p>
        </w:tc>
        <w:tc>
          <w:tcPr>
            <w:tcW w:w="1134" w:type="dxa"/>
            <w:vAlign w:val="center"/>
          </w:tcPr>
          <w:p>
            <w:pPr>
              <w:pStyle w:val="13"/>
            </w:pPr>
            <w:r>
              <w:t>206.20</w:t>
            </w:r>
          </w:p>
        </w:tc>
        <w:tc>
          <w:tcPr>
            <w:tcW w:w="1134" w:type="dxa"/>
            <w:vAlign w:val="center"/>
          </w:tcPr>
          <w:p>
            <w:pPr>
              <w:pStyle w:val="13"/>
            </w:pPr>
            <w:r>
              <w:t>206.20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20828</w:t>
            </w:r>
          </w:p>
        </w:tc>
        <w:tc>
          <w:tcPr>
            <w:tcW w:w="1559" w:type="dxa"/>
            <w:vAlign w:val="center"/>
          </w:tcPr>
          <w:p>
            <w:pPr>
              <w:pStyle w:val="14"/>
            </w:pPr>
            <w:r>
              <w:t>退役军人管理事务</w:t>
            </w:r>
          </w:p>
        </w:tc>
        <w:tc>
          <w:tcPr>
            <w:tcW w:w="1134" w:type="dxa"/>
            <w:vAlign w:val="center"/>
          </w:tcPr>
          <w:p>
            <w:pPr>
              <w:pStyle w:val="13"/>
            </w:pPr>
            <w:r>
              <w:t>306.42</w:t>
            </w:r>
          </w:p>
        </w:tc>
        <w:tc>
          <w:tcPr>
            <w:tcW w:w="1134" w:type="dxa"/>
            <w:vAlign w:val="center"/>
          </w:tcPr>
          <w:p>
            <w:pPr>
              <w:pStyle w:val="13"/>
            </w:pPr>
            <w:r>
              <w:t>306.42</w:t>
            </w:r>
          </w:p>
        </w:tc>
        <w:tc>
          <w:tcPr>
            <w:tcW w:w="1134" w:type="dxa"/>
            <w:vAlign w:val="center"/>
          </w:tcPr>
          <w:p>
            <w:pPr>
              <w:pStyle w:val="13"/>
            </w:pPr>
            <w:r>
              <w:t>306.42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2082801</w:t>
            </w:r>
          </w:p>
        </w:tc>
        <w:tc>
          <w:tcPr>
            <w:tcW w:w="1559" w:type="dxa"/>
            <w:vAlign w:val="center"/>
          </w:tcPr>
          <w:p>
            <w:pPr>
              <w:pStyle w:val="14"/>
            </w:pPr>
            <w:r>
              <w:t>行政运行</w:t>
            </w:r>
          </w:p>
        </w:tc>
        <w:tc>
          <w:tcPr>
            <w:tcW w:w="1134" w:type="dxa"/>
            <w:vAlign w:val="center"/>
          </w:tcPr>
          <w:p>
            <w:pPr>
              <w:pStyle w:val="13"/>
            </w:pPr>
            <w:r>
              <w:t>179.04</w:t>
            </w:r>
          </w:p>
        </w:tc>
        <w:tc>
          <w:tcPr>
            <w:tcW w:w="1134" w:type="dxa"/>
            <w:vAlign w:val="center"/>
          </w:tcPr>
          <w:p>
            <w:pPr>
              <w:pStyle w:val="13"/>
            </w:pPr>
            <w:r>
              <w:t>179.04</w:t>
            </w:r>
          </w:p>
        </w:tc>
        <w:tc>
          <w:tcPr>
            <w:tcW w:w="1134" w:type="dxa"/>
            <w:vAlign w:val="center"/>
          </w:tcPr>
          <w:p>
            <w:pPr>
              <w:pStyle w:val="13"/>
            </w:pPr>
            <w:r>
              <w:t>179.04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2082804</w:t>
            </w:r>
          </w:p>
        </w:tc>
        <w:tc>
          <w:tcPr>
            <w:tcW w:w="1559" w:type="dxa"/>
            <w:vAlign w:val="center"/>
          </w:tcPr>
          <w:p>
            <w:pPr>
              <w:pStyle w:val="14"/>
            </w:pPr>
            <w:r>
              <w:t>拥军优属</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2082850</w:t>
            </w:r>
          </w:p>
        </w:tc>
        <w:tc>
          <w:tcPr>
            <w:tcW w:w="1559" w:type="dxa"/>
            <w:vAlign w:val="center"/>
          </w:tcPr>
          <w:p>
            <w:pPr>
              <w:pStyle w:val="14"/>
            </w:pPr>
            <w:r>
              <w:t>事业运行</w:t>
            </w:r>
          </w:p>
        </w:tc>
        <w:tc>
          <w:tcPr>
            <w:tcW w:w="1134" w:type="dxa"/>
            <w:vAlign w:val="center"/>
          </w:tcPr>
          <w:p>
            <w:pPr>
              <w:pStyle w:val="13"/>
            </w:pPr>
            <w:r>
              <w:t>89.39</w:t>
            </w:r>
          </w:p>
        </w:tc>
        <w:tc>
          <w:tcPr>
            <w:tcW w:w="1134" w:type="dxa"/>
            <w:vAlign w:val="center"/>
          </w:tcPr>
          <w:p>
            <w:pPr>
              <w:pStyle w:val="13"/>
            </w:pPr>
            <w:r>
              <w:t>89.39</w:t>
            </w:r>
          </w:p>
        </w:tc>
        <w:tc>
          <w:tcPr>
            <w:tcW w:w="1134" w:type="dxa"/>
            <w:vAlign w:val="center"/>
          </w:tcPr>
          <w:p>
            <w:pPr>
              <w:pStyle w:val="13"/>
            </w:pPr>
            <w:r>
              <w:t>89.39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227.24</w:t>
            </w:r>
          </w:p>
        </w:tc>
        <w:tc>
          <w:tcPr>
            <w:tcW w:w="1134" w:type="dxa"/>
            <w:vAlign w:val="center"/>
          </w:tcPr>
          <w:p>
            <w:pPr>
              <w:pStyle w:val="13"/>
            </w:pPr>
            <w:r>
              <w:t>227.24</w:t>
            </w:r>
          </w:p>
        </w:tc>
        <w:tc>
          <w:tcPr>
            <w:tcW w:w="1134" w:type="dxa"/>
            <w:vAlign w:val="center"/>
          </w:tcPr>
          <w:p>
            <w:pPr>
              <w:pStyle w:val="13"/>
            </w:pPr>
            <w:r>
              <w:t>227.24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21014</w:t>
            </w:r>
          </w:p>
        </w:tc>
        <w:tc>
          <w:tcPr>
            <w:tcW w:w="1559" w:type="dxa"/>
            <w:vAlign w:val="center"/>
          </w:tcPr>
          <w:p>
            <w:pPr>
              <w:pStyle w:val="14"/>
            </w:pPr>
            <w:r>
              <w:t>优抚对象医疗</w:t>
            </w:r>
          </w:p>
        </w:tc>
        <w:tc>
          <w:tcPr>
            <w:tcW w:w="1134" w:type="dxa"/>
            <w:vAlign w:val="center"/>
          </w:tcPr>
          <w:p>
            <w:pPr>
              <w:pStyle w:val="13"/>
            </w:pPr>
            <w:r>
              <w:t>214.54</w:t>
            </w:r>
          </w:p>
        </w:tc>
        <w:tc>
          <w:tcPr>
            <w:tcW w:w="1134" w:type="dxa"/>
            <w:vAlign w:val="center"/>
          </w:tcPr>
          <w:p>
            <w:pPr>
              <w:pStyle w:val="13"/>
            </w:pPr>
            <w:r>
              <w:t>214.54</w:t>
            </w:r>
          </w:p>
        </w:tc>
        <w:tc>
          <w:tcPr>
            <w:tcW w:w="1134" w:type="dxa"/>
            <w:vAlign w:val="center"/>
          </w:tcPr>
          <w:p>
            <w:pPr>
              <w:pStyle w:val="13"/>
            </w:pPr>
            <w:r>
              <w:t>214.54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2101401</w:t>
            </w:r>
          </w:p>
        </w:tc>
        <w:tc>
          <w:tcPr>
            <w:tcW w:w="1559" w:type="dxa"/>
            <w:vAlign w:val="center"/>
          </w:tcPr>
          <w:p>
            <w:pPr>
              <w:pStyle w:val="14"/>
            </w:pPr>
            <w:r>
              <w:t>优抚对象医疗补助</w:t>
            </w:r>
          </w:p>
        </w:tc>
        <w:tc>
          <w:tcPr>
            <w:tcW w:w="1134" w:type="dxa"/>
            <w:vAlign w:val="center"/>
          </w:tcPr>
          <w:p>
            <w:pPr>
              <w:pStyle w:val="13"/>
            </w:pPr>
            <w:r>
              <w:t>105.00</w:t>
            </w:r>
          </w:p>
        </w:tc>
        <w:tc>
          <w:tcPr>
            <w:tcW w:w="1134" w:type="dxa"/>
            <w:vAlign w:val="center"/>
          </w:tcPr>
          <w:p>
            <w:pPr>
              <w:pStyle w:val="13"/>
            </w:pPr>
            <w:r>
              <w:t>105.00</w:t>
            </w:r>
          </w:p>
        </w:tc>
        <w:tc>
          <w:tcPr>
            <w:tcW w:w="1134" w:type="dxa"/>
            <w:vAlign w:val="center"/>
          </w:tcPr>
          <w:p>
            <w:pPr>
              <w:pStyle w:val="13"/>
            </w:pPr>
            <w:r>
              <w:t>105.00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2101499</w:t>
            </w:r>
          </w:p>
        </w:tc>
        <w:tc>
          <w:tcPr>
            <w:tcW w:w="1559" w:type="dxa"/>
            <w:vAlign w:val="center"/>
          </w:tcPr>
          <w:p>
            <w:pPr>
              <w:pStyle w:val="14"/>
            </w:pPr>
            <w:r>
              <w:t>其他优抚对象医疗支出</w:t>
            </w:r>
          </w:p>
        </w:tc>
        <w:tc>
          <w:tcPr>
            <w:tcW w:w="1134" w:type="dxa"/>
            <w:vAlign w:val="center"/>
          </w:tcPr>
          <w:p>
            <w:pPr>
              <w:pStyle w:val="13"/>
            </w:pPr>
            <w:r>
              <w:t>109.54</w:t>
            </w:r>
          </w:p>
        </w:tc>
        <w:tc>
          <w:tcPr>
            <w:tcW w:w="1134" w:type="dxa"/>
            <w:vAlign w:val="center"/>
          </w:tcPr>
          <w:p>
            <w:pPr>
              <w:pStyle w:val="13"/>
            </w:pPr>
            <w:r>
              <w:t>109.54</w:t>
            </w:r>
          </w:p>
        </w:tc>
        <w:tc>
          <w:tcPr>
            <w:tcW w:w="1134" w:type="dxa"/>
            <w:vAlign w:val="center"/>
          </w:tcPr>
          <w:p>
            <w:pPr>
              <w:pStyle w:val="13"/>
            </w:pPr>
            <w:r>
              <w:t>109.54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4668.67</w:t>
            </w:r>
          </w:p>
        </w:tc>
        <w:tc>
          <w:tcPr>
            <w:tcW w:w="1361" w:type="dxa"/>
            <w:vAlign w:val="center"/>
          </w:tcPr>
          <w:p>
            <w:pPr>
              <w:pStyle w:val="17"/>
            </w:pPr>
            <w:r>
              <w:t>271.48</w:t>
            </w:r>
          </w:p>
        </w:tc>
        <w:tc>
          <w:tcPr>
            <w:tcW w:w="1361" w:type="dxa"/>
            <w:vAlign w:val="center"/>
          </w:tcPr>
          <w:p>
            <w:pPr>
              <w:pStyle w:val="17"/>
            </w:pPr>
            <w:r>
              <w:t>4397.19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4423.42</w:t>
            </w:r>
          </w:p>
        </w:tc>
        <w:tc>
          <w:tcPr>
            <w:tcW w:w="1361" w:type="dxa"/>
            <w:vAlign w:val="center"/>
          </w:tcPr>
          <w:p>
            <w:pPr>
              <w:pStyle w:val="13"/>
            </w:pPr>
            <w:r>
              <w:t>240.78</w:t>
            </w:r>
          </w:p>
        </w:tc>
        <w:tc>
          <w:tcPr>
            <w:tcW w:w="1361" w:type="dxa"/>
            <w:vAlign w:val="center"/>
          </w:tcPr>
          <w:p>
            <w:pPr>
              <w:pStyle w:val="13"/>
            </w:pPr>
            <w:r>
              <w:t>4182.64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61.74</w:t>
            </w:r>
          </w:p>
        </w:tc>
        <w:tc>
          <w:tcPr>
            <w:tcW w:w="1361" w:type="dxa"/>
            <w:vAlign w:val="center"/>
          </w:tcPr>
          <w:p>
            <w:pPr>
              <w:pStyle w:val="13"/>
            </w:pPr>
            <w:r>
              <w:t>61.74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6.90</w:t>
            </w:r>
          </w:p>
        </w:tc>
        <w:tc>
          <w:tcPr>
            <w:tcW w:w="1361" w:type="dxa"/>
            <w:vAlign w:val="center"/>
          </w:tcPr>
          <w:p>
            <w:pPr>
              <w:pStyle w:val="13"/>
            </w:pPr>
            <w:r>
              <w:t>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54.84</w:t>
            </w:r>
          </w:p>
        </w:tc>
        <w:tc>
          <w:tcPr>
            <w:tcW w:w="1361" w:type="dxa"/>
            <w:vAlign w:val="center"/>
          </w:tcPr>
          <w:p>
            <w:pPr>
              <w:pStyle w:val="13"/>
            </w:pPr>
            <w:r>
              <w:t>54.84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3105.58</w:t>
            </w:r>
          </w:p>
        </w:tc>
        <w:tc>
          <w:tcPr>
            <w:tcW w:w="1361" w:type="dxa"/>
            <w:vAlign w:val="center"/>
          </w:tcPr>
          <w:p>
            <w:pPr>
              <w:pStyle w:val="13"/>
            </w:pPr>
          </w:p>
        </w:tc>
        <w:tc>
          <w:tcPr>
            <w:tcW w:w="1361" w:type="dxa"/>
            <w:vAlign w:val="center"/>
          </w:tcPr>
          <w:p>
            <w:pPr>
              <w:pStyle w:val="13"/>
            </w:pPr>
            <w:r>
              <w:t>3105.58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92.00</w:t>
            </w:r>
          </w:p>
        </w:tc>
        <w:tc>
          <w:tcPr>
            <w:tcW w:w="1361" w:type="dxa"/>
            <w:vAlign w:val="center"/>
          </w:tcPr>
          <w:p>
            <w:pPr>
              <w:pStyle w:val="13"/>
            </w:pPr>
          </w:p>
        </w:tc>
        <w:tc>
          <w:tcPr>
            <w:tcW w:w="1361" w:type="dxa"/>
            <w:vAlign w:val="center"/>
          </w:tcPr>
          <w:p>
            <w:pPr>
              <w:pStyle w:val="13"/>
            </w:pPr>
            <w:r>
              <w:t>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457.00</w:t>
            </w:r>
          </w:p>
        </w:tc>
        <w:tc>
          <w:tcPr>
            <w:tcW w:w="1361" w:type="dxa"/>
            <w:vAlign w:val="center"/>
          </w:tcPr>
          <w:p>
            <w:pPr>
              <w:pStyle w:val="13"/>
            </w:pPr>
          </w:p>
        </w:tc>
        <w:tc>
          <w:tcPr>
            <w:tcW w:w="1361" w:type="dxa"/>
            <w:vAlign w:val="center"/>
          </w:tcPr>
          <w:p>
            <w:pPr>
              <w:pStyle w:val="13"/>
            </w:pPr>
            <w:r>
              <w:t>457.00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2080803</w:t>
            </w:r>
          </w:p>
        </w:tc>
        <w:tc>
          <w:tcPr>
            <w:tcW w:w="4535" w:type="dxa"/>
            <w:vAlign w:val="center"/>
          </w:tcPr>
          <w:p>
            <w:pPr>
              <w:pStyle w:val="14"/>
            </w:pPr>
            <w:r>
              <w:t>在乡复员、退伍军人生活补助</w:t>
            </w:r>
          </w:p>
        </w:tc>
        <w:tc>
          <w:tcPr>
            <w:tcW w:w="1361" w:type="dxa"/>
            <w:vAlign w:val="center"/>
          </w:tcPr>
          <w:p>
            <w:pPr>
              <w:pStyle w:val="13"/>
            </w:pPr>
            <w:r>
              <w:t>1789.18</w:t>
            </w:r>
          </w:p>
        </w:tc>
        <w:tc>
          <w:tcPr>
            <w:tcW w:w="1361" w:type="dxa"/>
            <w:vAlign w:val="center"/>
          </w:tcPr>
          <w:p>
            <w:pPr>
              <w:pStyle w:val="13"/>
            </w:pPr>
          </w:p>
        </w:tc>
        <w:tc>
          <w:tcPr>
            <w:tcW w:w="1361" w:type="dxa"/>
            <w:vAlign w:val="center"/>
          </w:tcPr>
          <w:p>
            <w:pPr>
              <w:pStyle w:val="13"/>
            </w:pPr>
            <w:r>
              <w:t>1789.18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2080805</w:t>
            </w:r>
          </w:p>
        </w:tc>
        <w:tc>
          <w:tcPr>
            <w:tcW w:w="4535" w:type="dxa"/>
            <w:vAlign w:val="center"/>
          </w:tcPr>
          <w:p>
            <w:pPr>
              <w:pStyle w:val="14"/>
            </w:pPr>
            <w:r>
              <w:t>义务兵优待</w:t>
            </w:r>
          </w:p>
        </w:tc>
        <w:tc>
          <w:tcPr>
            <w:tcW w:w="1361" w:type="dxa"/>
            <w:vAlign w:val="center"/>
          </w:tcPr>
          <w:p>
            <w:pPr>
              <w:pStyle w:val="13"/>
            </w:pPr>
            <w:r>
              <w:t>762.00</w:t>
            </w:r>
          </w:p>
        </w:tc>
        <w:tc>
          <w:tcPr>
            <w:tcW w:w="1361" w:type="dxa"/>
            <w:vAlign w:val="center"/>
          </w:tcPr>
          <w:p>
            <w:pPr>
              <w:pStyle w:val="13"/>
            </w:pPr>
          </w:p>
        </w:tc>
        <w:tc>
          <w:tcPr>
            <w:tcW w:w="1361" w:type="dxa"/>
            <w:vAlign w:val="center"/>
          </w:tcPr>
          <w:p>
            <w:pPr>
              <w:pStyle w:val="13"/>
            </w:pPr>
            <w:r>
              <w:t>762.00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2080807</w:t>
            </w:r>
          </w:p>
        </w:tc>
        <w:tc>
          <w:tcPr>
            <w:tcW w:w="4535" w:type="dxa"/>
            <w:vAlign w:val="center"/>
          </w:tcPr>
          <w:p>
            <w:pPr>
              <w:pStyle w:val="14"/>
            </w:pPr>
            <w:r>
              <w:t>光荣院</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3.90</w:t>
            </w:r>
          </w:p>
        </w:tc>
        <w:tc>
          <w:tcPr>
            <w:tcW w:w="1361" w:type="dxa"/>
            <w:vAlign w:val="center"/>
          </w:tcPr>
          <w:p>
            <w:pPr>
              <w:pStyle w:val="13"/>
            </w:pPr>
          </w:p>
        </w:tc>
        <w:tc>
          <w:tcPr>
            <w:tcW w:w="1361" w:type="dxa"/>
            <w:vAlign w:val="center"/>
          </w:tcPr>
          <w:p>
            <w:pPr>
              <w:pStyle w:val="13"/>
            </w:pPr>
            <w:r>
              <w:t>3.90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949.68</w:t>
            </w:r>
          </w:p>
        </w:tc>
        <w:tc>
          <w:tcPr>
            <w:tcW w:w="1361" w:type="dxa"/>
            <w:vAlign w:val="center"/>
          </w:tcPr>
          <w:p>
            <w:pPr>
              <w:pStyle w:val="13"/>
            </w:pPr>
          </w:p>
        </w:tc>
        <w:tc>
          <w:tcPr>
            <w:tcW w:w="1361" w:type="dxa"/>
            <w:vAlign w:val="center"/>
          </w:tcPr>
          <w:p>
            <w:pPr>
              <w:pStyle w:val="13"/>
            </w:pPr>
            <w:r>
              <w:t>949.68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2080901</w:t>
            </w:r>
          </w:p>
        </w:tc>
        <w:tc>
          <w:tcPr>
            <w:tcW w:w="4535" w:type="dxa"/>
            <w:vAlign w:val="center"/>
          </w:tcPr>
          <w:p>
            <w:pPr>
              <w:pStyle w:val="14"/>
            </w:pPr>
            <w:r>
              <w:t>退役士兵安置</w:t>
            </w:r>
          </w:p>
        </w:tc>
        <w:tc>
          <w:tcPr>
            <w:tcW w:w="1361" w:type="dxa"/>
            <w:vAlign w:val="center"/>
          </w:tcPr>
          <w:p>
            <w:pPr>
              <w:pStyle w:val="13"/>
            </w:pPr>
            <w:r>
              <w:t>507.00</w:t>
            </w:r>
          </w:p>
        </w:tc>
        <w:tc>
          <w:tcPr>
            <w:tcW w:w="1361" w:type="dxa"/>
            <w:vAlign w:val="center"/>
          </w:tcPr>
          <w:p>
            <w:pPr>
              <w:pStyle w:val="13"/>
            </w:pPr>
          </w:p>
        </w:tc>
        <w:tc>
          <w:tcPr>
            <w:tcW w:w="1361" w:type="dxa"/>
            <w:vAlign w:val="center"/>
          </w:tcPr>
          <w:p>
            <w:pPr>
              <w:pStyle w:val="13"/>
            </w:pPr>
            <w:r>
              <w:t>507.00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2080902</w:t>
            </w:r>
          </w:p>
        </w:tc>
        <w:tc>
          <w:tcPr>
            <w:tcW w:w="4535" w:type="dxa"/>
            <w:vAlign w:val="center"/>
          </w:tcPr>
          <w:p>
            <w:pPr>
              <w:pStyle w:val="14"/>
            </w:pPr>
            <w:r>
              <w:t>军队移交政府的离退休人员安置</w:t>
            </w:r>
          </w:p>
        </w:tc>
        <w:tc>
          <w:tcPr>
            <w:tcW w:w="1361" w:type="dxa"/>
            <w:vAlign w:val="center"/>
          </w:tcPr>
          <w:p>
            <w:pPr>
              <w:pStyle w:val="13"/>
            </w:pPr>
            <w:r>
              <w:t>140.00</w:t>
            </w:r>
          </w:p>
        </w:tc>
        <w:tc>
          <w:tcPr>
            <w:tcW w:w="1361" w:type="dxa"/>
            <w:vAlign w:val="center"/>
          </w:tcPr>
          <w:p>
            <w:pPr>
              <w:pStyle w:val="13"/>
            </w:pPr>
          </w:p>
        </w:tc>
        <w:tc>
          <w:tcPr>
            <w:tcW w:w="1361" w:type="dxa"/>
            <w:vAlign w:val="center"/>
          </w:tcPr>
          <w:p>
            <w:pPr>
              <w:pStyle w:val="13"/>
            </w:pPr>
            <w:r>
              <w:t>140.00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2080904</w:t>
            </w:r>
          </w:p>
        </w:tc>
        <w:tc>
          <w:tcPr>
            <w:tcW w:w="4535" w:type="dxa"/>
            <w:vAlign w:val="center"/>
          </w:tcPr>
          <w:p>
            <w:pPr>
              <w:pStyle w:val="14"/>
            </w:pPr>
            <w:r>
              <w:t>退役士兵管理教育</w:t>
            </w:r>
          </w:p>
        </w:tc>
        <w:tc>
          <w:tcPr>
            <w:tcW w:w="1361" w:type="dxa"/>
            <w:vAlign w:val="center"/>
          </w:tcPr>
          <w:p>
            <w:pPr>
              <w:pStyle w:val="13"/>
            </w:pPr>
            <w:r>
              <w:t>14.28</w:t>
            </w:r>
          </w:p>
        </w:tc>
        <w:tc>
          <w:tcPr>
            <w:tcW w:w="1361" w:type="dxa"/>
            <w:vAlign w:val="center"/>
          </w:tcPr>
          <w:p>
            <w:pPr>
              <w:pStyle w:val="13"/>
            </w:pPr>
          </w:p>
        </w:tc>
        <w:tc>
          <w:tcPr>
            <w:tcW w:w="1361" w:type="dxa"/>
            <w:vAlign w:val="center"/>
          </w:tcPr>
          <w:p>
            <w:pPr>
              <w:pStyle w:val="13"/>
            </w:pPr>
            <w:r>
              <w:t>14.28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2080905</w:t>
            </w:r>
          </w:p>
        </w:tc>
        <w:tc>
          <w:tcPr>
            <w:tcW w:w="4535" w:type="dxa"/>
            <w:vAlign w:val="center"/>
          </w:tcPr>
          <w:p>
            <w:pPr>
              <w:pStyle w:val="14"/>
            </w:pPr>
            <w:r>
              <w:t>军队转业干部安置</w:t>
            </w:r>
          </w:p>
        </w:tc>
        <w:tc>
          <w:tcPr>
            <w:tcW w:w="1361" w:type="dxa"/>
            <w:vAlign w:val="center"/>
          </w:tcPr>
          <w:p>
            <w:pPr>
              <w:pStyle w:val="13"/>
            </w:pPr>
            <w:r>
              <w:t>82.20</w:t>
            </w:r>
          </w:p>
        </w:tc>
        <w:tc>
          <w:tcPr>
            <w:tcW w:w="1361" w:type="dxa"/>
            <w:vAlign w:val="center"/>
          </w:tcPr>
          <w:p>
            <w:pPr>
              <w:pStyle w:val="13"/>
            </w:pPr>
          </w:p>
        </w:tc>
        <w:tc>
          <w:tcPr>
            <w:tcW w:w="1361" w:type="dxa"/>
            <w:vAlign w:val="center"/>
          </w:tcPr>
          <w:p>
            <w:pPr>
              <w:pStyle w:val="13"/>
            </w:pPr>
            <w:r>
              <w:t>82.20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206.20</w:t>
            </w:r>
          </w:p>
        </w:tc>
        <w:tc>
          <w:tcPr>
            <w:tcW w:w="1361" w:type="dxa"/>
            <w:vAlign w:val="center"/>
          </w:tcPr>
          <w:p>
            <w:pPr>
              <w:pStyle w:val="13"/>
            </w:pPr>
          </w:p>
        </w:tc>
        <w:tc>
          <w:tcPr>
            <w:tcW w:w="1361" w:type="dxa"/>
            <w:vAlign w:val="center"/>
          </w:tcPr>
          <w:p>
            <w:pPr>
              <w:pStyle w:val="13"/>
            </w:pPr>
            <w:r>
              <w:t>206.20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20828</w:t>
            </w:r>
          </w:p>
        </w:tc>
        <w:tc>
          <w:tcPr>
            <w:tcW w:w="4535" w:type="dxa"/>
            <w:vAlign w:val="center"/>
          </w:tcPr>
          <w:p>
            <w:pPr>
              <w:pStyle w:val="14"/>
            </w:pPr>
            <w:r>
              <w:t>退役军人管理事务</w:t>
            </w:r>
          </w:p>
        </w:tc>
        <w:tc>
          <w:tcPr>
            <w:tcW w:w="1361" w:type="dxa"/>
            <w:vAlign w:val="center"/>
          </w:tcPr>
          <w:p>
            <w:pPr>
              <w:pStyle w:val="13"/>
              <w:jc w:val="center"/>
            </w:pPr>
            <w:r>
              <w:t>306.42</w:t>
            </w:r>
          </w:p>
        </w:tc>
        <w:tc>
          <w:tcPr>
            <w:tcW w:w="1361" w:type="dxa"/>
            <w:vAlign w:val="center"/>
          </w:tcPr>
          <w:p>
            <w:pPr>
              <w:pStyle w:val="13"/>
              <w:jc w:val="center"/>
            </w:pPr>
            <w:r>
              <w:t>179.04</w:t>
            </w:r>
          </w:p>
        </w:tc>
        <w:tc>
          <w:tcPr>
            <w:tcW w:w="1361" w:type="dxa"/>
            <w:vAlign w:val="center"/>
          </w:tcPr>
          <w:p>
            <w:pPr>
              <w:pStyle w:val="13"/>
              <w:jc w:val="center"/>
            </w:pPr>
            <w:r>
              <w:t>127.39</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2082801</w:t>
            </w:r>
          </w:p>
        </w:tc>
        <w:tc>
          <w:tcPr>
            <w:tcW w:w="4535" w:type="dxa"/>
            <w:vAlign w:val="center"/>
          </w:tcPr>
          <w:p>
            <w:pPr>
              <w:pStyle w:val="14"/>
            </w:pPr>
            <w:r>
              <w:t>行政运行</w:t>
            </w:r>
          </w:p>
        </w:tc>
        <w:tc>
          <w:tcPr>
            <w:tcW w:w="1361" w:type="dxa"/>
            <w:vAlign w:val="center"/>
          </w:tcPr>
          <w:p>
            <w:pPr>
              <w:pStyle w:val="13"/>
              <w:jc w:val="center"/>
            </w:pPr>
            <w:r>
              <w:t>179.04</w:t>
            </w:r>
          </w:p>
        </w:tc>
        <w:tc>
          <w:tcPr>
            <w:tcW w:w="1361" w:type="dxa"/>
            <w:vAlign w:val="center"/>
          </w:tcPr>
          <w:p>
            <w:pPr>
              <w:pStyle w:val="13"/>
              <w:jc w:val="center"/>
            </w:pPr>
            <w:r>
              <w:t>179.04</w:t>
            </w:r>
          </w:p>
        </w:tc>
        <w:tc>
          <w:tcPr>
            <w:tcW w:w="1361" w:type="dxa"/>
            <w:vAlign w:val="center"/>
          </w:tcPr>
          <w:p>
            <w:pPr>
              <w:pStyle w:val="13"/>
              <w:jc w:val="center"/>
            </w:pP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2082804</w:t>
            </w:r>
          </w:p>
        </w:tc>
        <w:tc>
          <w:tcPr>
            <w:tcW w:w="4535" w:type="dxa"/>
            <w:vAlign w:val="center"/>
          </w:tcPr>
          <w:p>
            <w:pPr>
              <w:pStyle w:val="14"/>
            </w:pPr>
            <w:r>
              <w:t>拥军优属</w:t>
            </w:r>
          </w:p>
        </w:tc>
        <w:tc>
          <w:tcPr>
            <w:tcW w:w="1361" w:type="dxa"/>
            <w:vAlign w:val="center"/>
          </w:tcPr>
          <w:p>
            <w:pPr>
              <w:pStyle w:val="13"/>
              <w:jc w:val="center"/>
            </w:pPr>
            <w:r>
              <w:t>38.00</w:t>
            </w:r>
          </w:p>
        </w:tc>
        <w:tc>
          <w:tcPr>
            <w:tcW w:w="1361" w:type="dxa"/>
            <w:vAlign w:val="center"/>
          </w:tcPr>
          <w:p>
            <w:pPr>
              <w:pStyle w:val="13"/>
              <w:jc w:val="center"/>
            </w:pPr>
          </w:p>
        </w:tc>
        <w:tc>
          <w:tcPr>
            <w:tcW w:w="1361" w:type="dxa"/>
            <w:vAlign w:val="center"/>
          </w:tcPr>
          <w:p>
            <w:pPr>
              <w:pStyle w:val="13"/>
              <w:jc w:val="center"/>
            </w:pPr>
            <w:r>
              <w:t>38.00</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2082850</w:t>
            </w:r>
          </w:p>
        </w:tc>
        <w:tc>
          <w:tcPr>
            <w:tcW w:w="4535" w:type="dxa"/>
            <w:vAlign w:val="center"/>
          </w:tcPr>
          <w:p>
            <w:pPr>
              <w:pStyle w:val="14"/>
            </w:pPr>
            <w:r>
              <w:t>事业运行</w:t>
            </w:r>
          </w:p>
        </w:tc>
        <w:tc>
          <w:tcPr>
            <w:tcW w:w="1361" w:type="dxa"/>
            <w:vAlign w:val="center"/>
          </w:tcPr>
          <w:p>
            <w:pPr>
              <w:pStyle w:val="13"/>
              <w:jc w:val="center"/>
            </w:pPr>
            <w:r>
              <w:t>89.39</w:t>
            </w:r>
          </w:p>
        </w:tc>
        <w:tc>
          <w:tcPr>
            <w:tcW w:w="1361" w:type="dxa"/>
            <w:vAlign w:val="center"/>
          </w:tcPr>
          <w:p>
            <w:pPr>
              <w:pStyle w:val="13"/>
              <w:jc w:val="center"/>
            </w:pPr>
          </w:p>
        </w:tc>
        <w:tc>
          <w:tcPr>
            <w:tcW w:w="1361" w:type="dxa"/>
            <w:vAlign w:val="center"/>
          </w:tcPr>
          <w:p>
            <w:pPr>
              <w:pStyle w:val="13"/>
              <w:jc w:val="center"/>
            </w:pPr>
            <w:r>
              <w:t>89.39</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jc w:val="center"/>
            </w:pPr>
            <w:r>
              <w:t>227.24</w:t>
            </w:r>
          </w:p>
        </w:tc>
        <w:tc>
          <w:tcPr>
            <w:tcW w:w="1361" w:type="dxa"/>
            <w:vAlign w:val="center"/>
          </w:tcPr>
          <w:p>
            <w:pPr>
              <w:pStyle w:val="13"/>
              <w:jc w:val="center"/>
            </w:pPr>
            <w:r>
              <w:t>12.70</w:t>
            </w:r>
          </w:p>
        </w:tc>
        <w:tc>
          <w:tcPr>
            <w:tcW w:w="1361" w:type="dxa"/>
            <w:vAlign w:val="center"/>
          </w:tcPr>
          <w:p>
            <w:pPr>
              <w:pStyle w:val="13"/>
              <w:jc w:val="center"/>
            </w:pPr>
            <w:r>
              <w:t>214.54</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jc w:val="center"/>
            </w:pPr>
            <w:r>
              <w:t>12.70</w:t>
            </w:r>
          </w:p>
        </w:tc>
        <w:tc>
          <w:tcPr>
            <w:tcW w:w="1361" w:type="dxa"/>
            <w:vAlign w:val="center"/>
          </w:tcPr>
          <w:p>
            <w:pPr>
              <w:pStyle w:val="13"/>
              <w:jc w:val="center"/>
            </w:pPr>
            <w:r>
              <w:t>12.70</w:t>
            </w:r>
          </w:p>
        </w:tc>
        <w:tc>
          <w:tcPr>
            <w:tcW w:w="1361" w:type="dxa"/>
            <w:vAlign w:val="center"/>
          </w:tcPr>
          <w:p>
            <w:pPr>
              <w:pStyle w:val="13"/>
              <w:jc w:val="center"/>
            </w:pP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jc w:val="center"/>
            </w:pPr>
            <w:r>
              <w:t>12.70</w:t>
            </w:r>
          </w:p>
        </w:tc>
        <w:tc>
          <w:tcPr>
            <w:tcW w:w="1361" w:type="dxa"/>
            <w:vAlign w:val="center"/>
          </w:tcPr>
          <w:p>
            <w:pPr>
              <w:pStyle w:val="13"/>
              <w:jc w:val="center"/>
            </w:pPr>
            <w:r>
              <w:t>12.70</w:t>
            </w:r>
          </w:p>
        </w:tc>
        <w:tc>
          <w:tcPr>
            <w:tcW w:w="1361" w:type="dxa"/>
            <w:vAlign w:val="center"/>
          </w:tcPr>
          <w:p>
            <w:pPr>
              <w:pStyle w:val="13"/>
              <w:jc w:val="center"/>
            </w:pP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21014</w:t>
            </w:r>
          </w:p>
        </w:tc>
        <w:tc>
          <w:tcPr>
            <w:tcW w:w="4535" w:type="dxa"/>
            <w:vAlign w:val="center"/>
          </w:tcPr>
          <w:p>
            <w:pPr>
              <w:pStyle w:val="14"/>
            </w:pPr>
            <w:r>
              <w:t>优抚对象医疗</w:t>
            </w:r>
          </w:p>
        </w:tc>
        <w:tc>
          <w:tcPr>
            <w:tcW w:w="1361" w:type="dxa"/>
            <w:vAlign w:val="center"/>
          </w:tcPr>
          <w:p>
            <w:pPr>
              <w:pStyle w:val="13"/>
              <w:jc w:val="center"/>
            </w:pPr>
            <w:r>
              <w:t>214.54</w:t>
            </w:r>
          </w:p>
        </w:tc>
        <w:tc>
          <w:tcPr>
            <w:tcW w:w="1361" w:type="dxa"/>
            <w:vAlign w:val="center"/>
          </w:tcPr>
          <w:p>
            <w:pPr>
              <w:pStyle w:val="13"/>
              <w:jc w:val="center"/>
            </w:pPr>
          </w:p>
        </w:tc>
        <w:tc>
          <w:tcPr>
            <w:tcW w:w="1361" w:type="dxa"/>
            <w:vAlign w:val="center"/>
          </w:tcPr>
          <w:p>
            <w:pPr>
              <w:pStyle w:val="13"/>
              <w:jc w:val="center"/>
            </w:pPr>
            <w:r>
              <w:t>214.54</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2101401</w:t>
            </w:r>
          </w:p>
        </w:tc>
        <w:tc>
          <w:tcPr>
            <w:tcW w:w="4535" w:type="dxa"/>
            <w:vAlign w:val="center"/>
          </w:tcPr>
          <w:p>
            <w:pPr>
              <w:pStyle w:val="14"/>
            </w:pPr>
            <w:r>
              <w:t>优抚对象医疗补助</w:t>
            </w:r>
          </w:p>
        </w:tc>
        <w:tc>
          <w:tcPr>
            <w:tcW w:w="1361" w:type="dxa"/>
            <w:vAlign w:val="center"/>
          </w:tcPr>
          <w:p>
            <w:pPr>
              <w:pStyle w:val="13"/>
              <w:jc w:val="center"/>
            </w:pPr>
            <w:r>
              <w:t>105.00</w:t>
            </w:r>
          </w:p>
        </w:tc>
        <w:tc>
          <w:tcPr>
            <w:tcW w:w="1361" w:type="dxa"/>
            <w:vAlign w:val="center"/>
          </w:tcPr>
          <w:p>
            <w:pPr>
              <w:pStyle w:val="13"/>
              <w:jc w:val="center"/>
            </w:pPr>
          </w:p>
        </w:tc>
        <w:tc>
          <w:tcPr>
            <w:tcW w:w="1361" w:type="dxa"/>
            <w:vAlign w:val="center"/>
          </w:tcPr>
          <w:p>
            <w:pPr>
              <w:pStyle w:val="13"/>
              <w:jc w:val="center"/>
            </w:pPr>
            <w:r>
              <w:t>105.00</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2101499</w:t>
            </w:r>
          </w:p>
        </w:tc>
        <w:tc>
          <w:tcPr>
            <w:tcW w:w="4535" w:type="dxa"/>
            <w:vAlign w:val="center"/>
          </w:tcPr>
          <w:p>
            <w:pPr>
              <w:pStyle w:val="14"/>
            </w:pPr>
            <w:r>
              <w:t>其他优抚对象医疗支出</w:t>
            </w:r>
          </w:p>
        </w:tc>
        <w:tc>
          <w:tcPr>
            <w:tcW w:w="1361" w:type="dxa"/>
            <w:vAlign w:val="center"/>
          </w:tcPr>
          <w:p>
            <w:pPr>
              <w:pStyle w:val="13"/>
              <w:jc w:val="center"/>
            </w:pPr>
            <w:r>
              <w:t>109.54</w:t>
            </w:r>
          </w:p>
        </w:tc>
        <w:tc>
          <w:tcPr>
            <w:tcW w:w="1361" w:type="dxa"/>
            <w:vAlign w:val="center"/>
          </w:tcPr>
          <w:p>
            <w:pPr>
              <w:pStyle w:val="13"/>
              <w:jc w:val="center"/>
            </w:pPr>
          </w:p>
        </w:tc>
        <w:tc>
          <w:tcPr>
            <w:tcW w:w="1361" w:type="dxa"/>
            <w:vAlign w:val="center"/>
          </w:tcPr>
          <w:p>
            <w:pPr>
              <w:pStyle w:val="13"/>
              <w:jc w:val="center"/>
            </w:pPr>
            <w:r>
              <w:t>109.54</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4668.67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4423.42</w:t>
            </w:r>
          </w:p>
        </w:tc>
        <w:tc>
          <w:tcPr>
            <w:tcW w:w="1474" w:type="dxa"/>
            <w:vAlign w:val="center"/>
          </w:tcPr>
          <w:p>
            <w:pPr>
              <w:pStyle w:val="13"/>
            </w:pPr>
            <w:r>
              <w:t>4423.42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227.24</w:t>
            </w:r>
          </w:p>
        </w:tc>
        <w:tc>
          <w:tcPr>
            <w:tcW w:w="1474" w:type="dxa"/>
            <w:vAlign w:val="center"/>
          </w:tcPr>
          <w:p>
            <w:pPr>
              <w:pStyle w:val="13"/>
            </w:pPr>
            <w:r>
              <w:t>227.24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18.00</w:t>
            </w:r>
          </w:p>
        </w:tc>
        <w:tc>
          <w:tcPr>
            <w:tcW w:w="1474" w:type="dxa"/>
            <w:vAlign w:val="center"/>
          </w:tcPr>
          <w:p>
            <w:pPr>
              <w:pStyle w:val="13"/>
            </w:pPr>
            <w:r>
              <w:t>18.00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4668.67</w:t>
            </w:r>
          </w:p>
        </w:tc>
        <w:tc>
          <w:tcPr>
            <w:tcW w:w="3402" w:type="dxa"/>
            <w:vAlign w:val="center"/>
          </w:tcPr>
          <w:p>
            <w:pPr>
              <w:pStyle w:val="16"/>
            </w:pPr>
            <w:r>
              <w:t>本年支出合计</w:t>
            </w:r>
          </w:p>
        </w:tc>
        <w:tc>
          <w:tcPr>
            <w:tcW w:w="1474" w:type="dxa"/>
            <w:vAlign w:val="center"/>
          </w:tcPr>
          <w:p>
            <w:pPr>
              <w:pStyle w:val="17"/>
            </w:pPr>
            <w:r>
              <w:t>4668.67</w:t>
            </w:r>
          </w:p>
        </w:tc>
        <w:tc>
          <w:tcPr>
            <w:tcW w:w="1474" w:type="dxa"/>
            <w:vAlign w:val="center"/>
          </w:tcPr>
          <w:p>
            <w:pPr>
              <w:pStyle w:val="17"/>
            </w:pPr>
            <w:r>
              <w:t>4668.67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4668.67</w:t>
            </w:r>
          </w:p>
        </w:tc>
        <w:tc>
          <w:tcPr>
            <w:tcW w:w="3402" w:type="dxa"/>
            <w:vAlign w:val="center"/>
          </w:tcPr>
          <w:p>
            <w:pPr>
              <w:pStyle w:val="16"/>
            </w:pPr>
            <w:r>
              <w:t>支出总计</w:t>
            </w:r>
          </w:p>
        </w:tc>
        <w:tc>
          <w:tcPr>
            <w:tcW w:w="1474" w:type="dxa"/>
            <w:vAlign w:val="center"/>
          </w:tcPr>
          <w:p>
            <w:pPr>
              <w:pStyle w:val="17"/>
            </w:pPr>
            <w:r>
              <w:t>4668.67</w:t>
            </w:r>
          </w:p>
        </w:tc>
        <w:tc>
          <w:tcPr>
            <w:tcW w:w="1474" w:type="dxa"/>
            <w:vAlign w:val="center"/>
          </w:tcPr>
          <w:p>
            <w:pPr>
              <w:pStyle w:val="17"/>
            </w:pPr>
            <w:r>
              <w:t>4668.67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4668.67</w:t>
            </w:r>
          </w:p>
        </w:tc>
        <w:tc>
          <w:tcPr>
            <w:tcW w:w="2551" w:type="dxa"/>
            <w:vAlign w:val="center"/>
          </w:tcPr>
          <w:p>
            <w:pPr>
              <w:pStyle w:val="17"/>
            </w:pPr>
            <w:r>
              <w:t>271.48</w:t>
            </w:r>
          </w:p>
        </w:tc>
        <w:tc>
          <w:tcPr>
            <w:tcW w:w="2551" w:type="dxa"/>
            <w:vAlign w:val="center"/>
          </w:tcPr>
          <w:p>
            <w:pPr>
              <w:pStyle w:val="17"/>
            </w:pPr>
            <w:r>
              <w:t>4397.19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4423.42</w:t>
            </w:r>
          </w:p>
        </w:tc>
        <w:tc>
          <w:tcPr>
            <w:tcW w:w="2551" w:type="dxa"/>
            <w:vAlign w:val="center"/>
          </w:tcPr>
          <w:p>
            <w:pPr>
              <w:pStyle w:val="13"/>
            </w:pPr>
            <w:r>
              <w:t>240.78</w:t>
            </w:r>
          </w:p>
        </w:tc>
        <w:tc>
          <w:tcPr>
            <w:tcW w:w="2551" w:type="dxa"/>
            <w:vAlign w:val="center"/>
          </w:tcPr>
          <w:p>
            <w:pPr>
              <w:pStyle w:val="13"/>
            </w:pPr>
            <w:r>
              <w:t>4182.64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61.74</w:t>
            </w:r>
          </w:p>
        </w:tc>
        <w:tc>
          <w:tcPr>
            <w:tcW w:w="2551" w:type="dxa"/>
            <w:vAlign w:val="center"/>
          </w:tcPr>
          <w:p>
            <w:pPr>
              <w:pStyle w:val="13"/>
            </w:pPr>
            <w:r>
              <w:t>61.74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54.84</w:t>
            </w:r>
          </w:p>
        </w:tc>
        <w:tc>
          <w:tcPr>
            <w:tcW w:w="2551" w:type="dxa"/>
            <w:vAlign w:val="center"/>
          </w:tcPr>
          <w:p>
            <w:pPr>
              <w:pStyle w:val="13"/>
            </w:pPr>
            <w:r>
              <w:t>54.84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3105.58</w:t>
            </w:r>
          </w:p>
        </w:tc>
        <w:tc>
          <w:tcPr>
            <w:tcW w:w="2551" w:type="dxa"/>
            <w:vAlign w:val="center"/>
          </w:tcPr>
          <w:p>
            <w:pPr>
              <w:pStyle w:val="13"/>
            </w:pPr>
          </w:p>
        </w:tc>
        <w:tc>
          <w:tcPr>
            <w:tcW w:w="2551" w:type="dxa"/>
            <w:vAlign w:val="center"/>
          </w:tcPr>
          <w:p>
            <w:pPr>
              <w:pStyle w:val="13"/>
            </w:pPr>
            <w:r>
              <w:t>3105.58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92.00</w:t>
            </w:r>
          </w:p>
        </w:tc>
        <w:tc>
          <w:tcPr>
            <w:tcW w:w="2551" w:type="dxa"/>
            <w:vAlign w:val="center"/>
          </w:tcPr>
          <w:p>
            <w:pPr>
              <w:pStyle w:val="13"/>
            </w:pPr>
          </w:p>
        </w:tc>
        <w:tc>
          <w:tcPr>
            <w:tcW w:w="2551" w:type="dxa"/>
            <w:vAlign w:val="center"/>
          </w:tcPr>
          <w:p>
            <w:pPr>
              <w:pStyle w:val="13"/>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457.00</w:t>
            </w:r>
          </w:p>
        </w:tc>
        <w:tc>
          <w:tcPr>
            <w:tcW w:w="2551" w:type="dxa"/>
            <w:vAlign w:val="center"/>
          </w:tcPr>
          <w:p>
            <w:pPr>
              <w:pStyle w:val="13"/>
            </w:pPr>
          </w:p>
        </w:tc>
        <w:tc>
          <w:tcPr>
            <w:tcW w:w="2551" w:type="dxa"/>
            <w:vAlign w:val="center"/>
          </w:tcPr>
          <w:p>
            <w:pPr>
              <w:pStyle w:val="13"/>
            </w:pPr>
            <w:r>
              <w:t>457.00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2080803</w:t>
            </w:r>
          </w:p>
        </w:tc>
        <w:tc>
          <w:tcPr>
            <w:tcW w:w="4535" w:type="dxa"/>
            <w:vAlign w:val="center"/>
          </w:tcPr>
          <w:p>
            <w:pPr>
              <w:pStyle w:val="14"/>
            </w:pPr>
            <w:r>
              <w:t>在乡复员、退伍军人生活补助</w:t>
            </w:r>
          </w:p>
        </w:tc>
        <w:tc>
          <w:tcPr>
            <w:tcW w:w="2551" w:type="dxa"/>
            <w:vAlign w:val="center"/>
          </w:tcPr>
          <w:p>
            <w:pPr>
              <w:pStyle w:val="13"/>
            </w:pPr>
            <w:r>
              <w:t>1789.18</w:t>
            </w:r>
          </w:p>
        </w:tc>
        <w:tc>
          <w:tcPr>
            <w:tcW w:w="2551" w:type="dxa"/>
            <w:vAlign w:val="center"/>
          </w:tcPr>
          <w:p>
            <w:pPr>
              <w:pStyle w:val="13"/>
            </w:pPr>
          </w:p>
        </w:tc>
        <w:tc>
          <w:tcPr>
            <w:tcW w:w="2551" w:type="dxa"/>
            <w:vAlign w:val="center"/>
          </w:tcPr>
          <w:p>
            <w:pPr>
              <w:pStyle w:val="13"/>
            </w:pPr>
            <w:r>
              <w:t>1789.18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2080805</w:t>
            </w:r>
          </w:p>
        </w:tc>
        <w:tc>
          <w:tcPr>
            <w:tcW w:w="4535" w:type="dxa"/>
            <w:vAlign w:val="center"/>
          </w:tcPr>
          <w:p>
            <w:pPr>
              <w:pStyle w:val="14"/>
            </w:pPr>
            <w:r>
              <w:t>义务兵优待</w:t>
            </w:r>
          </w:p>
        </w:tc>
        <w:tc>
          <w:tcPr>
            <w:tcW w:w="2551" w:type="dxa"/>
            <w:vAlign w:val="center"/>
          </w:tcPr>
          <w:p>
            <w:pPr>
              <w:pStyle w:val="13"/>
            </w:pPr>
            <w:r>
              <w:t>762.00</w:t>
            </w:r>
          </w:p>
        </w:tc>
        <w:tc>
          <w:tcPr>
            <w:tcW w:w="2551" w:type="dxa"/>
            <w:vAlign w:val="center"/>
          </w:tcPr>
          <w:p>
            <w:pPr>
              <w:pStyle w:val="13"/>
            </w:pPr>
          </w:p>
        </w:tc>
        <w:tc>
          <w:tcPr>
            <w:tcW w:w="2551" w:type="dxa"/>
            <w:vAlign w:val="center"/>
          </w:tcPr>
          <w:p>
            <w:pPr>
              <w:pStyle w:val="13"/>
            </w:pPr>
            <w:r>
              <w:t>762.00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2080807</w:t>
            </w:r>
          </w:p>
        </w:tc>
        <w:tc>
          <w:tcPr>
            <w:tcW w:w="4535" w:type="dxa"/>
            <w:vAlign w:val="center"/>
          </w:tcPr>
          <w:p>
            <w:pPr>
              <w:pStyle w:val="14"/>
            </w:pPr>
            <w:r>
              <w:t>光荣院</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3.90</w:t>
            </w:r>
          </w:p>
        </w:tc>
        <w:tc>
          <w:tcPr>
            <w:tcW w:w="2551" w:type="dxa"/>
            <w:vAlign w:val="center"/>
          </w:tcPr>
          <w:p>
            <w:pPr>
              <w:pStyle w:val="13"/>
            </w:pPr>
          </w:p>
        </w:tc>
        <w:tc>
          <w:tcPr>
            <w:tcW w:w="2551" w:type="dxa"/>
            <w:vAlign w:val="center"/>
          </w:tcPr>
          <w:p>
            <w:pPr>
              <w:pStyle w:val="13"/>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949.68</w:t>
            </w:r>
          </w:p>
        </w:tc>
        <w:tc>
          <w:tcPr>
            <w:tcW w:w="2551" w:type="dxa"/>
            <w:vAlign w:val="center"/>
          </w:tcPr>
          <w:p>
            <w:pPr>
              <w:pStyle w:val="13"/>
            </w:pPr>
          </w:p>
        </w:tc>
        <w:tc>
          <w:tcPr>
            <w:tcW w:w="2551" w:type="dxa"/>
            <w:vAlign w:val="center"/>
          </w:tcPr>
          <w:p>
            <w:pPr>
              <w:pStyle w:val="13"/>
            </w:pPr>
            <w:r>
              <w:t>949.68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pPr>
            <w:r>
              <w:t>507.00</w:t>
            </w:r>
          </w:p>
        </w:tc>
        <w:tc>
          <w:tcPr>
            <w:tcW w:w="2551" w:type="dxa"/>
            <w:vAlign w:val="center"/>
          </w:tcPr>
          <w:p>
            <w:pPr>
              <w:pStyle w:val="13"/>
            </w:pPr>
          </w:p>
        </w:tc>
        <w:tc>
          <w:tcPr>
            <w:tcW w:w="2551" w:type="dxa"/>
            <w:vAlign w:val="center"/>
          </w:tcPr>
          <w:p>
            <w:pPr>
              <w:pStyle w:val="13"/>
            </w:pPr>
            <w:r>
              <w:t>507.00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2080902</w:t>
            </w:r>
          </w:p>
        </w:tc>
        <w:tc>
          <w:tcPr>
            <w:tcW w:w="4535" w:type="dxa"/>
            <w:vAlign w:val="center"/>
          </w:tcPr>
          <w:p>
            <w:pPr>
              <w:pStyle w:val="14"/>
            </w:pPr>
            <w:r>
              <w:t>军队移交政府的离退休人员安置</w:t>
            </w:r>
          </w:p>
        </w:tc>
        <w:tc>
          <w:tcPr>
            <w:tcW w:w="2551" w:type="dxa"/>
            <w:vAlign w:val="center"/>
          </w:tcPr>
          <w:p>
            <w:pPr>
              <w:pStyle w:val="13"/>
            </w:pPr>
            <w:r>
              <w:t>140.00</w:t>
            </w:r>
          </w:p>
        </w:tc>
        <w:tc>
          <w:tcPr>
            <w:tcW w:w="2551" w:type="dxa"/>
            <w:vAlign w:val="center"/>
          </w:tcPr>
          <w:p>
            <w:pPr>
              <w:pStyle w:val="13"/>
            </w:pPr>
          </w:p>
        </w:tc>
        <w:tc>
          <w:tcPr>
            <w:tcW w:w="2551" w:type="dxa"/>
            <w:vAlign w:val="center"/>
          </w:tcPr>
          <w:p>
            <w:pPr>
              <w:pStyle w:val="13"/>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2080904</w:t>
            </w:r>
          </w:p>
        </w:tc>
        <w:tc>
          <w:tcPr>
            <w:tcW w:w="4535" w:type="dxa"/>
            <w:vAlign w:val="center"/>
          </w:tcPr>
          <w:p>
            <w:pPr>
              <w:pStyle w:val="14"/>
            </w:pPr>
            <w:r>
              <w:t>退役士兵管理教育</w:t>
            </w:r>
          </w:p>
        </w:tc>
        <w:tc>
          <w:tcPr>
            <w:tcW w:w="2551" w:type="dxa"/>
            <w:vAlign w:val="center"/>
          </w:tcPr>
          <w:p>
            <w:pPr>
              <w:pStyle w:val="13"/>
            </w:pPr>
            <w:r>
              <w:t>14.28</w:t>
            </w:r>
          </w:p>
        </w:tc>
        <w:tc>
          <w:tcPr>
            <w:tcW w:w="2551" w:type="dxa"/>
            <w:vAlign w:val="center"/>
          </w:tcPr>
          <w:p>
            <w:pPr>
              <w:pStyle w:val="13"/>
            </w:pPr>
          </w:p>
        </w:tc>
        <w:tc>
          <w:tcPr>
            <w:tcW w:w="2551" w:type="dxa"/>
            <w:vAlign w:val="center"/>
          </w:tcPr>
          <w:p>
            <w:pPr>
              <w:pStyle w:val="13"/>
            </w:pPr>
            <w:r>
              <w:t>14.28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2080905</w:t>
            </w:r>
          </w:p>
        </w:tc>
        <w:tc>
          <w:tcPr>
            <w:tcW w:w="4535" w:type="dxa"/>
            <w:vAlign w:val="center"/>
          </w:tcPr>
          <w:p>
            <w:pPr>
              <w:pStyle w:val="14"/>
            </w:pPr>
            <w:r>
              <w:t>军队转业干部安置</w:t>
            </w:r>
          </w:p>
        </w:tc>
        <w:tc>
          <w:tcPr>
            <w:tcW w:w="2551" w:type="dxa"/>
            <w:vAlign w:val="center"/>
          </w:tcPr>
          <w:p>
            <w:pPr>
              <w:pStyle w:val="13"/>
            </w:pPr>
            <w:r>
              <w:t>82.20</w:t>
            </w:r>
          </w:p>
        </w:tc>
        <w:tc>
          <w:tcPr>
            <w:tcW w:w="2551" w:type="dxa"/>
            <w:vAlign w:val="center"/>
          </w:tcPr>
          <w:p>
            <w:pPr>
              <w:pStyle w:val="13"/>
            </w:pPr>
          </w:p>
        </w:tc>
        <w:tc>
          <w:tcPr>
            <w:tcW w:w="2551" w:type="dxa"/>
            <w:vAlign w:val="center"/>
          </w:tcPr>
          <w:p>
            <w:pPr>
              <w:pStyle w:val="13"/>
            </w:pPr>
            <w:r>
              <w:t>82.20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206.20</w:t>
            </w:r>
          </w:p>
        </w:tc>
        <w:tc>
          <w:tcPr>
            <w:tcW w:w="2551" w:type="dxa"/>
            <w:vAlign w:val="center"/>
          </w:tcPr>
          <w:p>
            <w:pPr>
              <w:pStyle w:val="13"/>
            </w:pPr>
          </w:p>
        </w:tc>
        <w:tc>
          <w:tcPr>
            <w:tcW w:w="2551" w:type="dxa"/>
            <w:vAlign w:val="center"/>
          </w:tcPr>
          <w:p>
            <w:pPr>
              <w:pStyle w:val="13"/>
            </w:pPr>
            <w:r>
              <w:t>206.20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20828</w:t>
            </w:r>
          </w:p>
        </w:tc>
        <w:tc>
          <w:tcPr>
            <w:tcW w:w="4535" w:type="dxa"/>
            <w:vAlign w:val="center"/>
          </w:tcPr>
          <w:p>
            <w:pPr>
              <w:pStyle w:val="14"/>
            </w:pPr>
            <w:r>
              <w:t>退役军人管理事务</w:t>
            </w:r>
          </w:p>
        </w:tc>
        <w:tc>
          <w:tcPr>
            <w:tcW w:w="2551" w:type="dxa"/>
            <w:vAlign w:val="center"/>
          </w:tcPr>
          <w:p>
            <w:pPr>
              <w:pStyle w:val="13"/>
            </w:pPr>
            <w:r>
              <w:t>306.42</w:t>
            </w:r>
          </w:p>
        </w:tc>
        <w:tc>
          <w:tcPr>
            <w:tcW w:w="2551" w:type="dxa"/>
            <w:vAlign w:val="center"/>
          </w:tcPr>
          <w:p>
            <w:pPr>
              <w:pStyle w:val="13"/>
            </w:pPr>
            <w:r>
              <w:t>179.04</w:t>
            </w:r>
          </w:p>
        </w:tc>
        <w:tc>
          <w:tcPr>
            <w:tcW w:w="2551" w:type="dxa"/>
            <w:vAlign w:val="center"/>
          </w:tcPr>
          <w:p>
            <w:pPr>
              <w:pStyle w:val="13"/>
            </w:pPr>
            <w:r>
              <w:t>127.39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2082801</w:t>
            </w:r>
          </w:p>
        </w:tc>
        <w:tc>
          <w:tcPr>
            <w:tcW w:w="4535" w:type="dxa"/>
            <w:vAlign w:val="center"/>
          </w:tcPr>
          <w:p>
            <w:pPr>
              <w:pStyle w:val="14"/>
            </w:pPr>
            <w:r>
              <w:t>行政运行</w:t>
            </w:r>
          </w:p>
        </w:tc>
        <w:tc>
          <w:tcPr>
            <w:tcW w:w="2551" w:type="dxa"/>
            <w:vAlign w:val="center"/>
          </w:tcPr>
          <w:p>
            <w:pPr>
              <w:pStyle w:val="13"/>
            </w:pPr>
            <w:r>
              <w:t>179.04</w:t>
            </w:r>
          </w:p>
        </w:tc>
        <w:tc>
          <w:tcPr>
            <w:tcW w:w="2551" w:type="dxa"/>
            <w:vAlign w:val="center"/>
          </w:tcPr>
          <w:p>
            <w:pPr>
              <w:pStyle w:val="13"/>
            </w:pPr>
            <w:r>
              <w:t>179.04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2082804</w:t>
            </w:r>
          </w:p>
        </w:tc>
        <w:tc>
          <w:tcPr>
            <w:tcW w:w="4535" w:type="dxa"/>
            <w:vAlign w:val="center"/>
          </w:tcPr>
          <w:p>
            <w:pPr>
              <w:pStyle w:val="14"/>
            </w:pPr>
            <w:r>
              <w:t>拥军优属</w:t>
            </w:r>
          </w:p>
        </w:tc>
        <w:tc>
          <w:tcPr>
            <w:tcW w:w="2551" w:type="dxa"/>
            <w:vAlign w:val="center"/>
          </w:tcPr>
          <w:p>
            <w:pPr>
              <w:pStyle w:val="13"/>
            </w:pPr>
            <w:r>
              <w:t>38.00</w:t>
            </w:r>
          </w:p>
        </w:tc>
        <w:tc>
          <w:tcPr>
            <w:tcW w:w="2551" w:type="dxa"/>
            <w:vAlign w:val="center"/>
          </w:tcPr>
          <w:p>
            <w:pPr>
              <w:pStyle w:val="13"/>
            </w:pPr>
          </w:p>
        </w:tc>
        <w:tc>
          <w:tcPr>
            <w:tcW w:w="2551" w:type="dxa"/>
            <w:vAlign w:val="center"/>
          </w:tcPr>
          <w:p>
            <w:pPr>
              <w:pStyle w:val="13"/>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2082850</w:t>
            </w:r>
          </w:p>
        </w:tc>
        <w:tc>
          <w:tcPr>
            <w:tcW w:w="4535" w:type="dxa"/>
            <w:vAlign w:val="center"/>
          </w:tcPr>
          <w:p>
            <w:pPr>
              <w:pStyle w:val="14"/>
            </w:pPr>
            <w:r>
              <w:t>事业运行</w:t>
            </w:r>
          </w:p>
        </w:tc>
        <w:tc>
          <w:tcPr>
            <w:tcW w:w="2551" w:type="dxa"/>
            <w:vAlign w:val="center"/>
          </w:tcPr>
          <w:p>
            <w:pPr>
              <w:pStyle w:val="13"/>
            </w:pPr>
            <w:r>
              <w:t>89.39</w:t>
            </w:r>
          </w:p>
        </w:tc>
        <w:tc>
          <w:tcPr>
            <w:tcW w:w="2551" w:type="dxa"/>
            <w:vAlign w:val="center"/>
          </w:tcPr>
          <w:p>
            <w:pPr>
              <w:pStyle w:val="13"/>
            </w:pPr>
          </w:p>
        </w:tc>
        <w:tc>
          <w:tcPr>
            <w:tcW w:w="2551" w:type="dxa"/>
            <w:vAlign w:val="center"/>
          </w:tcPr>
          <w:p>
            <w:pPr>
              <w:pStyle w:val="13"/>
            </w:pPr>
            <w:r>
              <w:t>89.39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227.24</w:t>
            </w:r>
          </w:p>
        </w:tc>
        <w:tc>
          <w:tcPr>
            <w:tcW w:w="2551" w:type="dxa"/>
            <w:vAlign w:val="center"/>
          </w:tcPr>
          <w:p>
            <w:pPr>
              <w:pStyle w:val="13"/>
            </w:pPr>
            <w:r>
              <w:t>12.70</w:t>
            </w:r>
          </w:p>
        </w:tc>
        <w:tc>
          <w:tcPr>
            <w:tcW w:w="2551" w:type="dxa"/>
            <w:vAlign w:val="center"/>
          </w:tcPr>
          <w:p>
            <w:pPr>
              <w:pStyle w:val="13"/>
            </w:pPr>
            <w:r>
              <w:t>214.54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12.70</w:t>
            </w:r>
          </w:p>
        </w:tc>
        <w:tc>
          <w:tcPr>
            <w:tcW w:w="2551" w:type="dxa"/>
            <w:vAlign w:val="center"/>
          </w:tcPr>
          <w:p>
            <w:pPr>
              <w:pStyle w:val="13"/>
            </w:pPr>
            <w:r>
              <w:t>12.70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12.70</w:t>
            </w:r>
          </w:p>
        </w:tc>
        <w:tc>
          <w:tcPr>
            <w:tcW w:w="2551" w:type="dxa"/>
            <w:vAlign w:val="center"/>
          </w:tcPr>
          <w:p>
            <w:pPr>
              <w:pStyle w:val="13"/>
            </w:pPr>
            <w:r>
              <w:t>12.70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21014</w:t>
            </w:r>
          </w:p>
        </w:tc>
        <w:tc>
          <w:tcPr>
            <w:tcW w:w="4535" w:type="dxa"/>
            <w:vAlign w:val="center"/>
          </w:tcPr>
          <w:p>
            <w:pPr>
              <w:pStyle w:val="14"/>
            </w:pPr>
            <w:r>
              <w:t>优抚对象医疗</w:t>
            </w:r>
          </w:p>
        </w:tc>
        <w:tc>
          <w:tcPr>
            <w:tcW w:w="2551" w:type="dxa"/>
            <w:vAlign w:val="center"/>
          </w:tcPr>
          <w:p>
            <w:pPr>
              <w:pStyle w:val="13"/>
            </w:pPr>
            <w:r>
              <w:t>214.54</w:t>
            </w:r>
          </w:p>
        </w:tc>
        <w:tc>
          <w:tcPr>
            <w:tcW w:w="2551" w:type="dxa"/>
            <w:vAlign w:val="center"/>
          </w:tcPr>
          <w:p>
            <w:pPr>
              <w:pStyle w:val="13"/>
            </w:pPr>
          </w:p>
        </w:tc>
        <w:tc>
          <w:tcPr>
            <w:tcW w:w="2551" w:type="dxa"/>
            <w:vAlign w:val="center"/>
          </w:tcPr>
          <w:p>
            <w:pPr>
              <w:pStyle w:val="13"/>
            </w:pPr>
            <w:r>
              <w:t>214.54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2101401</w:t>
            </w:r>
          </w:p>
        </w:tc>
        <w:tc>
          <w:tcPr>
            <w:tcW w:w="4535" w:type="dxa"/>
            <w:vAlign w:val="center"/>
          </w:tcPr>
          <w:p>
            <w:pPr>
              <w:pStyle w:val="14"/>
            </w:pPr>
            <w:r>
              <w:t>优抚对象医疗补助</w:t>
            </w:r>
          </w:p>
        </w:tc>
        <w:tc>
          <w:tcPr>
            <w:tcW w:w="2551" w:type="dxa"/>
            <w:vAlign w:val="center"/>
          </w:tcPr>
          <w:p>
            <w:pPr>
              <w:pStyle w:val="13"/>
            </w:pPr>
            <w:r>
              <w:t>105.00</w:t>
            </w:r>
          </w:p>
        </w:tc>
        <w:tc>
          <w:tcPr>
            <w:tcW w:w="2551" w:type="dxa"/>
            <w:vAlign w:val="center"/>
          </w:tcPr>
          <w:p>
            <w:pPr>
              <w:pStyle w:val="13"/>
            </w:pPr>
          </w:p>
        </w:tc>
        <w:tc>
          <w:tcPr>
            <w:tcW w:w="2551"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2101499</w:t>
            </w:r>
          </w:p>
        </w:tc>
        <w:tc>
          <w:tcPr>
            <w:tcW w:w="4535" w:type="dxa"/>
            <w:vAlign w:val="center"/>
          </w:tcPr>
          <w:p>
            <w:pPr>
              <w:pStyle w:val="14"/>
            </w:pPr>
            <w:r>
              <w:t>其他优抚对象医疗支出</w:t>
            </w:r>
          </w:p>
        </w:tc>
        <w:tc>
          <w:tcPr>
            <w:tcW w:w="2551" w:type="dxa"/>
            <w:vAlign w:val="center"/>
          </w:tcPr>
          <w:p>
            <w:pPr>
              <w:pStyle w:val="13"/>
            </w:pPr>
            <w:r>
              <w:t>109.54</w:t>
            </w:r>
          </w:p>
        </w:tc>
        <w:tc>
          <w:tcPr>
            <w:tcW w:w="2551" w:type="dxa"/>
            <w:vAlign w:val="center"/>
          </w:tcPr>
          <w:p>
            <w:pPr>
              <w:pStyle w:val="13"/>
            </w:pPr>
          </w:p>
        </w:tc>
        <w:tc>
          <w:tcPr>
            <w:tcW w:w="2551" w:type="dxa"/>
            <w:vAlign w:val="center"/>
          </w:tcPr>
          <w:p>
            <w:pPr>
              <w:pStyle w:val="13"/>
            </w:pPr>
            <w:r>
              <w:t>109.54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271.48</w:t>
            </w:r>
          </w:p>
        </w:tc>
        <w:tc>
          <w:tcPr>
            <w:tcW w:w="2551" w:type="dxa"/>
            <w:vAlign w:val="center"/>
          </w:tcPr>
          <w:p>
            <w:pPr>
              <w:pStyle w:val="17"/>
            </w:pPr>
            <w:r>
              <w:t>258.84</w:t>
            </w:r>
          </w:p>
        </w:tc>
        <w:tc>
          <w:tcPr>
            <w:tcW w:w="2551" w:type="dxa"/>
            <w:vAlign w:val="center"/>
          </w:tcPr>
          <w:p>
            <w:pPr>
              <w:pStyle w:val="17"/>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251.94</w:t>
            </w:r>
          </w:p>
        </w:tc>
        <w:tc>
          <w:tcPr>
            <w:tcW w:w="2551" w:type="dxa"/>
            <w:vAlign w:val="center"/>
          </w:tcPr>
          <w:p>
            <w:pPr>
              <w:pStyle w:val="13"/>
            </w:pPr>
            <w:r>
              <w:t>251.94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91.32</w:t>
            </w:r>
          </w:p>
        </w:tc>
        <w:tc>
          <w:tcPr>
            <w:tcW w:w="2551" w:type="dxa"/>
            <w:vAlign w:val="center"/>
          </w:tcPr>
          <w:p>
            <w:pPr>
              <w:pStyle w:val="13"/>
            </w:pPr>
            <w:r>
              <w:t>91.32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26.44</w:t>
            </w:r>
          </w:p>
        </w:tc>
        <w:tc>
          <w:tcPr>
            <w:tcW w:w="2551" w:type="dxa"/>
            <w:vAlign w:val="center"/>
          </w:tcPr>
          <w:p>
            <w:pPr>
              <w:pStyle w:val="13"/>
            </w:pPr>
            <w:r>
              <w:t>26.44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21.84</w:t>
            </w:r>
          </w:p>
        </w:tc>
        <w:tc>
          <w:tcPr>
            <w:tcW w:w="2551" w:type="dxa"/>
            <w:vAlign w:val="center"/>
          </w:tcPr>
          <w:p>
            <w:pPr>
              <w:pStyle w:val="13"/>
            </w:pPr>
            <w:r>
              <w:t>21.84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26.80</w:t>
            </w:r>
          </w:p>
        </w:tc>
        <w:tc>
          <w:tcPr>
            <w:tcW w:w="2551" w:type="dxa"/>
            <w:vAlign w:val="center"/>
          </w:tcPr>
          <w:p>
            <w:pPr>
              <w:pStyle w:val="13"/>
            </w:pPr>
            <w:r>
              <w:t>26.80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24.00</w:t>
            </w:r>
          </w:p>
        </w:tc>
        <w:tc>
          <w:tcPr>
            <w:tcW w:w="2551" w:type="dxa"/>
            <w:vAlign w:val="center"/>
          </w:tcPr>
          <w:p>
            <w:pPr>
              <w:pStyle w:val="13"/>
            </w:pPr>
            <w:r>
              <w:t>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0.70</w:t>
            </w:r>
          </w:p>
        </w:tc>
        <w:tc>
          <w:tcPr>
            <w:tcW w:w="2551" w:type="dxa"/>
            <w:vAlign w:val="center"/>
          </w:tcPr>
          <w:p>
            <w:pPr>
              <w:pStyle w:val="13"/>
            </w:pPr>
            <w:r>
              <w:t>0.70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30.84</w:t>
            </w:r>
          </w:p>
        </w:tc>
        <w:tc>
          <w:tcPr>
            <w:tcW w:w="2551" w:type="dxa"/>
            <w:vAlign w:val="center"/>
          </w:tcPr>
          <w:p>
            <w:pPr>
              <w:pStyle w:val="13"/>
            </w:pPr>
            <w:r>
              <w:t>30.84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12.64</w:t>
            </w:r>
          </w:p>
        </w:tc>
        <w:tc>
          <w:tcPr>
            <w:tcW w:w="2551" w:type="dxa"/>
            <w:vAlign w:val="center"/>
          </w:tcPr>
          <w:p>
            <w:pPr>
              <w:pStyle w:val="13"/>
            </w:pPr>
          </w:p>
        </w:tc>
        <w:tc>
          <w:tcPr>
            <w:tcW w:w="2551" w:type="dxa"/>
            <w:vAlign w:val="center"/>
          </w:tcPr>
          <w:p>
            <w:pPr>
              <w:pStyle w:val="13"/>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2.64</w:t>
            </w:r>
          </w:p>
        </w:tc>
        <w:tc>
          <w:tcPr>
            <w:tcW w:w="2551" w:type="dxa"/>
            <w:vAlign w:val="center"/>
          </w:tcPr>
          <w:p>
            <w:pPr>
              <w:pStyle w:val="13"/>
            </w:pPr>
          </w:p>
        </w:tc>
        <w:tc>
          <w:tcPr>
            <w:tcW w:w="2551"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144"/>
        <w:gridCol w:w="114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144" w:type="dxa"/>
            <w:vMerge w:val="restart"/>
            <w:vAlign w:val="center"/>
          </w:tcPr>
          <w:p>
            <w:pPr>
              <w:pStyle w:val="12"/>
            </w:pPr>
            <w:r>
              <w:t>项  目</w:t>
            </w:r>
          </w:p>
        </w:tc>
        <w:tc>
          <w:tcPr>
            <w:tcW w:w="607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2144" w:type="dxa"/>
            <w:vMerge w:val="continue"/>
          </w:tcPr>
          <w:p/>
        </w:tc>
        <w:tc>
          <w:tcPr>
            <w:tcW w:w="1142"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2144" w:type="dxa"/>
            <w:vAlign w:val="center"/>
          </w:tcPr>
          <w:p>
            <w:pPr>
              <w:pStyle w:val="12"/>
            </w:pPr>
            <w:r>
              <w:t>1</w:t>
            </w:r>
          </w:p>
        </w:tc>
        <w:tc>
          <w:tcPr>
            <w:tcW w:w="114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rPr>
                <w:rFonts w:hint="eastAsia"/>
              </w:rPr>
              <w:t>1</w:t>
            </w:r>
          </w:p>
        </w:tc>
        <w:tc>
          <w:tcPr>
            <w:tcW w:w="2144" w:type="dxa"/>
            <w:vAlign w:val="center"/>
          </w:tcPr>
          <w:p>
            <w:pPr>
              <w:pStyle w:val="14"/>
            </w:pPr>
            <w:r>
              <w:rPr>
                <w:rFonts w:hint="eastAsia"/>
              </w:rPr>
              <w:t>合计</w:t>
            </w:r>
          </w:p>
        </w:tc>
        <w:tc>
          <w:tcPr>
            <w:tcW w:w="1142" w:type="dxa"/>
            <w:vAlign w:val="center"/>
          </w:tcPr>
          <w:p>
            <w:pPr>
              <w:pStyle w:val="13"/>
              <w:jc w:val="center"/>
            </w:pPr>
            <w:r>
              <w:rPr>
                <w:rFonts w:hint="eastAsia"/>
                <w:lang w:val="en-US" w:eastAsia="zh-CN"/>
              </w:rPr>
              <w:t>1</w:t>
            </w:r>
          </w:p>
        </w:tc>
        <w:tc>
          <w:tcPr>
            <w:tcW w:w="1643" w:type="dxa"/>
            <w:vAlign w:val="center"/>
          </w:tcPr>
          <w:p>
            <w:pPr>
              <w:pStyle w:val="13"/>
              <w:jc w:val="center"/>
            </w:pPr>
            <w:r>
              <w:rPr>
                <w:rFonts w:hint="eastAsia"/>
                <w:lang w:val="en-US" w:eastAsia="zh-CN"/>
              </w:rPr>
              <w:t>1</w:t>
            </w:r>
          </w:p>
        </w:tc>
        <w:tc>
          <w:tcPr>
            <w:tcW w:w="1643" w:type="dxa"/>
            <w:vAlign w:val="center"/>
          </w:tcPr>
          <w:p>
            <w:pPr>
              <w:pStyle w:val="13"/>
              <w:jc w:val="cente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rPr>
                <w:rFonts w:hint="eastAsia"/>
              </w:rPr>
              <w:t>2</w:t>
            </w:r>
          </w:p>
        </w:tc>
        <w:tc>
          <w:tcPr>
            <w:tcW w:w="2144" w:type="dxa"/>
            <w:vAlign w:val="center"/>
          </w:tcPr>
          <w:p>
            <w:pPr>
              <w:pStyle w:val="14"/>
            </w:pPr>
            <w:r>
              <w:rPr>
                <w:rFonts w:hint="eastAsia"/>
              </w:rPr>
              <w:t>“三公”经费小计</w:t>
            </w:r>
          </w:p>
        </w:tc>
        <w:tc>
          <w:tcPr>
            <w:tcW w:w="1142" w:type="dxa"/>
            <w:vAlign w:val="center"/>
          </w:tcPr>
          <w:p>
            <w:pPr>
              <w:pStyle w:val="13"/>
              <w:jc w:val="center"/>
            </w:pPr>
            <w:r>
              <w:rPr>
                <w:rFonts w:hint="eastAsia"/>
                <w:lang w:val="en-US" w:eastAsia="zh-CN"/>
              </w:rPr>
              <w:t>1</w:t>
            </w:r>
          </w:p>
        </w:tc>
        <w:tc>
          <w:tcPr>
            <w:tcW w:w="1643" w:type="dxa"/>
            <w:vAlign w:val="center"/>
          </w:tcPr>
          <w:p>
            <w:pPr>
              <w:pStyle w:val="13"/>
              <w:jc w:val="center"/>
            </w:pPr>
            <w:r>
              <w:rPr>
                <w:rFonts w:hint="eastAsia"/>
                <w:lang w:val="en-US" w:eastAsia="zh-CN"/>
              </w:rPr>
              <w:t>1</w:t>
            </w:r>
          </w:p>
        </w:tc>
        <w:tc>
          <w:tcPr>
            <w:tcW w:w="1643" w:type="dxa"/>
            <w:vAlign w:val="center"/>
          </w:tcPr>
          <w:p>
            <w:pPr>
              <w:pStyle w:val="13"/>
              <w:jc w:val="cente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rPr>
                <w:rFonts w:hint="eastAsia"/>
              </w:rPr>
              <w:t>3</w:t>
            </w:r>
          </w:p>
        </w:tc>
        <w:tc>
          <w:tcPr>
            <w:tcW w:w="2144" w:type="dxa"/>
            <w:vAlign w:val="center"/>
          </w:tcPr>
          <w:p>
            <w:pPr>
              <w:pStyle w:val="14"/>
            </w:pPr>
            <w:r>
              <w:rPr>
                <w:rFonts w:hint="eastAsia"/>
              </w:rPr>
              <w:t>一、因公出国（境）费</w:t>
            </w:r>
          </w:p>
        </w:tc>
        <w:tc>
          <w:tcPr>
            <w:tcW w:w="1142" w:type="dxa"/>
            <w:vAlign w:val="center"/>
          </w:tcPr>
          <w:p>
            <w:pPr>
              <w:pStyle w:val="13"/>
              <w:jc w:val="center"/>
            </w:pPr>
          </w:p>
        </w:tc>
        <w:tc>
          <w:tcPr>
            <w:tcW w:w="1643" w:type="dxa"/>
            <w:vAlign w:val="center"/>
          </w:tcPr>
          <w:p>
            <w:pPr>
              <w:pStyle w:val="13"/>
              <w:jc w:val="center"/>
            </w:pPr>
          </w:p>
        </w:tc>
        <w:tc>
          <w:tcPr>
            <w:tcW w:w="1643" w:type="dxa"/>
            <w:vAlign w:val="center"/>
          </w:tcPr>
          <w:p>
            <w:pPr>
              <w:pStyle w:val="13"/>
              <w:jc w:val="cente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rPr>
                <w:rFonts w:hint="eastAsia"/>
              </w:rPr>
              <w:t>4</w:t>
            </w:r>
          </w:p>
        </w:tc>
        <w:tc>
          <w:tcPr>
            <w:tcW w:w="2144" w:type="dxa"/>
            <w:vAlign w:val="center"/>
          </w:tcPr>
          <w:p>
            <w:pPr>
              <w:pStyle w:val="14"/>
            </w:pPr>
            <w:r>
              <w:rPr>
                <w:rFonts w:hint="eastAsia"/>
              </w:rPr>
              <w:t>其中：教学科研人员因公出国（境）费</w:t>
            </w:r>
          </w:p>
        </w:tc>
        <w:tc>
          <w:tcPr>
            <w:tcW w:w="1142" w:type="dxa"/>
            <w:vAlign w:val="center"/>
          </w:tcPr>
          <w:p>
            <w:pPr>
              <w:pStyle w:val="13"/>
              <w:jc w:val="center"/>
            </w:pPr>
          </w:p>
        </w:tc>
        <w:tc>
          <w:tcPr>
            <w:tcW w:w="1643" w:type="dxa"/>
            <w:vAlign w:val="center"/>
          </w:tcPr>
          <w:p>
            <w:pPr>
              <w:pStyle w:val="13"/>
              <w:jc w:val="center"/>
            </w:pPr>
          </w:p>
        </w:tc>
        <w:tc>
          <w:tcPr>
            <w:tcW w:w="1643" w:type="dxa"/>
            <w:vAlign w:val="center"/>
          </w:tcPr>
          <w:p>
            <w:pPr>
              <w:pStyle w:val="13"/>
              <w:jc w:val="cente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rPr>
                <w:rFonts w:hint="eastAsia"/>
              </w:rPr>
              <w:t>5</w:t>
            </w:r>
          </w:p>
        </w:tc>
        <w:tc>
          <w:tcPr>
            <w:tcW w:w="2144" w:type="dxa"/>
            <w:vAlign w:val="center"/>
          </w:tcPr>
          <w:p>
            <w:pPr>
              <w:pStyle w:val="14"/>
            </w:pPr>
            <w:r>
              <w:rPr>
                <w:rFonts w:hint="eastAsia"/>
              </w:rPr>
              <w:t>其他因公出国（境）费</w:t>
            </w:r>
          </w:p>
        </w:tc>
        <w:tc>
          <w:tcPr>
            <w:tcW w:w="1142" w:type="dxa"/>
            <w:vAlign w:val="center"/>
          </w:tcPr>
          <w:p>
            <w:pPr>
              <w:pStyle w:val="13"/>
              <w:jc w:val="center"/>
            </w:pPr>
          </w:p>
        </w:tc>
        <w:tc>
          <w:tcPr>
            <w:tcW w:w="1643" w:type="dxa"/>
            <w:vAlign w:val="center"/>
          </w:tcPr>
          <w:p>
            <w:pPr>
              <w:pStyle w:val="13"/>
              <w:jc w:val="center"/>
            </w:pPr>
          </w:p>
        </w:tc>
        <w:tc>
          <w:tcPr>
            <w:tcW w:w="1643" w:type="dxa"/>
            <w:vAlign w:val="center"/>
          </w:tcPr>
          <w:p>
            <w:pPr>
              <w:pStyle w:val="13"/>
              <w:jc w:val="cente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rPr>
                <w:rFonts w:hint="eastAsia"/>
              </w:rPr>
              <w:t>6</w:t>
            </w:r>
          </w:p>
        </w:tc>
        <w:tc>
          <w:tcPr>
            <w:tcW w:w="2144" w:type="dxa"/>
            <w:vAlign w:val="center"/>
          </w:tcPr>
          <w:p>
            <w:pPr>
              <w:pStyle w:val="14"/>
            </w:pPr>
            <w:r>
              <w:rPr>
                <w:rFonts w:hint="eastAsia"/>
              </w:rPr>
              <w:t>二、公务用车购置及运维费</w:t>
            </w:r>
          </w:p>
        </w:tc>
        <w:tc>
          <w:tcPr>
            <w:tcW w:w="1142" w:type="dxa"/>
            <w:vAlign w:val="center"/>
          </w:tcPr>
          <w:p>
            <w:pPr>
              <w:pStyle w:val="13"/>
              <w:jc w:val="center"/>
            </w:pPr>
          </w:p>
        </w:tc>
        <w:tc>
          <w:tcPr>
            <w:tcW w:w="1643" w:type="dxa"/>
            <w:vAlign w:val="center"/>
          </w:tcPr>
          <w:p>
            <w:pPr>
              <w:pStyle w:val="13"/>
              <w:jc w:val="center"/>
            </w:pPr>
          </w:p>
        </w:tc>
        <w:tc>
          <w:tcPr>
            <w:tcW w:w="1643" w:type="dxa"/>
            <w:vAlign w:val="center"/>
          </w:tcPr>
          <w:p>
            <w:pPr>
              <w:pStyle w:val="13"/>
              <w:jc w:val="cente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rPr>
                <w:rFonts w:hint="eastAsia"/>
              </w:rPr>
              <w:t>7</w:t>
            </w:r>
          </w:p>
        </w:tc>
        <w:tc>
          <w:tcPr>
            <w:tcW w:w="2144" w:type="dxa"/>
            <w:vAlign w:val="center"/>
          </w:tcPr>
          <w:p>
            <w:pPr>
              <w:pStyle w:val="14"/>
            </w:pPr>
            <w:r>
              <w:rPr>
                <w:rFonts w:hint="eastAsia"/>
              </w:rPr>
              <w:t>其中：公务用车购置费</w:t>
            </w:r>
          </w:p>
        </w:tc>
        <w:tc>
          <w:tcPr>
            <w:tcW w:w="1142" w:type="dxa"/>
            <w:vAlign w:val="center"/>
          </w:tcPr>
          <w:p>
            <w:pPr>
              <w:pStyle w:val="13"/>
              <w:jc w:val="center"/>
            </w:pPr>
          </w:p>
        </w:tc>
        <w:tc>
          <w:tcPr>
            <w:tcW w:w="1643" w:type="dxa"/>
            <w:vAlign w:val="center"/>
          </w:tcPr>
          <w:p>
            <w:pPr>
              <w:pStyle w:val="13"/>
              <w:jc w:val="center"/>
            </w:pPr>
          </w:p>
        </w:tc>
        <w:tc>
          <w:tcPr>
            <w:tcW w:w="1643" w:type="dxa"/>
            <w:vAlign w:val="center"/>
          </w:tcPr>
          <w:p>
            <w:pPr>
              <w:pStyle w:val="13"/>
              <w:jc w:val="cente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rPr>
                <w:rFonts w:hint="eastAsia"/>
              </w:rPr>
              <w:t>8</w:t>
            </w:r>
          </w:p>
        </w:tc>
        <w:tc>
          <w:tcPr>
            <w:tcW w:w="2144" w:type="dxa"/>
            <w:vAlign w:val="center"/>
          </w:tcPr>
          <w:p>
            <w:pPr>
              <w:pStyle w:val="14"/>
            </w:pPr>
            <w:r>
              <w:rPr>
                <w:rFonts w:hint="eastAsia"/>
              </w:rPr>
              <w:t>公务用车运行维护费</w:t>
            </w:r>
          </w:p>
        </w:tc>
        <w:tc>
          <w:tcPr>
            <w:tcW w:w="1142" w:type="dxa"/>
            <w:vAlign w:val="center"/>
          </w:tcPr>
          <w:p>
            <w:pPr>
              <w:pStyle w:val="13"/>
              <w:jc w:val="center"/>
            </w:pPr>
            <w:r>
              <w:rPr>
                <w:rFonts w:hint="eastAsia"/>
                <w:lang w:val="en-US" w:eastAsia="zh-CN"/>
              </w:rPr>
              <w:t>1</w:t>
            </w:r>
          </w:p>
        </w:tc>
        <w:tc>
          <w:tcPr>
            <w:tcW w:w="1643" w:type="dxa"/>
            <w:vAlign w:val="center"/>
          </w:tcPr>
          <w:p>
            <w:pPr>
              <w:pStyle w:val="13"/>
              <w:jc w:val="center"/>
            </w:pPr>
            <w:r>
              <w:rPr>
                <w:rFonts w:hint="eastAsia"/>
                <w:lang w:val="en-US" w:eastAsia="zh-CN"/>
              </w:rPr>
              <w:t>1</w:t>
            </w:r>
          </w:p>
        </w:tc>
        <w:tc>
          <w:tcPr>
            <w:tcW w:w="1643" w:type="dxa"/>
            <w:vAlign w:val="center"/>
          </w:tcPr>
          <w:p>
            <w:pPr>
              <w:pStyle w:val="13"/>
              <w:jc w:val="cente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rPr>
                <w:rFonts w:hint="eastAsia"/>
              </w:rPr>
              <w:t>9</w:t>
            </w:r>
          </w:p>
        </w:tc>
        <w:tc>
          <w:tcPr>
            <w:tcW w:w="2144" w:type="dxa"/>
            <w:vAlign w:val="center"/>
          </w:tcPr>
          <w:p>
            <w:pPr>
              <w:pStyle w:val="14"/>
            </w:pPr>
            <w:r>
              <w:rPr>
                <w:rFonts w:hint="eastAsia"/>
              </w:rPr>
              <w:t>三、公务接待费</w:t>
            </w:r>
          </w:p>
        </w:tc>
        <w:tc>
          <w:tcPr>
            <w:tcW w:w="114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bookmarkEnd w:id="8"/>
    </w:tbl>
    <w:p>
      <w:pPr>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rPr>
          <w:rFonts w:hint="eastAsia" w:ascii="仿宋" w:hAnsi="仿宋" w:eastAsia="仿宋" w:cs="仿宋"/>
          <w:b/>
          <w:bCs/>
        </w:rPr>
      </w:pPr>
      <w:r>
        <w:rPr>
          <w:rFonts w:hint="eastAsia" w:ascii="仿宋" w:hAnsi="仿宋" w:eastAsia="仿宋" w:cs="仿宋"/>
          <w:b/>
          <w:bCs/>
          <w:color w:val="000000"/>
          <w:sz w:val="44"/>
        </w:rPr>
        <w:t>成安县退役军人事务局2024年部门预算信息公开情况说明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按照《中华人民共和国预算法》、《地方预决算公开操作规程》和《关于进一步推进预算公开工作的实施意见》规定，现将成安县退役军人事务局2024年</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预算公开如下：</w:t>
      </w:r>
    </w:p>
    <w:p>
      <w:pPr>
        <w:spacing w:before="10" w:after="10" w:line="360" w:lineRule="auto"/>
        <w:ind w:firstLine="640"/>
        <w:jc w:val="left"/>
        <w:outlineLvl w:val="2"/>
        <w:rPr>
          <w:rFonts w:hint="eastAsia" w:ascii="仿宋" w:hAnsi="仿宋" w:eastAsia="仿宋" w:cs="仿宋"/>
          <w:b/>
          <w:bCs/>
        </w:rPr>
      </w:pPr>
      <w:bookmarkStart w:id="9" w:name="_Toc_3_3_0000000010"/>
      <w:r>
        <w:rPr>
          <w:rFonts w:hint="eastAsia" w:ascii="仿宋" w:hAnsi="仿宋" w:eastAsia="仿宋" w:cs="仿宋"/>
          <w:b/>
          <w:bCs/>
          <w:color w:val="000000"/>
          <w:sz w:val="32"/>
        </w:rPr>
        <w:t>一、部门职责及机构设置情况</w:t>
      </w:r>
      <w:bookmarkEnd w:id="9"/>
    </w:p>
    <w:p>
      <w:pPr>
        <w:ind w:firstLine="643" w:firstLineChars="200"/>
        <w:rPr>
          <w:rFonts w:hint="eastAsia" w:ascii="仿宋" w:hAnsi="仿宋" w:eastAsia="仿宋" w:cs="仿宋"/>
          <w:b/>
          <w:color w:val="000000"/>
          <w:sz w:val="32"/>
        </w:rPr>
      </w:pPr>
      <w:r>
        <w:rPr>
          <w:rFonts w:hint="eastAsia" w:ascii="仿宋" w:hAnsi="仿宋" w:eastAsia="仿宋" w:cs="仿宋"/>
          <w:b/>
          <w:color w:val="000000"/>
          <w:sz w:val="32"/>
        </w:rPr>
        <w:t>部门职责：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贯彻执行省和市思想政治、管理保障和安置优抚等工作政策法规。拟订全县退役军人思想政治、管理保障和安置优抚等地方性法规、政府规章草案和政策并组织实施，褒扬彰显退役军人为党、国家和人民牺牲奉献的精神风范和价值导向。</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(二)负责全县军队转业干部、复员干部、离退休干部、退役士兵、符合条件消防员和无军籍退休退职职工的移交安置工作以及自主择业、就业退役军人的服务管理工作。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(三)组织指导退役军人教育培训工作，协调扶持退役军人和随军随调家属就业创业。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(四)会同有关部门组织落实全县退役军人特殊保障政策和部分企业中军队转业干部解困政策。</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(五)组织协调落实移交地方的离退休军人、符合条件的其他退役军人和无军籍退休退职职工的住房保障工作，以及退役军人医疗保障、社会保险等待遇保障工作。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(六)组织指导伤病残退役军人服务管理和抚恤工作。拟订有关退役军人医疗、疗养、养老等机构的规划政策并指导实施；承担不适宜继续服役的伤病残军人相关工作；组织指导军供服务保障工作。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八)负责烈士及退役军人荣誉奖励、军人公墓管理维护、纪念活动等工作。依法承担英雄烈士保护相关工作，审核拟列入全省和市、县级重点保护单位的烈士纪念建筑物名录，总结表彰和宣扬退役军人、退役军人工作单位和个人先进典型事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(九)指导并监督检查退役军人相关法律法规和政策措施的落实，组织开展退役军人权益维护和有关人员的帮扶援助工作。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(十)完成县委、县政府交办的其他任务。</w:t>
      </w:r>
    </w:p>
    <w:p>
      <w:pPr>
        <w:ind w:firstLine="321" w:firstLineChars="100"/>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rPr>
        <w:t>机构设置：</w:t>
      </w:r>
      <w:bookmarkStart w:id="10" w:name="_Toc_3_3_0000000011"/>
    </w:p>
    <w:p>
      <w:pPr>
        <w:jc w:val="center"/>
        <w:rPr>
          <w:rFonts w:hint="eastAsia" w:ascii="仿宋" w:hAnsi="仿宋" w:eastAsia="仿宋" w:cs="仿宋"/>
          <w:color w:val="000000"/>
          <w:sz w:val="21"/>
          <w:szCs w:val="21"/>
        </w:rPr>
      </w:pPr>
    </w:p>
    <w:p>
      <w:pPr>
        <w:jc w:val="center"/>
        <w:rPr>
          <w:rFonts w:hint="eastAsia" w:ascii="仿宋" w:hAnsi="仿宋" w:eastAsia="仿宋" w:cs="仿宋"/>
          <w:color w:val="000000"/>
          <w:sz w:val="21"/>
          <w:szCs w:val="21"/>
        </w:rPr>
      </w:pPr>
    </w:p>
    <w:p>
      <w:pPr>
        <w:jc w:val="center"/>
        <w:rPr>
          <w:rFonts w:hint="eastAsia" w:ascii="仿宋" w:hAnsi="仿宋" w:eastAsia="仿宋" w:cs="仿宋"/>
          <w:color w:val="000000"/>
          <w:sz w:val="21"/>
          <w:szCs w:val="21"/>
        </w:rPr>
      </w:pPr>
    </w:p>
    <w:p>
      <w:pPr>
        <w:jc w:val="center"/>
        <w:rPr>
          <w:rFonts w:hint="eastAsia" w:ascii="仿宋" w:hAnsi="仿宋" w:eastAsia="仿宋" w:cs="仿宋"/>
          <w:color w:val="000000"/>
          <w:sz w:val="21"/>
          <w:szCs w:val="21"/>
        </w:rPr>
      </w:pPr>
    </w:p>
    <w:p>
      <w:pPr>
        <w:jc w:val="center"/>
        <w:rPr>
          <w:rFonts w:hint="eastAsia" w:ascii="仿宋" w:hAnsi="仿宋" w:eastAsia="仿宋" w:cs="仿宋"/>
          <w:color w:val="000000"/>
          <w:sz w:val="21"/>
          <w:szCs w:val="21"/>
        </w:rPr>
      </w:pPr>
    </w:p>
    <w:p>
      <w:pPr>
        <w:jc w:val="center"/>
        <w:rPr>
          <w:rFonts w:hint="eastAsia" w:ascii="仿宋" w:hAnsi="仿宋" w:eastAsia="仿宋" w:cs="仿宋"/>
          <w:color w:val="000000"/>
          <w:sz w:val="21"/>
          <w:szCs w:val="21"/>
        </w:rPr>
      </w:pPr>
    </w:p>
    <w:p>
      <w:pPr>
        <w:jc w:val="center"/>
        <w:rPr>
          <w:rFonts w:hint="eastAsia" w:ascii="仿宋" w:hAnsi="仿宋" w:eastAsia="仿宋" w:cs="仿宋"/>
          <w:color w:val="000000"/>
          <w:sz w:val="21"/>
          <w:szCs w:val="21"/>
        </w:rPr>
      </w:pPr>
    </w:p>
    <w:p>
      <w:pPr>
        <w:jc w:val="center"/>
        <w:rPr>
          <w:rFonts w:hint="eastAsia" w:ascii="仿宋" w:hAnsi="仿宋" w:eastAsia="仿宋" w:cs="仿宋"/>
          <w:sz w:val="21"/>
          <w:szCs w:val="21"/>
        </w:rPr>
      </w:pPr>
      <w:r>
        <w:rPr>
          <w:rFonts w:hint="eastAsia" w:ascii="仿宋" w:hAnsi="仿宋" w:eastAsia="仿宋" w:cs="仿宋"/>
          <w:color w:val="000000"/>
          <w:sz w:val="21"/>
          <w:szCs w:val="21"/>
        </w:rPr>
        <w:t>部门机构设置情况</w:t>
      </w:r>
    </w:p>
    <w:tbl>
      <w:tblPr>
        <w:tblStyle w:val="6"/>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noWrap/>
            <w:vAlign w:val="center"/>
          </w:tcPr>
          <w:p>
            <w:pPr>
              <w:spacing w:line="300" w:lineRule="exact"/>
              <w:jc w:val="center"/>
              <w:rPr>
                <w:rFonts w:hint="eastAsia" w:ascii="仿宋" w:hAnsi="仿宋" w:eastAsia="仿宋" w:cs="仿宋"/>
                <w:b/>
                <w:bCs/>
                <w:sz w:val="21"/>
                <w:szCs w:val="21"/>
              </w:rPr>
            </w:pPr>
            <w:r>
              <w:rPr>
                <w:rFonts w:hint="eastAsia" w:ascii="仿宋" w:hAnsi="仿宋" w:eastAsia="仿宋" w:cs="仿宋"/>
                <w:b/>
                <w:bCs/>
                <w:sz w:val="21"/>
                <w:szCs w:val="21"/>
              </w:rPr>
              <w:t>单位名称</w:t>
            </w:r>
          </w:p>
        </w:tc>
        <w:tc>
          <w:tcPr>
            <w:tcW w:w="1134" w:type="dxa"/>
            <w:vMerge w:val="restart"/>
            <w:noWrap/>
            <w:vAlign w:val="center"/>
          </w:tcPr>
          <w:p>
            <w:pPr>
              <w:spacing w:line="300" w:lineRule="exact"/>
              <w:jc w:val="center"/>
              <w:rPr>
                <w:rFonts w:hint="eastAsia" w:ascii="仿宋" w:hAnsi="仿宋" w:eastAsia="仿宋" w:cs="仿宋"/>
                <w:b/>
                <w:bCs/>
                <w:sz w:val="21"/>
                <w:szCs w:val="21"/>
              </w:rPr>
            </w:pPr>
            <w:r>
              <w:rPr>
                <w:rFonts w:hint="eastAsia" w:ascii="仿宋" w:hAnsi="仿宋" w:eastAsia="仿宋" w:cs="仿宋"/>
                <w:b/>
                <w:bCs/>
                <w:sz w:val="21"/>
                <w:szCs w:val="21"/>
              </w:rPr>
              <w:t>单位性质</w:t>
            </w:r>
          </w:p>
        </w:tc>
        <w:tc>
          <w:tcPr>
            <w:tcW w:w="1276" w:type="dxa"/>
            <w:vMerge w:val="restart"/>
            <w:noWrap/>
            <w:vAlign w:val="center"/>
          </w:tcPr>
          <w:p>
            <w:pPr>
              <w:spacing w:line="300" w:lineRule="exact"/>
              <w:jc w:val="center"/>
              <w:rPr>
                <w:rFonts w:hint="eastAsia" w:ascii="仿宋" w:hAnsi="仿宋" w:eastAsia="仿宋" w:cs="仿宋"/>
                <w:b/>
                <w:bCs/>
                <w:sz w:val="21"/>
                <w:szCs w:val="21"/>
              </w:rPr>
            </w:pPr>
            <w:r>
              <w:rPr>
                <w:rFonts w:hint="eastAsia" w:ascii="仿宋" w:hAnsi="仿宋" w:eastAsia="仿宋" w:cs="仿宋"/>
                <w:b/>
                <w:bCs/>
                <w:sz w:val="21"/>
                <w:szCs w:val="21"/>
              </w:rPr>
              <w:t>单位规格</w:t>
            </w:r>
          </w:p>
        </w:tc>
        <w:tc>
          <w:tcPr>
            <w:tcW w:w="2902" w:type="dxa"/>
            <w:vMerge w:val="restart"/>
            <w:noWrap/>
            <w:vAlign w:val="center"/>
          </w:tcPr>
          <w:p>
            <w:pPr>
              <w:spacing w:line="300" w:lineRule="exact"/>
              <w:jc w:val="center"/>
              <w:rPr>
                <w:rFonts w:hint="eastAsia" w:ascii="仿宋" w:hAnsi="仿宋" w:eastAsia="仿宋" w:cs="仿宋"/>
                <w:b/>
                <w:bCs/>
                <w:sz w:val="21"/>
                <w:szCs w:val="21"/>
              </w:rPr>
            </w:pPr>
            <w:r>
              <w:rPr>
                <w:rFonts w:hint="eastAsia" w:ascii="仿宋" w:hAnsi="仿宋" w:eastAsia="仿宋" w:cs="仿宋"/>
                <w:b/>
                <w:bCs/>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noWrap/>
            <w:vAlign w:val="center"/>
          </w:tcPr>
          <w:p>
            <w:pPr>
              <w:spacing w:line="300" w:lineRule="exact"/>
              <w:outlineLvl w:val="0"/>
              <w:rPr>
                <w:rFonts w:hint="eastAsia" w:ascii="仿宋" w:hAnsi="仿宋" w:eastAsia="仿宋" w:cs="仿宋"/>
                <w:sz w:val="21"/>
                <w:szCs w:val="21"/>
              </w:rPr>
            </w:pPr>
          </w:p>
        </w:tc>
        <w:tc>
          <w:tcPr>
            <w:tcW w:w="1134" w:type="dxa"/>
            <w:vMerge w:val="continue"/>
            <w:noWrap/>
            <w:vAlign w:val="center"/>
          </w:tcPr>
          <w:p>
            <w:pPr>
              <w:spacing w:line="300" w:lineRule="exact"/>
              <w:outlineLvl w:val="0"/>
              <w:rPr>
                <w:rFonts w:hint="eastAsia" w:ascii="仿宋" w:hAnsi="仿宋" w:eastAsia="仿宋" w:cs="仿宋"/>
                <w:sz w:val="21"/>
                <w:szCs w:val="21"/>
              </w:rPr>
            </w:pPr>
          </w:p>
        </w:tc>
        <w:tc>
          <w:tcPr>
            <w:tcW w:w="1276" w:type="dxa"/>
            <w:vMerge w:val="continue"/>
            <w:noWrap/>
            <w:vAlign w:val="center"/>
          </w:tcPr>
          <w:p>
            <w:pPr>
              <w:spacing w:line="300" w:lineRule="exact"/>
              <w:outlineLvl w:val="0"/>
              <w:rPr>
                <w:rFonts w:hint="eastAsia" w:ascii="仿宋" w:hAnsi="仿宋" w:eastAsia="仿宋" w:cs="仿宋"/>
                <w:sz w:val="21"/>
                <w:szCs w:val="21"/>
              </w:rPr>
            </w:pPr>
          </w:p>
        </w:tc>
        <w:tc>
          <w:tcPr>
            <w:tcW w:w="2902" w:type="dxa"/>
            <w:vMerge w:val="continue"/>
            <w:noWrap/>
            <w:vAlign w:val="center"/>
          </w:tcPr>
          <w:p>
            <w:pPr>
              <w:spacing w:line="300" w:lineRule="exact"/>
              <w:outlineLvl w:val="0"/>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成安县退役军人事务局</w:t>
            </w:r>
          </w:p>
        </w:tc>
        <w:tc>
          <w:tcPr>
            <w:tcW w:w="1134"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行政</w:t>
            </w:r>
          </w:p>
        </w:tc>
        <w:tc>
          <w:tcPr>
            <w:tcW w:w="1276"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正科级</w:t>
            </w:r>
          </w:p>
        </w:tc>
        <w:tc>
          <w:tcPr>
            <w:tcW w:w="2902"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成安县优抚康复中心</w:t>
            </w:r>
          </w:p>
        </w:tc>
        <w:tc>
          <w:tcPr>
            <w:tcW w:w="1134"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全额事业</w:t>
            </w:r>
          </w:p>
        </w:tc>
        <w:tc>
          <w:tcPr>
            <w:tcW w:w="1276"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股级</w:t>
            </w:r>
          </w:p>
        </w:tc>
        <w:tc>
          <w:tcPr>
            <w:tcW w:w="2902"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成安县烈士陵园</w:t>
            </w:r>
          </w:p>
        </w:tc>
        <w:tc>
          <w:tcPr>
            <w:tcW w:w="1134"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全额事业</w:t>
            </w:r>
          </w:p>
        </w:tc>
        <w:tc>
          <w:tcPr>
            <w:tcW w:w="1276"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股级</w:t>
            </w:r>
          </w:p>
        </w:tc>
        <w:tc>
          <w:tcPr>
            <w:tcW w:w="2902"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成安县光荣院</w:t>
            </w:r>
          </w:p>
        </w:tc>
        <w:tc>
          <w:tcPr>
            <w:tcW w:w="1134"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全额事业</w:t>
            </w:r>
          </w:p>
        </w:tc>
        <w:tc>
          <w:tcPr>
            <w:tcW w:w="1276"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股级</w:t>
            </w:r>
          </w:p>
        </w:tc>
        <w:tc>
          <w:tcPr>
            <w:tcW w:w="2902"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成安县退役军人服务中心</w:t>
            </w:r>
          </w:p>
        </w:tc>
        <w:tc>
          <w:tcPr>
            <w:tcW w:w="1134"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全额事业</w:t>
            </w:r>
          </w:p>
        </w:tc>
        <w:tc>
          <w:tcPr>
            <w:tcW w:w="1276"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股级</w:t>
            </w:r>
          </w:p>
        </w:tc>
        <w:tc>
          <w:tcPr>
            <w:tcW w:w="2902" w:type="dxa"/>
            <w:noWrap/>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财政性资金基本保证</w:t>
            </w:r>
          </w:p>
        </w:tc>
      </w:tr>
    </w:tbl>
    <w:p>
      <w:pPr>
        <w:numPr>
          <w:ilvl w:val="0"/>
          <w:numId w:val="1"/>
        </w:numPr>
        <w:spacing w:line="560" w:lineRule="exact"/>
        <w:ind w:firstLine="64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部门预算安排的总体情况</w:t>
      </w:r>
      <w:bookmarkEnd w:id="10"/>
    </w:p>
    <w:p>
      <w:pPr>
        <w:numPr>
          <w:ilvl w:val="0"/>
          <w:numId w:val="0"/>
        </w:numPr>
        <w:spacing w:line="560" w:lineRule="exact"/>
        <w:ind w:firstLine="640" w:firstLineChars="200"/>
        <w:rPr>
          <w:rFonts w:eastAsia="方正仿宋_GBK"/>
          <w:color w:val="000000"/>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按照预算管理有关规定，目前我省部门预算的编制实行综合预算管理，即全部收入和支出都反映在预算中。成安县退役军人事务局机关及所属事业单位的收支包含在部门预算中</w:t>
      </w:r>
      <w:r>
        <w:rPr>
          <w:rFonts w:eastAsia="方正仿宋_GBK"/>
          <w:color w:val="000000"/>
          <w:sz w:val="32"/>
          <w:szCs w:val="32"/>
        </w:rPr>
        <w:t>。</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1、收入说明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4668.67</w:t>
      </w:r>
      <w:r>
        <w:rPr>
          <w:rFonts w:hint="eastAsia" w:ascii="仿宋" w:hAnsi="仿宋" w:eastAsia="仿宋" w:cs="方正仿宋_GBK"/>
          <w:sz w:val="32"/>
          <w:szCs w:val="32"/>
        </w:rPr>
        <w:t>万元，其中：一般公共预算收入</w:t>
      </w:r>
      <w:r>
        <w:rPr>
          <w:rFonts w:hint="eastAsia" w:ascii="仿宋" w:hAnsi="仿宋" w:eastAsia="仿宋" w:cs="仿宋_GB2312"/>
          <w:sz w:val="32"/>
          <w:szCs w:val="32"/>
          <w:lang w:val="en-US" w:eastAsia="zh-CN"/>
        </w:rPr>
        <w:t>4668.67</w:t>
      </w:r>
      <w:r>
        <w:rPr>
          <w:rFonts w:hint="eastAsia" w:ascii="仿宋" w:hAnsi="仿宋" w:eastAsia="仿宋" w:cs="方正仿宋_GBK"/>
          <w:sz w:val="32"/>
          <w:szCs w:val="32"/>
        </w:rPr>
        <w:t>万元，政府性基金收入0万元，国有资本经营收入0万元，事业收入0万元，其他收入0万元。</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2、支出说明</w:t>
      </w:r>
    </w:p>
    <w:p>
      <w:pPr>
        <w:spacing w:line="580" w:lineRule="exact"/>
        <w:ind w:firstLine="640" w:firstLineChars="200"/>
        <w:rPr>
          <w:rFonts w:ascii="楷体" w:hAnsi="楷体" w:eastAsia="楷体"/>
          <w:b/>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年支出预算</w:t>
      </w:r>
      <w:r>
        <w:rPr>
          <w:rFonts w:hint="eastAsia" w:ascii="仿宋" w:hAnsi="仿宋" w:eastAsia="仿宋" w:cs="方正仿宋_GBK"/>
          <w:sz w:val="32"/>
          <w:szCs w:val="32"/>
          <w:lang w:val="en-US" w:eastAsia="zh-CN"/>
        </w:rPr>
        <w:t>4668.67</w:t>
      </w:r>
      <w:r>
        <w:rPr>
          <w:rFonts w:hint="eastAsia" w:ascii="仿宋" w:hAnsi="仿宋" w:eastAsia="仿宋"/>
          <w:sz w:val="32"/>
          <w:szCs w:val="32"/>
        </w:rPr>
        <w:t>万元，其中基本支出</w:t>
      </w:r>
      <w:r>
        <w:rPr>
          <w:rFonts w:hint="eastAsia" w:ascii="仿宋" w:hAnsi="仿宋" w:eastAsia="仿宋"/>
          <w:sz w:val="32"/>
          <w:szCs w:val="32"/>
          <w:lang w:val="en-US" w:eastAsia="zh-CN"/>
        </w:rPr>
        <w:t>271.48</w:t>
      </w:r>
      <w:r>
        <w:rPr>
          <w:rFonts w:hint="eastAsia" w:ascii="仿宋" w:hAnsi="仿宋" w:eastAsia="仿宋"/>
          <w:sz w:val="32"/>
          <w:szCs w:val="32"/>
        </w:rPr>
        <w:t>万元，主要为人员经费和日常公用经费；项目支出</w:t>
      </w:r>
      <w:r>
        <w:rPr>
          <w:rFonts w:hint="eastAsia" w:ascii="仿宋" w:hAnsi="仿宋" w:eastAsia="仿宋"/>
          <w:sz w:val="32"/>
          <w:szCs w:val="32"/>
          <w:lang w:val="en-US" w:eastAsia="zh-CN"/>
        </w:rPr>
        <w:t>4397.19</w:t>
      </w:r>
      <w:r>
        <w:rPr>
          <w:rFonts w:hint="eastAsia" w:ascii="仿宋" w:hAnsi="仿宋" w:eastAsia="仿宋"/>
          <w:sz w:val="32"/>
          <w:szCs w:val="32"/>
        </w:rPr>
        <w:t>万元，主要为退役军人抚恤补助、医疗救助、自主就业、补缴养老保险、义务兵优待金等上级专款。</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3、比去年增减变化情况</w:t>
      </w:r>
    </w:p>
    <w:p>
      <w:pPr>
        <w:spacing w:line="360" w:lineRule="auto"/>
        <w:ind w:firstLine="627" w:firstLineChars="196"/>
        <w:rPr>
          <w:rFonts w:ascii="仿宋" w:hAnsi="仿宋" w:eastAsia="仿宋" w:cs="Calibri"/>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4668.67</w:t>
      </w:r>
      <w:r>
        <w:rPr>
          <w:rFonts w:hint="eastAsia" w:ascii="仿宋" w:hAnsi="仿宋" w:eastAsia="仿宋" w:cs="方正仿宋_GBK"/>
          <w:sz w:val="32"/>
          <w:szCs w:val="32"/>
        </w:rPr>
        <w:t>万元，</w:t>
      </w:r>
      <w:r>
        <w:rPr>
          <w:rFonts w:hint="eastAsia" w:ascii="仿宋" w:hAnsi="仿宋" w:eastAsia="仿宋" w:cs="方正仿宋_GBK"/>
          <w:sz w:val="32"/>
          <w:szCs w:val="32"/>
          <w:lang w:eastAsia="zh-CN"/>
        </w:rPr>
        <w:t>较</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减少</w:t>
      </w:r>
      <w:r>
        <w:rPr>
          <w:rFonts w:hint="eastAsia" w:ascii="仿宋" w:hAnsi="仿宋" w:eastAsia="仿宋" w:cs="方正仿宋_GBK"/>
          <w:sz w:val="32"/>
          <w:szCs w:val="32"/>
          <w:lang w:val="en-US" w:eastAsia="zh-CN"/>
        </w:rPr>
        <w:t>389.75</w:t>
      </w:r>
      <w:r>
        <w:rPr>
          <w:rFonts w:hint="eastAsia" w:ascii="仿宋" w:hAnsi="仿宋" w:eastAsia="仿宋" w:cs="方正仿宋_GBK"/>
          <w:sz w:val="32"/>
          <w:szCs w:val="32"/>
        </w:rPr>
        <w:t>万元</w:t>
      </w:r>
      <w:r>
        <w:rPr>
          <w:rFonts w:hint="eastAsia" w:ascii="仿宋" w:hAnsi="仿宋" w:eastAsia="仿宋" w:cs="方正仿宋_GBK"/>
          <w:sz w:val="32"/>
          <w:szCs w:val="32"/>
          <w:lang w:eastAsia="zh-CN"/>
        </w:rPr>
        <w:t>，</w:t>
      </w:r>
      <w:r>
        <w:rPr>
          <w:rFonts w:hint="eastAsia" w:ascii="仿宋" w:hAnsi="仿宋" w:eastAsia="仿宋" w:cs="仿宋_GB2312"/>
          <w:sz w:val="32"/>
          <w:szCs w:val="32"/>
        </w:rPr>
        <w:t>其中：基本支出</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19.29</w:t>
      </w:r>
      <w:r>
        <w:rPr>
          <w:rFonts w:hint="eastAsia" w:ascii="仿宋" w:hAnsi="仿宋" w:eastAsia="仿宋" w:cs="仿宋_GB2312"/>
          <w:sz w:val="32"/>
          <w:szCs w:val="32"/>
        </w:rPr>
        <w:t>万元，</w:t>
      </w:r>
      <w:r>
        <w:rPr>
          <w:rFonts w:hint="eastAsia" w:ascii="仿宋" w:hAnsi="仿宋" w:eastAsia="仿宋" w:cs="仿宋_GB2312"/>
          <w:sz w:val="32"/>
          <w:szCs w:val="32"/>
          <w:lang w:eastAsia="zh-CN"/>
        </w:rPr>
        <w:t>项目支出减少</w:t>
      </w:r>
      <w:r>
        <w:rPr>
          <w:rFonts w:hint="eastAsia" w:ascii="仿宋" w:hAnsi="仿宋" w:eastAsia="仿宋" w:cs="仿宋_GB2312"/>
          <w:sz w:val="32"/>
          <w:szCs w:val="32"/>
          <w:lang w:val="en-US" w:eastAsia="zh-CN"/>
        </w:rPr>
        <w:t>370.46万元。</w:t>
      </w:r>
      <w:r>
        <w:rPr>
          <w:rFonts w:hint="eastAsia" w:ascii="仿宋" w:hAnsi="仿宋" w:eastAsia="仿宋" w:cs="仿宋_GB2312"/>
          <w:sz w:val="32"/>
          <w:szCs w:val="32"/>
        </w:rPr>
        <w:t>主要是信访值班差旅费</w:t>
      </w:r>
      <w:r>
        <w:rPr>
          <w:rFonts w:hint="eastAsia" w:ascii="仿宋" w:hAnsi="仿宋" w:eastAsia="仿宋" w:cs="仿宋_GB2312"/>
          <w:sz w:val="32"/>
          <w:szCs w:val="32"/>
          <w:lang w:eastAsia="zh-CN"/>
        </w:rPr>
        <w:t>减少,</w:t>
      </w:r>
      <w:r>
        <w:t xml:space="preserve"> </w:t>
      </w:r>
      <w:r>
        <w:rPr>
          <w:rFonts w:hint="eastAsia" w:ascii="仿宋" w:hAnsi="仿宋" w:eastAsia="仿宋" w:cs="仿宋_GB2312"/>
          <w:sz w:val="32"/>
          <w:szCs w:val="32"/>
        </w:rPr>
        <w:t>主要是去年</w:t>
      </w:r>
      <w:r>
        <w:rPr>
          <w:rFonts w:hint="eastAsia" w:ascii="仿宋" w:hAnsi="仿宋" w:eastAsia="仿宋" w:cs="仿宋_GB2312"/>
          <w:sz w:val="32"/>
          <w:szCs w:val="32"/>
          <w:lang w:eastAsia="zh-CN"/>
        </w:rPr>
        <w:t>对个人补贴标准减少</w:t>
      </w:r>
      <w:r>
        <w:rPr>
          <w:rFonts w:ascii="仿宋" w:hAnsi="仿宋" w:eastAsia="仿宋" w:cs="Calibri"/>
          <w:sz w:val="32"/>
          <w:szCs w:val="32"/>
        </w:rPr>
        <w:t>。</w:t>
      </w:r>
      <w:bookmarkStart w:id="11" w:name="_Toc_3_3_0000000012"/>
    </w:p>
    <w:p>
      <w:pPr>
        <w:spacing w:line="360" w:lineRule="auto"/>
        <w:ind w:firstLine="630" w:firstLineChars="196"/>
        <w:rPr>
          <w:rFonts w:ascii="黑体" w:hAnsi="黑体" w:eastAsia="黑体" w:cs="黑体"/>
          <w:color w:val="000000"/>
          <w:sz w:val="32"/>
        </w:rPr>
      </w:pPr>
      <w:r>
        <w:rPr>
          <w:rFonts w:hint="eastAsia" w:ascii="仿宋" w:hAnsi="仿宋" w:eastAsia="仿宋" w:cs="Calibri"/>
          <w:b/>
          <w:bCs/>
          <w:sz w:val="32"/>
          <w:szCs w:val="32"/>
          <w:lang w:eastAsia="zh-CN"/>
        </w:rPr>
        <w:t>三、</w:t>
      </w:r>
      <w:r>
        <w:rPr>
          <w:rFonts w:ascii="黑体" w:hAnsi="黑体" w:eastAsia="黑体" w:cs="黑体"/>
          <w:b/>
          <w:bCs/>
          <w:color w:val="000000"/>
          <w:sz w:val="32"/>
        </w:rPr>
        <w:t>机</w:t>
      </w:r>
      <w:r>
        <w:rPr>
          <w:rFonts w:ascii="黑体" w:hAnsi="黑体" w:eastAsia="黑体" w:cs="黑体"/>
          <w:color w:val="000000"/>
          <w:sz w:val="32"/>
        </w:rPr>
        <w:t>关运行经费安排情况</w:t>
      </w:r>
      <w:bookmarkEnd w:id="11"/>
    </w:p>
    <w:p>
      <w:pPr>
        <w:numPr>
          <w:ilvl w:val="0"/>
          <w:numId w:val="0"/>
        </w:numPr>
        <w:spacing w:line="360" w:lineRule="auto"/>
        <w:ind w:firstLine="640" w:firstLineChars="200"/>
        <w:rPr>
          <w:rFonts w:ascii="仿宋" w:hAnsi="仿宋" w:eastAsia="仿宋" w:cs="Calibri"/>
          <w:sz w:val="32"/>
          <w:szCs w:val="32"/>
          <w:lang w:eastAsia="zh-CN"/>
        </w:rPr>
      </w:pPr>
      <w:r>
        <w:rPr>
          <w:rFonts w:hint="eastAsia" w:ascii="仿宋" w:hAnsi="仿宋" w:eastAsia="仿宋" w:cs="仿宋_GB2312"/>
          <w:sz w:val="32"/>
          <w:szCs w:val="32"/>
        </w:rPr>
        <w:t>机关运行经费安排</w:t>
      </w:r>
      <w:r>
        <w:rPr>
          <w:rFonts w:hint="eastAsia" w:ascii="仿宋" w:hAnsi="仿宋" w:eastAsia="仿宋" w:cs="仿宋_GB2312"/>
          <w:sz w:val="32"/>
          <w:szCs w:val="32"/>
          <w:lang w:eastAsia="zh-CN"/>
        </w:rPr>
        <w:t>12.</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4</w:t>
      </w:r>
      <w:r>
        <w:rPr>
          <w:rFonts w:hint="eastAsia" w:ascii="仿宋" w:hAnsi="仿宋" w:eastAsia="仿宋" w:cs="仿宋_GB2312"/>
          <w:sz w:val="32"/>
          <w:szCs w:val="32"/>
        </w:rPr>
        <w:t>万元，包括：办公费、差旅费、水费、电费、公务用车运行维护费、其他支出等。</w:t>
      </w:r>
    </w:p>
    <w:p>
      <w:pPr>
        <w:spacing w:before="10" w:after="10" w:line="360" w:lineRule="auto"/>
        <w:ind w:firstLine="643" w:firstLineChars="200"/>
        <w:jc w:val="left"/>
        <w:outlineLvl w:val="2"/>
        <w:rPr>
          <w:rFonts w:hint="eastAsia" w:ascii="仿宋" w:hAnsi="仿宋" w:eastAsia="仿宋" w:cs="仿宋"/>
          <w:b/>
          <w:bCs/>
        </w:rPr>
      </w:pPr>
      <w:bookmarkStart w:id="12" w:name="_Toc_3_3_0000000013"/>
      <w:r>
        <w:rPr>
          <w:rFonts w:hint="eastAsia" w:ascii="仿宋" w:hAnsi="仿宋" w:eastAsia="仿宋" w:cs="仿宋"/>
          <w:b/>
          <w:bCs/>
          <w:color w:val="000000"/>
          <w:sz w:val="32"/>
        </w:rPr>
        <w:t>四、财政拨款“三公”经费预算情况及增减变化原因</w:t>
      </w:r>
      <w:bookmarkEnd w:id="12"/>
    </w:p>
    <w:p>
      <w:pPr>
        <w:spacing w:line="360" w:lineRule="auto"/>
        <w:ind w:firstLine="800" w:firstLineChars="250"/>
        <w:rPr>
          <w:rFonts w:ascii="仿宋" w:hAnsi="仿宋" w:eastAsia="仿宋" w:cs="仿宋"/>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年度“三公”预算支出</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万元，（其中公务用车购置费0元，公务用车运行维护费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万元），公务接待费0万元。</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年“三公”费中出国（境）费与去年持平,公务接待费与去年持平,公务用车运行维护费与去年持平</w:t>
      </w:r>
      <w:r>
        <w:rPr>
          <w:rFonts w:hint="eastAsia" w:ascii="仿宋" w:hAnsi="仿宋" w:eastAsia="仿宋" w:cs="仿宋"/>
          <w:sz w:val="32"/>
          <w:szCs w:val="32"/>
        </w:rPr>
        <w:t>。</w:t>
      </w:r>
    </w:p>
    <w:p>
      <w:pPr>
        <w:spacing w:before="10" w:after="10" w:line="360" w:lineRule="auto"/>
        <w:ind w:firstLine="643" w:firstLineChars="200"/>
        <w:jc w:val="left"/>
        <w:outlineLvl w:val="2"/>
        <w:rPr>
          <w:rFonts w:hint="eastAsia" w:ascii="仿宋" w:hAnsi="仿宋" w:eastAsia="仿宋" w:cs="仿宋"/>
          <w:b/>
          <w:bCs/>
        </w:rPr>
      </w:pPr>
      <w:bookmarkStart w:id="13" w:name="_Toc_3_3_0000000014"/>
      <w:r>
        <w:rPr>
          <w:rFonts w:hint="eastAsia" w:ascii="仿宋" w:hAnsi="仿宋" w:eastAsia="仿宋" w:cs="仿宋"/>
          <w:b/>
          <w:bCs/>
          <w:color w:val="000000"/>
          <w:sz w:val="32"/>
        </w:rPr>
        <w:t>五、部门整体绩效目标</w:t>
      </w:r>
      <w:bookmarkEnd w:id="13"/>
    </w:p>
    <w:p>
      <w:pPr>
        <w:spacing w:before="0" w:after="0" w:line="500" w:lineRule="exact"/>
        <w:ind w:firstLine="560"/>
        <w:jc w:val="left"/>
        <w:outlineLvl w:val="9"/>
        <w:rPr>
          <w:rFonts w:hint="eastAsia" w:ascii="仿宋" w:hAnsi="仿宋" w:eastAsia="仿宋" w:cs="仿宋"/>
          <w:b/>
          <w:bCs/>
          <w:sz w:val="32"/>
          <w:szCs w:val="32"/>
        </w:rPr>
      </w:pPr>
      <w:r>
        <w:rPr>
          <w:rFonts w:hint="eastAsia" w:ascii="仿宋" w:hAnsi="仿宋" w:eastAsia="仿宋" w:cs="仿宋"/>
          <w:b/>
          <w:bCs/>
          <w:color w:val="000000"/>
          <w:sz w:val="32"/>
          <w:szCs w:val="32"/>
        </w:rPr>
        <w:t>（一）总体绩效目标</w:t>
      </w:r>
    </w:p>
    <w:p>
      <w:pPr>
        <w:pStyle w:val="23"/>
        <w:spacing w:line="360" w:lineRule="auto"/>
        <w:rPr>
          <w:rFonts w:hint="eastAsia" w:ascii="仿宋" w:hAnsi="仿宋" w:eastAsia="仿宋" w:cs="仿宋"/>
          <w:sz w:val="32"/>
          <w:szCs w:val="32"/>
        </w:rPr>
      </w:pPr>
      <w:r>
        <w:rPr>
          <w:rFonts w:hint="eastAsia" w:ascii="仿宋" w:hAnsi="仿宋" w:eastAsia="仿宋" w:cs="仿宋"/>
          <w:color w:val="000000"/>
          <w:sz w:val="32"/>
          <w:szCs w:val="32"/>
          <w:lang w:eastAsia="zh-CN"/>
        </w:rPr>
        <w:t>总体目标是坚持以习近平新时代中国特色社会主义思想和党的十九大精神为指导，围绕“让军人成为全社会尊崇的职业”的目标要求，努力推进全局工作制度化、规范化、科学化建设，全面落实各项制度政策，维护军人和军属的合法权益，确保退役军人事务系统工作高效运行。全面落实优抚各项制度政策，维护优抚对象和军人军属合法权益，巩固军政、军民团结的良好局面</w:t>
      </w:r>
      <w:r>
        <w:rPr>
          <w:rFonts w:hint="eastAsia" w:ascii="仿宋" w:hAnsi="仿宋" w:eastAsia="仿宋" w:cs="仿宋"/>
          <w:sz w:val="32"/>
          <w:szCs w:val="32"/>
        </w:rPr>
        <w:t>。</w:t>
      </w:r>
    </w:p>
    <w:p>
      <w:pPr>
        <w:numPr>
          <w:ilvl w:val="0"/>
          <w:numId w:val="2"/>
        </w:numPr>
        <w:spacing w:line="58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分项绩效目标</w:t>
      </w:r>
    </w:p>
    <w:p>
      <w:pPr>
        <w:numPr>
          <w:ilvl w:val="0"/>
          <w:numId w:val="0"/>
        </w:num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1、做好全县拥军优属和优待抚恤工作。</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绩效目标：严格贯彻国家各项财经法律法规，依法管理优抚对象抚恤补助资金；全面落实和执行各项优抚政策，着力提升优抚保障水平；加强优抚工作精细化管理，提升优抚服务工作质量。</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2、做好权益维护和解困工作。</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绩效目标：严格贯彻国家各项财经法律法规，依法管理发放解困政策资金；全面落实和执行各项解困政策，着力提升权益保障水平；加强权益工作精细化管理，提升权益维护服务工作质量。</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3、做好全县退役军人系统信息化工作。</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绩效目标：推动退役军人事务系统协同办公和信息化水平，实现信息共享，提高工作效率，提升服务水平，确保信息安全。</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4、做好退役人员接受安置工作。</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绩效目标：通过落实退役士兵安置期生活费，保障退役士兵合法权益。通过做好符合政府安排工作期间的管理教育，引导退役士兵树立正确就业观，始终保持革命军人本色，提高其参与社会竞争的素质和能力。</w:t>
      </w:r>
    </w:p>
    <w:p>
      <w:pPr>
        <w:spacing w:before="0" w:after="0" w:line="500" w:lineRule="exact"/>
        <w:ind w:firstLine="643" w:firstLineChars="200"/>
        <w:jc w:val="left"/>
        <w:outlineLvl w:val="9"/>
        <w:rPr>
          <w:rFonts w:hint="eastAsia" w:ascii="仿宋" w:hAnsi="仿宋" w:eastAsia="仿宋" w:cs="仿宋"/>
          <w:b/>
          <w:bCs/>
          <w:sz w:val="32"/>
          <w:szCs w:val="32"/>
        </w:rPr>
      </w:pPr>
      <w:r>
        <w:rPr>
          <w:rFonts w:hint="eastAsia" w:ascii="仿宋" w:hAnsi="仿宋" w:eastAsia="仿宋" w:cs="仿宋"/>
          <w:b/>
          <w:bCs/>
          <w:color w:val="000000"/>
          <w:sz w:val="32"/>
          <w:szCs w:val="32"/>
        </w:rPr>
        <w:t>（三）工作保障措施</w:t>
      </w:r>
    </w:p>
    <w:p>
      <w:pPr>
        <w:pStyle w:val="25"/>
        <w:ind w:left="0" w:leftChars="0" w:firstLine="0" w:firstLineChars="0"/>
        <w:rPr>
          <w:rFonts w:hint="eastAsia" w:ascii="仿宋" w:hAnsi="仿宋" w:eastAsia="仿宋" w:cs="仿宋"/>
          <w:sz w:val="32"/>
          <w:szCs w:val="32"/>
        </w:rPr>
      </w:pP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1、严格贯彻国家各项财经法律法规，依法管理双拥优抚专项资金。全面落实和执行各项双拥优抚政策，着力提升双拥优抚保障水平。加强双拥优抚工作精细化管理，全面提升双拥优抚服务工作质量。</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 开展明察暗访，确保退役军人服务中心工作人员按要求工作到位。规范化管理，进一步明确“两站两中心”各级职责和服务内容，实现分级管理、各负其责。</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3、 完善退役军人信息管理服务和视频信息一体化平台建设加强信息和视频一体化平台规范化建设；做好信息和视频一体化平台日常维护工作，保证平台正常运转。</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4、严格贯彻国家各项财经法律法规，依法发放企业军转干部和转业志愿兵等相关资金。加强思想政治和权益维护工作精细化管理，全面提升思想政治和权益维护质量。</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5、 严格贯彻国家各项财经法律法规，依法发放企业军转干部和转业志愿兵等相关资金。加强思想政治和权益维护工作精细化管理，全面提升思想政治和权益维护质量。</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6、 全面提升信息化水平，打造安全高效的办公机构。加强机关协同办公平台建设，全面加强机关信息化建设。全面加强队伍能力建设。</w:t>
      </w:r>
    </w:p>
    <w:p>
      <w:pPr>
        <w:spacing w:line="580" w:lineRule="exact"/>
        <w:ind w:firstLine="640" w:firstLineChars="200"/>
        <w:rPr>
          <w:rFonts w:hint="eastAsia" w:ascii="仿宋" w:hAnsi="仿宋" w:eastAsia="仿宋" w:cs="仿宋"/>
          <w:sz w:val="32"/>
          <w:szCs w:val="32"/>
        </w:rPr>
        <w:sectPr>
          <w:pgSz w:w="16840" w:h="11900" w:orient="landscape"/>
          <w:pgMar w:top="1361" w:right="1020" w:bottom="1361" w:left="1020" w:header="720" w:footer="720" w:gutter="0"/>
          <w:cols w:space="720" w:num="1"/>
        </w:sectPr>
      </w:pPr>
      <w:r>
        <w:rPr>
          <w:rFonts w:hint="eastAsia" w:ascii="仿宋" w:hAnsi="仿宋" w:eastAsia="仿宋" w:cs="仿宋"/>
          <w:color w:val="000000"/>
          <w:sz w:val="32"/>
          <w:szCs w:val="32"/>
          <w:lang w:eastAsia="zh-CN"/>
        </w:rPr>
        <w:t>7、建立完善单位各项规章制度，依规办事；加强组织领导，确保各项工作顺利实施。</w:t>
      </w:r>
    </w:p>
    <w:p>
      <w:pPr>
        <w:spacing w:before="10" w:after="10" w:line="360" w:lineRule="auto"/>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1、2024年残疾军人、军烈属、优抚对象、事业单位等经费绩效目标表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13042424P001PDR10081L</w:t>
            </w:r>
          </w:p>
        </w:tc>
        <w:tc>
          <w:tcPr>
            <w:tcW w:w="2835" w:type="dxa"/>
            <w:vAlign w:val="center"/>
          </w:tcPr>
          <w:p>
            <w:pPr>
              <w:pStyle w:val="12"/>
            </w:pPr>
            <w:r>
              <w:t>项目名称</w:t>
            </w:r>
          </w:p>
        </w:tc>
        <w:tc>
          <w:tcPr>
            <w:tcW w:w="6094" w:type="dxa"/>
            <w:gridSpan w:val="3"/>
            <w:vAlign w:val="center"/>
          </w:tcPr>
          <w:p>
            <w:pPr>
              <w:pStyle w:val="14"/>
            </w:pPr>
            <w:r>
              <w:t>2024年残疾军人、军烈属、优抚对象、事业单位等经费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74.77</w:t>
            </w:r>
          </w:p>
        </w:tc>
        <w:tc>
          <w:tcPr>
            <w:tcW w:w="2835" w:type="dxa"/>
            <w:vAlign w:val="center"/>
          </w:tcPr>
          <w:p>
            <w:pPr>
              <w:pStyle w:val="12"/>
            </w:pPr>
            <w:r>
              <w:t>其中：财政    资金</w:t>
            </w:r>
          </w:p>
        </w:tc>
        <w:tc>
          <w:tcPr>
            <w:tcW w:w="2551" w:type="dxa"/>
            <w:vAlign w:val="center"/>
          </w:tcPr>
          <w:p>
            <w:pPr>
              <w:pStyle w:val="14"/>
            </w:pPr>
            <w:r>
              <w:t>74.77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用于残疾军人、军烈属、优抚对象、事业单位经费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18.61</w:t>
            </w:r>
          </w:p>
        </w:tc>
        <w:tc>
          <w:tcPr>
            <w:tcW w:w="2835" w:type="dxa"/>
            <w:vAlign w:val="center"/>
          </w:tcPr>
          <w:p>
            <w:pPr>
              <w:pStyle w:val="15"/>
            </w:pPr>
            <w:r>
              <w:t>37.22</w:t>
            </w:r>
          </w:p>
        </w:tc>
        <w:tc>
          <w:tcPr>
            <w:tcW w:w="2551" w:type="dxa"/>
            <w:vAlign w:val="center"/>
          </w:tcPr>
          <w:p>
            <w:pPr>
              <w:pStyle w:val="15"/>
            </w:pPr>
            <w:r>
              <w:t>55.83</w:t>
            </w:r>
          </w:p>
        </w:tc>
        <w:tc>
          <w:tcPr>
            <w:tcW w:w="3543" w:type="dxa"/>
            <w:gridSpan w:val="2"/>
            <w:vAlign w:val="center"/>
          </w:tcPr>
          <w:p>
            <w:pPr>
              <w:pStyle w:val="15"/>
            </w:pPr>
            <w:r>
              <w:t>74.77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1.保障双拥、优抚事业等工作正常开展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人数</w:t>
            </w:r>
          </w:p>
        </w:tc>
        <w:tc>
          <w:tcPr>
            <w:tcW w:w="5386" w:type="dxa"/>
            <w:vAlign w:val="center"/>
          </w:tcPr>
          <w:p>
            <w:pPr>
              <w:pStyle w:val="14"/>
            </w:pPr>
            <w:r>
              <w:t>残废军人的人数</w:t>
            </w:r>
          </w:p>
        </w:tc>
        <w:tc>
          <w:tcPr>
            <w:tcW w:w="2268" w:type="dxa"/>
            <w:vAlign w:val="center"/>
          </w:tcPr>
          <w:p>
            <w:pPr>
              <w:pStyle w:val="14"/>
            </w:pPr>
            <w:r>
              <w:t>≥141人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5386" w:type="dxa"/>
            <w:vAlign w:val="center"/>
          </w:tcPr>
          <w:p>
            <w:pPr>
              <w:pStyle w:val="14"/>
            </w:pPr>
            <w:r>
              <w:t>残废军人每人每月标准</w:t>
            </w:r>
          </w:p>
        </w:tc>
        <w:tc>
          <w:tcPr>
            <w:tcW w:w="2268" w:type="dxa"/>
            <w:vAlign w:val="center"/>
          </w:tcPr>
          <w:p>
            <w:pPr>
              <w:pStyle w:val="14"/>
            </w:pPr>
            <w:r>
              <w:t>根据冀退役军人厅发【2021】11号文件执行</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人数</w:t>
            </w:r>
          </w:p>
        </w:tc>
        <w:tc>
          <w:tcPr>
            <w:tcW w:w="5386" w:type="dxa"/>
            <w:vAlign w:val="center"/>
          </w:tcPr>
          <w:p>
            <w:pPr>
              <w:pStyle w:val="14"/>
            </w:pPr>
            <w:r>
              <w:t>军烈属的人数</w:t>
            </w:r>
          </w:p>
        </w:tc>
        <w:tc>
          <w:tcPr>
            <w:tcW w:w="2268" w:type="dxa"/>
            <w:vAlign w:val="center"/>
          </w:tcPr>
          <w:p>
            <w:pPr>
              <w:pStyle w:val="14"/>
            </w:pPr>
            <w:r>
              <w:t>≥26人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5386" w:type="dxa"/>
            <w:vAlign w:val="center"/>
          </w:tcPr>
          <w:p>
            <w:pPr>
              <w:pStyle w:val="14"/>
            </w:pPr>
            <w:r>
              <w:t>军烈属的每人每月标准</w:t>
            </w:r>
          </w:p>
        </w:tc>
        <w:tc>
          <w:tcPr>
            <w:tcW w:w="2268" w:type="dxa"/>
            <w:vAlign w:val="center"/>
          </w:tcPr>
          <w:p>
            <w:pPr>
              <w:pStyle w:val="14"/>
            </w:pPr>
            <w:r>
              <w:t>根据冀退役军人厅发【2021】11号文件执行</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印刷品</w:t>
            </w:r>
          </w:p>
        </w:tc>
        <w:tc>
          <w:tcPr>
            <w:tcW w:w="5386" w:type="dxa"/>
            <w:vAlign w:val="center"/>
          </w:tcPr>
          <w:p>
            <w:pPr>
              <w:pStyle w:val="14"/>
            </w:pPr>
            <w:r>
              <w:t>印刷品的本、张数</w:t>
            </w:r>
          </w:p>
        </w:tc>
        <w:tc>
          <w:tcPr>
            <w:tcW w:w="2268" w:type="dxa"/>
            <w:vAlign w:val="center"/>
          </w:tcPr>
          <w:p>
            <w:pPr>
              <w:pStyle w:val="14"/>
            </w:pPr>
            <w:r>
              <w:t>≥5000本</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开具发票及时支付</w:t>
            </w:r>
          </w:p>
        </w:tc>
        <w:tc>
          <w:tcPr>
            <w:tcW w:w="2268" w:type="dxa"/>
            <w:vAlign w:val="center"/>
          </w:tcPr>
          <w:p>
            <w:pPr>
              <w:pStyle w:val="14"/>
            </w:pPr>
            <w:r>
              <w:t>按时支付</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每本价钱</w:t>
            </w:r>
          </w:p>
        </w:tc>
        <w:tc>
          <w:tcPr>
            <w:tcW w:w="5386" w:type="dxa"/>
            <w:vAlign w:val="center"/>
          </w:tcPr>
          <w:p>
            <w:pPr>
              <w:pStyle w:val="14"/>
            </w:pPr>
            <w:r>
              <w:t>每本印刷品价钱</w:t>
            </w:r>
          </w:p>
        </w:tc>
        <w:tc>
          <w:tcPr>
            <w:tcW w:w="2268" w:type="dxa"/>
            <w:vAlign w:val="center"/>
          </w:tcPr>
          <w:p>
            <w:pPr>
              <w:pStyle w:val="14"/>
            </w:pPr>
            <w:r>
              <w:t>≤0.5元</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实际拨付率占计划拨付率</w:t>
            </w:r>
          </w:p>
        </w:tc>
        <w:tc>
          <w:tcPr>
            <w:tcW w:w="2268" w:type="dxa"/>
            <w:vAlign w:val="center"/>
          </w:tcPr>
          <w:p>
            <w:pPr>
              <w:pStyle w:val="14"/>
            </w:pPr>
            <w:r>
              <w:t>100%</w:t>
            </w:r>
          </w:p>
        </w:tc>
        <w:tc>
          <w:tcPr>
            <w:tcW w:w="1276"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办公用品每年开支</w:t>
            </w:r>
          </w:p>
        </w:tc>
        <w:tc>
          <w:tcPr>
            <w:tcW w:w="5386" w:type="dxa"/>
            <w:vAlign w:val="center"/>
          </w:tcPr>
          <w:p>
            <w:pPr>
              <w:pStyle w:val="14"/>
            </w:pPr>
            <w:r>
              <w:t>办公用品每年开支</w:t>
            </w:r>
          </w:p>
        </w:tc>
        <w:tc>
          <w:tcPr>
            <w:tcW w:w="2268" w:type="dxa"/>
            <w:vAlign w:val="center"/>
          </w:tcPr>
          <w:p>
            <w:pPr>
              <w:pStyle w:val="14"/>
            </w:pPr>
            <w:r>
              <w:t>≥3万元</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单位工作正常开展</w:t>
            </w:r>
          </w:p>
        </w:tc>
        <w:tc>
          <w:tcPr>
            <w:tcW w:w="5386" w:type="dxa"/>
            <w:vAlign w:val="center"/>
          </w:tcPr>
          <w:p>
            <w:pPr>
              <w:pStyle w:val="14"/>
            </w:pPr>
            <w:r>
              <w:t>保障双拥、优抚事业等工作正常开展</w:t>
            </w:r>
          </w:p>
        </w:tc>
        <w:tc>
          <w:tcPr>
            <w:tcW w:w="2268" w:type="dxa"/>
            <w:vAlign w:val="center"/>
          </w:tcPr>
          <w:p>
            <w:pPr>
              <w:pStyle w:val="14"/>
            </w:pPr>
            <w:r>
              <w:t>效果明显</w:t>
            </w:r>
          </w:p>
        </w:tc>
        <w:tc>
          <w:tcPr>
            <w:tcW w:w="127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w:t>
            </w:r>
          </w:p>
        </w:tc>
        <w:tc>
          <w:tcPr>
            <w:tcW w:w="1276" w:type="dxa"/>
            <w:vAlign w:val="center"/>
          </w:tcPr>
          <w:p>
            <w:pPr>
              <w:pStyle w:val="14"/>
            </w:pPr>
            <w:r>
              <w:t>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2、2024年待安置期间生活费绩效目标表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13042424P001PDR10079M</w:t>
            </w:r>
          </w:p>
        </w:tc>
        <w:tc>
          <w:tcPr>
            <w:tcW w:w="2835" w:type="dxa"/>
            <w:vAlign w:val="center"/>
          </w:tcPr>
          <w:p>
            <w:pPr>
              <w:pStyle w:val="12"/>
            </w:pPr>
            <w:r>
              <w:t>项目名称</w:t>
            </w:r>
          </w:p>
        </w:tc>
        <w:tc>
          <w:tcPr>
            <w:tcW w:w="6094" w:type="dxa"/>
            <w:gridSpan w:val="3"/>
            <w:vAlign w:val="center"/>
          </w:tcPr>
          <w:p>
            <w:pPr>
              <w:pStyle w:val="14"/>
            </w:pPr>
            <w:r>
              <w:t>2024年待安置期间生活费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13.78</w:t>
            </w:r>
          </w:p>
        </w:tc>
        <w:tc>
          <w:tcPr>
            <w:tcW w:w="2835" w:type="dxa"/>
            <w:vAlign w:val="center"/>
          </w:tcPr>
          <w:p>
            <w:pPr>
              <w:pStyle w:val="12"/>
            </w:pPr>
            <w:r>
              <w:t>其中：财政    资金</w:t>
            </w:r>
          </w:p>
        </w:tc>
        <w:tc>
          <w:tcPr>
            <w:tcW w:w="2551" w:type="dxa"/>
            <w:vAlign w:val="center"/>
          </w:tcPr>
          <w:p>
            <w:pPr>
              <w:pStyle w:val="14"/>
            </w:pPr>
            <w:r>
              <w:t>13.78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用于待安置期间生活费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13.78</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1.全面落实退役军人各项待遇，保障退役军人合法权益。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转业士官人数</w:t>
            </w:r>
          </w:p>
        </w:tc>
        <w:tc>
          <w:tcPr>
            <w:tcW w:w="5386" w:type="dxa"/>
            <w:vAlign w:val="center"/>
          </w:tcPr>
          <w:p>
            <w:pPr>
              <w:pStyle w:val="14"/>
            </w:pPr>
            <w:r>
              <w:t>转业士官人数</w:t>
            </w:r>
          </w:p>
        </w:tc>
        <w:tc>
          <w:tcPr>
            <w:tcW w:w="2268" w:type="dxa"/>
            <w:vAlign w:val="center"/>
          </w:tcPr>
          <w:p>
            <w:pPr>
              <w:pStyle w:val="14"/>
            </w:pPr>
            <w:r>
              <w:t>≥15人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5386" w:type="dxa"/>
            <w:vAlign w:val="center"/>
          </w:tcPr>
          <w:p>
            <w:pPr>
              <w:pStyle w:val="14"/>
            </w:pPr>
            <w:r>
              <w:t>实际发放占计划发放比例</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5386" w:type="dxa"/>
            <w:vAlign w:val="center"/>
          </w:tcPr>
          <w:p>
            <w:pPr>
              <w:pStyle w:val="14"/>
            </w:pPr>
            <w:r>
              <w:t>及时发放转业士官待安置期间费用</w:t>
            </w:r>
          </w:p>
        </w:tc>
        <w:tc>
          <w:tcPr>
            <w:tcW w:w="2268" w:type="dxa"/>
            <w:vAlign w:val="center"/>
          </w:tcPr>
          <w:p>
            <w:pPr>
              <w:pStyle w:val="14"/>
            </w:pPr>
            <w:r>
              <w:t>及时发放</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每人需发金额</w:t>
            </w:r>
          </w:p>
        </w:tc>
        <w:tc>
          <w:tcPr>
            <w:tcW w:w="5386" w:type="dxa"/>
            <w:vAlign w:val="center"/>
          </w:tcPr>
          <w:p>
            <w:pPr>
              <w:pStyle w:val="14"/>
            </w:pPr>
            <w:r>
              <w:t>转业士官（14人）每人需发金额</w:t>
            </w:r>
          </w:p>
        </w:tc>
        <w:tc>
          <w:tcPr>
            <w:tcW w:w="2268" w:type="dxa"/>
            <w:vAlign w:val="center"/>
          </w:tcPr>
          <w:p>
            <w:pPr>
              <w:pStyle w:val="14"/>
            </w:pPr>
            <w:r>
              <w:t>8400元</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一人为非集中移交安置需发金额</w:t>
            </w:r>
          </w:p>
        </w:tc>
        <w:tc>
          <w:tcPr>
            <w:tcW w:w="5386" w:type="dxa"/>
            <w:vAlign w:val="center"/>
          </w:tcPr>
          <w:p>
            <w:pPr>
              <w:pStyle w:val="14"/>
            </w:pPr>
            <w:r>
              <w:t>其中一人为非集中移交安置需发金额</w:t>
            </w:r>
          </w:p>
        </w:tc>
        <w:tc>
          <w:tcPr>
            <w:tcW w:w="2268" w:type="dxa"/>
            <w:vAlign w:val="center"/>
          </w:tcPr>
          <w:p>
            <w:pPr>
              <w:pStyle w:val="14"/>
            </w:pPr>
            <w:r>
              <w:t>20160元</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提高生活待遇</w:t>
            </w:r>
          </w:p>
        </w:tc>
        <w:tc>
          <w:tcPr>
            <w:tcW w:w="5386" w:type="dxa"/>
            <w:vAlign w:val="center"/>
          </w:tcPr>
          <w:p>
            <w:pPr>
              <w:pStyle w:val="14"/>
            </w:pPr>
            <w:r>
              <w:t>通过发放生活补助，得到生活改善。</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转业士官满意度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3、2024年进藏兵政府购买服务岗位绩效目标表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13042424P001PDR100757</w:t>
            </w:r>
          </w:p>
        </w:tc>
        <w:tc>
          <w:tcPr>
            <w:tcW w:w="2835" w:type="dxa"/>
            <w:vAlign w:val="center"/>
          </w:tcPr>
          <w:p>
            <w:pPr>
              <w:pStyle w:val="12"/>
            </w:pPr>
            <w:r>
              <w:t>项目名称</w:t>
            </w:r>
          </w:p>
        </w:tc>
        <w:tc>
          <w:tcPr>
            <w:tcW w:w="6094" w:type="dxa"/>
            <w:gridSpan w:val="3"/>
            <w:vAlign w:val="center"/>
          </w:tcPr>
          <w:p>
            <w:pPr>
              <w:pStyle w:val="14"/>
            </w:pPr>
            <w:r>
              <w:t>2024年进藏兵政府购买服务岗位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140.00</w:t>
            </w:r>
          </w:p>
        </w:tc>
        <w:tc>
          <w:tcPr>
            <w:tcW w:w="2835" w:type="dxa"/>
            <w:vAlign w:val="center"/>
          </w:tcPr>
          <w:p>
            <w:pPr>
              <w:pStyle w:val="12"/>
            </w:pPr>
            <w:r>
              <w:t>其中：财政    资金</w:t>
            </w:r>
          </w:p>
        </w:tc>
        <w:tc>
          <w:tcPr>
            <w:tcW w:w="2551" w:type="dxa"/>
            <w:vAlign w:val="center"/>
          </w:tcPr>
          <w:p>
            <w:pPr>
              <w:pStyle w:val="14"/>
            </w:pPr>
            <w:r>
              <w:t>140.00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用于进藏兵政府购买服务岗位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35.00</w:t>
            </w:r>
          </w:p>
        </w:tc>
        <w:tc>
          <w:tcPr>
            <w:tcW w:w="2835" w:type="dxa"/>
            <w:vAlign w:val="center"/>
          </w:tcPr>
          <w:p>
            <w:pPr>
              <w:pStyle w:val="15"/>
            </w:pPr>
            <w:r>
              <w:t>70.00</w:t>
            </w:r>
          </w:p>
        </w:tc>
        <w:tc>
          <w:tcPr>
            <w:tcW w:w="2551" w:type="dxa"/>
            <w:vAlign w:val="center"/>
          </w:tcPr>
          <w:p>
            <w:pPr>
              <w:pStyle w:val="15"/>
            </w:pPr>
            <w:r>
              <w:t>105.00</w:t>
            </w:r>
          </w:p>
        </w:tc>
        <w:tc>
          <w:tcPr>
            <w:tcW w:w="3543" w:type="dxa"/>
            <w:gridSpan w:val="2"/>
            <w:vAlign w:val="center"/>
          </w:tcPr>
          <w:p>
            <w:pPr>
              <w:pStyle w:val="15"/>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1.通过实施进藏兵补助政策促进社会稳定水平逐步提高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享受补贴政策的人数</w:t>
            </w:r>
          </w:p>
        </w:tc>
        <w:tc>
          <w:tcPr>
            <w:tcW w:w="5386" w:type="dxa"/>
            <w:vAlign w:val="center"/>
          </w:tcPr>
          <w:p>
            <w:pPr>
              <w:pStyle w:val="14"/>
            </w:pPr>
            <w:r>
              <w:t>享受进藏兵补贴政策的人数</w:t>
            </w:r>
          </w:p>
        </w:tc>
        <w:tc>
          <w:tcPr>
            <w:tcW w:w="2268" w:type="dxa"/>
            <w:vAlign w:val="center"/>
          </w:tcPr>
          <w:p>
            <w:pPr>
              <w:pStyle w:val="14"/>
            </w:pPr>
            <w:r>
              <w:t>37人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5386" w:type="dxa"/>
            <w:vAlign w:val="center"/>
          </w:tcPr>
          <w:p>
            <w:pPr>
              <w:pStyle w:val="14"/>
            </w:pPr>
            <w:r>
              <w:t>进藏兵政府购买服务资金拨付率</w:t>
            </w:r>
          </w:p>
        </w:tc>
        <w:tc>
          <w:tcPr>
            <w:tcW w:w="2268" w:type="dxa"/>
            <w:vAlign w:val="center"/>
          </w:tcPr>
          <w:p>
            <w:pPr>
              <w:pStyle w:val="14"/>
            </w:pPr>
            <w:r>
              <w:t>100%</w:t>
            </w:r>
          </w:p>
        </w:tc>
        <w:tc>
          <w:tcPr>
            <w:tcW w:w="1276"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及时发放进藏兵政府购买服务资金</w:t>
            </w:r>
          </w:p>
        </w:tc>
        <w:tc>
          <w:tcPr>
            <w:tcW w:w="2268" w:type="dxa"/>
            <w:vAlign w:val="center"/>
          </w:tcPr>
          <w:p>
            <w:pPr>
              <w:pStyle w:val="14"/>
            </w:pPr>
            <w:r>
              <w:t>2024年年底完成</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平均每人每年补助标准</w:t>
            </w:r>
          </w:p>
        </w:tc>
        <w:tc>
          <w:tcPr>
            <w:tcW w:w="5386" w:type="dxa"/>
            <w:vAlign w:val="center"/>
          </w:tcPr>
          <w:p>
            <w:pPr>
              <w:pStyle w:val="14"/>
            </w:pPr>
            <w:r>
              <w:t>进藏兵平均每人每年补助标准</w:t>
            </w:r>
          </w:p>
        </w:tc>
        <w:tc>
          <w:tcPr>
            <w:tcW w:w="2268" w:type="dxa"/>
            <w:vAlign w:val="center"/>
          </w:tcPr>
          <w:p>
            <w:pPr>
              <w:pStyle w:val="14"/>
            </w:pPr>
            <w:r>
              <w:t>按文件要求</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社会稳定水平逐步提高</w:t>
            </w:r>
          </w:p>
        </w:tc>
        <w:tc>
          <w:tcPr>
            <w:tcW w:w="5386" w:type="dxa"/>
            <w:vAlign w:val="center"/>
          </w:tcPr>
          <w:p>
            <w:pPr>
              <w:pStyle w:val="14"/>
            </w:pPr>
            <w:r>
              <w:t>通过实施进藏兵补助政策促进社会稳定水平逐步提高</w:t>
            </w:r>
          </w:p>
        </w:tc>
        <w:tc>
          <w:tcPr>
            <w:tcW w:w="2268" w:type="dxa"/>
            <w:vAlign w:val="center"/>
          </w:tcPr>
          <w:p>
            <w:pPr>
              <w:pStyle w:val="14"/>
            </w:pPr>
            <w:r>
              <w:t>效果显著</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进藏兵发放工资等整体满意度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4、2024年立功受奖绩效目标表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13042424P001PDR100782</w:t>
            </w:r>
          </w:p>
        </w:tc>
        <w:tc>
          <w:tcPr>
            <w:tcW w:w="2835" w:type="dxa"/>
            <w:vAlign w:val="center"/>
          </w:tcPr>
          <w:p>
            <w:pPr>
              <w:pStyle w:val="12"/>
            </w:pPr>
            <w:r>
              <w:t>项目名称</w:t>
            </w:r>
          </w:p>
        </w:tc>
        <w:tc>
          <w:tcPr>
            <w:tcW w:w="6094" w:type="dxa"/>
            <w:gridSpan w:val="3"/>
            <w:vAlign w:val="center"/>
          </w:tcPr>
          <w:p>
            <w:pPr>
              <w:pStyle w:val="14"/>
            </w:pPr>
            <w:r>
              <w:t>2024年立功受奖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38.00</w:t>
            </w:r>
          </w:p>
        </w:tc>
        <w:tc>
          <w:tcPr>
            <w:tcW w:w="2835" w:type="dxa"/>
            <w:vAlign w:val="center"/>
          </w:tcPr>
          <w:p>
            <w:pPr>
              <w:pStyle w:val="12"/>
            </w:pPr>
            <w:r>
              <w:t>其中：财政    资金</w:t>
            </w:r>
          </w:p>
        </w:tc>
        <w:tc>
          <w:tcPr>
            <w:tcW w:w="2551" w:type="dxa"/>
            <w:vAlign w:val="center"/>
          </w:tcPr>
          <w:p>
            <w:pPr>
              <w:pStyle w:val="14"/>
            </w:pPr>
            <w:r>
              <w:t>38.00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用于立功受奖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38.00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1.通过实施军人立功奖励金政策促进社会稳定水平逐步提高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奖励人次</w:t>
            </w:r>
          </w:p>
        </w:tc>
        <w:tc>
          <w:tcPr>
            <w:tcW w:w="5386" w:type="dxa"/>
            <w:vAlign w:val="center"/>
          </w:tcPr>
          <w:p>
            <w:pPr>
              <w:pStyle w:val="14"/>
            </w:pPr>
            <w:r>
              <w:t>立功受奖奖励人次</w:t>
            </w:r>
          </w:p>
        </w:tc>
        <w:tc>
          <w:tcPr>
            <w:tcW w:w="2268" w:type="dxa"/>
            <w:vAlign w:val="center"/>
          </w:tcPr>
          <w:p>
            <w:pPr>
              <w:pStyle w:val="14"/>
            </w:pPr>
            <w:r>
              <w:t>≥201人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军人立功受奖拨付率</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及时发放军人立功受奖</w:t>
            </w:r>
          </w:p>
        </w:tc>
        <w:tc>
          <w:tcPr>
            <w:tcW w:w="2268" w:type="dxa"/>
            <w:vAlign w:val="center"/>
          </w:tcPr>
          <w:p>
            <w:pPr>
              <w:pStyle w:val="14"/>
            </w:pPr>
            <w:r>
              <w:t>2024年年底完成</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奖励标准</w:t>
            </w:r>
          </w:p>
        </w:tc>
        <w:tc>
          <w:tcPr>
            <w:tcW w:w="5386" w:type="dxa"/>
            <w:vAlign w:val="center"/>
          </w:tcPr>
          <w:p>
            <w:pPr>
              <w:pStyle w:val="14"/>
            </w:pPr>
            <w:r>
              <w:t>按奖励类别发放奖励金</w:t>
            </w:r>
          </w:p>
        </w:tc>
        <w:tc>
          <w:tcPr>
            <w:tcW w:w="2268" w:type="dxa"/>
            <w:vAlign w:val="center"/>
          </w:tcPr>
          <w:p>
            <w:pPr>
              <w:pStyle w:val="14"/>
            </w:pPr>
            <w:r>
              <w:t>优秀士官奖励500元、三等功3000元、二等功1万元、等</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5386" w:type="dxa"/>
            <w:vAlign w:val="center"/>
          </w:tcPr>
          <w:p>
            <w:pPr>
              <w:pStyle w:val="14"/>
            </w:pPr>
            <w:r>
              <w:t>通过实施军人立功奖励金政策促进社会稳定水平逐步提高</w:t>
            </w:r>
          </w:p>
        </w:tc>
        <w:tc>
          <w:tcPr>
            <w:tcW w:w="2268" w:type="dxa"/>
            <w:vAlign w:val="center"/>
          </w:tcPr>
          <w:p>
            <w:pPr>
              <w:pStyle w:val="14"/>
            </w:pPr>
            <w:r>
              <w:t>有效显著</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军人立功受奖满意度</w:t>
            </w:r>
          </w:p>
        </w:tc>
        <w:tc>
          <w:tcPr>
            <w:tcW w:w="2268" w:type="dxa"/>
            <w:vAlign w:val="center"/>
          </w:tcPr>
          <w:p>
            <w:pPr>
              <w:pStyle w:val="14"/>
            </w:pPr>
            <w:r>
              <w:t>≥96%</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5、2024年涉核人员体检费绩效目标表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13042424P001PDR10074K</w:t>
            </w:r>
          </w:p>
        </w:tc>
        <w:tc>
          <w:tcPr>
            <w:tcW w:w="2835" w:type="dxa"/>
            <w:vAlign w:val="center"/>
          </w:tcPr>
          <w:p>
            <w:pPr>
              <w:pStyle w:val="12"/>
            </w:pPr>
            <w:r>
              <w:t>项目名称</w:t>
            </w:r>
          </w:p>
        </w:tc>
        <w:tc>
          <w:tcPr>
            <w:tcW w:w="6094" w:type="dxa"/>
            <w:gridSpan w:val="3"/>
            <w:vAlign w:val="center"/>
          </w:tcPr>
          <w:p>
            <w:pPr>
              <w:pStyle w:val="14"/>
            </w:pPr>
            <w:r>
              <w:t>2024年涉核人员体检费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3.54</w:t>
            </w:r>
          </w:p>
        </w:tc>
        <w:tc>
          <w:tcPr>
            <w:tcW w:w="2835" w:type="dxa"/>
            <w:vAlign w:val="center"/>
          </w:tcPr>
          <w:p>
            <w:pPr>
              <w:pStyle w:val="12"/>
            </w:pPr>
            <w:r>
              <w:t>其中：财政    资金</w:t>
            </w:r>
          </w:p>
        </w:tc>
        <w:tc>
          <w:tcPr>
            <w:tcW w:w="2551" w:type="dxa"/>
            <w:vAlign w:val="center"/>
          </w:tcPr>
          <w:p>
            <w:pPr>
              <w:pStyle w:val="14"/>
            </w:pPr>
            <w:r>
              <w:t>3.54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用于涉核人员体检费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3.54</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1.按时按标准完成涉核人员体检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体检人数</w:t>
            </w:r>
          </w:p>
        </w:tc>
        <w:tc>
          <w:tcPr>
            <w:tcW w:w="5386" w:type="dxa"/>
            <w:vAlign w:val="center"/>
          </w:tcPr>
          <w:p>
            <w:pPr>
              <w:pStyle w:val="14"/>
            </w:pPr>
            <w:r>
              <w:t>原8023部队和其他核试验部队人员体检人数</w:t>
            </w:r>
          </w:p>
        </w:tc>
        <w:tc>
          <w:tcPr>
            <w:tcW w:w="2268" w:type="dxa"/>
            <w:vAlign w:val="center"/>
          </w:tcPr>
          <w:p>
            <w:pPr>
              <w:pStyle w:val="14"/>
            </w:pPr>
            <w:r>
              <w:t>≥71人</w:t>
            </w:r>
          </w:p>
        </w:tc>
        <w:tc>
          <w:tcPr>
            <w:tcW w:w="1276" w:type="dxa"/>
            <w:vAlign w:val="center"/>
          </w:tcPr>
          <w:p>
            <w:pPr>
              <w:pStyle w:val="14"/>
            </w:pPr>
            <w:r>
              <w:t>体检人员名单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原8023部队和其他核试验部队退役人员体检费拨付率</w:t>
            </w:r>
          </w:p>
        </w:tc>
        <w:tc>
          <w:tcPr>
            <w:tcW w:w="2268" w:type="dxa"/>
            <w:vAlign w:val="center"/>
          </w:tcPr>
          <w:p>
            <w:pPr>
              <w:pStyle w:val="14"/>
            </w:pPr>
            <w:r>
              <w:t>100%</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当年进行一次健康体检</w:t>
            </w:r>
          </w:p>
        </w:tc>
        <w:tc>
          <w:tcPr>
            <w:tcW w:w="2268" w:type="dxa"/>
            <w:vAlign w:val="center"/>
          </w:tcPr>
          <w:p>
            <w:pPr>
              <w:pStyle w:val="14"/>
            </w:pPr>
            <w:r>
              <w:t>及时完成</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每人体检费</w:t>
            </w:r>
          </w:p>
        </w:tc>
        <w:tc>
          <w:tcPr>
            <w:tcW w:w="5386" w:type="dxa"/>
            <w:vAlign w:val="center"/>
          </w:tcPr>
          <w:p>
            <w:pPr>
              <w:pStyle w:val="14"/>
            </w:pPr>
            <w:r>
              <w:t>体检人员体检所需费用</w:t>
            </w:r>
          </w:p>
        </w:tc>
        <w:tc>
          <w:tcPr>
            <w:tcW w:w="2268" w:type="dxa"/>
            <w:vAlign w:val="center"/>
          </w:tcPr>
          <w:p>
            <w:pPr>
              <w:pStyle w:val="14"/>
            </w:pPr>
            <w:r>
              <w:t>500元</w:t>
            </w:r>
          </w:p>
        </w:tc>
        <w:tc>
          <w:tcPr>
            <w:tcW w:w="1276" w:type="dxa"/>
            <w:vAlign w:val="center"/>
          </w:tcPr>
          <w:p>
            <w:pPr>
              <w:pStyle w:val="14"/>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保障优抚对象身心健康</w:t>
            </w:r>
          </w:p>
        </w:tc>
        <w:tc>
          <w:tcPr>
            <w:tcW w:w="5386" w:type="dxa"/>
            <w:vAlign w:val="center"/>
          </w:tcPr>
          <w:p>
            <w:pPr>
              <w:pStyle w:val="14"/>
            </w:pPr>
            <w:r>
              <w:t>通过实施体检政策减少优抚对象的开支。</w:t>
            </w:r>
          </w:p>
        </w:tc>
        <w:tc>
          <w:tcPr>
            <w:tcW w:w="2268" w:type="dxa"/>
            <w:vAlign w:val="center"/>
          </w:tcPr>
          <w:p>
            <w:pPr>
              <w:pStyle w:val="14"/>
            </w:pPr>
            <w:r>
              <w:t>效果显著</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体检人员的满意度</w:t>
            </w:r>
          </w:p>
        </w:tc>
        <w:tc>
          <w:tcPr>
            <w:tcW w:w="5386" w:type="dxa"/>
            <w:vAlign w:val="center"/>
          </w:tcPr>
          <w:p>
            <w:pPr>
              <w:pStyle w:val="14"/>
            </w:pPr>
            <w:r>
              <w:t>涉核人员对体检情况的满意度</w:t>
            </w:r>
          </w:p>
        </w:tc>
        <w:tc>
          <w:tcPr>
            <w:tcW w:w="2268" w:type="dxa"/>
            <w:vAlign w:val="center"/>
          </w:tcPr>
          <w:p>
            <w:pPr>
              <w:pStyle w:val="14"/>
            </w:pPr>
            <w:r>
              <w:t>≥98%</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6、2024年退役士兵待安置期间养老保险绩效目标表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13042424P001PDR10083U</w:t>
            </w:r>
          </w:p>
        </w:tc>
        <w:tc>
          <w:tcPr>
            <w:tcW w:w="2835" w:type="dxa"/>
            <w:vAlign w:val="center"/>
          </w:tcPr>
          <w:p>
            <w:pPr>
              <w:pStyle w:val="12"/>
            </w:pPr>
            <w:r>
              <w:t>项目名称</w:t>
            </w:r>
          </w:p>
        </w:tc>
        <w:tc>
          <w:tcPr>
            <w:tcW w:w="6094" w:type="dxa"/>
            <w:gridSpan w:val="3"/>
            <w:vAlign w:val="center"/>
          </w:tcPr>
          <w:p>
            <w:pPr>
              <w:pStyle w:val="14"/>
            </w:pPr>
            <w:r>
              <w:t>2024年退役士兵待安置期间养老保险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21.00</w:t>
            </w:r>
          </w:p>
        </w:tc>
        <w:tc>
          <w:tcPr>
            <w:tcW w:w="2835" w:type="dxa"/>
            <w:vAlign w:val="center"/>
          </w:tcPr>
          <w:p>
            <w:pPr>
              <w:pStyle w:val="12"/>
            </w:pPr>
            <w:r>
              <w:t>其中：财政    资金</w:t>
            </w:r>
          </w:p>
        </w:tc>
        <w:tc>
          <w:tcPr>
            <w:tcW w:w="2551" w:type="dxa"/>
            <w:vAlign w:val="center"/>
          </w:tcPr>
          <w:p>
            <w:pPr>
              <w:pStyle w:val="14"/>
            </w:pPr>
            <w:r>
              <w:t>21.00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用于退役士兵待安置期间养老保险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21.00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1.保障退役士兵享受相应的养老保险待遇。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养老保险补缴时间</w:t>
            </w:r>
          </w:p>
        </w:tc>
        <w:tc>
          <w:tcPr>
            <w:tcW w:w="5386" w:type="dxa"/>
            <w:vAlign w:val="center"/>
          </w:tcPr>
          <w:p>
            <w:pPr>
              <w:pStyle w:val="14"/>
            </w:pPr>
            <w:r>
              <w:t>退役士兵基本养老保险补缴时间</w:t>
            </w:r>
          </w:p>
        </w:tc>
        <w:tc>
          <w:tcPr>
            <w:tcW w:w="2268" w:type="dxa"/>
            <w:vAlign w:val="center"/>
          </w:tcPr>
          <w:p>
            <w:pPr>
              <w:pStyle w:val="14"/>
            </w:pPr>
            <w:r>
              <w:t>及时补缴</w:t>
            </w:r>
          </w:p>
        </w:tc>
        <w:tc>
          <w:tcPr>
            <w:tcW w:w="1276" w:type="dxa"/>
            <w:vAlign w:val="center"/>
          </w:tcPr>
          <w:p>
            <w:pPr>
              <w:pStyle w:val="14"/>
            </w:pPr>
            <w:r>
              <w:t>待安置期间养老保险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退役士兵基本养老保险拨付率</w:t>
            </w:r>
          </w:p>
        </w:tc>
        <w:tc>
          <w:tcPr>
            <w:tcW w:w="2268" w:type="dxa"/>
            <w:vAlign w:val="center"/>
          </w:tcPr>
          <w:p>
            <w:pPr>
              <w:pStyle w:val="14"/>
            </w:pPr>
            <w:r>
              <w:t>100%</w:t>
            </w:r>
          </w:p>
        </w:tc>
        <w:tc>
          <w:tcPr>
            <w:tcW w:w="1276" w:type="dxa"/>
            <w:vAlign w:val="center"/>
          </w:tcPr>
          <w:p>
            <w:pPr>
              <w:pStyle w:val="14"/>
            </w:pPr>
            <w:r>
              <w:t>收支明细单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补缴人数</w:t>
            </w:r>
          </w:p>
        </w:tc>
        <w:tc>
          <w:tcPr>
            <w:tcW w:w="5386" w:type="dxa"/>
            <w:vAlign w:val="center"/>
          </w:tcPr>
          <w:p>
            <w:pPr>
              <w:pStyle w:val="14"/>
            </w:pPr>
            <w:r>
              <w:t>退役士兵补缴养老保险的人数</w:t>
            </w:r>
          </w:p>
        </w:tc>
        <w:tc>
          <w:tcPr>
            <w:tcW w:w="2268" w:type="dxa"/>
            <w:vAlign w:val="center"/>
          </w:tcPr>
          <w:p>
            <w:pPr>
              <w:pStyle w:val="14"/>
            </w:pPr>
            <w:r>
              <w:t>37人</w:t>
            </w:r>
          </w:p>
        </w:tc>
        <w:tc>
          <w:tcPr>
            <w:tcW w:w="1276"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补缴养老保险标准</w:t>
            </w:r>
          </w:p>
        </w:tc>
        <w:tc>
          <w:tcPr>
            <w:tcW w:w="5386" w:type="dxa"/>
            <w:vAlign w:val="center"/>
          </w:tcPr>
          <w:p>
            <w:pPr>
              <w:pStyle w:val="14"/>
            </w:pPr>
            <w:r>
              <w:t>退役士兵补缴养老保险标准</w:t>
            </w:r>
          </w:p>
        </w:tc>
        <w:tc>
          <w:tcPr>
            <w:tcW w:w="2268" w:type="dxa"/>
            <w:vAlign w:val="center"/>
          </w:tcPr>
          <w:p>
            <w:pPr>
              <w:pStyle w:val="14"/>
            </w:pPr>
            <w:r>
              <w:t>人社局测算</w:t>
            </w:r>
          </w:p>
        </w:tc>
        <w:tc>
          <w:tcPr>
            <w:tcW w:w="1276" w:type="dxa"/>
            <w:vAlign w:val="center"/>
          </w:tcPr>
          <w:p>
            <w:pPr>
              <w:pStyle w:val="14"/>
            </w:pPr>
            <w:r>
              <w:t>人社局测算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退役士兵基本养老保险接续情况</w:t>
            </w:r>
          </w:p>
        </w:tc>
        <w:tc>
          <w:tcPr>
            <w:tcW w:w="5386" w:type="dxa"/>
            <w:vAlign w:val="center"/>
          </w:tcPr>
          <w:p>
            <w:pPr>
              <w:pStyle w:val="14"/>
            </w:pPr>
            <w:r>
              <w:t>解决退役军人补缴问题，保障退役士兵享受相应的养老保险待遇。</w:t>
            </w:r>
          </w:p>
        </w:tc>
        <w:tc>
          <w:tcPr>
            <w:tcW w:w="2268" w:type="dxa"/>
            <w:vAlign w:val="center"/>
          </w:tcPr>
          <w:p>
            <w:pPr>
              <w:pStyle w:val="14"/>
            </w:pPr>
            <w:r>
              <w:t>按规定补缴到位</w:t>
            </w:r>
          </w:p>
        </w:tc>
        <w:tc>
          <w:tcPr>
            <w:tcW w:w="1276" w:type="dxa"/>
            <w:vAlign w:val="center"/>
          </w:tcPr>
          <w:p>
            <w:pPr>
              <w:pStyle w:val="14"/>
            </w:pPr>
            <w:r>
              <w:t>邯退役军人局发【2020】17号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促进社会和谐</w:t>
            </w:r>
          </w:p>
        </w:tc>
        <w:tc>
          <w:tcPr>
            <w:tcW w:w="5386" w:type="dxa"/>
            <w:vAlign w:val="center"/>
          </w:tcPr>
          <w:p>
            <w:pPr>
              <w:pStyle w:val="14"/>
            </w:pPr>
            <w:r>
              <w:t>通过补缴政策，保障退役士兵切身利益，促进了社会的和谐。</w:t>
            </w:r>
          </w:p>
        </w:tc>
        <w:tc>
          <w:tcPr>
            <w:tcW w:w="2268" w:type="dxa"/>
            <w:vAlign w:val="center"/>
          </w:tcPr>
          <w:p>
            <w:pPr>
              <w:pStyle w:val="14"/>
            </w:pPr>
            <w:r>
              <w:t>长期</w:t>
            </w:r>
          </w:p>
        </w:tc>
        <w:tc>
          <w:tcPr>
            <w:tcW w:w="1276"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退役士兵对补缴服务的满意率。</w:t>
            </w:r>
          </w:p>
        </w:tc>
        <w:tc>
          <w:tcPr>
            <w:tcW w:w="2268" w:type="dxa"/>
            <w:vAlign w:val="center"/>
          </w:tcPr>
          <w:p>
            <w:pPr>
              <w:pStyle w:val="14"/>
            </w:pPr>
            <w:r>
              <w:t>≥96%</w:t>
            </w:r>
          </w:p>
        </w:tc>
        <w:tc>
          <w:tcPr>
            <w:tcW w:w="1276" w:type="dxa"/>
            <w:vAlign w:val="center"/>
          </w:tcPr>
          <w:p>
            <w:pPr>
              <w:pStyle w:val="14"/>
            </w:pPr>
            <w:r>
              <w:t>调查走访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7、2024年退役士兵待安置期医疗保险资金绩效目标表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13042424P001PDR100828</w:t>
            </w:r>
          </w:p>
        </w:tc>
        <w:tc>
          <w:tcPr>
            <w:tcW w:w="2835" w:type="dxa"/>
            <w:vAlign w:val="center"/>
          </w:tcPr>
          <w:p>
            <w:pPr>
              <w:pStyle w:val="12"/>
            </w:pPr>
            <w:r>
              <w:t>项目名称</w:t>
            </w:r>
          </w:p>
        </w:tc>
        <w:tc>
          <w:tcPr>
            <w:tcW w:w="6094" w:type="dxa"/>
            <w:gridSpan w:val="3"/>
            <w:vAlign w:val="center"/>
          </w:tcPr>
          <w:p>
            <w:pPr>
              <w:pStyle w:val="14"/>
            </w:pPr>
            <w:r>
              <w:t>2024年退役士兵待安置期医疗保险资金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0.78</w:t>
            </w:r>
          </w:p>
        </w:tc>
        <w:tc>
          <w:tcPr>
            <w:tcW w:w="2835" w:type="dxa"/>
            <w:vAlign w:val="center"/>
          </w:tcPr>
          <w:p>
            <w:pPr>
              <w:pStyle w:val="12"/>
            </w:pPr>
            <w:r>
              <w:t>其中：财政    资金</w:t>
            </w:r>
          </w:p>
        </w:tc>
        <w:tc>
          <w:tcPr>
            <w:tcW w:w="2551" w:type="dxa"/>
            <w:vAlign w:val="center"/>
          </w:tcPr>
          <w:p>
            <w:pPr>
              <w:pStyle w:val="14"/>
            </w:pPr>
            <w:r>
              <w:t>0.78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用于退役士兵待安置期医疗保险资金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0.78</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1.保障退役士兵享受相应的养老、医疗保险待遇。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医疗保险补缴时间</w:t>
            </w:r>
          </w:p>
        </w:tc>
        <w:tc>
          <w:tcPr>
            <w:tcW w:w="5386" w:type="dxa"/>
            <w:vAlign w:val="center"/>
          </w:tcPr>
          <w:p>
            <w:pPr>
              <w:pStyle w:val="14"/>
            </w:pPr>
            <w:r>
              <w:t>退役士兵待安置期医疗保险补缴时间</w:t>
            </w:r>
          </w:p>
        </w:tc>
        <w:tc>
          <w:tcPr>
            <w:tcW w:w="2268" w:type="dxa"/>
            <w:vAlign w:val="center"/>
          </w:tcPr>
          <w:p>
            <w:pPr>
              <w:pStyle w:val="14"/>
            </w:pPr>
            <w:r>
              <w:t>2024年</w:t>
            </w:r>
          </w:p>
        </w:tc>
        <w:tc>
          <w:tcPr>
            <w:tcW w:w="1276" w:type="dxa"/>
            <w:vAlign w:val="center"/>
          </w:tcPr>
          <w:p>
            <w:pPr>
              <w:pStyle w:val="14"/>
            </w:pPr>
            <w:r>
              <w:t>邯退役军人局发【2020】17号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退役士兵基本医疗保险拨付率</w:t>
            </w:r>
          </w:p>
        </w:tc>
        <w:tc>
          <w:tcPr>
            <w:tcW w:w="2268" w:type="dxa"/>
            <w:vAlign w:val="center"/>
          </w:tcPr>
          <w:p>
            <w:pPr>
              <w:pStyle w:val="14"/>
            </w:pPr>
            <w:r>
              <w:t>100%</w:t>
            </w:r>
          </w:p>
        </w:tc>
        <w:tc>
          <w:tcPr>
            <w:tcW w:w="1276" w:type="dxa"/>
            <w:vAlign w:val="center"/>
          </w:tcPr>
          <w:p>
            <w:pPr>
              <w:pStyle w:val="14"/>
            </w:pPr>
            <w:r>
              <w:t>收支明细单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补缴人数</w:t>
            </w:r>
          </w:p>
        </w:tc>
        <w:tc>
          <w:tcPr>
            <w:tcW w:w="5386" w:type="dxa"/>
            <w:vAlign w:val="center"/>
          </w:tcPr>
          <w:p>
            <w:pPr>
              <w:pStyle w:val="14"/>
            </w:pPr>
            <w:r>
              <w:t>退役士兵补缴医疗保险的人数</w:t>
            </w:r>
          </w:p>
        </w:tc>
        <w:tc>
          <w:tcPr>
            <w:tcW w:w="2268" w:type="dxa"/>
            <w:vAlign w:val="center"/>
          </w:tcPr>
          <w:p>
            <w:pPr>
              <w:pStyle w:val="14"/>
            </w:pPr>
            <w:r>
              <w:t>8人</w:t>
            </w:r>
          </w:p>
        </w:tc>
        <w:tc>
          <w:tcPr>
            <w:tcW w:w="1276"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补缴医疗保险标准</w:t>
            </w:r>
          </w:p>
        </w:tc>
        <w:tc>
          <w:tcPr>
            <w:tcW w:w="5386" w:type="dxa"/>
            <w:vAlign w:val="center"/>
          </w:tcPr>
          <w:p>
            <w:pPr>
              <w:pStyle w:val="14"/>
            </w:pPr>
            <w:r>
              <w:t>退役士兵待安置期医疗保险补缴标准</w:t>
            </w:r>
          </w:p>
        </w:tc>
        <w:tc>
          <w:tcPr>
            <w:tcW w:w="2268" w:type="dxa"/>
            <w:vAlign w:val="center"/>
          </w:tcPr>
          <w:p>
            <w:pPr>
              <w:pStyle w:val="14"/>
            </w:pPr>
            <w:r>
              <w:t>医保局测算</w:t>
            </w:r>
          </w:p>
        </w:tc>
        <w:tc>
          <w:tcPr>
            <w:tcW w:w="1276" w:type="dxa"/>
            <w:vAlign w:val="center"/>
          </w:tcPr>
          <w:p>
            <w:pPr>
              <w:pStyle w:val="14"/>
            </w:pPr>
            <w:r>
              <w:t>医保局测算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退役士兵基本医疗保险接续情况</w:t>
            </w:r>
          </w:p>
        </w:tc>
        <w:tc>
          <w:tcPr>
            <w:tcW w:w="5386" w:type="dxa"/>
            <w:vAlign w:val="center"/>
          </w:tcPr>
          <w:p>
            <w:pPr>
              <w:pStyle w:val="14"/>
            </w:pPr>
            <w:r>
              <w:t>解决退役军人补缴问题，保障退役士兵享受相应的医疗保险待遇。</w:t>
            </w:r>
          </w:p>
        </w:tc>
        <w:tc>
          <w:tcPr>
            <w:tcW w:w="2268" w:type="dxa"/>
            <w:vAlign w:val="center"/>
          </w:tcPr>
          <w:p>
            <w:pPr>
              <w:pStyle w:val="14"/>
            </w:pPr>
            <w:r>
              <w:t>按规定补缴到位</w:t>
            </w:r>
          </w:p>
        </w:tc>
        <w:tc>
          <w:tcPr>
            <w:tcW w:w="1276" w:type="dxa"/>
            <w:vAlign w:val="center"/>
          </w:tcPr>
          <w:p>
            <w:pPr>
              <w:pStyle w:val="14"/>
            </w:pPr>
            <w:r>
              <w:t>邯退役军人局发【2020】17号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促进社会和谐</w:t>
            </w:r>
          </w:p>
        </w:tc>
        <w:tc>
          <w:tcPr>
            <w:tcW w:w="5386" w:type="dxa"/>
            <w:vAlign w:val="center"/>
          </w:tcPr>
          <w:p>
            <w:pPr>
              <w:pStyle w:val="14"/>
            </w:pPr>
            <w:r>
              <w:t>通过补缴政策，保障退役士兵切身利益，促进了社会的和谐。</w:t>
            </w:r>
          </w:p>
        </w:tc>
        <w:tc>
          <w:tcPr>
            <w:tcW w:w="2268" w:type="dxa"/>
            <w:vAlign w:val="center"/>
          </w:tcPr>
          <w:p>
            <w:pPr>
              <w:pStyle w:val="14"/>
            </w:pPr>
            <w:r>
              <w:t>长期</w:t>
            </w:r>
          </w:p>
        </w:tc>
        <w:tc>
          <w:tcPr>
            <w:tcW w:w="1276"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退役士兵对补缴服务的满意率。</w:t>
            </w:r>
          </w:p>
        </w:tc>
        <w:tc>
          <w:tcPr>
            <w:tcW w:w="2268" w:type="dxa"/>
            <w:vAlign w:val="center"/>
          </w:tcPr>
          <w:p>
            <w:pPr>
              <w:pStyle w:val="14"/>
            </w:pPr>
            <w:r>
              <w:t>≥96%</w:t>
            </w:r>
          </w:p>
        </w:tc>
        <w:tc>
          <w:tcPr>
            <w:tcW w:w="1276" w:type="dxa"/>
            <w:vAlign w:val="center"/>
          </w:tcPr>
          <w:p>
            <w:pPr>
              <w:pStyle w:val="14"/>
            </w:pPr>
            <w:r>
              <w:t>调查走访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8、2024年一体化平台服务费绩效目标表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13042424P001PDR100801</w:t>
            </w:r>
          </w:p>
        </w:tc>
        <w:tc>
          <w:tcPr>
            <w:tcW w:w="2835" w:type="dxa"/>
            <w:vAlign w:val="center"/>
          </w:tcPr>
          <w:p>
            <w:pPr>
              <w:pStyle w:val="12"/>
            </w:pPr>
            <w:r>
              <w:t>项目名称</w:t>
            </w:r>
          </w:p>
        </w:tc>
        <w:tc>
          <w:tcPr>
            <w:tcW w:w="6094" w:type="dxa"/>
            <w:gridSpan w:val="3"/>
            <w:vAlign w:val="center"/>
          </w:tcPr>
          <w:p>
            <w:pPr>
              <w:pStyle w:val="14"/>
            </w:pPr>
            <w:r>
              <w:t>2024年一体化平台服务费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14.62</w:t>
            </w:r>
          </w:p>
        </w:tc>
        <w:tc>
          <w:tcPr>
            <w:tcW w:w="2835" w:type="dxa"/>
            <w:vAlign w:val="center"/>
          </w:tcPr>
          <w:p>
            <w:pPr>
              <w:pStyle w:val="12"/>
            </w:pPr>
            <w:r>
              <w:t>其中：财政    资金</w:t>
            </w:r>
          </w:p>
        </w:tc>
        <w:tc>
          <w:tcPr>
            <w:tcW w:w="2551" w:type="dxa"/>
            <w:vAlign w:val="center"/>
          </w:tcPr>
          <w:p>
            <w:pPr>
              <w:pStyle w:val="14"/>
            </w:pPr>
            <w:r>
              <w:t>14.62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用于一体化平台服务费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14.62</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服务月数</w:t>
            </w:r>
          </w:p>
        </w:tc>
        <w:tc>
          <w:tcPr>
            <w:tcW w:w="5386" w:type="dxa"/>
            <w:vAlign w:val="center"/>
          </w:tcPr>
          <w:p>
            <w:pPr>
              <w:pStyle w:val="14"/>
            </w:pPr>
            <w:r>
              <w:t>一体化平台服务月数</w:t>
            </w:r>
          </w:p>
        </w:tc>
        <w:tc>
          <w:tcPr>
            <w:tcW w:w="2268" w:type="dxa"/>
            <w:vAlign w:val="center"/>
          </w:tcPr>
          <w:p>
            <w:pPr>
              <w:pStyle w:val="14"/>
            </w:pPr>
            <w:r>
              <w:t>12月</w:t>
            </w:r>
          </w:p>
        </w:tc>
        <w:tc>
          <w:tcPr>
            <w:tcW w:w="127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乡镇视频设备安装率</w:t>
            </w:r>
          </w:p>
        </w:tc>
        <w:tc>
          <w:tcPr>
            <w:tcW w:w="5386" w:type="dxa"/>
            <w:vAlign w:val="center"/>
          </w:tcPr>
          <w:p>
            <w:pPr>
              <w:pStyle w:val="14"/>
            </w:pPr>
            <w:r>
              <w:t>安装设备占应安装设备比例</w:t>
            </w:r>
          </w:p>
        </w:tc>
        <w:tc>
          <w:tcPr>
            <w:tcW w:w="2268" w:type="dxa"/>
            <w:vAlign w:val="center"/>
          </w:tcPr>
          <w:p>
            <w:pPr>
              <w:pStyle w:val="14"/>
            </w:pPr>
            <w:r>
              <w:t>≥90%</w:t>
            </w:r>
          </w:p>
        </w:tc>
        <w:tc>
          <w:tcPr>
            <w:tcW w:w="127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传达信息及时性</w:t>
            </w:r>
          </w:p>
        </w:tc>
        <w:tc>
          <w:tcPr>
            <w:tcW w:w="5386" w:type="dxa"/>
            <w:vAlign w:val="center"/>
          </w:tcPr>
          <w:p>
            <w:pPr>
              <w:pStyle w:val="14"/>
            </w:pPr>
            <w:r>
              <w:t>一体化平台传达信息及时性</w:t>
            </w:r>
          </w:p>
        </w:tc>
        <w:tc>
          <w:tcPr>
            <w:tcW w:w="2268" w:type="dxa"/>
            <w:vAlign w:val="center"/>
          </w:tcPr>
          <w:p>
            <w:pPr>
              <w:pStyle w:val="14"/>
            </w:pPr>
            <w:r>
              <w:t>信息传达及时</w:t>
            </w:r>
          </w:p>
        </w:tc>
        <w:tc>
          <w:tcPr>
            <w:tcW w:w="1276" w:type="dxa"/>
            <w:vAlign w:val="center"/>
          </w:tcPr>
          <w:p>
            <w:pPr>
              <w:pStyle w:val="14"/>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平台服务费</w:t>
            </w:r>
          </w:p>
        </w:tc>
        <w:tc>
          <w:tcPr>
            <w:tcW w:w="5386" w:type="dxa"/>
            <w:vAlign w:val="center"/>
          </w:tcPr>
          <w:p>
            <w:pPr>
              <w:pStyle w:val="14"/>
            </w:pPr>
            <w:r>
              <w:t>一体化平台服务费</w:t>
            </w:r>
          </w:p>
        </w:tc>
        <w:tc>
          <w:tcPr>
            <w:tcW w:w="2268" w:type="dxa"/>
            <w:vAlign w:val="center"/>
          </w:tcPr>
          <w:p>
            <w:pPr>
              <w:pStyle w:val="14"/>
            </w:pPr>
            <w:r>
              <w:t>≤14.62万元</w:t>
            </w:r>
          </w:p>
        </w:tc>
        <w:tc>
          <w:tcPr>
            <w:tcW w:w="1276"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5386" w:type="dxa"/>
            <w:vAlign w:val="center"/>
          </w:tcPr>
          <w:p>
            <w:pPr>
              <w:pStyle w:val="14"/>
            </w:pPr>
            <w:r>
              <w:t>通过一体化平台能有效快速传达工作信息，提高办事效率</w:t>
            </w:r>
          </w:p>
        </w:tc>
        <w:tc>
          <w:tcPr>
            <w:tcW w:w="2268" w:type="dxa"/>
            <w:vAlign w:val="center"/>
          </w:tcPr>
          <w:p>
            <w:pPr>
              <w:pStyle w:val="14"/>
            </w:pPr>
            <w:r>
              <w:t>提高效率</w:t>
            </w:r>
          </w:p>
        </w:tc>
        <w:tc>
          <w:tcPr>
            <w:tcW w:w="127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对象满意度</w:t>
            </w:r>
          </w:p>
        </w:tc>
        <w:tc>
          <w:tcPr>
            <w:tcW w:w="5386" w:type="dxa"/>
            <w:vAlign w:val="center"/>
          </w:tcPr>
          <w:p>
            <w:pPr>
              <w:pStyle w:val="14"/>
            </w:pPr>
            <w:r>
              <w:t>受益人满意度</w:t>
            </w:r>
          </w:p>
        </w:tc>
        <w:tc>
          <w:tcPr>
            <w:tcW w:w="2268" w:type="dxa"/>
            <w:vAlign w:val="center"/>
          </w:tcPr>
          <w:p>
            <w:pPr>
              <w:pStyle w:val="14"/>
            </w:pPr>
            <w:r>
              <w:t>≥98%</w:t>
            </w:r>
          </w:p>
        </w:tc>
        <w:tc>
          <w:tcPr>
            <w:tcW w:w="1276" w:type="dxa"/>
            <w:vAlign w:val="center"/>
          </w:tcPr>
          <w:p>
            <w:pPr>
              <w:pStyle w:val="14"/>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9、2024年一至六级伤残军人护理费绩效目标表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13042424P001PDR100730</w:t>
            </w:r>
          </w:p>
        </w:tc>
        <w:tc>
          <w:tcPr>
            <w:tcW w:w="2835" w:type="dxa"/>
            <w:vAlign w:val="center"/>
          </w:tcPr>
          <w:p>
            <w:pPr>
              <w:pStyle w:val="12"/>
            </w:pPr>
            <w:r>
              <w:t>项目名称</w:t>
            </w:r>
          </w:p>
        </w:tc>
        <w:tc>
          <w:tcPr>
            <w:tcW w:w="6094" w:type="dxa"/>
            <w:gridSpan w:val="3"/>
            <w:vAlign w:val="center"/>
          </w:tcPr>
          <w:p>
            <w:pPr>
              <w:pStyle w:val="14"/>
            </w:pPr>
            <w:r>
              <w:t>2024年一至六级伤残军人护理费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用于1-6级伤残军人护理费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9.00</w:t>
            </w:r>
          </w:p>
        </w:tc>
        <w:tc>
          <w:tcPr>
            <w:tcW w:w="3543" w:type="dxa"/>
            <w:gridSpan w:val="2"/>
            <w:vAlign w:val="center"/>
          </w:tcPr>
          <w:p>
            <w:pPr>
              <w:pStyle w:val="15"/>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1.确保全县和谐稳定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人数</w:t>
            </w:r>
          </w:p>
        </w:tc>
        <w:tc>
          <w:tcPr>
            <w:tcW w:w="5386" w:type="dxa"/>
            <w:vAlign w:val="center"/>
          </w:tcPr>
          <w:p>
            <w:pPr>
              <w:pStyle w:val="14"/>
            </w:pPr>
            <w:r>
              <w:t>伤残人员护理人数</w:t>
            </w:r>
          </w:p>
        </w:tc>
        <w:tc>
          <w:tcPr>
            <w:tcW w:w="2268" w:type="dxa"/>
            <w:vAlign w:val="center"/>
          </w:tcPr>
          <w:p>
            <w:pPr>
              <w:pStyle w:val="14"/>
            </w:pPr>
            <w:r>
              <w:t>10人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5386" w:type="dxa"/>
            <w:vAlign w:val="center"/>
          </w:tcPr>
          <w:p>
            <w:pPr>
              <w:pStyle w:val="14"/>
            </w:pPr>
            <w:r>
              <w:t>实际发放资金占计划发放资金的比例</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5386" w:type="dxa"/>
            <w:vAlign w:val="center"/>
          </w:tcPr>
          <w:p>
            <w:pPr>
              <w:pStyle w:val="14"/>
            </w:pPr>
            <w:r>
              <w:t>每月按时发放</w:t>
            </w:r>
          </w:p>
        </w:tc>
        <w:tc>
          <w:tcPr>
            <w:tcW w:w="2268" w:type="dxa"/>
            <w:vAlign w:val="center"/>
          </w:tcPr>
          <w:p>
            <w:pPr>
              <w:pStyle w:val="14"/>
            </w:pPr>
            <w:r>
              <w:t>按时发放</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每月标准</w:t>
            </w:r>
          </w:p>
        </w:tc>
        <w:tc>
          <w:tcPr>
            <w:tcW w:w="5386" w:type="dxa"/>
            <w:vAlign w:val="center"/>
          </w:tcPr>
          <w:p>
            <w:pPr>
              <w:pStyle w:val="14"/>
            </w:pPr>
            <w:r>
              <w:t>因公伤残人员每月标准</w:t>
            </w:r>
          </w:p>
        </w:tc>
        <w:tc>
          <w:tcPr>
            <w:tcW w:w="2268" w:type="dxa"/>
            <w:vAlign w:val="center"/>
          </w:tcPr>
          <w:p>
            <w:pPr>
              <w:pStyle w:val="14"/>
            </w:pPr>
            <w:r>
              <w:t>≥1460元</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每月标准</w:t>
            </w:r>
          </w:p>
        </w:tc>
        <w:tc>
          <w:tcPr>
            <w:tcW w:w="5386" w:type="dxa"/>
            <w:vAlign w:val="center"/>
          </w:tcPr>
          <w:p>
            <w:pPr>
              <w:pStyle w:val="14"/>
            </w:pPr>
            <w:r>
              <w:t>因病伤残人员每月标准</w:t>
            </w:r>
          </w:p>
        </w:tc>
        <w:tc>
          <w:tcPr>
            <w:tcW w:w="2268" w:type="dxa"/>
            <w:vAlign w:val="center"/>
          </w:tcPr>
          <w:p>
            <w:pPr>
              <w:pStyle w:val="14"/>
            </w:pPr>
            <w:r>
              <w:t>≥787.5元</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确保全县和谐稳定</w:t>
            </w:r>
          </w:p>
        </w:tc>
        <w:tc>
          <w:tcPr>
            <w:tcW w:w="5386" w:type="dxa"/>
            <w:vAlign w:val="center"/>
          </w:tcPr>
          <w:p>
            <w:pPr>
              <w:pStyle w:val="14"/>
            </w:pPr>
            <w:r>
              <w:t>进一步解决好我县伤残人员护理费，切实帮助其解决现实医疗困难，确保全县和谐稳定。</w:t>
            </w:r>
          </w:p>
        </w:tc>
        <w:tc>
          <w:tcPr>
            <w:tcW w:w="2268" w:type="dxa"/>
            <w:vAlign w:val="center"/>
          </w:tcPr>
          <w:p>
            <w:pPr>
              <w:pStyle w:val="14"/>
            </w:pPr>
            <w:r>
              <w:t>效果显著</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伤残人员的满意度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10、2024年银行协解人员政府购买服务岗位绩效目标表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13042424P001PDR10077E</w:t>
            </w:r>
          </w:p>
        </w:tc>
        <w:tc>
          <w:tcPr>
            <w:tcW w:w="2835" w:type="dxa"/>
            <w:vAlign w:val="center"/>
          </w:tcPr>
          <w:p>
            <w:pPr>
              <w:pStyle w:val="12"/>
            </w:pPr>
            <w:r>
              <w:t>项目名称</w:t>
            </w:r>
          </w:p>
        </w:tc>
        <w:tc>
          <w:tcPr>
            <w:tcW w:w="6094" w:type="dxa"/>
            <w:gridSpan w:val="3"/>
            <w:vAlign w:val="center"/>
          </w:tcPr>
          <w:p>
            <w:pPr>
              <w:pStyle w:val="14"/>
            </w:pPr>
            <w:r>
              <w:t>2024年银行协解人员政府购买服务岗位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30.64</w:t>
            </w:r>
          </w:p>
        </w:tc>
        <w:tc>
          <w:tcPr>
            <w:tcW w:w="2835" w:type="dxa"/>
            <w:vAlign w:val="center"/>
          </w:tcPr>
          <w:p>
            <w:pPr>
              <w:pStyle w:val="12"/>
            </w:pPr>
            <w:r>
              <w:t>其中：财政    资金</w:t>
            </w:r>
          </w:p>
        </w:tc>
        <w:tc>
          <w:tcPr>
            <w:tcW w:w="2551" w:type="dxa"/>
            <w:vAlign w:val="center"/>
          </w:tcPr>
          <w:p>
            <w:pPr>
              <w:pStyle w:val="14"/>
            </w:pPr>
            <w:r>
              <w:t>30.64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用于银行协解人员政府购买服务岗位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7.66</w:t>
            </w:r>
          </w:p>
        </w:tc>
        <w:tc>
          <w:tcPr>
            <w:tcW w:w="2835" w:type="dxa"/>
            <w:vAlign w:val="center"/>
          </w:tcPr>
          <w:p>
            <w:pPr>
              <w:pStyle w:val="15"/>
            </w:pPr>
            <w:r>
              <w:t>15.32</w:t>
            </w:r>
          </w:p>
        </w:tc>
        <w:tc>
          <w:tcPr>
            <w:tcW w:w="2551" w:type="dxa"/>
            <w:vAlign w:val="center"/>
          </w:tcPr>
          <w:p>
            <w:pPr>
              <w:pStyle w:val="15"/>
            </w:pPr>
            <w:r>
              <w:t>22.98</w:t>
            </w:r>
          </w:p>
        </w:tc>
        <w:tc>
          <w:tcPr>
            <w:tcW w:w="3543" w:type="dxa"/>
            <w:gridSpan w:val="2"/>
            <w:vAlign w:val="center"/>
          </w:tcPr>
          <w:p>
            <w:pPr>
              <w:pStyle w:val="15"/>
            </w:pPr>
            <w:r>
              <w:t>30.64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1.提高银行协解人员生活水平。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享受人员数量</w:t>
            </w:r>
          </w:p>
        </w:tc>
        <w:tc>
          <w:tcPr>
            <w:tcW w:w="5386" w:type="dxa"/>
            <w:vAlign w:val="center"/>
          </w:tcPr>
          <w:p>
            <w:pPr>
              <w:pStyle w:val="14"/>
            </w:pPr>
            <w:r>
              <w:t>享受银行协解人员人数</w:t>
            </w:r>
          </w:p>
        </w:tc>
        <w:tc>
          <w:tcPr>
            <w:tcW w:w="2268" w:type="dxa"/>
            <w:vAlign w:val="center"/>
          </w:tcPr>
          <w:p>
            <w:pPr>
              <w:pStyle w:val="14"/>
            </w:pPr>
            <w:r>
              <w:t>8人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5386" w:type="dxa"/>
            <w:vAlign w:val="center"/>
          </w:tcPr>
          <w:p>
            <w:pPr>
              <w:pStyle w:val="14"/>
            </w:pPr>
            <w:r>
              <w:t>实际应发放人数占计划应发的比例</w:t>
            </w:r>
          </w:p>
        </w:tc>
        <w:tc>
          <w:tcPr>
            <w:tcW w:w="2268" w:type="dxa"/>
            <w:vAlign w:val="center"/>
          </w:tcPr>
          <w:p>
            <w:pPr>
              <w:pStyle w:val="14"/>
            </w:pPr>
            <w:r>
              <w:t>100%</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5386" w:type="dxa"/>
            <w:vAlign w:val="center"/>
          </w:tcPr>
          <w:p>
            <w:pPr>
              <w:pStyle w:val="14"/>
            </w:pPr>
            <w:r>
              <w:t>每月发放一次</w:t>
            </w:r>
          </w:p>
        </w:tc>
        <w:tc>
          <w:tcPr>
            <w:tcW w:w="2268" w:type="dxa"/>
            <w:vAlign w:val="center"/>
          </w:tcPr>
          <w:p>
            <w:pPr>
              <w:pStyle w:val="14"/>
            </w:pPr>
            <w:r>
              <w:t>按时发放</w:t>
            </w:r>
          </w:p>
        </w:tc>
        <w:tc>
          <w:tcPr>
            <w:tcW w:w="1276"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平均每人每年补助标准</w:t>
            </w:r>
          </w:p>
        </w:tc>
        <w:tc>
          <w:tcPr>
            <w:tcW w:w="5386" w:type="dxa"/>
            <w:vAlign w:val="center"/>
          </w:tcPr>
          <w:p>
            <w:pPr>
              <w:pStyle w:val="14"/>
            </w:pPr>
            <w:r>
              <w:t>银行协解人员平均每人每年补助标准</w:t>
            </w:r>
          </w:p>
        </w:tc>
        <w:tc>
          <w:tcPr>
            <w:tcW w:w="2268" w:type="dxa"/>
            <w:vAlign w:val="center"/>
          </w:tcPr>
          <w:p>
            <w:pPr>
              <w:pStyle w:val="14"/>
            </w:pPr>
            <w:r>
              <w:t>根据《关于进一步做好银行协解军退人员稳控工作的通知》</w:t>
            </w:r>
          </w:p>
        </w:tc>
        <w:tc>
          <w:tcPr>
            <w:tcW w:w="1276" w:type="dxa"/>
            <w:vAlign w:val="center"/>
          </w:tcPr>
          <w:p>
            <w:pPr>
              <w:pStyle w:val="14"/>
            </w:pPr>
            <w:r>
              <w:t>根据文件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人员稳控</w:t>
            </w:r>
          </w:p>
        </w:tc>
        <w:tc>
          <w:tcPr>
            <w:tcW w:w="5386" w:type="dxa"/>
            <w:vAlign w:val="center"/>
          </w:tcPr>
          <w:p>
            <w:pPr>
              <w:pStyle w:val="14"/>
            </w:pPr>
            <w:r>
              <w:t>进一步做好银行协解军退人员稳控工作</w:t>
            </w:r>
          </w:p>
        </w:tc>
        <w:tc>
          <w:tcPr>
            <w:tcW w:w="2268" w:type="dxa"/>
            <w:vAlign w:val="center"/>
          </w:tcPr>
          <w:p>
            <w:pPr>
              <w:pStyle w:val="14"/>
            </w:pPr>
            <w:r>
              <w:t>效果显著</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银行协解军退人员的满意度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11、2024年优抚对象门诊费绩效目标表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13042424P001PDR10071Q</w:t>
            </w:r>
          </w:p>
        </w:tc>
        <w:tc>
          <w:tcPr>
            <w:tcW w:w="2835" w:type="dxa"/>
            <w:vAlign w:val="center"/>
          </w:tcPr>
          <w:p>
            <w:pPr>
              <w:pStyle w:val="12"/>
            </w:pPr>
            <w:r>
              <w:t>项目名称</w:t>
            </w:r>
          </w:p>
        </w:tc>
        <w:tc>
          <w:tcPr>
            <w:tcW w:w="6094" w:type="dxa"/>
            <w:gridSpan w:val="3"/>
            <w:vAlign w:val="center"/>
          </w:tcPr>
          <w:p>
            <w:pPr>
              <w:pStyle w:val="14"/>
            </w:pPr>
            <w:r>
              <w:t>2024年优抚对象门诊费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w:t>
            </w:r>
          </w:p>
        </w:tc>
        <w:tc>
          <w:tcPr>
            <w:tcW w:w="2835" w:type="dxa"/>
            <w:vAlign w:val="center"/>
          </w:tcPr>
          <w:p>
            <w:pPr>
              <w:pStyle w:val="12"/>
            </w:pPr>
            <w:r>
              <w:t>其中：财政    资金</w:t>
            </w:r>
          </w:p>
        </w:tc>
        <w:tc>
          <w:tcPr>
            <w:tcW w:w="2551" w:type="dxa"/>
            <w:vAlign w:val="center"/>
          </w:tcPr>
          <w:p>
            <w:pPr>
              <w:pStyle w:val="14"/>
            </w:pPr>
            <w:r>
              <w:t>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用于优抚对象门诊费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门诊费待遇优抚对象人数</w:t>
            </w:r>
          </w:p>
        </w:tc>
        <w:tc>
          <w:tcPr>
            <w:tcW w:w="5386" w:type="dxa"/>
            <w:vAlign w:val="center"/>
          </w:tcPr>
          <w:p>
            <w:pPr>
              <w:pStyle w:val="14"/>
            </w:pPr>
            <w:r>
              <w:t>享受门诊费待遇优抚对象人数</w:t>
            </w:r>
          </w:p>
        </w:tc>
        <w:tc>
          <w:tcPr>
            <w:tcW w:w="2268" w:type="dxa"/>
            <w:vAlign w:val="center"/>
          </w:tcPr>
          <w:p>
            <w:pPr>
              <w:pStyle w:val="14"/>
            </w:pPr>
            <w:r>
              <w:t>≥657人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及时拨付率</w:t>
            </w:r>
          </w:p>
        </w:tc>
        <w:tc>
          <w:tcPr>
            <w:tcW w:w="5386" w:type="dxa"/>
            <w:vAlign w:val="center"/>
          </w:tcPr>
          <w:p>
            <w:pPr>
              <w:pStyle w:val="14"/>
            </w:pPr>
            <w:r>
              <w:t>门诊补助资金及时拨付率</w:t>
            </w:r>
          </w:p>
        </w:tc>
        <w:tc>
          <w:tcPr>
            <w:tcW w:w="2268" w:type="dxa"/>
            <w:vAlign w:val="center"/>
          </w:tcPr>
          <w:p>
            <w:pPr>
              <w:pStyle w:val="14"/>
            </w:pPr>
            <w:r>
              <w:t>100%</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及时报销</w:t>
            </w:r>
          </w:p>
        </w:tc>
        <w:tc>
          <w:tcPr>
            <w:tcW w:w="5386" w:type="dxa"/>
            <w:vAlign w:val="center"/>
          </w:tcPr>
          <w:p>
            <w:pPr>
              <w:pStyle w:val="14"/>
            </w:pPr>
            <w:r>
              <w:t>个人凭据据实,及时报销.</w:t>
            </w:r>
          </w:p>
        </w:tc>
        <w:tc>
          <w:tcPr>
            <w:tcW w:w="2268" w:type="dxa"/>
            <w:vAlign w:val="center"/>
          </w:tcPr>
          <w:p>
            <w:pPr>
              <w:pStyle w:val="14"/>
            </w:pPr>
            <w:r>
              <w:t>及时报销</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报销标准</w:t>
            </w:r>
          </w:p>
        </w:tc>
        <w:tc>
          <w:tcPr>
            <w:tcW w:w="5386" w:type="dxa"/>
            <w:vAlign w:val="center"/>
          </w:tcPr>
          <w:p>
            <w:pPr>
              <w:pStyle w:val="14"/>
            </w:pPr>
            <w:r>
              <w:t>每人每年报销标准</w:t>
            </w:r>
          </w:p>
        </w:tc>
        <w:tc>
          <w:tcPr>
            <w:tcW w:w="2268" w:type="dxa"/>
            <w:vAlign w:val="center"/>
          </w:tcPr>
          <w:p>
            <w:pPr>
              <w:pStyle w:val="14"/>
            </w:pPr>
            <w:r>
              <w:t>按不低于本人年度抚恤金、生活补助费用总额百分之十的标准给予补助</w:t>
            </w:r>
          </w:p>
        </w:tc>
        <w:tc>
          <w:tcPr>
            <w:tcW w:w="1276" w:type="dxa"/>
            <w:vAlign w:val="center"/>
          </w:tcPr>
          <w:p>
            <w:pPr>
              <w:pStyle w:val="14"/>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优抚对象生活、医疗改善情况</w:t>
            </w:r>
          </w:p>
        </w:tc>
        <w:tc>
          <w:tcPr>
            <w:tcW w:w="5386" w:type="dxa"/>
            <w:vAlign w:val="center"/>
          </w:tcPr>
          <w:p>
            <w:pPr>
              <w:pStyle w:val="14"/>
            </w:pPr>
            <w:r>
              <w:t>通过发放优抚对象医疗补助资金，保障优抚对象的生活水平</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优抚对象的满意度</w:t>
            </w:r>
          </w:p>
        </w:tc>
        <w:tc>
          <w:tcPr>
            <w:tcW w:w="2268" w:type="dxa"/>
            <w:vAlign w:val="center"/>
          </w:tcPr>
          <w:p>
            <w:pPr>
              <w:pStyle w:val="14"/>
            </w:pPr>
            <w:r>
              <w:t>≥96%</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12、2024年优抚对象荣军御险绩效目标表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13042424P001PDR100705</w:t>
            </w:r>
          </w:p>
        </w:tc>
        <w:tc>
          <w:tcPr>
            <w:tcW w:w="2835" w:type="dxa"/>
            <w:vAlign w:val="center"/>
          </w:tcPr>
          <w:p>
            <w:pPr>
              <w:pStyle w:val="12"/>
            </w:pPr>
            <w:r>
              <w:t>项目名称</w:t>
            </w:r>
          </w:p>
        </w:tc>
        <w:tc>
          <w:tcPr>
            <w:tcW w:w="6094" w:type="dxa"/>
            <w:gridSpan w:val="3"/>
            <w:vAlign w:val="center"/>
          </w:tcPr>
          <w:p>
            <w:pPr>
              <w:pStyle w:val="14"/>
            </w:pPr>
            <w:r>
              <w:t>2024年优抚对象荣军御险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56.00</w:t>
            </w:r>
          </w:p>
        </w:tc>
        <w:tc>
          <w:tcPr>
            <w:tcW w:w="2835" w:type="dxa"/>
            <w:vAlign w:val="center"/>
          </w:tcPr>
          <w:p>
            <w:pPr>
              <w:pStyle w:val="12"/>
            </w:pPr>
            <w:r>
              <w:t>其中：财政    资金</w:t>
            </w:r>
          </w:p>
        </w:tc>
        <w:tc>
          <w:tcPr>
            <w:tcW w:w="2551" w:type="dxa"/>
            <w:vAlign w:val="center"/>
          </w:tcPr>
          <w:p>
            <w:pPr>
              <w:pStyle w:val="14"/>
            </w:pPr>
            <w:r>
              <w:t>56.00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用于优抚对象荣军御险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56.00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1.优抚对象参意外伤害保险，保障优抚对象人切身利益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5386" w:type="dxa"/>
            <w:vAlign w:val="center"/>
          </w:tcPr>
          <w:p>
            <w:pPr>
              <w:pStyle w:val="14"/>
            </w:pPr>
            <w:r>
              <w:t>60周岁农村籍退役士兵、烈士子女意外伤害参保人数</w:t>
            </w:r>
          </w:p>
        </w:tc>
        <w:tc>
          <w:tcPr>
            <w:tcW w:w="2268" w:type="dxa"/>
            <w:vAlign w:val="center"/>
          </w:tcPr>
          <w:p>
            <w:pPr>
              <w:pStyle w:val="14"/>
            </w:pPr>
            <w:r>
              <w:t>≥4306人</w:t>
            </w:r>
          </w:p>
        </w:tc>
        <w:tc>
          <w:tcPr>
            <w:tcW w:w="1276" w:type="dxa"/>
            <w:vAlign w:val="center"/>
          </w:tcPr>
          <w:p>
            <w:pPr>
              <w:pStyle w:val="14"/>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5386" w:type="dxa"/>
            <w:vAlign w:val="center"/>
          </w:tcPr>
          <w:p>
            <w:pPr>
              <w:pStyle w:val="14"/>
            </w:pPr>
            <w:r>
              <w:t>实际参保人数占计划参保人数的比例</w:t>
            </w:r>
          </w:p>
        </w:tc>
        <w:tc>
          <w:tcPr>
            <w:tcW w:w="2268" w:type="dxa"/>
            <w:vAlign w:val="center"/>
          </w:tcPr>
          <w:p>
            <w:pPr>
              <w:pStyle w:val="14"/>
            </w:pPr>
            <w:r>
              <w:t>≥98%</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参保时间</w:t>
            </w:r>
          </w:p>
        </w:tc>
        <w:tc>
          <w:tcPr>
            <w:tcW w:w="5386" w:type="dxa"/>
            <w:vAlign w:val="center"/>
          </w:tcPr>
          <w:p>
            <w:pPr>
              <w:pStyle w:val="14"/>
            </w:pPr>
            <w:r>
              <w:t>每年大约7月</w:t>
            </w:r>
          </w:p>
        </w:tc>
        <w:tc>
          <w:tcPr>
            <w:tcW w:w="2268" w:type="dxa"/>
            <w:vAlign w:val="center"/>
          </w:tcPr>
          <w:p>
            <w:pPr>
              <w:pStyle w:val="14"/>
            </w:pPr>
            <w:r>
              <w:t>按时参保</w:t>
            </w:r>
          </w:p>
        </w:tc>
        <w:tc>
          <w:tcPr>
            <w:tcW w:w="1276" w:type="dxa"/>
            <w:vAlign w:val="center"/>
          </w:tcPr>
          <w:p>
            <w:pPr>
              <w:pStyle w:val="14"/>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5386" w:type="dxa"/>
            <w:vAlign w:val="center"/>
          </w:tcPr>
          <w:p>
            <w:pPr>
              <w:pStyle w:val="14"/>
            </w:pPr>
            <w:r>
              <w:t>60周岁农村籍退役士兵、烈士子女每年标准</w:t>
            </w:r>
          </w:p>
        </w:tc>
        <w:tc>
          <w:tcPr>
            <w:tcW w:w="2268" w:type="dxa"/>
            <w:vAlign w:val="center"/>
          </w:tcPr>
          <w:p>
            <w:pPr>
              <w:pStyle w:val="14"/>
            </w:pPr>
            <w:r>
              <w:t>100元</w:t>
            </w:r>
          </w:p>
        </w:tc>
        <w:tc>
          <w:tcPr>
            <w:tcW w:w="1276" w:type="dxa"/>
            <w:vAlign w:val="center"/>
          </w:tcPr>
          <w:p>
            <w:pPr>
              <w:pStyle w:val="14"/>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参保人数</w:t>
            </w:r>
          </w:p>
        </w:tc>
        <w:tc>
          <w:tcPr>
            <w:tcW w:w="5386" w:type="dxa"/>
            <w:vAlign w:val="center"/>
          </w:tcPr>
          <w:p>
            <w:pPr>
              <w:pStyle w:val="14"/>
            </w:pPr>
            <w:r>
              <w:t>残疾军人、参战涉核人员意外伤害参保人数</w:t>
            </w:r>
          </w:p>
        </w:tc>
        <w:tc>
          <w:tcPr>
            <w:tcW w:w="2268" w:type="dxa"/>
            <w:vAlign w:val="center"/>
          </w:tcPr>
          <w:p>
            <w:pPr>
              <w:pStyle w:val="14"/>
            </w:pPr>
            <w:r>
              <w:t>≥647人</w:t>
            </w:r>
          </w:p>
        </w:tc>
        <w:tc>
          <w:tcPr>
            <w:tcW w:w="1276" w:type="dxa"/>
            <w:vAlign w:val="center"/>
          </w:tcPr>
          <w:p>
            <w:pPr>
              <w:pStyle w:val="14"/>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5386" w:type="dxa"/>
            <w:vAlign w:val="center"/>
          </w:tcPr>
          <w:p>
            <w:pPr>
              <w:pStyle w:val="14"/>
            </w:pPr>
            <w:r>
              <w:t>残疾军人、参战涉核人员意外伤害参保每年标准</w:t>
            </w:r>
          </w:p>
        </w:tc>
        <w:tc>
          <w:tcPr>
            <w:tcW w:w="2268" w:type="dxa"/>
            <w:vAlign w:val="center"/>
          </w:tcPr>
          <w:p>
            <w:pPr>
              <w:pStyle w:val="14"/>
            </w:pPr>
            <w:r>
              <w:t>200元</w:t>
            </w:r>
          </w:p>
        </w:tc>
        <w:tc>
          <w:tcPr>
            <w:tcW w:w="1276" w:type="dxa"/>
            <w:vAlign w:val="center"/>
          </w:tcPr>
          <w:p>
            <w:pPr>
              <w:pStyle w:val="14"/>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保障优抚对象人切身利益</w:t>
            </w:r>
          </w:p>
        </w:tc>
        <w:tc>
          <w:tcPr>
            <w:tcW w:w="5386" w:type="dxa"/>
            <w:vAlign w:val="center"/>
          </w:tcPr>
          <w:p>
            <w:pPr>
              <w:pStyle w:val="14"/>
            </w:pPr>
            <w:r>
              <w:t>优抚对象参意外伤害保险，保障优抚对象人切身利益</w:t>
            </w:r>
          </w:p>
        </w:tc>
        <w:tc>
          <w:tcPr>
            <w:tcW w:w="2268" w:type="dxa"/>
            <w:vAlign w:val="center"/>
          </w:tcPr>
          <w:p>
            <w:pPr>
              <w:pStyle w:val="14"/>
            </w:pPr>
            <w:r>
              <w:t>效果显著</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受益对象的满意度</w:t>
            </w:r>
          </w:p>
        </w:tc>
        <w:tc>
          <w:tcPr>
            <w:tcW w:w="5386" w:type="dxa"/>
            <w:vAlign w:val="center"/>
          </w:tcPr>
          <w:p>
            <w:pPr>
              <w:pStyle w:val="14"/>
            </w:pPr>
            <w:r>
              <w:t>优抚对象的满意度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13、2024年优抚对象医疗费绩效目标表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13042424P001PDR10072C</w:t>
            </w:r>
          </w:p>
        </w:tc>
        <w:tc>
          <w:tcPr>
            <w:tcW w:w="2835" w:type="dxa"/>
            <w:vAlign w:val="center"/>
          </w:tcPr>
          <w:p>
            <w:pPr>
              <w:pStyle w:val="12"/>
            </w:pPr>
            <w:r>
              <w:t>项目名称</w:t>
            </w:r>
          </w:p>
        </w:tc>
        <w:tc>
          <w:tcPr>
            <w:tcW w:w="6094" w:type="dxa"/>
            <w:gridSpan w:val="3"/>
            <w:vAlign w:val="center"/>
          </w:tcPr>
          <w:p>
            <w:pPr>
              <w:pStyle w:val="14"/>
            </w:pPr>
            <w:r>
              <w:t>2024年优抚对象医疗费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用于优抚对象医疗费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1.通过发放优抚对象医疗补助政策促进社会稳定改善提高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享受医疗保障金人数</w:t>
            </w:r>
          </w:p>
        </w:tc>
        <w:tc>
          <w:tcPr>
            <w:tcW w:w="5386" w:type="dxa"/>
            <w:vAlign w:val="center"/>
          </w:tcPr>
          <w:p>
            <w:pPr>
              <w:pStyle w:val="14"/>
            </w:pPr>
            <w:r>
              <w:t>优抚对象享受医疗保障金人数</w:t>
            </w:r>
          </w:p>
        </w:tc>
        <w:tc>
          <w:tcPr>
            <w:tcW w:w="2268" w:type="dxa"/>
            <w:vAlign w:val="center"/>
          </w:tcPr>
          <w:p>
            <w:pPr>
              <w:pStyle w:val="14"/>
            </w:pPr>
            <w:r>
              <w:t>≥15人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优抚对象医疗补助标准按规定执行率</w:t>
            </w:r>
          </w:p>
        </w:tc>
        <w:tc>
          <w:tcPr>
            <w:tcW w:w="2268" w:type="dxa"/>
            <w:vAlign w:val="center"/>
          </w:tcPr>
          <w:p>
            <w:pPr>
              <w:pStyle w:val="14"/>
            </w:pPr>
            <w:r>
              <w:t>100%</w:t>
            </w:r>
          </w:p>
        </w:tc>
        <w:tc>
          <w:tcPr>
            <w:tcW w:w="1276"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及时报销</w:t>
            </w:r>
          </w:p>
        </w:tc>
        <w:tc>
          <w:tcPr>
            <w:tcW w:w="5386" w:type="dxa"/>
            <w:vAlign w:val="center"/>
          </w:tcPr>
          <w:p>
            <w:pPr>
              <w:pStyle w:val="14"/>
            </w:pPr>
            <w:r>
              <w:t>及时报销优抚对象医疗费</w:t>
            </w:r>
          </w:p>
        </w:tc>
        <w:tc>
          <w:tcPr>
            <w:tcW w:w="2268" w:type="dxa"/>
            <w:vAlign w:val="center"/>
          </w:tcPr>
          <w:p>
            <w:pPr>
              <w:pStyle w:val="14"/>
            </w:pPr>
            <w:r>
              <w:t>2024年年底完成</w:t>
            </w:r>
          </w:p>
        </w:tc>
        <w:tc>
          <w:tcPr>
            <w:tcW w:w="1276"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每人每年报销标准</w:t>
            </w:r>
          </w:p>
        </w:tc>
        <w:tc>
          <w:tcPr>
            <w:tcW w:w="5386" w:type="dxa"/>
            <w:vAlign w:val="center"/>
          </w:tcPr>
          <w:p>
            <w:pPr>
              <w:pStyle w:val="14"/>
            </w:pPr>
            <w:r>
              <w:t>优抚对象每人每年报销标准</w:t>
            </w:r>
          </w:p>
        </w:tc>
        <w:tc>
          <w:tcPr>
            <w:tcW w:w="2268" w:type="dxa"/>
            <w:vAlign w:val="center"/>
          </w:tcPr>
          <w:p>
            <w:pPr>
              <w:pStyle w:val="14"/>
            </w:pPr>
            <w:r>
              <w:t>个人负担部分凭据据实报销</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优抚对象医疗难问题改善情况</w:t>
            </w:r>
          </w:p>
        </w:tc>
        <w:tc>
          <w:tcPr>
            <w:tcW w:w="5386" w:type="dxa"/>
            <w:vAlign w:val="center"/>
          </w:tcPr>
          <w:p>
            <w:pPr>
              <w:pStyle w:val="14"/>
            </w:pPr>
            <w:r>
              <w:t>通过发放优抚对象医疗补助政策促进社会稳定改善提高</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优抚对象的满意度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14、2024年在乡退役军人年定补绩效目标表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13042424P001PDR100273</w:t>
            </w:r>
          </w:p>
        </w:tc>
        <w:tc>
          <w:tcPr>
            <w:tcW w:w="2835" w:type="dxa"/>
            <w:vAlign w:val="center"/>
          </w:tcPr>
          <w:p>
            <w:pPr>
              <w:pStyle w:val="12"/>
            </w:pPr>
            <w:r>
              <w:t>项目名称</w:t>
            </w:r>
          </w:p>
        </w:tc>
        <w:tc>
          <w:tcPr>
            <w:tcW w:w="6094" w:type="dxa"/>
            <w:gridSpan w:val="3"/>
            <w:vAlign w:val="center"/>
          </w:tcPr>
          <w:p>
            <w:pPr>
              <w:pStyle w:val="14"/>
            </w:pPr>
            <w:r>
              <w:t>2024年在乡退役军人年定补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11.38</w:t>
            </w:r>
          </w:p>
        </w:tc>
        <w:tc>
          <w:tcPr>
            <w:tcW w:w="2835" w:type="dxa"/>
            <w:vAlign w:val="center"/>
          </w:tcPr>
          <w:p>
            <w:pPr>
              <w:pStyle w:val="12"/>
            </w:pPr>
            <w:r>
              <w:t>其中：财政    资金</w:t>
            </w:r>
          </w:p>
        </w:tc>
        <w:tc>
          <w:tcPr>
            <w:tcW w:w="2551" w:type="dxa"/>
            <w:vAlign w:val="center"/>
          </w:tcPr>
          <w:p>
            <w:pPr>
              <w:pStyle w:val="14"/>
            </w:pPr>
            <w:r>
              <w:t>11.38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用于发放在乡复员军人生活补贴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11.38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1.通过发放优抚对象抚恤补助资金，使优抚对象等人员的基本生活得到有效保障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补助的人数</w:t>
            </w:r>
          </w:p>
        </w:tc>
        <w:tc>
          <w:tcPr>
            <w:tcW w:w="5386" w:type="dxa"/>
            <w:vAlign w:val="center"/>
          </w:tcPr>
          <w:p>
            <w:pPr>
              <w:pStyle w:val="14"/>
            </w:pPr>
            <w:r>
              <w:t>复员在乡军人生活补助的人数</w:t>
            </w:r>
          </w:p>
        </w:tc>
        <w:tc>
          <w:tcPr>
            <w:tcW w:w="2268" w:type="dxa"/>
            <w:vAlign w:val="center"/>
          </w:tcPr>
          <w:p>
            <w:pPr>
              <w:pStyle w:val="14"/>
            </w:pPr>
            <w:r>
              <w:t>≥25人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实际拨付的补助金金额占计划拨付金额的比率</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资金到位，及时发放在乡复员军人生活补助</w:t>
            </w:r>
          </w:p>
        </w:tc>
        <w:tc>
          <w:tcPr>
            <w:tcW w:w="2268" w:type="dxa"/>
            <w:vAlign w:val="center"/>
          </w:tcPr>
          <w:p>
            <w:pPr>
              <w:pStyle w:val="14"/>
            </w:pPr>
            <w:r>
              <w:t>2024年年底完成</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5386" w:type="dxa"/>
            <w:vAlign w:val="center"/>
          </w:tcPr>
          <w:p>
            <w:pPr>
              <w:pStyle w:val="14"/>
            </w:pPr>
            <w:r>
              <w:t>抗日战争时期的在乡复员军人生活补助每人每月标准</w:t>
            </w:r>
          </w:p>
        </w:tc>
        <w:tc>
          <w:tcPr>
            <w:tcW w:w="2268" w:type="dxa"/>
            <w:vAlign w:val="center"/>
          </w:tcPr>
          <w:p>
            <w:pPr>
              <w:pStyle w:val="14"/>
            </w:pPr>
            <w:r>
              <w:t>≥1695元</w:t>
            </w:r>
          </w:p>
        </w:tc>
        <w:tc>
          <w:tcPr>
            <w:tcW w:w="127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5386" w:type="dxa"/>
            <w:vAlign w:val="center"/>
          </w:tcPr>
          <w:p>
            <w:pPr>
              <w:pStyle w:val="14"/>
            </w:pPr>
            <w:r>
              <w:rPr>
                <w:rFonts w:hint="eastAsia"/>
                <w:lang w:eastAsia="zh-CN"/>
              </w:rPr>
              <w:t>中华人民共和国成立后</w:t>
            </w:r>
            <w:r>
              <w:t>的在乡复员军人生活补助每人每月标准</w:t>
            </w:r>
          </w:p>
        </w:tc>
        <w:tc>
          <w:tcPr>
            <w:tcW w:w="2268" w:type="dxa"/>
            <w:vAlign w:val="center"/>
          </w:tcPr>
          <w:p>
            <w:pPr>
              <w:pStyle w:val="14"/>
            </w:pPr>
            <w:r>
              <w:t>≥1650元</w:t>
            </w:r>
          </w:p>
        </w:tc>
        <w:tc>
          <w:tcPr>
            <w:tcW w:w="127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5386" w:type="dxa"/>
            <w:vAlign w:val="center"/>
          </w:tcPr>
          <w:p>
            <w:pPr>
              <w:pStyle w:val="14"/>
            </w:pPr>
            <w:r>
              <w:t>解放战争时期的在乡复员军人生活补助每人每月标准</w:t>
            </w:r>
          </w:p>
        </w:tc>
        <w:tc>
          <w:tcPr>
            <w:tcW w:w="2268" w:type="dxa"/>
            <w:vAlign w:val="center"/>
          </w:tcPr>
          <w:p>
            <w:pPr>
              <w:pStyle w:val="14"/>
            </w:pPr>
            <w:r>
              <w:t>≥1645元</w:t>
            </w:r>
          </w:p>
        </w:tc>
        <w:tc>
          <w:tcPr>
            <w:tcW w:w="127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在生活、医疗等改善情况</w:t>
            </w:r>
          </w:p>
        </w:tc>
        <w:tc>
          <w:tcPr>
            <w:tcW w:w="5386" w:type="dxa"/>
            <w:vAlign w:val="center"/>
          </w:tcPr>
          <w:p>
            <w:pPr>
              <w:pStyle w:val="14"/>
            </w:pPr>
            <w:r>
              <w:t>复员在乡军人在生活、医疗等有明显改善</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5386" w:type="dxa"/>
            <w:vAlign w:val="center"/>
          </w:tcPr>
          <w:p>
            <w:pPr>
              <w:pStyle w:val="14"/>
            </w:pPr>
            <w:r>
              <w:t>复员在乡军人满意度</w:t>
            </w:r>
          </w:p>
        </w:tc>
        <w:tc>
          <w:tcPr>
            <w:tcW w:w="2268" w:type="dxa"/>
            <w:vAlign w:val="center"/>
          </w:tcPr>
          <w:p>
            <w:pPr>
              <w:pStyle w:val="14"/>
            </w:pPr>
            <w:r>
              <w:t>≥96%</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15、冀财社【2023】176号 提前下达2024年中央优抚对象医疗保障经费绩效目标表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13042424P00J72C10006E</w:t>
            </w:r>
          </w:p>
        </w:tc>
        <w:tc>
          <w:tcPr>
            <w:tcW w:w="2835" w:type="dxa"/>
            <w:vAlign w:val="center"/>
          </w:tcPr>
          <w:p>
            <w:pPr>
              <w:pStyle w:val="12"/>
            </w:pPr>
            <w:r>
              <w:t>项目名称</w:t>
            </w:r>
          </w:p>
        </w:tc>
        <w:tc>
          <w:tcPr>
            <w:tcW w:w="6094" w:type="dxa"/>
            <w:gridSpan w:val="3"/>
            <w:vAlign w:val="center"/>
          </w:tcPr>
          <w:p>
            <w:pPr>
              <w:pStyle w:val="14"/>
            </w:pPr>
            <w:r>
              <w:t>冀财社【2023】176号 提前下达2024年中央优抚对象医疗保障经费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47.00</w:t>
            </w:r>
          </w:p>
        </w:tc>
        <w:tc>
          <w:tcPr>
            <w:tcW w:w="2835" w:type="dxa"/>
            <w:vAlign w:val="center"/>
          </w:tcPr>
          <w:p>
            <w:pPr>
              <w:pStyle w:val="12"/>
            </w:pPr>
            <w:r>
              <w:t>其中：财政    资金</w:t>
            </w:r>
          </w:p>
        </w:tc>
        <w:tc>
          <w:tcPr>
            <w:tcW w:w="2551" w:type="dxa"/>
            <w:vAlign w:val="center"/>
          </w:tcPr>
          <w:p>
            <w:pPr>
              <w:pStyle w:val="14"/>
            </w:pPr>
            <w:r>
              <w:t>47.00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用于优抚对象医疗费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11.75</w:t>
            </w:r>
          </w:p>
        </w:tc>
        <w:tc>
          <w:tcPr>
            <w:tcW w:w="2835" w:type="dxa"/>
            <w:vAlign w:val="center"/>
          </w:tcPr>
          <w:p>
            <w:pPr>
              <w:pStyle w:val="15"/>
            </w:pPr>
            <w:r>
              <w:t>23.50</w:t>
            </w:r>
          </w:p>
        </w:tc>
        <w:tc>
          <w:tcPr>
            <w:tcW w:w="2551" w:type="dxa"/>
            <w:vAlign w:val="center"/>
          </w:tcPr>
          <w:p>
            <w:pPr>
              <w:pStyle w:val="15"/>
            </w:pPr>
            <w:r>
              <w:t>35.25</w:t>
            </w:r>
          </w:p>
        </w:tc>
        <w:tc>
          <w:tcPr>
            <w:tcW w:w="3543" w:type="dxa"/>
            <w:gridSpan w:val="2"/>
            <w:vAlign w:val="center"/>
          </w:tcPr>
          <w:p>
            <w:pPr>
              <w:pStyle w:val="15"/>
            </w:pPr>
            <w:r>
              <w:t>47.00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享受医疗保障金人数</w:t>
            </w:r>
          </w:p>
        </w:tc>
        <w:tc>
          <w:tcPr>
            <w:tcW w:w="5386" w:type="dxa"/>
            <w:vAlign w:val="center"/>
          </w:tcPr>
          <w:p>
            <w:pPr>
              <w:pStyle w:val="14"/>
            </w:pPr>
            <w:r>
              <w:t>优抚对象享受医疗保障金人数</w:t>
            </w:r>
          </w:p>
        </w:tc>
        <w:tc>
          <w:tcPr>
            <w:tcW w:w="2268" w:type="dxa"/>
            <w:vAlign w:val="center"/>
          </w:tcPr>
          <w:p>
            <w:pPr>
              <w:pStyle w:val="14"/>
            </w:pPr>
            <w:r>
              <w:t>≥15人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优抚对象医疗补助标准按规定执行率</w:t>
            </w:r>
          </w:p>
        </w:tc>
        <w:tc>
          <w:tcPr>
            <w:tcW w:w="2268" w:type="dxa"/>
            <w:vAlign w:val="center"/>
          </w:tcPr>
          <w:p>
            <w:pPr>
              <w:pStyle w:val="14"/>
            </w:pPr>
            <w:r>
              <w:t>≥98%</w:t>
            </w:r>
          </w:p>
        </w:tc>
        <w:tc>
          <w:tcPr>
            <w:tcW w:w="1276"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及时报销</w:t>
            </w:r>
          </w:p>
        </w:tc>
        <w:tc>
          <w:tcPr>
            <w:tcW w:w="5386" w:type="dxa"/>
            <w:vAlign w:val="center"/>
          </w:tcPr>
          <w:p>
            <w:pPr>
              <w:pStyle w:val="14"/>
            </w:pPr>
            <w:r>
              <w:t>及时报销优抚对象医疗费</w:t>
            </w:r>
          </w:p>
        </w:tc>
        <w:tc>
          <w:tcPr>
            <w:tcW w:w="2268" w:type="dxa"/>
            <w:vAlign w:val="center"/>
          </w:tcPr>
          <w:p>
            <w:pPr>
              <w:pStyle w:val="14"/>
            </w:pPr>
            <w:r>
              <w:t>2024年年底完成</w:t>
            </w:r>
          </w:p>
        </w:tc>
        <w:tc>
          <w:tcPr>
            <w:tcW w:w="1276"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每人每年报销标准</w:t>
            </w:r>
          </w:p>
        </w:tc>
        <w:tc>
          <w:tcPr>
            <w:tcW w:w="5386" w:type="dxa"/>
            <w:vAlign w:val="center"/>
          </w:tcPr>
          <w:p>
            <w:pPr>
              <w:pStyle w:val="14"/>
            </w:pPr>
            <w:r>
              <w:t>优抚对象每人每年报销标准</w:t>
            </w:r>
          </w:p>
        </w:tc>
        <w:tc>
          <w:tcPr>
            <w:tcW w:w="2268" w:type="dxa"/>
            <w:vAlign w:val="center"/>
          </w:tcPr>
          <w:p>
            <w:pPr>
              <w:pStyle w:val="14"/>
            </w:pPr>
            <w:r>
              <w:t>个人负担部分凭据据实报销</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优抚对象医疗难问题改善情况</w:t>
            </w:r>
          </w:p>
        </w:tc>
        <w:tc>
          <w:tcPr>
            <w:tcW w:w="5386" w:type="dxa"/>
            <w:vAlign w:val="center"/>
          </w:tcPr>
          <w:p>
            <w:pPr>
              <w:pStyle w:val="14"/>
            </w:pPr>
            <w:r>
              <w:t>通过发放优抚对象医疗补助政策促进社会稳定改善提高</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优抚对象的满意度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16、冀财社【2023】177号 提前下达2024年老党员生活补助资金绩效目标表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13042424P00J72C100994</w:t>
            </w:r>
          </w:p>
        </w:tc>
        <w:tc>
          <w:tcPr>
            <w:tcW w:w="2835" w:type="dxa"/>
            <w:vAlign w:val="center"/>
          </w:tcPr>
          <w:p>
            <w:pPr>
              <w:pStyle w:val="12"/>
            </w:pPr>
            <w:r>
              <w:t>项目名称</w:t>
            </w:r>
          </w:p>
        </w:tc>
        <w:tc>
          <w:tcPr>
            <w:tcW w:w="6094" w:type="dxa"/>
            <w:gridSpan w:val="3"/>
            <w:vAlign w:val="center"/>
          </w:tcPr>
          <w:p>
            <w:pPr>
              <w:pStyle w:val="14"/>
            </w:pPr>
            <w:r>
              <w:t>冀财社【2023】177号 提前下达2024年老党员生活补助资金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2.20</w:t>
            </w:r>
          </w:p>
        </w:tc>
        <w:tc>
          <w:tcPr>
            <w:tcW w:w="2835" w:type="dxa"/>
            <w:vAlign w:val="center"/>
          </w:tcPr>
          <w:p>
            <w:pPr>
              <w:pStyle w:val="12"/>
            </w:pPr>
            <w:r>
              <w:t>其中：财政    资金</w:t>
            </w:r>
          </w:p>
        </w:tc>
        <w:tc>
          <w:tcPr>
            <w:tcW w:w="2551" w:type="dxa"/>
            <w:vAlign w:val="center"/>
          </w:tcPr>
          <w:p>
            <w:pPr>
              <w:pStyle w:val="14"/>
            </w:pPr>
            <w:r>
              <w:t>2.20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2.20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1.通过发放老党员生活补助资金，使优抚对象等人员的基本生活得到有效保障。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rPr>
                <w:rFonts w:hint="eastAsia"/>
                <w:lang w:eastAsia="zh-CN"/>
              </w:rPr>
              <w:t>中华人民共和国成立前</w:t>
            </w:r>
            <w:r>
              <w:t>老党员补贴人数</w:t>
            </w:r>
          </w:p>
        </w:tc>
        <w:tc>
          <w:tcPr>
            <w:tcW w:w="5386" w:type="dxa"/>
            <w:vAlign w:val="center"/>
          </w:tcPr>
          <w:p>
            <w:pPr>
              <w:pStyle w:val="14"/>
            </w:pPr>
            <w:r>
              <w:t>享受</w:t>
            </w:r>
            <w:bookmarkStart w:id="18" w:name="_GoBack"/>
            <w:bookmarkEnd w:id="18"/>
            <w:r>
              <w:rPr>
                <w:rFonts w:hint="eastAsia"/>
                <w:lang w:eastAsia="zh-CN"/>
              </w:rPr>
              <w:t>中华人民共和国成立前</w:t>
            </w:r>
            <w:r>
              <w:t>老党员补贴人数</w:t>
            </w:r>
          </w:p>
        </w:tc>
        <w:tc>
          <w:tcPr>
            <w:tcW w:w="2268" w:type="dxa"/>
            <w:vAlign w:val="center"/>
          </w:tcPr>
          <w:p>
            <w:pPr>
              <w:pStyle w:val="14"/>
            </w:pPr>
            <w:r>
              <w:t>8人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每人补贴标准</w:t>
            </w:r>
          </w:p>
        </w:tc>
        <w:tc>
          <w:tcPr>
            <w:tcW w:w="5386" w:type="dxa"/>
            <w:vAlign w:val="center"/>
          </w:tcPr>
          <w:p>
            <w:pPr>
              <w:pStyle w:val="14"/>
            </w:pPr>
            <w:r>
              <w:rPr>
                <w:rFonts w:hint="eastAsia"/>
                <w:lang w:eastAsia="zh-CN"/>
              </w:rPr>
              <w:t>中华人民共和国成立前</w:t>
            </w:r>
            <w:r>
              <w:t>老党员每人补贴标准</w:t>
            </w:r>
          </w:p>
        </w:tc>
        <w:tc>
          <w:tcPr>
            <w:tcW w:w="2268" w:type="dxa"/>
            <w:vAlign w:val="center"/>
          </w:tcPr>
          <w:p>
            <w:pPr>
              <w:pStyle w:val="14"/>
            </w:pPr>
            <w:r>
              <w:t>邯退役军人局【2019】13号文件执行</w:t>
            </w:r>
          </w:p>
        </w:tc>
        <w:tc>
          <w:tcPr>
            <w:tcW w:w="1276"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补助资金标准按规定执行率</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及时发放老党员生活补助资金</w:t>
            </w:r>
          </w:p>
        </w:tc>
        <w:tc>
          <w:tcPr>
            <w:tcW w:w="2268" w:type="dxa"/>
            <w:vAlign w:val="center"/>
          </w:tcPr>
          <w:p>
            <w:pPr>
              <w:pStyle w:val="14"/>
            </w:pPr>
            <w:r>
              <w:t>2024年完成</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优抚对象生活改善情况</w:t>
            </w:r>
          </w:p>
        </w:tc>
        <w:tc>
          <w:tcPr>
            <w:tcW w:w="5386" w:type="dxa"/>
            <w:vAlign w:val="center"/>
          </w:tcPr>
          <w:p>
            <w:pPr>
              <w:pStyle w:val="14"/>
            </w:pPr>
            <w:r>
              <w:t>通过发放生活补助，使优抚对象等人员的生活得到有效保障</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5386" w:type="dxa"/>
            <w:vAlign w:val="center"/>
          </w:tcPr>
          <w:p>
            <w:pPr>
              <w:pStyle w:val="14"/>
            </w:pPr>
            <w:r>
              <w:t>优抚对象的满意率</w:t>
            </w:r>
          </w:p>
        </w:tc>
        <w:tc>
          <w:tcPr>
            <w:tcW w:w="2268" w:type="dxa"/>
            <w:vAlign w:val="center"/>
          </w:tcPr>
          <w:p>
            <w:pPr>
              <w:pStyle w:val="14"/>
            </w:pPr>
            <w:r>
              <w:t>≥96%</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17、冀财社【2023】177号 提前下达2024年优抚对象死亡抚恤金绩效目标表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13042424P00J72C10093E</w:t>
            </w:r>
          </w:p>
        </w:tc>
        <w:tc>
          <w:tcPr>
            <w:tcW w:w="2835" w:type="dxa"/>
            <w:vAlign w:val="center"/>
          </w:tcPr>
          <w:p>
            <w:pPr>
              <w:pStyle w:val="12"/>
            </w:pPr>
            <w:r>
              <w:t>项目名称</w:t>
            </w:r>
          </w:p>
        </w:tc>
        <w:tc>
          <w:tcPr>
            <w:tcW w:w="6094" w:type="dxa"/>
            <w:gridSpan w:val="3"/>
            <w:vAlign w:val="center"/>
          </w:tcPr>
          <w:p>
            <w:pPr>
              <w:pStyle w:val="14"/>
            </w:pPr>
            <w:r>
              <w:t>冀财社【2023】177号 提前下达2024年优抚对象死亡抚恤金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92.00</w:t>
            </w:r>
          </w:p>
        </w:tc>
        <w:tc>
          <w:tcPr>
            <w:tcW w:w="2835" w:type="dxa"/>
            <w:vAlign w:val="center"/>
          </w:tcPr>
          <w:p>
            <w:pPr>
              <w:pStyle w:val="12"/>
            </w:pPr>
            <w:r>
              <w:t>其中：财政    资金</w:t>
            </w:r>
          </w:p>
        </w:tc>
        <w:tc>
          <w:tcPr>
            <w:tcW w:w="2551" w:type="dxa"/>
            <w:vAlign w:val="center"/>
          </w:tcPr>
          <w:p>
            <w:pPr>
              <w:pStyle w:val="14"/>
            </w:pPr>
            <w:r>
              <w:t>92.00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用于优抚对象死亡抚恤金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1.通过发放优抚对象抚恤生活补助，使优抚对象人员的生活得到有效保障。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补助资金发放人数</w:t>
            </w:r>
          </w:p>
        </w:tc>
        <w:tc>
          <w:tcPr>
            <w:tcW w:w="5386" w:type="dxa"/>
            <w:vAlign w:val="center"/>
          </w:tcPr>
          <w:p>
            <w:pPr>
              <w:pStyle w:val="14"/>
            </w:pPr>
            <w:r>
              <w:t>优抚对象死亡抚恤补助资金发放人数</w:t>
            </w:r>
          </w:p>
        </w:tc>
        <w:tc>
          <w:tcPr>
            <w:tcW w:w="2268" w:type="dxa"/>
            <w:vAlign w:val="center"/>
          </w:tcPr>
          <w:p>
            <w:pPr>
              <w:pStyle w:val="14"/>
            </w:pPr>
            <w:r>
              <w:t>≥24人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优抚对象死亡抚恤补助标准按规定执行率</w:t>
            </w:r>
          </w:p>
        </w:tc>
        <w:tc>
          <w:tcPr>
            <w:tcW w:w="2268" w:type="dxa"/>
            <w:vAlign w:val="center"/>
          </w:tcPr>
          <w:p>
            <w:pPr>
              <w:pStyle w:val="14"/>
            </w:pPr>
            <w:r>
              <w:t>100%</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5386" w:type="dxa"/>
            <w:vAlign w:val="center"/>
          </w:tcPr>
          <w:p>
            <w:pPr>
              <w:pStyle w:val="14"/>
            </w:pPr>
            <w:r>
              <w:t>优抚对象死亡抚恤补助资金每人每月标准</w:t>
            </w:r>
          </w:p>
        </w:tc>
        <w:tc>
          <w:tcPr>
            <w:tcW w:w="2268" w:type="dxa"/>
            <w:vAlign w:val="center"/>
          </w:tcPr>
          <w:p>
            <w:pPr>
              <w:pStyle w:val="14"/>
            </w:pPr>
            <w:r>
              <w:t>根据冀退役军人厅发【2021】11号文件要求</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及时发放优抚对象死亡抚恤补助资金</w:t>
            </w:r>
          </w:p>
        </w:tc>
        <w:tc>
          <w:tcPr>
            <w:tcW w:w="2268" w:type="dxa"/>
            <w:vAlign w:val="center"/>
          </w:tcPr>
          <w:p>
            <w:pPr>
              <w:pStyle w:val="14"/>
            </w:pPr>
            <w:r>
              <w:t>2024年底完成</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优抚对象生活情况</w:t>
            </w:r>
          </w:p>
        </w:tc>
        <w:tc>
          <w:tcPr>
            <w:tcW w:w="5386" w:type="dxa"/>
            <w:vAlign w:val="center"/>
          </w:tcPr>
          <w:p>
            <w:pPr>
              <w:pStyle w:val="14"/>
            </w:pPr>
            <w:r>
              <w:t>通过发放优抚对象抚恤生活补助，使优抚对象人员的生活得到有效保障</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优抚对象满意度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18、冀财社【2023】177号 提前下达2024年中央优抚对象伤残抚恤金绩效目标表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13042424P00J72C10090K</w:t>
            </w:r>
          </w:p>
        </w:tc>
        <w:tc>
          <w:tcPr>
            <w:tcW w:w="2835" w:type="dxa"/>
            <w:vAlign w:val="center"/>
          </w:tcPr>
          <w:p>
            <w:pPr>
              <w:pStyle w:val="12"/>
            </w:pPr>
            <w:r>
              <w:t>项目名称</w:t>
            </w:r>
          </w:p>
        </w:tc>
        <w:tc>
          <w:tcPr>
            <w:tcW w:w="6094" w:type="dxa"/>
            <w:gridSpan w:val="3"/>
            <w:vAlign w:val="center"/>
          </w:tcPr>
          <w:p>
            <w:pPr>
              <w:pStyle w:val="14"/>
            </w:pPr>
            <w:r>
              <w:t>冀财社【2023】177号 提前下达2024年中央优抚对象伤残抚恤金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457.00</w:t>
            </w:r>
          </w:p>
        </w:tc>
        <w:tc>
          <w:tcPr>
            <w:tcW w:w="2835" w:type="dxa"/>
            <w:vAlign w:val="center"/>
          </w:tcPr>
          <w:p>
            <w:pPr>
              <w:pStyle w:val="12"/>
            </w:pPr>
            <w:r>
              <w:t>其中：财政    资金</w:t>
            </w:r>
          </w:p>
        </w:tc>
        <w:tc>
          <w:tcPr>
            <w:tcW w:w="2551" w:type="dxa"/>
            <w:vAlign w:val="center"/>
          </w:tcPr>
          <w:p>
            <w:pPr>
              <w:pStyle w:val="14"/>
            </w:pPr>
            <w:r>
              <w:t>457.00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用于优抚对象伤残抚恤金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457.00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1.通过发放优抚对象抚恤生活补助，使优抚对象人员的生活得到有效保障。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补助资金发放人数</w:t>
            </w:r>
          </w:p>
        </w:tc>
        <w:tc>
          <w:tcPr>
            <w:tcW w:w="5386" w:type="dxa"/>
            <w:vAlign w:val="center"/>
          </w:tcPr>
          <w:p>
            <w:pPr>
              <w:pStyle w:val="14"/>
            </w:pPr>
            <w:r>
              <w:t>优抚对象伤残抚恤补助资金发放人数</w:t>
            </w:r>
          </w:p>
        </w:tc>
        <w:tc>
          <w:tcPr>
            <w:tcW w:w="2268" w:type="dxa"/>
            <w:vAlign w:val="center"/>
          </w:tcPr>
          <w:p>
            <w:pPr>
              <w:pStyle w:val="14"/>
            </w:pPr>
            <w:r>
              <w:t>≥141人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优抚对象伤残抚恤补助标准按规定执行率</w:t>
            </w:r>
          </w:p>
        </w:tc>
        <w:tc>
          <w:tcPr>
            <w:tcW w:w="2268" w:type="dxa"/>
            <w:vAlign w:val="center"/>
          </w:tcPr>
          <w:p>
            <w:pPr>
              <w:pStyle w:val="14"/>
            </w:pPr>
            <w:r>
              <w:t>100%</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5386" w:type="dxa"/>
            <w:vAlign w:val="center"/>
          </w:tcPr>
          <w:p>
            <w:pPr>
              <w:pStyle w:val="14"/>
            </w:pPr>
            <w:r>
              <w:t>优抚对象伤残抚恤补助资金每人每月标准</w:t>
            </w:r>
          </w:p>
        </w:tc>
        <w:tc>
          <w:tcPr>
            <w:tcW w:w="2268" w:type="dxa"/>
            <w:vAlign w:val="center"/>
          </w:tcPr>
          <w:p>
            <w:pPr>
              <w:pStyle w:val="14"/>
            </w:pPr>
            <w:r>
              <w:t>根据冀退役军人厅发【2021】11号文件要求</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及时发放优抚对象抚恤补助资金</w:t>
            </w:r>
          </w:p>
        </w:tc>
        <w:tc>
          <w:tcPr>
            <w:tcW w:w="2268" w:type="dxa"/>
            <w:vAlign w:val="center"/>
          </w:tcPr>
          <w:p>
            <w:pPr>
              <w:pStyle w:val="14"/>
            </w:pPr>
            <w:r>
              <w:t>2024年底完成</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优抚对象生活情况</w:t>
            </w:r>
          </w:p>
        </w:tc>
        <w:tc>
          <w:tcPr>
            <w:tcW w:w="5386" w:type="dxa"/>
            <w:vAlign w:val="center"/>
          </w:tcPr>
          <w:p>
            <w:pPr>
              <w:pStyle w:val="14"/>
            </w:pPr>
            <w:r>
              <w:t>通过发放优抚对象抚恤补助，使优抚对象人员的生活得到有效保障</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优抚对象满意度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19、冀财社【2023】177号 提前下达2024年中央优抚对象生活补助金绩效目标表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13042424P00J72C100917</w:t>
            </w:r>
          </w:p>
        </w:tc>
        <w:tc>
          <w:tcPr>
            <w:tcW w:w="2835" w:type="dxa"/>
            <w:vAlign w:val="center"/>
          </w:tcPr>
          <w:p>
            <w:pPr>
              <w:pStyle w:val="12"/>
            </w:pPr>
            <w:r>
              <w:t>项目名称</w:t>
            </w:r>
          </w:p>
        </w:tc>
        <w:tc>
          <w:tcPr>
            <w:tcW w:w="6094" w:type="dxa"/>
            <w:gridSpan w:val="3"/>
            <w:vAlign w:val="center"/>
          </w:tcPr>
          <w:p>
            <w:pPr>
              <w:pStyle w:val="14"/>
            </w:pPr>
            <w:r>
              <w:t>冀财社【2023】177号 提前下达2024年中央优抚对象生活补助金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1360.80</w:t>
            </w:r>
          </w:p>
        </w:tc>
        <w:tc>
          <w:tcPr>
            <w:tcW w:w="2835" w:type="dxa"/>
            <w:vAlign w:val="center"/>
          </w:tcPr>
          <w:p>
            <w:pPr>
              <w:pStyle w:val="12"/>
            </w:pPr>
            <w:r>
              <w:t>其中：财政    资金</w:t>
            </w:r>
          </w:p>
        </w:tc>
        <w:tc>
          <w:tcPr>
            <w:tcW w:w="2551" w:type="dxa"/>
            <w:vAlign w:val="center"/>
          </w:tcPr>
          <w:p>
            <w:pPr>
              <w:pStyle w:val="14"/>
            </w:pPr>
            <w:r>
              <w:t>1360.80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用于优抚对象生活补助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340.00</w:t>
            </w:r>
          </w:p>
        </w:tc>
        <w:tc>
          <w:tcPr>
            <w:tcW w:w="2835" w:type="dxa"/>
            <w:vAlign w:val="center"/>
          </w:tcPr>
          <w:p>
            <w:pPr>
              <w:pStyle w:val="15"/>
            </w:pPr>
            <w:r>
              <w:t>680.00</w:t>
            </w:r>
          </w:p>
        </w:tc>
        <w:tc>
          <w:tcPr>
            <w:tcW w:w="2551" w:type="dxa"/>
            <w:vAlign w:val="center"/>
          </w:tcPr>
          <w:p>
            <w:pPr>
              <w:pStyle w:val="15"/>
            </w:pPr>
            <w:r>
              <w:t>1020.00</w:t>
            </w:r>
          </w:p>
        </w:tc>
        <w:tc>
          <w:tcPr>
            <w:tcW w:w="3543" w:type="dxa"/>
            <w:gridSpan w:val="2"/>
            <w:vAlign w:val="center"/>
          </w:tcPr>
          <w:p>
            <w:pPr>
              <w:pStyle w:val="15"/>
            </w:pPr>
            <w:r>
              <w:t>1360.80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1.通过发放优抚对象抚恤生活补助，使优抚对象人员的生活得到有效保障。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补助资金发放人数</w:t>
            </w:r>
          </w:p>
        </w:tc>
        <w:tc>
          <w:tcPr>
            <w:tcW w:w="5386" w:type="dxa"/>
            <w:vAlign w:val="center"/>
          </w:tcPr>
          <w:p>
            <w:pPr>
              <w:pStyle w:val="14"/>
            </w:pPr>
            <w:r>
              <w:t>优抚对象生活补助资金发放人数</w:t>
            </w:r>
          </w:p>
        </w:tc>
        <w:tc>
          <w:tcPr>
            <w:tcW w:w="2268" w:type="dxa"/>
            <w:vAlign w:val="center"/>
          </w:tcPr>
          <w:p>
            <w:pPr>
              <w:pStyle w:val="14"/>
            </w:pPr>
            <w:r>
              <w:t>≥3585人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优抚对象生活补助标准按规定执行率</w:t>
            </w:r>
          </w:p>
        </w:tc>
        <w:tc>
          <w:tcPr>
            <w:tcW w:w="2268" w:type="dxa"/>
            <w:vAlign w:val="center"/>
          </w:tcPr>
          <w:p>
            <w:pPr>
              <w:pStyle w:val="14"/>
            </w:pPr>
            <w:r>
              <w:t>100%</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5386" w:type="dxa"/>
            <w:vAlign w:val="center"/>
          </w:tcPr>
          <w:p>
            <w:pPr>
              <w:pStyle w:val="14"/>
            </w:pPr>
            <w:r>
              <w:t>优抚对象生活补助资金每人每月标准</w:t>
            </w:r>
          </w:p>
        </w:tc>
        <w:tc>
          <w:tcPr>
            <w:tcW w:w="2268" w:type="dxa"/>
            <w:vAlign w:val="center"/>
          </w:tcPr>
          <w:p>
            <w:pPr>
              <w:pStyle w:val="14"/>
            </w:pPr>
            <w:r>
              <w:t>根据冀退役军人厅发【2021】11号文件要求</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及时发放优抚对象生活补助资金</w:t>
            </w:r>
          </w:p>
        </w:tc>
        <w:tc>
          <w:tcPr>
            <w:tcW w:w="2268" w:type="dxa"/>
            <w:vAlign w:val="center"/>
          </w:tcPr>
          <w:p>
            <w:pPr>
              <w:pStyle w:val="14"/>
            </w:pPr>
            <w:r>
              <w:t>2024年底完成</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优抚对象生活情况</w:t>
            </w:r>
          </w:p>
        </w:tc>
        <w:tc>
          <w:tcPr>
            <w:tcW w:w="5386" w:type="dxa"/>
            <w:vAlign w:val="center"/>
          </w:tcPr>
          <w:p>
            <w:pPr>
              <w:pStyle w:val="14"/>
            </w:pPr>
            <w:r>
              <w:t>通过发放优抚对象生活补助，使优抚对象人员的生活得到有效保障</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优抚对象满意度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20、冀财社【2023】178号 提前下达2024年中央军休人员经费绩效目标表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13042424P00J72C10008M</w:t>
            </w:r>
          </w:p>
        </w:tc>
        <w:tc>
          <w:tcPr>
            <w:tcW w:w="2835" w:type="dxa"/>
            <w:vAlign w:val="center"/>
          </w:tcPr>
          <w:p>
            <w:pPr>
              <w:pStyle w:val="12"/>
            </w:pPr>
            <w:r>
              <w:t>项目名称</w:t>
            </w:r>
          </w:p>
        </w:tc>
        <w:tc>
          <w:tcPr>
            <w:tcW w:w="6094" w:type="dxa"/>
            <w:gridSpan w:val="3"/>
            <w:vAlign w:val="center"/>
          </w:tcPr>
          <w:p>
            <w:pPr>
              <w:pStyle w:val="14"/>
            </w:pPr>
            <w:r>
              <w:t>冀财社【2023】178号 提前下达2024年中央军休人员经费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137.00</w:t>
            </w:r>
          </w:p>
        </w:tc>
        <w:tc>
          <w:tcPr>
            <w:tcW w:w="2835" w:type="dxa"/>
            <w:vAlign w:val="center"/>
          </w:tcPr>
          <w:p>
            <w:pPr>
              <w:pStyle w:val="12"/>
            </w:pPr>
            <w:r>
              <w:t>其中：财政    资金</w:t>
            </w:r>
          </w:p>
        </w:tc>
        <w:tc>
          <w:tcPr>
            <w:tcW w:w="2551" w:type="dxa"/>
            <w:vAlign w:val="center"/>
          </w:tcPr>
          <w:p>
            <w:pPr>
              <w:pStyle w:val="14"/>
            </w:pPr>
            <w:r>
              <w:t>137.00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用于军休人员生活补助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34.25</w:t>
            </w:r>
          </w:p>
        </w:tc>
        <w:tc>
          <w:tcPr>
            <w:tcW w:w="2835" w:type="dxa"/>
            <w:vAlign w:val="center"/>
          </w:tcPr>
          <w:p>
            <w:pPr>
              <w:pStyle w:val="15"/>
            </w:pPr>
            <w:r>
              <w:t>68.50</w:t>
            </w:r>
          </w:p>
        </w:tc>
        <w:tc>
          <w:tcPr>
            <w:tcW w:w="2551" w:type="dxa"/>
            <w:vAlign w:val="center"/>
          </w:tcPr>
          <w:p>
            <w:pPr>
              <w:pStyle w:val="15"/>
            </w:pPr>
            <w:r>
              <w:t>102.75</w:t>
            </w:r>
          </w:p>
        </w:tc>
        <w:tc>
          <w:tcPr>
            <w:tcW w:w="3543" w:type="dxa"/>
            <w:gridSpan w:val="2"/>
            <w:vAlign w:val="center"/>
          </w:tcPr>
          <w:p>
            <w:pPr>
              <w:pStyle w:val="15"/>
            </w:pPr>
            <w:r>
              <w:t>137.00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1.提高了军休人员的生活水平。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5386" w:type="dxa"/>
            <w:vAlign w:val="center"/>
          </w:tcPr>
          <w:p>
            <w:pPr>
              <w:pStyle w:val="14"/>
            </w:pPr>
            <w:r>
              <w:t>军队离退休干部补助人数</w:t>
            </w:r>
          </w:p>
        </w:tc>
        <w:tc>
          <w:tcPr>
            <w:tcW w:w="2268" w:type="dxa"/>
            <w:vAlign w:val="center"/>
          </w:tcPr>
          <w:p>
            <w:pPr>
              <w:pStyle w:val="14"/>
            </w:pPr>
            <w:r>
              <w:t>10人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5386" w:type="dxa"/>
            <w:vAlign w:val="center"/>
          </w:tcPr>
          <w:p>
            <w:pPr>
              <w:pStyle w:val="14"/>
            </w:pPr>
            <w:r>
              <w:t>实际军队离退休人员经费占计划经费的比例</w:t>
            </w:r>
          </w:p>
        </w:tc>
        <w:tc>
          <w:tcPr>
            <w:tcW w:w="2268" w:type="dxa"/>
            <w:vAlign w:val="center"/>
          </w:tcPr>
          <w:p>
            <w:pPr>
              <w:pStyle w:val="14"/>
            </w:pPr>
            <w:r>
              <w:t>≥98%</w:t>
            </w:r>
          </w:p>
        </w:tc>
        <w:tc>
          <w:tcPr>
            <w:tcW w:w="1276" w:type="dxa"/>
            <w:vAlign w:val="center"/>
          </w:tcPr>
          <w:p>
            <w:pPr>
              <w:pStyle w:val="14"/>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5386" w:type="dxa"/>
            <w:vAlign w:val="center"/>
          </w:tcPr>
          <w:p>
            <w:pPr>
              <w:pStyle w:val="14"/>
            </w:pPr>
            <w:r>
              <w:t>及时发放军队离退休人员补助</w:t>
            </w:r>
          </w:p>
        </w:tc>
        <w:tc>
          <w:tcPr>
            <w:tcW w:w="2268" w:type="dxa"/>
            <w:vAlign w:val="center"/>
          </w:tcPr>
          <w:p>
            <w:pPr>
              <w:pStyle w:val="14"/>
            </w:pPr>
            <w:r>
              <w:t>每月发放</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5386" w:type="dxa"/>
            <w:vAlign w:val="center"/>
          </w:tcPr>
          <w:p>
            <w:pPr>
              <w:pStyle w:val="14"/>
            </w:pPr>
            <w:r>
              <w:t>军队离退休人员每人每月补助标准</w:t>
            </w:r>
          </w:p>
        </w:tc>
        <w:tc>
          <w:tcPr>
            <w:tcW w:w="2268" w:type="dxa"/>
            <w:vAlign w:val="center"/>
          </w:tcPr>
          <w:p>
            <w:pPr>
              <w:pStyle w:val="14"/>
            </w:pPr>
            <w:r>
              <w:t>根据《关于调整军队人员工资津贴标准有关实施办法的通知》执行</w:t>
            </w:r>
          </w:p>
        </w:tc>
        <w:tc>
          <w:tcPr>
            <w:tcW w:w="1276"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落实军休人员的各项待遇</w:t>
            </w:r>
          </w:p>
        </w:tc>
        <w:tc>
          <w:tcPr>
            <w:tcW w:w="5386" w:type="dxa"/>
            <w:vAlign w:val="center"/>
          </w:tcPr>
          <w:p>
            <w:pPr>
              <w:pStyle w:val="14"/>
            </w:pPr>
            <w:r>
              <w:t>通过发放离退休费提高了军休人员生活质量</w:t>
            </w:r>
          </w:p>
        </w:tc>
        <w:tc>
          <w:tcPr>
            <w:tcW w:w="2268" w:type="dxa"/>
            <w:vAlign w:val="center"/>
          </w:tcPr>
          <w:p>
            <w:pPr>
              <w:pStyle w:val="14"/>
            </w:pPr>
            <w:r>
              <w:t>效果显著</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军队离退休人员对提供服务的满意度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21、冀财社【2023】179号 提前下达2024年中央义务兵家庭优待金绩效目标表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13042424P00J72C100099</w:t>
            </w:r>
          </w:p>
        </w:tc>
        <w:tc>
          <w:tcPr>
            <w:tcW w:w="2835" w:type="dxa"/>
            <w:vAlign w:val="center"/>
          </w:tcPr>
          <w:p>
            <w:pPr>
              <w:pStyle w:val="12"/>
            </w:pPr>
            <w:r>
              <w:t>项目名称</w:t>
            </w:r>
          </w:p>
        </w:tc>
        <w:tc>
          <w:tcPr>
            <w:tcW w:w="6094" w:type="dxa"/>
            <w:gridSpan w:val="3"/>
            <w:vAlign w:val="center"/>
          </w:tcPr>
          <w:p>
            <w:pPr>
              <w:pStyle w:val="14"/>
            </w:pPr>
            <w:r>
              <w:t>冀财社【2023】179号 提前下达2024年中央义务兵家庭优待金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209.00</w:t>
            </w:r>
          </w:p>
        </w:tc>
        <w:tc>
          <w:tcPr>
            <w:tcW w:w="2835" w:type="dxa"/>
            <w:vAlign w:val="center"/>
          </w:tcPr>
          <w:p>
            <w:pPr>
              <w:pStyle w:val="12"/>
            </w:pPr>
            <w:r>
              <w:t>其中：财政    资金</w:t>
            </w:r>
          </w:p>
        </w:tc>
        <w:tc>
          <w:tcPr>
            <w:tcW w:w="2551" w:type="dxa"/>
            <w:vAlign w:val="center"/>
          </w:tcPr>
          <w:p>
            <w:pPr>
              <w:pStyle w:val="14"/>
            </w:pPr>
            <w:r>
              <w:t>209.00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209.00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1.落实好义务兵家庭优待问题。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享受人数</w:t>
            </w:r>
          </w:p>
        </w:tc>
        <w:tc>
          <w:tcPr>
            <w:tcW w:w="5386" w:type="dxa"/>
            <w:vAlign w:val="center"/>
          </w:tcPr>
          <w:p>
            <w:pPr>
              <w:pStyle w:val="14"/>
            </w:pPr>
            <w:r>
              <w:t>享受优待义务兵的人数</w:t>
            </w:r>
          </w:p>
        </w:tc>
        <w:tc>
          <w:tcPr>
            <w:tcW w:w="2268" w:type="dxa"/>
            <w:vAlign w:val="center"/>
          </w:tcPr>
          <w:p>
            <w:pPr>
              <w:pStyle w:val="14"/>
            </w:pPr>
            <w:r>
              <w:t>≥197人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义务兵家庭优待金补助资金标准按规定执行率</w:t>
            </w:r>
          </w:p>
        </w:tc>
        <w:tc>
          <w:tcPr>
            <w:tcW w:w="2268" w:type="dxa"/>
            <w:vAlign w:val="center"/>
          </w:tcPr>
          <w:p>
            <w:pPr>
              <w:pStyle w:val="14"/>
            </w:pPr>
            <w:r>
              <w:t>≥98%</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5386" w:type="dxa"/>
            <w:vAlign w:val="center"/>
          </w:tcPr>
          <w:p>
            <w:pPr>
              <w:pStyle w:val="14"/>
            </w:pPr>
            <w:r>
              <w:t>及时发放义务兵优待金</w:t>
            </w:r>
          </w:p>
        </w:tc>
        <w:tc>
          <w:tcPr>
            <w:tcW w:w="2268" w:type="dxa"/>
            <w:vAlign w:val="center"/>
          </w:tcPr>
          <w:p>
            <w:pPr>
              <w:pStyle w:val="14"/>
            </w:pPr>
            <w:r>
              <w:t>2024年完成</w:t>
            </w:r>
          </w:p>
        </w:tc>
        <w:tc>
          <w:tcPr>
            <w:tcW w:w="1276"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每人每年标准</w:t>
            </w:r>
          </w:p>
        </w:tc>
        <w:tc>
          <w:tcPr>
            <w:tcW w:w="5386" w:type="dxa"/>
            <w:vAlign w:val="center"/>
          </w:tcPr>
          <w:p>
            <w:pPr>
              <w:pStyle w:val="14"/>
            </w:pPr>
            <w:r>
              <w:t>义务兵优待金每人每年标准</w:t>
            </w:r>
          </w:p>
        </w:tc>
        <w:tc>
          <w:tcPr>
            <w:tcW w:w="2268" w:type="dxa"/>
            <w:vAlign w:val="center"/>
          </w:tcPr>
          <w:p>
            <w:pPr>
              <w:pStyle w:val="14"/>
            </w:pPr>
            <w:r>
              <w:t>根据《关于调整义务兵家庭优待金标准的通知》要求执行</w:t>
            </w:r>
          </w:p>
        </w:tc>
        <w:tc>
          <w:tcPr>
            <w:tcW w:w="1276"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改善情况</w:t>
            </w:r>
          </w:p>
        </w:tc>
        <w:tc>
          <w:tcPr>
            <w:tcW w:w="5386" w:type="dxa"/>
            <w:vAlign w:val="center"/>
          </w:tcPr>
          <w:p>
            <w:pPr>
              <w:pStyle w:val="14"/>
            </w:pPr>
            <w:r>
              <w:t>优抚对象生活医疗改善情况</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5386" w:type="dxa"/>
            <w:vAlign w:val="center"/>
          </w:tcPr>
          <w:p>
            <w:pPr>
              <w:pStyle w:val="14"/>
            </w:pPr>
            <w:r>
              <w:t>满意和较满意的受益对象占全部调研对象的比例</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22、冀财社【2023】209号 提前下达2024年中央军转干部解困补助资金绩效目标表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13042424P00J72C10056R</w:t>
            </w:r>
          </w:p>
        </w:tc>
        <w:tc>
          <w:tcPr>
            <w:tcW w:w="2835" w:type="dxa"/>
            <w:vAlign w:val="center"/>
          </w:tcPr>
          <w:p>
            <w:pPr>
              <w:pStyle w:val="12"/>
            </w:pPr>
            <w:r>
              <w:t>项目名称</w:t>
            </w:r>
          </w:p>
        </w:tc>
        <w:tc>
          <w:tcPr>
            <w:tcW w:w="6094" w:type="dxa"/>
            <w:gridSpan w:val="3"/>
            <w:vAlign w:val="center"/>
          </w:tcPr>
          <w:p>
            <w:pPr>
              <w:pStyle w:val="14"/>
            </w:pPr>
            <w:r>
              <w:t>冀财社【2023】209号 提前下达2024年中央军转干部解困补助资金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43.60</w:t>
            </w:r>
          </w:p>
        </w:tc>
        <w:tc>
          <w:tcPr>
            <w:tcW w:w="2835" w:type="dxa"/>
            <w:vAlign w:val="center"/>
          </w:tcPr>
          <w:p>
            <w:pPr>
              <w:pStyle w:val="12"/>
            </w:pPr>
            <w:r>
              <w:t>其中：财政    资金</w:t>
            </w:r>
          </w:p>
        </w:tc>
        <w:tc>
          <w:tcPr>
            <w:tcW w:w="2551" w:type="dxa"/>
            <w:vAlign w:val="center"/>
          </w:tcPr>
          <w:p>
            <w:pPr>
              <w:pStyle w:val="14"/>
            </w:pPr>
            <w:r>
              <w:t>43.60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用于企业军转干部补助资金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10.90</w:t>
            </w:r>
          </w:p>
        </w:tc>
        <w:tc>
          <w:tcPr>
            <w:tcW w:w="2835" w:type="dxa"/>
            <w:vAlign w:val="center"/>
          </w:tcPr>
          <w:p>
            <w:pPr>
              <w:pStyle w:val="15"/>
            </w:pPr>
            <w:r>
              <w:t>21.80</w:t>
            </w:r>
          </w:p>
        </w:tc>
        <w:tc>
          <w:tcPr>
            <w:tcW w:w="2551" w:type="dxa"/>
            <w:vAlign w:val="center"/>
          </w:tcPr>
          <w:p>
            <w:pPr>
              <w:pStyle w:val="15"/>
            </w:pPr>
            <w:r>
              <w:t>32.70</w:t>
            </w:r>
          </w:p>
        </w:tc>
        <w:tc>
          <w:tcPr>
            <w:tcW w:w="3543" w:type="dxa"/>
            <w:gridSpan w:val="2"/>
            <w:vAlign w:val="center"/>
          </w:tcPr>
          <w:p>
            <w:pPr>
              <w:pStyle w:val="15"/>
            </w:pPr>
            <w:r>
              <w:t>43.60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1.提高军转干部的生活水平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军转干部全年发放补贴发放人数</w:t>
            </w:r>
          </w:p>
        </w:tc>
        <w:tc>
          <w:tcPr>
            <w:tcW w:w="2268" w:type="dxa"/>
            <w:vAlign w:val="center"/>
          </w:tcPr>
          <w:p>
            <w:pPr>
              <w:pStyle w:val="14"/>
            </w:pPr>
            <w:r>
              <w:t>≥51人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生活补助及时拨付率</w:t>
            </w:r>
          </w:p>
        </w:tc>
        <w:tc>
          <w:tcPr>
            <w:tcW w:w="5386" w:type="dxa"/>
            <w:vAlign w:val="center"/>
          </w:tcPr>
          <w:p>
            <w:pPr>
              <w:pStyle w:val="14"/>
            </w:pPr>
            <w:r>
              <w:t>军转干部生活补助及时拨付率</w:t>
            </w:r>
          </w:p>
        </w:tc>
        <w:tc>
          <w:tcPr>
            <w:tcW w:w="2268" w:type="dxa"/>
            <w:vAlign w:val="center"/>
          </w:tcPr>
          <w:p>
            <w:pPr>
              <w:pStyle w:val="14"/>
            </w:pPr>
            <w:r>
              <w:t>100%</w:t>
            </w:r>
          </w:p>
        </w:tc>
        <w:tc>
          <w:tcPr>
            <w:tcW w:w="1276" w:type="dxa"/>
            <w:vAlign w:val="center"/>
          </w:tcPr>
          <w:p>
            <w:pPr>
              <w:pStyle w:val="14"/>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及时发放军转干部的生活补助</w:t>
            </w:r>
          </w:p>
        </w:tc>
        <w:tc>
          <w:tcPr>
            <w:tcW w:w="2268" w:type="dxa"/>
            <w:vAlign w:val="center"/>
          </w:tcPr>
          <w:p>
            <w:pPr>
              <w:pStyle w:val="14"/>
            </w:pPr>
            <w:r>
              <w:t>2024年年底完成</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5386" w:type="dxa"/>
            <w:vAlign w:val="center"/>
          </w:tcPr>
          <w:p>
            <w:pPr>
              <w:pStyle w:val="14"/>
            </w:pPr>
            <w:r>
              <w:t>军转干部每人每月标准</w:t>
            </w:r>
          </w:p>
        </w:tc>
        <w:tc>
          <w:tcPr>
            <w:tcW w:w="2268" w:type="dxa"/>
            <w:vAlign w:val="center"/>
          </w:tcPr>
          <w:p>
            <w:pPr>
              <w:pStyle w:val="14"/>
            </w:pPr>
            <w:r>
              <w:t>70岁以下1400元、70至80岁1485元、80岁以上1600元</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提高企业军转干部待遇</w:t>
            </w:r>
          </w:p>
        </w:tc>
        <w:tc>
          <w:tcPr>
            <w:tcW w:w="5386" w:type="dxa"/>
            <w:vAlign w:val="center"/>
          </w:tcPr>
          <w:p>
            <w:pPr>
              <w:pStyle w:val="14"/>
            </w:pPr>
            <w:r>
              <w:t>通过发放生活补贴老有所养，医有保障，困有援助，促进企业军转干部队伍的稳定。</w:t>
            </w:r>
          </w:p>
        </w:tc>
        <w:tc>
          <w:tcPr>
            <w:tcW w:w="2268" w:type="dxa"/>
            <w:vAlign w:val="center"/>
          </w:tcPr>
          <w:p>
            <w:pPr>
              <w:pStyle w:val="14"/>
            </w:pPr>
            <w:r>
              <w:t>有所提高</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企业军转干部的满意度</w:t>
            </w:r>
          </w:p>
        </w:tc>
        <w:tc>
          <w:tcPr>
            <w:tcW w:w="2268" w:type="dxa"/>
            <w:vAlign w:val="center"/>
          </w:tcPr>
          <w:p>
            <w:pPr>
              <w:pStyle w:val="14"/>
            </w:pPr>
            <w:r>
              <w:t>≥96%</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23、冀财社【2023】229号 提前下达2024年省级军转干部解困补助金绩效目标表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13042424P00J72C10017X</w:t>
            </w:r>
          </w:p>
        </w:tc>
        <w:tc>
          <w:tcPr>
            <w:tcW w:w="2835" w:type="dxa"/>
            <w:vAlign w:val="center"/>
          </w:tcPr>
          <w:p>
            <w:pPr>
              <w:pStyle w:val="12"/>
            </w:pPr>
            <w:r>
              <w:t>项目名称</w:t>
            </w:r>
          </w:p>
        </w:tc>
        <w:tc>
          <w:tcPr>
            <w:tcW w:w="6094" w:type="dxa"/>
            <w:gridSpan w:val="3"/>
            <w:vAlign w:val="center"/>
          </w:tcPr>
          <w:p>
            <w:pPr>
              <w:pStyle w:val="14"/>
            </w:pPr>
            <w:r>
              <w:t>冀财社【2023】229号 提前下达2024年省级军转干部解困补助金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38.60</w:t>
            </w:r>
          </w:p>
        </w:tc>
        <w:tc>
          <w:tcPr>
            <w:tcW w:w="2835" w:type="dxa"/>
            <w:vAlign w:val="center"/>
          </w:tcPr>
          <w:p>
            <w:pPr>
              <w:pStyle w:val="12"/>
            </w:pPr>
            <w:r>
              <w:t>其中：财政    资金</w:t>
            </w:r>
          </w:p>
        </w:tc>
        <w:tc>
          <w:tcPr>
            <w:tcW w:w="2551" w:type="dxa"/>
            <w:vAlign w:val="center"/>
          </w:tcPr>
          <w:p>
            <w:pPr>
              <w:pStyle w:val="14"/>
            </w:pPr>
            <w:r>
              <w:t>38.60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用于企业军转干部生活补助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9.65</w:t>
            </w:r>
          </w:p>
        </w:tc>
        <w:tc>
          <w:tcPr>
            <w:tcW w:w="2835" w:type="dxa"/>
            <w:vAlign w:val="center"/>
          </w:tcPr>
          <w:p>
            <w:pPr>
              <w:pStyle w:val="15"/>
            </w:pPr>
            <w:r>
              <w:t>19.30</w:t>
            </w:r>
          </w:p>
        </w:tc>
        <w:tc>
          <w:tcPr>
            <w:tcW w:w="2551" w:type="dxa"/>
            <w:vAlign w:val="center"/>
          </w:tcPr>
          <w:p>
            <w:pPr>
              <w:pStyle w:val="15"/>
            </w:pPr>
            <w:r>
              <w:t>28.95</w:t>
            </w:r>
          </w:p>
        </w:tc>
        <w:tc>
          <w:tcPr>
            <w:tcW w:w="3543" w:type="dxa"/>
            <w:gridSpan w:val="2"/>
            <w:vAlign w:val="center"/>
          </w:tcPr>
          <w:p>
            <w:pPr>
              <w:pStyle w:val="15"/>
            </w:pPr>
            <w:r>
              <w:t>38.60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1.提高军转干部的生活水平。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军转干部全年发放补贴发放人数</w:t>
            </w:r>
          </w:p>
        </w:tc>
        <w:tc>
          <w:tcPr>
            <w:tcW w:w="2268" w:type="dxa"/>
            <w:vAlign w:val="center"/>
          </w:tcPr>
          <w:p>
            <w:pPr>
              <w:pStyle w:val="14"/>
            </w:pPr>
            <w:r>
              <w:t>≥51人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生活补助及时拨付率</w:t>
            </w:r>
          </w:p>
        </w:tc>
        <w:tc>
          <w:tcPr>
            <w:tcW w:w="5386" w:type="dxa"/>
            <w:vAlign w:val="center"/>
          </w:tcPr>
          <w:p>
            <w:pPr>
              <w:pStyle w:val="14"/>
            </w:pPr>
            <w:r>
              <w:t>军转干部生活补助及时拨付率</w:t>
            </w:r>
          </w:p>
        </w:tc>
        <w:tc>
          <w:tcPr>
            <w:tcW w:w="2268" w:type="dxa"/>
            <w:vAlign w:val="center"/>
          </w:tcPr>
          <w:p>
            <w:pPr>
              <w:pStyle w:val="14"/>
            </w:pPr>
            <w:r>
              <w:t>100%</w:t>
            </w:r>
          </w:p>
        </w:tc>
        <w:tc>
          <w:tcPr>
            <w:tcW w:w="1276" w:type="dxa"/>
            <w:vAlign w:val="center"/>
          </w:tcPr>
          <w:p>
            <w:pPr>
              <w:pStyle w:val="14"/>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及时发放军转干部的生活补助</w:t>
            </w:r>
          </w:p>
        </w:tc>
        <w:tc>
          <w:tcPr>
            <w:tcW w:w="2268" w:type="dxa"/>
            <w:vAlign w:val="center"/>
          </w:tcPr>
          <w:p>
            <w:pPr>
              <w:pStyle w:val="14"/>
            </w:pPr>
            <w:r>
              <w:t>2024年年底完成</w:t>
            </w:r>
          </w:p>
        </w:tc>
        <w:tc>
          <w:tcPr>
            <w:tcW w:w="1276"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5386" w:type="dxa"/>
            <w:vAlign w:val="center"/>
          </w:tcPr>
          <w:p>
            <w:pPr>
              <w:pStyle w:val="14"/>
            </w:pPr>
            <w:r>
              <w:t>军转干部每人每月标准</w:t>
            </w:r>
          </w:p>
        </w:tc>
        <w:tc>
          <w:tcPr>
            <w:tcW w:w="2268" w:type="dxa"/>
            <w:vAlign w:val="center"/>
          </w:tcPr>
          <w:p>
            <w:pPr>
              <w:pStyle w:val="14"/>
            </w:pPr>
            <w:r>
              <w:t>70岁以下1400元、70至80岁1485元、80岁以上1600元</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提高企业军转干部待遇</w:t>
            </w:r>
          </w:p>
        </w:tc>
        <w:tc>
          <w:tcPr>
            <w:tcW w:w="5386" w:type="dxa"/>
            <w:vAlign w:val="center"/>
          </w:tcPr>
          <w:p>
            <w:pPr>
              <w:pStyle w:val="14"/>
            </w:pPr>
            <w:r>
              <w:t>通过发放生活补贴老有所养，医有保障，困有援助，促进企业军转干部队伍的稳定。</w:t>
            </w:r>
          </w:p>
        </w:tc>
        <w:tc>
          <w:tcPr>
            <w:tcW w:w="2268" w:type="dxa"/>
            <w:vAlign w:val="center"/>
          </w:tcPr>
          <w:p>
            <w:pPr>
              <w:pStyle w:val="14"/>
            </w:pPr>
            <w:r>
              <w:t>有所提高</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企业军转干部的满意度</w:t>
            </w:r>
          </w:p>
        </w:tc>
        <w:tc>
          <w:tcPr>
            <w:tcW w:w="2268" w:type="dxa"/>
            <w:vAlign w:val="center"/>
          </w:tcPr>
          <w:p>
            <w:pPr>
              <w:pStyle w:val="14"/>
            </w:pPr>
            <w:r>
              <w:t>≥96%</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24、冀财社【2023】231号 2024年省级自主就业一次性补助金绩效目标表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13042424P00J72C10034T</w:t>
            </w:r>
          </w:p>
        </w:tc>
        <w:tc>
          <w:tcPr>
            <w:tcW w:w="2835" w:type="dxa"/>
            <w:vAlign w:val="center"/>
          </w:tcPr>
          <w:p>
            <w:pPr>
              <w:pStyle w:val="12"/>
            </w:pPr>
            <w:r>
              <w:t>项目名称</w:t>
            </w:r>
          </w:p>
        </w:tc>
        <w:tc>
          <w:tcPr>
            <w:tcW w:w="6094" w:type="dxa"/>
            <w:gridSpan w:val="3"/>
            <w:vAlign w:val="center"/>
          </w:tcPr>
          <w:p>
            <w:pPr>
              <w:pStyle w:val="14"/>
            </w:pPr>
            <w:r>
              <w:t>冀财社【2023】231号 2024年省级自主就业一次性补助金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240.00</w:t>
            </w:r>
          </w:p>
        </w:tc>
        <w:tc>
          <w:tcPr>
            <w:tcW w:w="2835" w:type="dxa"/>
            <w:vAlign w:val="center"/>
          </w:tcPr>
          <w:p>
            <w:pPr>
              <w:pStyle w:val="12"/>
            </w:pPr>
            <w:r>
              <w:t>其中：财政    资金</w:t>
            </w:r>
          </w:p>
        </w:tc>
        <w:tc>
          <w:tcPr>
            <w:tcW w:w="2551" w:type="dxa"/>
            <w:vAlign w:val="center"/>
          </w:tcPr>
          <w:p>
            <w:pPr>
              <w:pStyle w:val="14"/>
            </w:pPr>
            <w:r>
              <w:t>240.00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用于发放退役士兵自主就业一次性补助金。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240.00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1.按时足额发放补助,进一步帮助自主就业退役士兵提升综合能力,实现高质量就业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自主就业发放人数</w:t>
            </w:r>
          </w:p>
        </w:tc>
        <w:tc>
          <w:tcPr>
            <w:tcW w:w="2268" w:type="dxa"/>
            <w:vAlign w:val="center"/>
          </w:tcPr>
          <w:p>
            <w:pPr>
              <w:pStyle w:val="14"/>
            </w:pPr>
            <w:r>
              <w:t>≥101人</w:t>
            </w:r>
          </w:p>
        </w:tc>
        <w:tc>
          <w:tcPr>
            <w:tcW w:w="1276"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自主就业资金标准按规定执行率</w:t>
            </w:r>
          </w:p>
        </w:tc>
        <w:tc>
          <w:tcPr>
            <w:tcW w:w="2268" w:type="dxa"/>
            <w:vAlign w:val="center"/>
          </w:tcPr>
          <w:p>
            <w:pPr>
              <w:pStyle w:val="14"/>
            </w:pPr>
            <w:r>
              <w:t>100%</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5386" w:type="dxa"/>
            <w:vAlign w:val="center"/>
          </w:tcPr>
          <w:p>
            <w:pPr>
              <w:pStyle w:val="14"/>
            </w:pPr>
            <w:r>
              <w:t>及时发放自主就业一次性经济补助金</w:t>
            </w:r>
          </w:p>
        </w:tc>
        <w:tc>
          <w:tcPr>
            <w:tcW w:w="2268" w:type="dxa"/>
            <w:vAlign w:val="center"/>
          </w:tcPr>
          <w:p>
            <w:pPr>
              <w:pStyle w:val="14"/>
            </w:pPr>
            <w:r>
              <w:t>2024年年底完成</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一次性补助标准</w:t>
            </w:r>
          </w:p>
        </w:tc>
        <w:tc>
          <w:tcPr>
            <w:tcW w:w="5386" w:type="dxa"/>
            <w:vAlign w:val="center"/>
          </w:tcPr>
          <w:p>
            <w:pPr>
              <w:pStyle w:val="14"/>
            </w:pPr>
            <w:r>
              <w:t>自主就业退役士兵一次性补助标准</w:t>
            </w:r>
          </w:p>
        </w:tc>
        <w:tc>
          <w:tcPr>
            <w:tcW w:w="2268" w:type="dxa"/>
            <w:vAlign w:val="center"/>
          </w:tcPr>
          <w:p>
            <w:pPr>
              <w:pStyle w:val="14"/>
            </w:pPr>
            <w:r>
              <w:t>根据冀民【2012】99号文件执行</w:t>
            </w:r>
          </w:p>
          <w:p>
            <w:pPr>
              <w:pStyle w:val="14"/>
            </w:pPr>
          </w:p>
        </w:tc>
        <w:tc>
          <w:tcPr>
            <w:tcW w:w="1276" w:type="dxa"/>
            <w:vAlign w:val="center"/>
          </w:tcPr>
          <w:p>
            <w:pPr>
              <w:pStyle w:val="14"/>
            </w:pPr>
            <w:r>
              <w:t>冀民【2012】99号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保障自主就业退役士兵职业技能</w:t>
            </w:r>
          </w:p>
        </w:tc>
        <w:tc>
          <w:tcPr>
            <w:tcW w:w="5386" w:type="dxa"/>
            <w:vAlign w:val="center"/>
          </w:tcPr>
          <w:p>
            <w:pPr>
              <w:pStyle w:val="14"/>
            </w:pPr>
            <w:r>
              <w:t>按时足额发放补助,进一步帮助自主就业退役士兵提升综合能力,实现高质量就业</w:t>
            </w:r>
          </w:p>
        </w:tc>
        <w:tc>
          <w:tcPr>
            <w:tcW w:w="2268" w:type="dxa"/>
            <w:vAlign w:val="center"/>
          </w:tcPr>
          <w:p>
            <w:pPr>
              <w:pStyle w:val="14"/>
            </w:pPr>
            <w:r>
              <w:t>效果显著</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自主就业退役士兵的满意度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25、冀财社【2023】231号 提前下达2024年省级军休人员医疗费绩效目标表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13042424P00J72C100775</w:t>
            </w:r>
          </w:p>
        </w:tc>
        <w:tc>
          <w:tcPr>
            <w:tcW w:w="2835" w:type="dxa"/>
            <w:vAlign w:val="center"/>
          </w:tcPr>
          <w:p>
            <w:pPr>
              <w:pStyle w:val="12"/>
            </w:pPr>
            <w:r>
              <w:t>项目名称</w:t>
            </w:r>
          </w:p>
        </w:tc>
        <w:tc>
          <w:tcPr>
            <w:tcW w:w="6094" w:type="dxa"/>
            <w:gridSpan w:val="3"/>
            <w:vAlign w:val="center"/>
          </w:tcPr>
          <w:p>
            <w:pPr>
              <w:pStyle w:val="14"/>
            </w:pPr>
            <w:r>
              <w:t>冀财社【2023】231号 提前下达2024年省级军休人员医疗费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用于军休人员医疗费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0.75</w:t>
            </w:r>
          </w:p>
        </w:tc>
        <w:tc>
          <w:tcPr>
            <w:tcW w:w="2835" w:type="dxa"/>
            <w:vAlign w:val="center"/>
          </w:tcPr>
          <w:p>
            <w:pPr>
              <w:pStyle w:val="15"/>
            </w:pPr>
            <w:r>
              <w:t>1.50</w:t>
            </w:r>
          </w:p>
        </w:tc>
        <w:tc>
          <w:tcPr>
            <w:tcW w:w="2551" w:type="dxa"/>
            <w:vAlign w:val="center"/>
          </w:tcPr>
          <w:p>
            <w:pPr>
              <w:pStyle w:val="15"/>
            </w:pPr>
            <w:r>
              <w:t>2.25</w:t>
            </w:r>
          </w:p>
        </w:tc>
        <w:tc>
          <w:tcPr>
            <w:tcW w:w="3543"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1.提高了军休人员的生活水平。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5386" w:type="dxa"/>
            <w:vAlign w:val="center"/>
          </w:tcPr>
          <w:p>
            <w:pPr>
              <w:pStyle w:val="14"/>
            </w:pPr>
            <w:r>
              <w:t>军队离退休干部医疗补助人数</w:t>
            </w:r>
          </w:p>
        </w:tc>
        <w:tc>
          <w:tcPr>
            <w:tcW w:w="2268" w:type="dxa"/>
            <w:vAlign w:val="center"/>
          </w:tcPr>
          <w:p>
            <w:pPr>
              <w:pStyle w:val="14"/>
            </w:pPr>
            <w:r>
              <w:t>10人</w:t>
            </w:r>
          </w:p>
        </w:tc>
        <w:tc>
          <w:tcPr>
            <w:tcW w:w="1276" w:type="dxa"/>
            <w:vAlign w:val="center"/>
          </w:tcPr>
          <w:p>
            <w:pPr>
              <w:pStyle w:val="14"/>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5386" w:type="dxa"/>
            <w:vAlign w:val="center"/>
          </w:tcPr>
          <w:p>
            <w:pPr>
              <w:pStyle w:val="14"/>
            </w:pPr>
            <w:r>
              <w:t>实际军队离退休人员医疗经费占计划经费的比例</w:t>
            </w:r>
          </w:p>
        </w:tc>
        <w:tc>
          <w:tcPr>
            <w:tcW w:w="2268" w:type="dxa"/>
            <w:vAlign w:val="center"/>
          </w:tcPr>
          <w:p>
            <w:pPr>
              <w:pStyle w:val="14"/>
            </w:pPr>
            <w:r>
              <w:t>≥98%</w:t>
            </w:r>
          </w:p>
        </w:tc>
        <w:tc>
          <w:tcPr>
            <w:tcW w:w="1276" w:type="dxa"/>
            <w:vAlign w:val="center"/>
          </w:tcPr>
          <w:p>
            <w:pPr>
              <w:pStyle w:val="14"/>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及时报销</w:t>
            </w:r>
          </w:p>
        </w:tc>
        <w:tc>
          <w:tcPr>
            <w:tcW w:w="5386" w:type="dxa"/>
            <w:vAlign w:val="center"/>
          </w:tcPr>
          <w:p>
            <w:pPr>
              <w:pStyle w:val="14"/>
            </w:pPr>
            <w:r>
              <w:t>及时报销军休人员医疗费</w:t>
            </w:r>
          </w:p>
        </w:tc>
        <w:tc>
          <w:tcPr>
            <w:tcW w:w="2268" w:type="dxa"/>
            <w:vAlign w:val="center"/>
          </w:tcPr>
          <w:p>
            <w:pPr>
              <w:pStyle w:val="14"/>
            </w:pPr>
            <w:r>
              <w:t>2024年年底完成</w:t>
            </w:r>
          </w:p>
        </w:tc>
        <w:tc>
          <w:tcPr>
            <w:tcW w:w="1276"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每人每年报销标准</w:t>
            </w:r>
          </w:p>
        </w:tc>
        <w:tc>
          <w:tcPr>
            <w:tcW w:w="5386" w:type="dxa"/>
            <w:vAlign w:val="center"/>
          </w:tcPr>
          <w:p>
            <w:pPr>
              <w:pStyle w:val="14"/>
            </w:pPr>
            <w:r>
              <w:t>军休人员每人每年报销标准</w:t>
            </w:r>
          </w:p>
        </w:tc>
        <w:tc>
          <w:tcPr>
            <w:tcW w:w="2268" w:type="dxa"/>
            <w:vAlign w:val="center"/>
          </w:tcPr>
          <w:p>
            <w:pPr>
              <w:pStyle w:val="14"/>
            </w:pPr>
            <w:r>
              <w:t>个人负担部分凭据据实报销</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落实军休人员的各项待遇</w:t>
            </w:r>
          </w:p>
        </w:tc>
        <w:tc>
          <w:tcPr>
            <w:tcW w:w="5386" w:type="dxa"/>
            <w:vAlign w:val="center"/>
          </w:tcPr>
          <w:p>
            <w:pPr>
              <w:pStyle w:val="14"/>
            </w:pPr>
            <w:r>
              <w:t>通过发放离退休费提高了军休人员生活质量</w:t>
            </w:r>
          </w:p>
        </w:tc>
        <w:tc>
          <w:tcPr>
            <w:tcW w:w="2268" w:type="dxa"/>
            <w:vAlign w:val="center"/>
          </w:tcPr>
          <w:p>
            <w:pPr>
              <w:pStyle w:val="14"/>
            </w:pPr>
            <w:r>
              <w:t>效果显著</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军队离退休人员对提供服务的满意度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26、冀财社【2023】231号 提前下达2024年省级退役士兵职业教育和培训经费绩效目标表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13042424P00J72C100581</w:t>
            </w:r>
          </w:p>
        </w:tc>
        <w:tc>
          <w:tcPr>
            <w:tcW w:w="2835" w:type="dxa"/>
            <w:vAlign w:val="center"/>
          </w:tcPr>
          <w:p>
            <w:pPr>
              <w:pStyle w:val="12"/>
            </w:pPr>
            <w:r>
              <w:t>项目名称</w:t>
            </w:r>
          </w:p>
        </w:tc>
        <w:tc>
          <w:tcPr>
            <w:tcW w:w="6094" w:type="dxa"/>
            <w:gridSpan w:val="3"/>
            <w:vAlign w:val="center"/>
          </w:tcPr>
          <w:p>
            <w:pPr>
              <w:pStyle w:val="14"/>
            </w:pPr>
            <w:r>
              <w:t>冀财社【2023】231号 提前下达2024年省级退役士兵职业教育和培训经费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14.28</w:t>
            </w:r>
          </w:p>
        </w:tc>
        <w:tc>
          <w:tcPr>
            <w:tcW w:w="2835" w:type="dxa"/>
            <w:vAlign w:val="center"/>
          </w:tcPr>
          <w:p>
            <w:pPr>
              <w:pStyle w:val="12"/>
            </w:pPr>
            <w:r>
              <w:t>其中：财政    资金</w:t>
            </w:r>
          </w:p>
        </w:tc>
        <w:tc>
          <w:tcPr>
            <w:tcW w:w="2551" w:type="dxa"/>
            <w:vAlign w:val="center"/>
          </w:tcPr>
          <w:p>
            <w:pPr>
              <w:pStyle w:val="14"/>
            </w:pPr>
            <w:r>
              <w:t>14.28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用于退役士兵职业教育和培训经费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14.28</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1.落实退役士兵的各项待遇。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自主就业培训天数</w:t>
            </w:r>
          </w:p>
        </w:tc>
        <w:tc>
          <w:tcPr>
            <w:tcW w:w="5386" w:type="dxa"/>
            <w:vAlign w:val="center"/>
          </w:tcPr>
          <w:p>
            <w:pPr>
              <w:pStyle w:val="14"/>
            </w:pPr>
            <w:r>
              <w:t>自主就业退役士兵培训天数</w:t>
            </w:r>
          </w:p>
        </w:tc>
        <w:tc>
          <w:tcPr>
            <w:tcW w:w="2268" w:type="dxa"/>
            <w:vAlign w:val="center"/>
          </w:tcPr>
          <w:p>
            <w:pPr>
              <w:pStyle w:val="14"/>
            </w:pPr>
            <w:r>
              <w:t>3天</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培训人数</w:t>
            </w:r>
          </w:p>
        </w:tc>
        <w:tc>
          <w:tcPr>
            <w:tcW w:w="5386" w:type="dxa"/>
            <w:vAlign w:val="center"/>
          </w:tcPr>
          <w:p>
            <w:pPr>
              <w:pStyle w:val="14"/>
            </w:pPr>
            <w:r>
              <w:t>自主就业退役士兵培训参加人数</w:t>
            </w:r>
          </w:p>
        </w:tc>
        <w:tc>
          <w:tcPr>
            <w:tcW w:w="2268" w:type="dxa"/>
            <w:vAlign w:val="center"/>
          </w:tcPr>
          <w:p>
            <w:pPr>
              <w:pStyle w:val="14"/>
            </w:pPr>
            <w:r>
              <w:t>≥66人</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培训出勤率</w:t>
            </w:r>
          </w:p>
        </w:tc>
        <w:tc>
          <w:tcPr>
            <w:tcW w:w="5386" w:type="dxa"/>
            <w:vAlign w:val="center"/>
          </w:tcPr>
          <w:p>
            <w:pPr>
              <w:pStyle w:val="14"/>
            </w:pPr>
            <w:r>
              <w:t>实际出勤学员数量占参加培训学员数量的比率</w:t>
            </w:r>
          </w:p>
        </w:tc>
        <w:tc>
          <w:tcPr>
            <w:tcW w:w="2268" w:type="dxa"/>
            <w:vAlign w:val="center"/>
          </w:tcPr>
          <w:p>
            <w:pPr>
              <w:pStyle w:val="14"/>
            </w:pPr>
            <w:r>
              <w:t>100%</w:t>
            </w:r>
          </w:p>
        </w:tc>
        <w:tc>
          <w:tcPr>
            <w:tcW w:w="1276" w:type="dxa"/>
            <w:vAlign w:val="center"/>
          </w:tcPr>
          <w:p>
            <w:pPr>
              <w:pStyle w:val="14"/>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自主就业培训每人每天标准</w:t>
            </w:r>
          </w:p>
        </w:tc>
        <w:tc>
          <w:tcPr>
            <w:tcW w:w="5386" w:type="dxa"/>
            <w:vAlign w:val="center"/>
          </w:tcPr>
          <w:p>
            <w:pPr>
              <w:pStyle w:val="14"/>
            </w:pPr>
            <w:r>
              <w:t>自主就业退役士兵培训每人每天标准</w:t>
            </w:r>
          </w:p>
        </w:tc>
        <w:tc>
          <w:tcPr>
            <w:tcW w:w="2268" w:type="dxa"/>
            <w:vAlign w:val="center"/>
          </w:tcPr>
          <w:p>
            <w:pPr>
              <w:pStyle w:val="14"/>
            </w:pPr>
            <w:r>
              <w:t>350元</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及时完成培训</w:t>
            </w:r>
          </w:p>
        </w:tc>
        <w:tc>
          <w:tcPr>
            <w:tcW w:w="5386" w:type="dxa"/>
            <w:vAlign w:val="center"/>
          </w:tcPr>
          <w:p>
            <w:pPr>
              <w:pStyle w:val="14"/>
            </w:pPr>
            <w:r>
              <w:t>及时完成培训</w:t>
            </w:r>
          </w:p>
        </w:tc>
        <w:tc>
          <w:tcPr>
            <w:tcW w:w="2268" w:type="dxa"/>
            <w:vAlign w:val="center"/>
          </w:tcPr>
          <w:p>
            <w:pPr>
              <w:pStyle w:val="14"/>
            </w:pPr>
            <w:r>
              <w:t>2023年完成</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保障退役士兵生活等方面稳定</w:t>
            </w:r>
          </w:p>
        </w:tc>
        <w:tc>
          <w:tcPr>
            <w:tcW w:w="5386" w:type="dxa"/>
            <w:vAlign w:val="center"/>
          </w:tcPr>
          <w:p>
            <w:pPr>
              <w:pStyle w:val="14"/>
            </w:pPr>
            <w:r>
              <w:t>通过培训，帮助退役士兵强化法治意识、保持军人本色，了解就业形势、明确职业方向。</w:t>
            </w:r>
          </w:p>
        </w:tc>
        <w:tc>
          <w:tcPr>
            <w:tcW w:w="2268" w:type="dxa"/>
            <w:vAlign w:val="center"/>
          </w:tcPr>
          <w:p>
            <w:pPr>
              <w:pStyle w:val="14"/>
            </w:pPr>
            <w:r>
              <w:t>效果显著</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退役士兵的满意度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27、冀财社【2023】234号 提前下达2024年老党员生活补助绩效目标表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13042424P00J72C10097W</w:t>
            </w:r>
          </w:p>
        </w:tc>
        <w:tc>
          <w:tcPr>
            <w:tcW w:w="2835" w:type="dxa"/>
            <w:vAlign w:val="center"/>
          </w:tcPr>
          <w:p>
            <w:pPr>
              <w:pStyle w:val="12"/>
            </w:pPr>
            <w:r>
              <w:t>项目名称</w:t>
            </w:r>
          </w:p>
        </w:tc>
        <w:tc>
          <w:tcPr>
            <w:tcW w:w="6094" w:type="dxa"/>
            <w:gridSpan w:val="3"/>
            <w:vAlign w:val="center"/>
          </w:tcPr>
          <w:p>
            <w:pPr>
              <w:pStyle w:val="14"/>
            </w:pPr>
            <w:r>
              <w:t>冀财社【2023】234号 提前下达2024年老党员生活补助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1.70</w:t>
            </w:r>
          </w:p>
        </w:tc>
        <w:tc>
          <w:tcPr>
            <w:tcW w:w="2835" w:type="dxa"/>
            <w:vAlign w:val="center"/>
          </w:tcPr>
          <w:p>
            <w:pPr>
              <w:pStyle w:val="12"/>
            </w:pPr>
            <w:r>
              <w:t>其中：财政    资金</w:t>
            </w:r>
          </w:p>
        </w:tc>
        <w:tc>
          <w:tcPr>
            <w:tcW w:w="2551" w:type="dxa"/>
            <w:vAlign w:val="center"/>
          </w:tcPr>
          <w:p>
            <w:pPr>
              <w:pStyle w:val="14"/>
            </w:pPr>
            <w:r>
              <w:t>1.70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1.通过发放生活补助，使优抚对象等人员的生活得到有效保障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rPr>
                <w:rFonts w:hint="eastAsia"/>
                <w:lang w:eastAsia="zh-CN"/>
              </w:rPr>
              <w:t>中华人民共和国成立前</w:t>
            </w:r>
            <w:r>
              <w:t>老党员补贴人数</w:t>
            </w:r>
          </w:p>
        </w:tc>
        <w:tc>
          <w:tcPr>
            <w:tcW w:w="5386" w:type="dxa"/>
            <w:vAlign w:val="center"/>
          </w:tcPr>
          <w:p>
            <w:pPr>
              <w:pStyle w:val="14"/>
            </w:pPr>
            <w:r>
              <w:t>享受</w:t>
            </w:r>
            <w:r>
              <w:rPr>
                <w:rFonts w:hint="eastAsia"/>
                <w:lang w:eastAsia="zh-CN"/>
              </w:rPr>
              <w:t>中华人民共和国成立前</w:t>
            </w:r>
            <w:r>
              <w:t>老党员补贴人数</w:t>
            </w:r>
          </w:p>
        </w:tc>
        <w:tc>
          <w:tcPr>
            <w:tcW w:w="2268" w:type="dxa"/>
            <w:vAlign w:val="center"/>
          </w:tcPr>
          <w:p>
            <w:pPr>
              <w:pStyle w:val="14"/>
            </w:pPr>
            <w:r>
              <w:t>8人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每人补贴标准</w:t>
            </w:r>
          </w:p>
        </w:tc>
        <w:tc>
          <w:tcPr>
            <w:tcW w:w="5386" w:type="dxa"/>
            <w:vAlign w:val="center"/>
          </w:tcPr>
          <w:p>
            <w:pPr>
              <w:pStyle w:val="14"/>
            </w:pPr>
            <w:r>
              <w:rPr>
                <w:rFonts w:hint="eastAsia"/>
                <w:lang w:eastAsia="zh-CN"/>
              </w:rPr>
              <w:t>中华人民共和国成立前</w:t>
            </w:r>
            <w:r>
              <w:t>老党员每人补贴标准</w:t>
            </w:r>
          </w:p>
        </w:tc>
        <w:tc>
          <w:tcPr>
            <w:tcW w:w="2268" w:type="dxa"/>
            <w:vAlign w:val="center"/>
          </w:tcPr>
          <w:p>
            <w:pPr>
              <w:pStyle w:val="14"/>
            </w:pPr>
            <w:r>
              <w:t>邯退役军人局【2019】13号文件执行</w:t>
            </w:r>
          </w:p>
        </w:tc>
        <w:tc>
          <w:tcPr>
            <w:tcW w:w="1276"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补助资金标准按规定执行率</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及时发放生活补助资金</w:t>
            </w:r>
          </w:p>
        </w:tc>
        <w:tc>
          <w:tcPr>
            <w:tcW w:w="2268" w:type="dxa"/>
            <w:vAlign w:val="center"/>
          </w:tcPr>
          <w:p>
            <w:pPr>
              <w:pStyle w:val="14"/>
            </w:pPr>
            <w:r>
              <w:t>2024年完成</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优抚对象生活改善情况</w:t>
            </w:r>
          </w:p>
        </w:tc>
        <w:tc>
          <w:tcPr>
            <w:tcW w:w="5386" w:type="dxa"/>
            <w:vAlign w:val="center"/>
          </w:tcPr>
          <w:p>
            <w:pPr>
              <w:pStyle w:val="14"/>
            </w:pPr>
            <w:r>
              <w:t>通过发放生活补助，使优抚对象等人员的生活得到有效保障</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5386" w:type="dxa"/>
            <w:vAlign w:val="center"/>
          </w:tcPr>
          <w:p>
            <w:pPr>
              <w:pStyle w:val="14"/>
            </w:pPr>
            <w:r>
              <w:t>优抚对象的满意率</w:t>
            </w:r>
          </w:p>
        </w:tc>
        <w:tc>
          <w:tcPr>
            <w:tcW w:w="2268" w:type="dxa"/>
            <w:vAlign w:val="center"/>
          </w:tcPr>
          <w:p>
            <w:pPr>
              <w:pStyle w:val="14"/>
            </w:pPr>
            <w:r>
              <w:t>≥96%</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28、冀财社【2023】234号 提前下达2024年省级优抚对象医疗补助及参试人员体检经费绩效目标表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13042424P00J72C100600</w:t>
            </w:r>
          </w:p>
        </w:tc>
        <w:tc>
          <w:tcPr>
            <w:tcW w:w="2835" w:type="dxa"/>
            <w:vAlign w:val="center"/>
          </w:tcPr>
          <w:p>
            <w:pPr>
              <w:pStyle w:val="12"/>
            </w:pPr>
            <w:r>
              <w:t>项目名称</w:t>
            </w:r>
          </w:p>
        </w:tc>
        <w:tc>
          <w:tcPr>
            <w:tcW w:w="6094" w:type="dxa"/>
            <w:gridSpan w:val="3"/>
            <w:vAlign w:val="center"/>
          </w:tcPr>
          <w:p>
            <w:pPr>
              <w:pStyle w:val="14"/>
            </w:pPr>
            <w:r>
              <w:t>冀财社【2023】234号 提前下达2024年省级优抚对象医疗补助及参试人员体检经费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26.00</w:t>
            </w:r>
          </w:p>
        </w:tc>
        <w:tc>
          <w:tcPr>
            <w:tcW w:w="2835" w:type="dxa"/>
            <w:vAlign w:val="center"/>
          </w:tcPr>
          <w:p>
            <w:pPr>
              <w:pStyle w:val="12"/>
            </w:pPr>
            <w:r>
              <w:t>其中：财政    资金</w:t>
            </w:r>
          </w:p>
        </w:tc>
        <w:tc>
          <w:tcPr>
            <w:tcW w:w="2551" w:type="dxa"/>
            <w:vAlign w:val="center"/>
          </w:tcPr>
          <w:p>
            <w:pPr>
              <w:pStyle w:val="14"/>
            </w:pPr>
            <w:r>
              <w:t>26.00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优抚对象医疗补助及参试人员体检费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1.按时按标准完成涉核人员体检。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医疗补助及参试人员体检人数</w:t>
            </w:r>
          </w:p>
        </w:tc>
        <w:tc>
          <w:tcPr>
            <w:tcW w:w="5386" w:type="dxa"/>
            <w:vAlign w:val="center"/>
          </w:tcPr>
          <w:p>
            <w:pPr>
              <w:pStyle w:val="14"/>
            </w:pPr>
            <w:r>
              <w:t>优抚对象医疗补助及参试人员体检人数</w:t>
            </w:r>
          </w:p>
        </w:tc>
        <w:tc>
          <w:tcPr>
            <w:tcW w:w="2268" w:type="dxa"/>
            <w:vAlign w:val="center"/>
          </w:tcPr>
          <w:p>
            <w:pPr>
              <w:pStyle w:val="14"/>
            </w:pPr>
            <w:r>
              <w:t>≥200人</w:t>
            </w:r>
          </w:p>
        </w:tc>
        <w:tc>
          <w:tcPr>
            <w:tcW w:w="1276" w:type="dxa"/>
            <w:vAlign w:val="center"/>
          </w:tcPr>
          <w:p>
            <w:pPr>
              <w:pStyle w:val="14"/>
            </w:pPr>
            <w:r>
              <w:t>体检人员名单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优抚对象医疗补助及参试人员体检人数拨付率</w:t>
            </w:r>
          </w:p>
        </w:tc>
        <w:tc>
          <w:tcPr>
            <w:tcW w:w="2268" w:type="dxa"/>
            <w:vAlign w:val="center"/>
          </w:tcPr>
          <w:p>
            <w:pPr>
              <w:pStyle w:val="14"/>
            </w:pPr>
            <w:r>
              <w:t>100%</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当年进行一次健康体检</w:t>
            </w:r>
          </w:p>
        </w:tc>
        <w:tc>
          <w:tcPr>
            <w:tcW w:w="2268" w:type="dxa"/>
            <w:vAlign w:val="center"/>
          </w:tcPr>
          <w:p>
            <w:pPr>
              <w:pStyle w:val="14"/>
            </w:pPr>
            <w:r>
              <w:t>及时完成</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每人体检费</w:t>
            </w:r>
          </w:p>
        </w:tc>
        <w:tc>
          <w:tcPr>
            <w:tcW w:w="5386" w:type="dxa"/>
            <w:vAlign w:val="center"/>
          </w:tcPr>
          <w:p>
            <w:pPr>
              <w:pStyle w:val="14"/>
            </w:pPr>
            <w:r>
              <w:t>体检人员体检所需费用</w:t>
            </w:r>
          </w:p>
        </w:tc>
        <w:tc>
          <w:tcPr>
            <w:tcW w:w="2268" w:type="dxa"/>
            <w:vAlign w:val="center"/>
          </w:tcPr>
          <w:p>
            <w:pPr>
              <w:pStyle w:val="14"/>
            </w:pPr>
            <w:r>
              <w:t>500元</w:t>
            </w:r>
          </w:p>
        </w:tc>
        <w:tc>
          <w:tcPr>
            <w:tcW w:w="1276" w:type="dxa"/>
            <w:vAlign w:val="center"/>
          </w:tcPr>
          <w:p>
            <w:pPr>
              <w:pStyle w:val="14"/>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保障优抚对象身心健康</w:t>
            </w:r>
          </w:p>
        </w:tc>
        <w:tc>
          <w:tcPr>
            <w:tcW w:w="5386" w:type="dxa"/>
            <w:vAlign w:val="center"/>
          </w:tcPr>
          <w:p>
            <w:pPr>
              <w:pStyle w:val="14"/>
            </w:pPr>
            <w:r>
              <w:t>通过实施体检政策减少优抚对象的开支。</w:t>
            </w:r>
          </w:p>
        </w:tc>
        <w:tc>
          <w:tcPr>
            <w:tcW w:w="2268" w:type="dxa"/>
            <w:vAlign w:val="center"/>
          </w:tcPr>
          <w:p>
            <w:pPr>
              <w:pStyle w:val="14"/>
            </w:pPr>
            <w:r>
              <w:t>效果显著</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5386" w:type="dxa"/>
            <w:vAlign w:val="center"/>
          </w:tcPr>
          <w:p>
            <w:pPr>
              <w:pStyle w:val="14"/>
            </w:pPr>
            <w:r>
              <w:t>服务对象的满意度</w:t>
            </w:r>
          </w:p>
        </w:tc>
        <w:tc>
          <w:tcPr>
            <w:tcW w:w="2268" w:type="dxa"/>
            <w:vAlign w:val="center"/>
          </w:tcPr>
          <w:p>
            <w:pPr>
              <w:pStyle w:val="14"/>
            </w:pPr>
            <w:r>
              <w:t>≥98%</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29、冀财社【2023】234号 提前下达2024年义务兵优待金绩效目标表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13042424P00J72C10098G</w:t>
            </w:r>
          </w:p>
        </w:tc>
        <w:tc>
          <w:tcPr>
            <w:tcW w:w="2835" w:type="dxa"/>
            <w:vAlign w:val="center"/>
          </w:tcPr>
          <w:p>
            <w:pPr>
              <w:pStyle w:val="12"/>
            </w:pPr>
            <w:r>
              <w:t>项目名称</w:t>
            </w:r>
          </w:p>
        </w:tc>
        <w:tc>
          <w:tcPr>
            <w:tcW w:w="6094" w:type="dxa"/>
            <w:gridSpan w:val="3"/>
            <w:vAlign w:val="center"/>
          </w:tcPr>
          <w:p>
            <w:pPr>
              <w:pStyle w:val="14"/>
            </w:pPr>
            <w:r>
              <w:t>冀财社【2023】234号 提前下达2024年义务兵优待金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267.00</w:t>
            </w:r>
          </w:p>
        </w:tc>
        <w:tc>
          <w:tcPr>
            <w:tcW w:w="2835" w:type="dxa"/>
            <w:vAlign w:val="center"/>
          </w:tcPr>
          <w:p>
            <w:pPr>
              <w:pStyle w:val="12"/>
            </w:pPr>
            <w:r>
              <w:t>其中：财政    资金</w:t>
            </w:r>
          </w:p>
        </w:tc>
        <w:tc>
          <w:tcPr>
            <w:tcW w:w="2551" w:type="dxa"/>
            <w:vAlign w:val="center"/>
          </w:tcPr>
          <w:p>
            <w:pPr>
              <w:pStyle w:val="14"/>
            </w:pPr>
            <w:r>
              <w:t>267.00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267.00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1.落实好义务兵家庭优待问题。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享受人数</w:t>
            </w:r>
          </w:p>
        </w:tc>
        <w:tc>
          <w:tcPr>
            <w:tcW w:w="5386" w:type="dxa"/>
            <w:vAlign w:val="center"/>
          </w:tcPr>
          <w:p>
            <w:pPr>
              <w:pStyle w:val="14"/>
            </w:pPr>
            <w:r>
              <w:t>享受优待义务兵的人数</w:t>
            </w:r>
          </w:p>
        </w:tc>
        <w:tc>
          <w:tcPr>
            <w:tcW w:w="2268" w:type="dxa"/>
            <w:vAlign w:val="center"/>
          </w:tcPr>
          <w:p>
            <w:pPr>
              <w:pStyle w:val="14"/>
            </w:pPr>
            <w:r>
              <w:t>≥197人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义务兵家庭优待金补助资金标准按规定执行率</w:t>
            </w:r>
          </w:p>
        </w:tc>
        <w:tc>
          <w:tcPr>
            <w:tcW w:w="2268" w:type="dxa"/>
            <w:vAlign w:val="center"/>
          </w:tcPr>
          <w:p>
            <w:pPr>
              <w:pStyle w:val="14"/>
            </w:pPr>
            <w:r>
              <w:t>≥98%</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5386" w:type="dxa"/>
            <w:vAlign w:val="center"/>
          </w:tcPr>
          <w:p>
            <w:pPr>
              <w:pStyle w:val="14"/>
            </w:pPr>
            <w:r>
              <w:t>及时发放义务兵优待金</w:t>
            </w:r>
          </w:p>
        </w:tc>
        <w:tc>
          <w:tcPr>
            <w:tcW w:w="2268" w:type="dxa"/>
            <w:vAlign w:val="center"/>
          </w:tcPr>
          <w:p>
            <w:pPr>
              <w:pStyle w:val="14"/>
            </w:pPr>
            <w:r>
              <w:t>2024年12月底完成</w:t>
            </w:r>
          </w:p>
        </w:tc>
        <w:tc>
          <w:tcPr>
            <w:tcW w:w="1276"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每人每年标准</w:t>
            </w:r>
          </w:p>
        </w:tc>
        <w:tc>
          <w:tcPr>
            <w:tcW w:w="5386" w:type="dxa"/>
            <w:vAlign w:val="center"/>
          </w:tcPr>
          <w:p>
            <w:pPr>
              <w:pStyle w:val="14"/>
            </w:pPr>
            <w:r>
              <w:t>义务兵优待金每人每年标准</w:t>
            </w:r>
          </w:p>
        </w:tc>
        <w:tc>
          <w:tcPr>
            <w:tcW w:w="2268" w:type="dxa"/>
            <w:vAlign w:val="center"/>
          </w:tcPr>
          <w:p>
            <w:pPr>
              <w:pStyle w:val="14"/>
            </w:pPr>
            <w:r>
              <w:t>根据《关于调整义务兵家庭优待金标准的通知》要求执行</w:t>
            </w:r>
          </w:p>
        </w:tc>
        <w:tc>
          <w:tcPr>
            <w:tcW w:w="1276"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改善情况</w:t>
            </w:r>
          </w:p>
        </w:tc>
        <w:tc>
          <w:tcPr>
            <w:tcW w:w="5386" w:type="dxa"/>
            <w:vAlign w:val="center"/>
          </w:tcPr>
          <w:p>
            <w:pPr>
              <w:pStyle w:val="14"/>
            </w:pPr>
            <w:r>
              <w:t>优抚对象生活医疗改善情况</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5386" w:type="dxa"/>
            <w:vAlign w:val="center"/>
          </w:tcPr>
          <w:p>
            <w:pPr>
              <w:pStyle w:val="14"/>
            </w:pPr>
            <w:r>
              <w:t>满意和较满意的受益对象占全部调研对象的比例</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30、冀财社【2023】234号 提前下达2024年优抚对象抚恤和生活补助金绩效目标表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13042424P00J72C100969</w:t>
            </w:r>
          </w:p>
        </w:tc>
        <w:tc>
          <w:tcPr>
            <w:tcW w:w="2835" w:type="dxa"/>
            <w:vAlign w:val="center"/>
          </w:tcPr>
          <w:p>
            <w:pPr>
              <w:pStyle w:val="12"/>
            </w:pPr>
            <w:r>
              <w:t>项目名称</w:t>
            </w:r>
          </w:p>
        </w:tc>
        <w:tc>
          <w:tcPr>
            <w:tcW w:w="6094" w:type="dxa"/>
            <w:gridSpan w:val="3"/>
            <w:vAlign w:val="center"/>
          </w:tcPr>
          <w:p>
            <w:pPr>
              <w:pStyle w:val="14"/>
            </w:pPr>
            <w:r>
              <w:t>冀财社【2023】234号 提前下达2024年优抚对象抚恤和生活补助金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152.00</w:t>
            </w:r>
          </w:p>
        </w:tc>
        <w:tc>
          <w:tcPr>
            <w:tcW w:w="2835" w:type="dxa"/>
            <w:vAlign w:val="center"/>
          </w:tcPr>
          <w:p>
            <w:pPr>
              <w:pStyle w:val="12"/>
            </w:pPr>
            <w:r>
              <w:t>其中：财政    资金</w:t>
            </w:r>
          </w:p>
        </w:tc>
        <w:tc>
          <w:tcPr>
            <w:tcW w:w="2551" w:type="dxa"/>
            <w:vAlign w:val="center"/>
          </w:tcPr>
          <w:p>
            <w:pPr>
              <w:pStyle w:val="14"/>
            </w:pPr>
            <w:r>
              <w:t>152.00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优抚对象抚恤和生活补助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152.00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1.通过发放优抚对象抚恤生活补助，使优抚对象人员的生活得到有效保障。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补助资金发放人数</w:t>
            </w:r>
          </w:p>
        </w:tc>
        <w:tc>
          <w:tcPr>
            <w:tcW w:w="5386" w:type="dxa"/>
            <w:vAlign w:val="center"/>
          </w:tcPr>
          <w:p>
            <w:pPr>
              <w:pStyle w:val="14"/>
            </w:pPr>
            <w:r>
              <w:t>优抚对象抚恤生活补助资金发放人数</w:t>
            </w:r>
          </w:p>
        </w:tc>
        <w:tc>
          <w:tcPr>
            <w:tcW w:w="2268" w:type="dxa"/>
            <w:vAlign w:val="center"/>
          </w:tcPr>
          <w:p>
            <w:pPr>
              <w:pStyle w:val="14"/>
            </w:pPr>
            <w:r>
              <w:t>≥3750人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优抚对象抚恤生活补助标准按规定执行率</w:t>
            </w:r>
          </w:p>
        </w:tc>
        <w:tc>
          <w:tcPr>
            <w:tcW w:w="2268" w:type="dxa"/>
            <w:vAlign w:val="center"/>
          </w:tcPr>
          <w:p>
            <w:pPr>
              <w:pStyle w:val="14"/>
            </w:pPr>
            <w:r>
              <w:t>100%</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5386" w:type="dxa"/>
            <w:vAlign w:val="center"/>
          </w:tcPr>
          <w:p>
            <w:pPr>
              <w:pStyle w:val="14"/>
            </w:pPr>
            <w:r>
              <w:t>优抚对象抚恤生活补助资金每人每月标准</w:t>
            </w:r>
          </w:p>
        </w:tc>
        <w:tc>
          <w:tcPr>
            <w:tcW w:w="2268" w:type="dxa"/>
            <w:vAlign w:val="center"/>
          </w:tcPr>
          <w:p>
            <w:pPr>
              <w:pStyle w:val="14"/>
            </w:pPr>
            <w:r>
              <w:t>根据冀退役军人厅发【2021】11号文件要求</w:t>
            </w:r>
          </w:p>
        </w:tc>
        <w:tc>
          <w:tcPr>
            <w:tcW w:w="1276"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及时发放优抚对象抚恤生活补助资金</w:t>
            </w:r>
          </w:p>
        </w:tc>
        <w:tc>
          <w:tcPr>
            <w:tcW w:w="2268" w:type="dxa"/>
            <w:vAlign w:val="center"/>
          </w:tcPr>
          <w:p>
            <w:pPr>
              <w:pStyle w:val="14"/>
            </w:pPr>
            <w:r>
              <w:t>2024年底完成</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优抚对象生活情况</w:t>
            </w:r>
          </w:p>
        </w:tc>
        <w:tc>
          <w:tcPr>
            <w:tcW w:w="5386" w:type="dxa"/>
            <w:vAlign w:val="center"/>
          </w:tcPr>
          <w:p>
            <w:pPr>
              <w:pStyle w:val="14"/>
            </w:pPr>
            <w:r>
              <w:t>通过发放优抚对象抚恤生活补助，使优抚对象人员的生活得到有效保障</w:t>
            </w:r>
          </w:p>
        </w:tc>
        <w:tc>
          <w:tcPr>
            <w:tcW w:w="2268" w:type="dxa"/>
            <w:vAlign w:val="center"/>
          </w:tcPr>
          <w:p>
            <w:pPr>
              <w:pStyle w:val="14"/>
            </w:pPr>
            <w:r>
              <w:t>有效改善</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优抚对象满意度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31、冀财社【2023】236号 提前下达2024年省级光荣院取暖费绩效目标表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13042424P00J72C10057D</w:t>
            </w:r>
          </w:p>
        </w:tc>
        <w:tc>
          <w:tcPr>
            <w:tcW w:w="2835" w:type="dxa"/>
            <w:vAlign w:val="center"/>
          </w:tcPr>
          <w:p>
            <w:pPr>
              <w:pStyle w:val="12"/>
            </w:pPr>
            <w:r>
              <w:t>项目名称</w:t>
            </w:r>
          </w:p>
        </w:tc>
        <w:tc>
          <w:tcPr>
            <w:tcW w:w="6094" w:type="dxa"/>
            <w:gridSpan w:val="3"/>
            <w:vAlign w:val="center"/>
          </w:tcPr>
          <w:p>
            <w:pPr>
              <w:pStyle w:val="14"/>
            </w:pPr>
            <w:r>
              <w:t>冀财社【2023】236号 提前下达2024年省级光荣院取暖费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w:t>
            </w:r>
          </w:p>
        </w:tc>
        <w:tc>
          <w:tcPr>
            <w:tcW w:w="2835" w:type="dxa"/>
            <w:vAlign w:val="center"/>
          </w:tcPr>
          <w:p>
            <w:pPr>
              <w:pStyle w:val="12"/>
            </w:pPr>
            <w:r>
              <w:t>其中：财政    资金</w:t>
            </w:r>
          </w:p>
        </w:tc>
        <w:tc>
          <w:tcPr>
            <w:tcW w:w="2551" w:type="dxa"/>
            <w:vAlign w:val="center"/>
          </w:tcPr>
          <w:p>
            <w:pPr>
              <w:pStyle w:val="14"/>
            </w:pPr>
            <w:r>
              <w:t>1.50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用于光荣院取暖费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1.保障集中入住光荣院的优抚对象的冬季取暖。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光荣院个数</w:t>
            </w:r>
          </w:p>
        </w:tc>
        <w:tc>
          <w:tcPr>
            <w:tcW w:w="5386" w:type="dxa"/>
            <w:vAlign w:val="center"/>
          </w:tcPr>
          <w:p>
            <w:pPr>
              <w:pStyle w:val="14"/>
            </w:pPr>
            <w:r>
              <w:t>享受补助的光荣院个数</w:t>
            </w:r>
          </w:p>
        </w:tc>
        <w:tc>
          <w:tcPr>
            <w:tcW w:w="2268" w:type="dxa"/>
            <w:vAlign w:val="center"/>
          </w:tcPr>
          <w:p>
            <w:pPr>
              <w:pStyle w:val="14"/>
            </w:pPr>
            <w:r>
              <w:t>1家</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优抚事业单位资金到位率</w:t>
            </w:r>
          </w:p>
        </w:tc>
        <w:tc>
          <w:tcPr>
            <w:tcW w:w="5386" w:type="dxa"/>
            <w:vAlign w:val="center"/>
          </w:tcPr>
          <w:p>
            <w:pPr>
              <w:pStyle w:val="14"/>
            </w:pPr>
            <w:r>
              <w:t>实际到位优抚事业单位资金占应到位资金的比例</w:t>
            </w:r>
          </w:p>
        </w:tc>
        <w:tc>
          <w:tcPr>
            <w:tcW w:w="2268" w:type="dxa"/>
            <w:vAlign w:val="center"/>
          </w:tcPr>
          <w:p>
            <w:pPr>
              <w:pStyle w:val="14"/>
            </w:pPr>
            <w:r>
              <w:t>100%</w:t>
            </w:r>
          </w:p>
        </w:tc>
        <w:tc>
          <w:tcPr>
            <w:tcW w:w="1276" w:type="dxa"/>
            <w:vAlign w:val="center"/>
          </w:tcPr>
          <w:p>
            <w:pPr>
              <w:pStyle w:val="14"/>
            </w:pPr>
            <w:r>
              <w:t>冀财社【2023】236号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及时拨付光荣院取暖费</w:t>
            </w:r>
          </w:p>
        </w:tc>
        <w:tc>
          <w:tcPr>
            <w:tcW w:w="2268" w:type="dxa"/>
            <w:vAlign w:val="center"/>
          </w:tcPr>
          <w:p>
            <w:pPr>
              <w:pStyle w:val="14"/>
            </w:pPr>
            <w:r>
              <w:t>2024年年底完成</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光荣院每年取暖费</w:t>
            </w:r>
          </w:p>
        </w:tc>
        <w:tc>
          <w:tcPr>
            <w:tcW w:w="5386" w:type="dxa"/>
            <w:vAlign w:val="center"/>
          </w:tcPr>
          <w:p>
            <w:pPr>
              <w:pStyle w:val="14"/>
            </w:pPr>
            <w:r>
              <w:t>光荣院每年取暖费</w:t>
            </w:r>
          </w:p>
        </w:tc>
        <w:tc>
          <w:tcPr>
            <w:tcW w:w="2268" w:type="dxa"/>
            <w:vAlign w:val="center"/>
          </w:tcPr>
          <w:p>
            <w:pPr>
              <w:pStyle w:val="14"/>
            </w:pPr>
            <w:r>
              <w:t>≤3万元</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改善入住光荣院优抚对象生活</w:t>
            </w:r>
          </w:p>
        </w:tc>
        <w:tc>
          <w:tcPr>
            <w:tcW w:w="5386" w:type="dxa"/>
            <w:vAlign w:val="center"/>
          </w:tcPr>
          <w:p>
            <w:pPr>
              <w:pStyle w:val="14"/>
            </w:pPr>
            <w:r>
              <w:t>通过政策促进入住光荣院优抚对象生活水平逐步提高</w:t>
            </w:r>
          </w:p>
        </w:tc>
        <w:tc>
          <w:tcPr>
            <w:tcW w:w="2268" w:type="dxa"/>
            <w:vAlign w:val="center"/>
          </w:tcPr>
          <w:p>
            <w:pPr>
              <w:pStyle w:val="14"/>
            </w:pPr>
            <w:r>
              <w:t>有效改善</w:t>
            </w:r>
          </w:p>
        </w:tc>
        <w:tc>
          <w:tcPr>
            <w:tcW w:w="127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优抚对象的满意度</w:t>
            </w:r>
          </w:p>
        </w:tc>
        <w:tc>
          <w:tcPr>
            <w:tcW w:w="5386" w:type="dxa"/>
            <w:vAlign w:val="center"/>
          </w:tcPr>
          <w:p>
            <w:pPr>
              <w:pStyle w:val="14"/>
            </w:pPr>
            <w:r>
              <w:t>优抚对象接受服务的重点人群对机构所提供服务的满意程度</w:t>
            </w:r>
          </w:p>
        </w:tc>
        <w:tc>
          <w:tcPr>
            <w:tcW w:w="2268" w:type="dxa"/>
            <w:vAlign w:val="center"/>
          </w:tcPr>
          <w:p>
            <w:pPr>
              <w:pStyle w:val="14"/>
            </w:pPr>
            <w:r>
              <w:t>≥92%</w:t>
            </w:r>
          </w:p>
        </w:tc>
        <w:tc>
          <w:tcPr>
            <w:tcW w:w="1276" w:type="dxa"/>
            <w:vAlign w:val="center"/>
          </w:tcPr>
          <w:p>
            <w:pPr>
              <w:pStyle w:val="14"/>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32、退役士兵自主就业一次性经济补助金绩效目标表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13042424P001PDR10013Q</w:t>
            </w:r>
          </w:p>
        </w:tc>
        <w:tc>
          <w:tcPr>
            <w:tcW w:w="2835" w:type="dxa"/>
            <w:vAlign w:val="center"/>
          </w:tcPr>
          <w:p>
            <w:pPr>
              <w:pStyle w:val="12"/>
            </w:pPr>
            <w:r>
              <w:t>项目名称</w:t>
            </w:r>
          </w:p>
        </w:tc>
        <w:tc>
          <w:tcPr>
            <w:tcW w:w="6094" w:type="dxa"/>
            <w:gridSpan w:val="3"/>
            <w:vAlign w:val="center"/>
          </w:tcPr>
          <w:p>
            <w:pPr>
              <w:pStyle w:val="14"/>
            </w:pPr>
            <w:r>
              <w:t>退役士兵自主就业一次性经济补助金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267.00</w:t>
            </w:r>
          </w:p>
        </w:tc>
        <w:tc>
          <w:tcPr>
            <w:tcW w:w="2835" w:type="dxa"/>
            <w:vAlign w:val="center"/>
          </w:tcPr>
          <w:p>
            <w:pPr>
              <w:pStyle w:val="12"/>
            </w:pPr>
            <w:r>
              <w:t>其中：财政    资金</w:t>
            </w:r>
          </w:p>
        </w:tc>
        <w:tc>
          <w:tcPr>
            <w:tcW w:w="2551" w:type="dxa"/>
            <w:vAlign w:val="center"/>
          </w:tcPr>
          <w:p>
            <w:pPr>
              <w:pStyle w:val="14"/>
            </w:pPr>
            <w:r>
              <w:t>267.00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用于发放退役士兵自主就业一次性经济补助金。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267.00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1.第三季度完成资金发放。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补助资金支付率</w:t>
            </w:r>
          </w:p>
        </w:tc>
        <w:tc>
          <w:tcPr>
            <w:tcW w:w="5386" w:type="dxa"/>
            <w:vAlign w:val="center"/>
          </w:tcPr>
          <w:p>
            <w:pPr>
              <w:pStyle w:val="14"/>
            </w:pPr>
            <w:r>
              <w:t>补助资金到位后，及时支付给退役士兵。</w:t>
            </w:r>
          </w:p>
        </w:tc>
        <w:tc>
          <w:tcPr>
            <w:tcW w:w="2268" w:type="dxa"/>
            <w:vAlign w:val="center"/>
          </w:tcPr>
          <w:p>
            <w:pPr>
              <w:pStyle w:val="14"/>
            </w:pPr>
            <w:r>
              <w:t>≥98%</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5386" w:type="dxa"/>
            <w:vAlign w:val="center"/>
          </w:tcPr>
          <w:p>
            <w:pPr>
              <w:pStyle w:val="14"/>
            </w:pPr>
            <w:r>
              <w:t>补贴发放完成率</w:t>
            </w:r>
          </w:p>
        </w:tc>
        <w:tc>
          <w:tcPr>
            <w:tcW w:w="2268" w:type="dxa"/>
            <w:vAlign w:val="center"/>
          </w:tcPr>
          <w:p>
            <w:pPr>
              <w:pStyle w:val="14"/>
            </w:pPr>
            <w:r>
              <w:t>≥98%</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补助发放</w:t>
            </w:r>
          </w:p>
        </w:tc>
        <w:tc>
          <w:tcPr>
            <w:tcW w:w="5386" w:type="dxa"/>
            <w:vAlign w:val="center"/>
          </w:tcPr>
          <w:p>
            <w:pPr>
              <w:pStyle w:val="14"/>
            </w:pPr>
            <w:r>
              <w:t>补助发放及时性</w:t>
            </w:r>
          </w:p>
        </w:tc>
        <w:tc>
          <w:tcPr>
            <w:tcW w:w="2268" w:type="dxa"/>
            <w:vAlign w:val="center"/>
          </w:tcPr>
          <w:p>
            <w:pPr>
              <w:pStyle w:val="14"/>
            </w:pPr>
            <w:r>
              <w:t>第三季度完成发放</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5386" w:type="dxa"/>
            <w:vAlign w:val="center"/>
          </w:tcPr>
          <w:p>
            <w:pPr>
              <w:pStyle w:val="14"/>
            </w:pPr>
            <w:r>
              <w:t>按预算资金完成率</w:t>
            </w:r>
          </w:p>
        </w:tc>
        <w:tc>
          <w:tcPr>
            <w:tcW w:w="2268" w:type="dxa"/>
            <w:vAlign w:val="center"/>
          </w:tcPr>
          <w:p>
            <w:pPr>
              <w:pStyle w:val="14"/>
            </w:pPr>
            <w:r>
              <w:t>≥98%</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5386" w:type="dxa"/>
            <w:vAlign w:val="center"/>
          </w:tcPr>
          <w:p>
            <w:pPr>
              <w:pStyle w:val="14"/>
            </w:pPr>
            <w:r>
              <w:t>资金的使用效率</w:t>
            </w:r>
          </w:p>
        </w:tc>
        <w:tc>
          <w:tcPr>
            <w:tcW w:w="2268" w:type="dxa"/>
            <w:vAlign w:val="center"/>
          </w:tcPr>
          <w:p>
            <w:pPr>
              <w:pStyle w:val="14"/>
            </w:pPr>
            <w:r>
              <w:t>≥95%</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资金有效完成率</w:t>
            </w:r>
          </w:p>
        </w:tc>
        <w:tc>
          <w:tcPr>
            <w:tcW w:w="5386" w:type="dxa"/>
            <w:vAlign w:val="center"/>
          </w:tcPr>
          <w:p>
            <w:pPr>
              <w:pStyle w:val="14"/>
            </w:pPr>
            <w:r>
              <w:t>资金发放有效完成率</w:t>
            </w:r>
          </w:p>
        </w:tc>
        <w:tc>
          <w:tcPr>
            <w:tcW w:w="2268" w:type="dxa"/>
            <w:vAlign w:val="center"/>
          </w:tcPr>
          <w:p>
            <w:pPr>
              <w:pStyle w:val="14"/>
            </w:pPr>
            <w:r>
              <w:t>≥98%</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改善退役士兵生活状况</w:t>
            </w:r>
          </w:p>
        </w:tc>
        <w:tc>
          <w:tcPr>
            <w:tcW w:w="5386" w:type="dxa"/>
            <w:vAlign w:val="center"/>
          </w:tcPr>
          <w:p>
            <w:pPr>
              <w:pStyle w:val="14"/>
            </w:pPr>
            <w:r>
              <w:t>改善退役士兵生活状况</w:t>
            </w:r>
          </w:p>
        </w:tc>
        <w:tc>
          <w:tcPr>
            <w:tcW w:w="2268" w:type="dxa"/>
            <w:vAlign w:val="center"/>
          </w:tcPr>
          <w:p>
            <w:pPr>
              <w:pStyle w:val="14"/>
            </w:pPr>
            <w:r>
              <w:t>≥95%</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退役士兵满意度</w:t>
            </w:r>
          </w:p>
        </w:tc>
        <w:tc>
          <w:tcPr>
            <w:tcW w:w="5386" w:type="dxa"/>
            <w:vAlign w:val="center"/>
          </w:tcPr>
          <w:p>
            <w:pPr>
              <w:pStyle w:val="14"/>
            </w:pPr>
            <w:r>
              <w:t>退役士兵满意度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33、义务兵优待金绩效目标表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13042424P001PDR100125</w:t>
            </w:r>
          </w:p>
        </w:tc>
        <w:tc>
          <w:tcPr>
            <w:tcW w:w="2835" w:type="dxa"/>
            <w:vAlign w:val="center"/>
          </w:tcPr>
          <w:p>
            <w:pPr>
              <w:pStyle w:val="12"/>
            </w:pPr>
            <w:r>
              <w:t>项目名称</w:t>
            </w:r>
          </w:p>
        </w:tc>
        <w:tc>
          <w:tcPr>
            <w:tcW w:w="6094" w:type="dxa"/>
            <w:gridSpan w:val="3"/>
            <w:vAlign w:val="center"/>
          </w:tcPr>
          <w:p>
            <w:pPr>
              <w:pStyle w:val="14"/>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286.00</w:t>
            </w:r>
          </w:p>
        </w:tc>
        <w:tc>
          <w:tcPr>
            <w:tcW w:w="2835" w:type="dxa"/>
            <w:vAlign w:val="center"/>
          </w:tcPr>
          <w:p>
            <w:pPr>
              <w:pStyle w:val="12"/>
            </w:pPr>
            <w:r>
              <w:t>其中：财政    资金</w:t>
            </w:r>
          </w:p>
        </w:tc>
        <w:tc>
          <w:tcPr>
            <w:tcW w:w="2551" w:type="dxa"/>
            <w:vAlign w:val="center"/>
          </w:tcPr>
          <w:p>
            <w:pPr>
              <w:pStyle w:val="14"/>
            </w:pPr>
            <w:r>
              <w:t>286.00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用于发放义务兵期间对家庭的补助。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286.00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1.完成资金发放。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补贴发放期限</w:t>
            </w:r>
          </w:p>
        </w:tc>
        <w:tc>
          <w:tcPr>
            <w:tcW w:w="5386" w:type="dxa"/>
            <w:vAlign w:val="center"/>
          </w:tcPr>
          <w:p>
            <w:pPr>
              <w:pStyle w:val="14"/>
            </w:pPr>
            <w:r>
              <w:t>补贴发放期限</w:t>
            </w:r>
          </w:p>
        </w:tc>
        <w:tc>
          <w:tcPr>
            <w:tcW w:w="2268" w:type="dxa"/>
            <w:vAlign w:val="center"/>
          </w:tcPr>
          <w:p>
            <w:pPr>
              <w:pStyle w:val="14"/>
            </w:pPr>
            <w:r>
              <w:t>八一前完成发放</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补助发放效率</w:t>
            </w:r>
          </w:p>
        </w:tc>
        <w:tc>
          <w:tcPr>
            <w:tcW w:w="5386" w:type="dxa"/>
            <w:vAlign w:val="center"/>
          </w:tcPr>
          <w:p>
            <w:pPr>
              <w:pStyle w:val="14"/>
            </w:pPr>
            <w:r>
              <w:t>补助发放效率</w:t>
            </w:r>
          </w:p>
        </w:tc>
        <w:tc>
          <w:tcPr>
            <w:tcW w:w="2268" w:type="dxa"/>
            <w:vAlign w:val="center"/>
          </w:tcPr>
          <w:p>
            <w:pPr>
              <w:pStyle w:val="14"/>
            </w:pPr>
            <w:r>
              <w:t>≥98%</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5386" w:type="dxa"/>
            <w:vAlign w:val="center"/>
          </w:tcPr>
          <w:p>
            <w:pPr>
              <w:pStyle w:val="14"/>
            </w:pPr>
            <w:r>
              <w:t>资金发放准时率</w:t>
            </w:r>
          </w:p>
        </w:tc>
        <w:tc>
          <w:tcPr>
            <w:tcW w:w="2268" w:type="dxa"/>
            <w:vAlign w:val="center"/>
          </w:tcPr>
          <w:p>
            <w:pPr>
              <w:pStyle w:val="14"/>
            </w:pPr>
            <w:r>
              <w:t>≥98%</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5386" w:type="dxa"/>
            <w:vAlign w:val="center"/>
          </w:tcPr>
          <w:p>
            <w:pPr>
              <w:pStyle w:val="14"/>
            </w:pPr>
            <w:r>
              <w:t>按预算资金完成率</w:t>
            </w:r>
          </w:p>
        </w:tc>
        <w:tc>
          <w:tcPr>
            <w:tcW w:w="2268" w:type="dxa"/>
            <w:vAlign w:val="center"/>
          </w:tcPr>
          <w:p>
            <w:pPr>
              <w:pStyle w:val="14"/>
            </w:pPr>
            <w:r>
              <w:t>≥95%</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家庭生活改善情况</w:t>
            </w:r>
          </w:p>
        </w:tc>
        <w:tc>
          <w:tcPr>
            <w:tcW w:w="5386" w:type="dxa"/>
            <w:vAlign w:val="center"/>
          </w:tcPr>
          <w:p>
            <w:pPr>
              <w:pStyle w:val="14"/>
            </w:pPr>
            <w:r>
              <w:t>家庭生活改善情况</w:t>
            </w:r>
          </w:p>
        </w:tc>
        <w:tc>
          <w:tcPr>
            <w:tcW w:w="2268" w:type="dxa"/>
            <w:vAlign w:val="center"/>
          </w:tcPr>
          <w:p>
            <w:pPr>
              <w:pStyle w:val="14"/>
            </w:pPr>
            <w:r>
              <w:t>≥95%</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义务兵家庭优待金发放普及率</w:t>
            </w:r>
          </w:p>
        </w:tc>
        <w:tc>
          <w:tcPr>
            <w:tcW w:w="5386" w:type="dxa"/>
            <w:vAlign w:val="center"/>
          </w:tcPr>
          <w:p>
            <w:pPr>
              <w:pStyle w:val="14"/>
            </w:pPr>
            <w:r>
              <w:t>义务兵家庭优待金发放普及率</w:t>
            </w:r>
          </w:p>
        </w:tc>
        <w:tc>
          <w:tcPr>
            <w:tcW w:w="2268" w:type="dxa"/>
            <w:vAlign w:val="center"/>
          </w:tcPr>
          <w:p>
            <w:pPr>
              <w:pStyle w:val="14"/>
            </w:pPr>
            <w:r>
              <w:t>≥98%</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资金持续发挥作用</w:t>
            </w:r>
          </w:p>
        </w:tc>
        <w:tc>
          <w:tcPr>
            <w:tcW w:w="5386" w:type="dxa"/>
            <w:vAlign w:val="center"/>
          </w:tcPr>
          <w:p>
            <w:pPr>
              <w:pStyle w:val="14"/>
            </w:pPr>
            <w:r>
              <w:t>义务兵家庭优待金持续发挥作用</w:t>
            </w:r>
          </w:p>
        </w:tc>
        <w:tc>
          <w:tcPr>
            <w:tcW w:w="2268" w:type="dxa"/>
            <w:vAlign w:val="center"/>
          </w:tcPr>
          <w:p>
            <w:pPr>
              <w:pStyle w:val="14"/>
            </w:pPr>
            <w:r>
              <w:t>1年</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义务兵家庭满意度</w:t>
            </w:r>
          </w:p>
        </w:tc>
        <w:tc>
          <w:tcPr>
            <w:tcW w:w="5386" w:type="dxa"/>
            <w:vAlign w:val="center"/>
          </w:tcPr>
          <w:p>
            <w:pPr>
              <w:pStyle w:val="14"/>
            </w:pPr>
            <w:r>
              <w:t>义务兵家庭满意度</w:t>
            </w:r>
          </w:p>
        </w:tc>
        <w:tc>
          <w:tcPr>
            <w:tcW w:w="2268" w:type="dxa"/>
            <w:vAlign w:val="center"/>
          </w:tcPr>
          <w:p>
            <w:pPr>
              <w:pStyle w:val="14"/>
            </w:pPr>
            <w:r>
              <w:t>≥98%</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34、优抚对象抚恤生活补助资金绩效目标表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13042424P001PDR10011H</w:t>
            </w:r>
          </w:p>
        </w:tc>
        <w:tc>
          <w:tcPr>
            <w:tcW w:w="2835" w:type="dxa"/>
            <w:vAlign w:val="center"/>
          </w:tcPr>
          <w:p>
            <w:pPr>
              <w:pStyle w:val="12"/>
            </w:pPr>
            <w:r>
              <w:t>项目名称</w:t>
            </w:r>
          </w:p>
        </w:tc>
        <w:tc>
          <w:tcPr>
            <w:tcW w:w="6094" w:type="dxa"/>
            <w:gridSpan w:val="3"/>
            <w:vAlign w:val="center"/>
          </w:tcPr>
          <w:p>
            <w:pPr>
              <w:pStyle w:val="14"/>
            </w:pPr>
            <w:r>
              <w:t>优抚对象抚恤生活补助资金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265.00</w:t>
            </w:r>
          </w:p>
        </w:tc>
        <w:tc>
          <w:tcPr>
            <w:tcW w:w="2835" w:type="dxa"/>
            <w:vAlign w:val="center"/>
          </w:tcPr>
          <w:p>
            <w:pPr>
              <w:pStyle w:val="12"/>
            </w:pPr>
            <w:r>
              <w:t>其中：财政    资金</w:t>
            </w:r>
          </w:p>
        </w:tc>
        <w:tc>
          <w:tcPr>
            <w:tcW w:w="2551" w:type="dxa"/>
            <w:vAlign w:val="center"/>
          </w:tcPr>
          <w:p>
            <w:pPr>
              <w:pStyle w:val="14"/>
            </w:pPr>
            <w:r>
              <w:t>265.00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用于发放优抚对象生活补助。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265.00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1.保障优抚对象生活补助的发放。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5386" w:type="dxa"/>
            <w:vAlign w:val="center"/>
          </w:tcPr>
          <w:p>
            <w:pPr>
              <w:pStyle w:val="14"/>
            </w:pPr>
            <w:r>
              <w:t>发放补助人数</w:t>
            </w:r>
          </w:p>
        </w:tc>
        <w:tc>
          <w:tcPr>
            <w:tcW w:w="2268" w:type="dxa"/>
            <w:vAlign w:val="center"/>
          </w:tcPr>
          <w:p>
            <w:pPr>
              <w:pStyle w:val="14"/>
            </w:pPr>
            <w:r>
              <w:t>≥2928人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≥98%</w:t>
            </w:r>
          </w:p>
        </w:tc>
        <w:tc>
          <w:tcPr>
            <w:tcW w:w="1276" w:type="dxa"/>
            <w:vAlign w:val="center"/>
          </w:tcPr>
          <w:p>
            <w:pPr>
              <w:pStyle w:val="14"/>
            </w:pPr>
            <w:r>
              <w:t>收款凭证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支付及时性</w:t>
            </w:r>
          </w:p>
        </w:tc>
        <w:tc>
          <w:tcPr>
            <w:tcW w:w="5386" w:type="dxa"/>
            <w:vAlign w:val="center"/>
          </w:tcPr>
          <w:p>
            <w:pPr>
              <w:pStyle w:val="14"/>
            </w:pPr>
            <w:r>
              <w:t>及时支付补助资金</w:t>
            </w:r>
          </w:p>
        </w:tc>
        <w:tc>
          <w:tcPr>
            <w:tcW w:w="2268" w:type="dxa"/>
            <w:vAlign w:val="center"/>
          </w:tcPr>
          <w:p>
            <w:pPr>
              <w:pStyle w:val="14"/>
            </w:pPr>
            <w:r>
              <w:t>≥98%</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5386" w:type="dxa"/>
            <w:vAlign w:val="center"/>
          </w:tcPr>
          <w:p>
            <w:pPr>
              <w:pStyle w:val="14"/>
            </w:pPr>
            <w:r>
              <w:t>人均补助标准</w:t>
            </w:r>
          </w:p>
        </w:tc>
        <w:tc>
          <w:tcPr>
            <w:tcW w:w="2268" w:type="dxa"/>
            <w:vAlign w:val="center"/>
          </w:tcPr>
          <w:p>
            <w:pPr>
              <w:pStyle w:val="14"/>
            </w:pPr>
            <w:r>
              <w:t>按上级文件执行</w:t>
            </w:r>
          </w:p>
        </w:tc>
        <w:tc>
          <w:tcPr>
            <w:tcW w:w="1276" w:type="dxa"/>
            <w:vAlign w:val="center"/>
          </w:tcPr>
          <w:p>
            <w:pPr>
              <w:pStyle w:val="14"/>
            </w:pPr>
            <w:r>
              <w:t>邯退役军人局发【2023】15号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领取生活补助人员生活水平保持稳定</w:t>
            </w:r>
          </w:p>
        </w:tc>
        <w:tc>
          <w:tcPr>
            <w:tcW w:w="5386" w:type="dxa"/>
            <w:vAlign w:val="center"/>
          </w:tcPr>
          <w:p>
            <w:pPr>
              <w:pStyle w:val="14"/>
            </w:pPr>
            <w:r>
              <w:t>领取生活补助人员生活水平保持稳定</w:t>
            </w:r>
          </w:p>
        </w:tc>
        <w:tc>
          <w:tcPr>
            <w:tcW w:w="2268" w:type="dxa"/>
            <w:vAlign w:val="center"/>
          </w:tcPr>
          <w:p>
            <w:pPr>
              <w:pStyle w:val="14"/>
            </w:pPr>
            <w:r>
              <w:t>≥95%</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提高退役军人生活质量</w:t>
            </w:r>
          </w:p>
        </w:tc>
        <w:tc>
          <w:tcPr>
            <w:tcW w:w="5386" w:type="dxa"/>
            <w:vAlign w:val="center"/>
          </w:tcPr>
          <w:p>
            <w:pPr>
              <w:pStyle w:val="14"/>
            </w:pPr>
            <w:r>
              <w:t>提高退役军人生活质量</w:t>
            </w:r>
          </w:p>
        </w:tc>
        <w:tc>
          <w:tcPr>
            <w:tcW w:w="2268" w:type="dxa"/>
            <w:vAlign w:val="center"/>
          </w:tcPr>
          <w:p>
            <w:pPr>
              <w:pStyle w:val="14"/>
            </w:pPr>
            <w:r>
              <w:t>≥95%</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持续提升补助标准</w:t>
            </w:r>
          </w:p>
        </w:tc>
        <w:tc>
          <w:tcPr>
            <w:tcW w:w="5386" w:type="dxa"/>
            <w:vAlign w:val="center"/>
          </w:tcPr>
          <w:p>
            <w:pPr>
              <w:pStyle w:val="14"/>
            </w:pPr>
            <w:r>
              <w:t>持续提升补助标准</w:t>
            </w:r>
          </w:p>
        </w:tc>
        <w:tc>
          <w:tcPr>
            <w:tcW w:w="2268" w:type="dxa"/>
            <w:vAlign w:val="center"/>
          </w:tcPr>
          <w:p>
            <w:pPr>
              <w:pStyle w:val="14"/>
            </w:pPr>
            <w:r>
              <w:t>按上级文件执行</w:t>
            </w:r>
          </w:p>
        </w:tc>
        <w:tc>
          <w:tcPr>
            <w:tcW w:w="1276" w:type="dxa"/>
            <w:vAlign w:val="center"/>
          </w:tcPr>
          <w:p>
            <w:pPr>
              <w:pStyle w:val="14"/>
            </w:pPr>
            <w:r>
              <w:t>邯退役军人局发【2023】15号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受益群众满意度</w:t>
            </w:r>
          </w:p>
        </w:tc>
        <w:tc>
          <w:tcPr>
            <w:tcW w:w="2268" w:type="dxa"/>
            <w:vAlign w:val="center"/>
          </w:tcPr>
          <w:p>
            <w:pPr>
              <w:pStyle w:val="14"/>
            </w:pPr>
            <w:r>
              <w:t>≥95%</w:t>
            </w:r>
          </w:p>
        </w:tc>
        <w:tc>
          <w:tcPr>
            <w:tcW w:w="1276"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spacing w:line="500" w:lineRule="exact"/>
        <w:ind w:firstLine="560"/>
      </w:pP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年，成安县退役军人事务局安排政府采购预算</w:t>
      </w:r>
      <w:r>
        <w:rPr>
          <w:rFonts w:hint="eastAsia" w:eastAsiaTheme="minorEastAsia"/>
          <w:color w:val="000000"/>
          <w:sz w:val="28"/>
          <w:lang w:eastAsia="zh-CN"/>
        </w:rPr>
        <w:t>1.8</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840</w:t>
            </w:r>
            <w:r>
              <w:rPr>
                <w:rFonts w:hint="eastAsia"/>
                <w:lang w:val="en-US" w:eastAsia="zh-CN"/>
              </w:rPr>
              <w:t>001</w:t>
            </w:r>
            <w:r>
              <w:t>成安县退役军人事务局</w:t>
            </w:r>
          </w:p>
        </w:tc>
        <w:tc>
          <w:tcPr>
            <w:tcW w:w="8676" w:type="dxa"/>
            <w:gridSpan w:val="9"/>
            <w:tcBorders>
              <w:top w:val="single" w:color="FFFFFF" w:sz="6" w:space="0"/>
              <w:left w:val="single" w:color="FFFFFF" w:sz="6" w:space="0"/>
              <w:right w:val="single" w:color="FFFFFF" w:sz="6" w:space="0"/>
            </w:tcBorders>
            <w:vAlign w:val="center"/>
          </w:tcPr>
          <w:p>
            <w:pPr>
              <w:pStyle w:val="26"/>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pPr>
              <w:rPr>
                <w:rFonts w:ascii="方正书宋_GBK" w:hAnsi="方正书宋_GBK" w:eastAsia="方正书宋_GBK" w:cs="方正书宋_GBK"/>
                <w:b/>
                <w:sz w:val="21"/>
              </w:rPr>
            </w:pPr>
          </w:p>
        </w:tc>
        <w:tc>
          <w:tcPr>
            <w:tcW w:w="1134" w:type="dxa"/>
            <w:vMerge w:val="continue"/>
          </w:tcPr>
          <w:p>
            <w:pPr>
              <w:rPr>
                <w:rFonts w:ascii="方正书宋_GBK" w:hAnsi="方正书宋_GBK" w:eastAsia="方正书宋_GBK" w:cs="方正书宋_GBK"/>
                <w:b/>
                <w:sz w:val="21"/>
              </w:rPr>
            </w:pPr>
          </w:p>
        </w:tc>
        <w:tc>
          <w:tcPr>
            <w:tcW w:w="709" w:type="dxa"/>
            <w:vMerge w:val="continue"/>
          </w:tcPr>
          <w:p>
            <w:pPr>
              <w:rPr>
                <w:rFonts w:ascii="方正书宋_GBK" w:hAnsi="方正书宋_GBK" w:eastAsia="方正书宋_GBK" w:cs="方正书宋_GBK"/>
                <w:b/>
                <w:sz w:val="21"/>
              </w:rPr>
            </w:pPr>
          </w:p>
        </w:tc>
        <w:tc>
          <w:tcPr>
            <w:tcW w:w="850" w:type="dxa"/>
            <w:vMerge w:val="continue"/>
          </w:tcPr>
          <w:p>
            <w:pPr>
              <w:rPr>
                <w:rFonts w:ascii="方正书宋_GBK" w:hAnsi="方正书宋_GBK" w:eastAsia="方正书宋_GBK" w:cs="方正书宋_GBK"/>
                <w:b/>
                <w:sz w:val="21"/>
              </w:rPr>
            </w:pPr>
          </w:p>
        </w:tc>
        <w:tc>
          <w:tcPr>
            <w:tcW w:w="850" w:type="dxa"/>
            <w:vMerge w:val="continue"/>
          </w:tcPr>
          <w:p>
            <w:pPr>
              <w:rPr>
                <w:rFonts w:ascii="方正书宋_GBK" w:hAnsi="方正书宋_GBK" w:eastAsia="方正书宋_GBK" w:cs="方正书宋_GBK"/>
                <w:b/>
                <w:sz w:val="21"/>
              </w:rPr>
            </w:p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spacing w:line="560" w:lineRule="exact"/>
              <w:jc w:val="center"/>
              <w:rPr>
                <w:rFonts w:ascii="宋体" w:hAnsi="宋体"/>
              </w:rPr>
            </w:pPr>
            <w:r>
              <w:rPr>
                <w:rFonts w:hint="eastAsia" w:ascii="宋体" w:hAnsi="宋体" w:cs="方正书宋_GBK"/>
                <w:b/>
                <w:bCs/>
                <w:szCs w:val="22"/>
              </w:rPr>
              <w:t>合　计</w:t>
            </w:r>
          </w:p>
        </w:tc>
        <w:tc>
          <w:tcPr>
            <w:tcW w:w="964" w:type="dxa"/>
            <w:vAlign w:val="center"/>
          </w:tcPr>
          <w:p>
            <w:pPr>
              <w:spacing w:line="560" w:lineRule="exact"/>
              <w:jc w:val="center"/>
              <w:rPr>
                <w:rFonts w:ascii="宋体" w:hAnsi="宋体" w:eastAsiaTheme="minorEastAsia"/>
                <w:lang w:eastAsia="zh-CN"/>
              </w:rPr>
            </w:pPr>
            <w:r>
              <w:rPr>
                <w:rFonts w:hint="eastAsia" w:ascii="宋体" w:hAnsi="宋体" w:eastAsiaTheme="minorEastAsia"/>
                <w:lang w:eastAsia="zh-CN"/>
              </w:rPr>
              <w:t>1.8</w:t>
            </w:r>
          </w:p>
        </w:tc>
        <w:tc>
          <w:tcPr>
            <w:tcW w:w="1134" w:type="dxa"/>
            <w:vAlign w:val="center"/>
          </w:tcPr>
          <w:p>
            <w:pPr>
              <w:spacing w:line="560" w:lineRule="exact"/>
              <w:rPr>
                <w:rFonts w:ascii="宋体" w:hAnsi="宋体"/>
              </w:rPr>
            </w:pPr>
          </w:p>
        </w:tc>
        <w:tc>
          <w:tcPr>
            <w:tcW w:w="1134" w:type="dxa"/>
            <w:vAlign w:val="center"/>
          </w:tcPr>
          <w:p>
            <w:pPr>
              <w:pStyle w:val="14"/>
            </w:pPr>
          </w:p>
        </w:tc>
        <w:tc>
          <w:tcPr>
            <w:tcW w:w="709" w:type="dxa"/>
            <w:vAlign w:val="center"/>
          </w:tcPr>
          <w:p>
            <w:pPr>
              <w:spacing w:line="560" w:lineRule="exact"/>
              <w:rPr>
                <w:rFonts w:ascii="宋体" w:hAnsi="宋体"/>
              </w:rPr>
            </w:pPr>
          </w:p>
        </w:tc>
        <w:tc>
          <w:tcPr>
            <w:tcW w:w="850" w:type="dxa"/>
            <w:vAlign w:val="center"/>
          </w:tcPr>
          <w:p>
            <w:pPr>
              <w:spacing w:line="560" w:lineRule="exact"/>
              <w:jc w:val="right"/>
              <w:rPr>
                <w:rFonts w:ascii="宋体" w:hAnsi="宋体" w:eastAsiaTheme="minorEastAsia"/>
                <w:lang w:eastAsia="zh-CN"/>
              </w:rPr>
            </w:pPr>
          </w:p>
        </w:tc>
        <w:tc>
          <w:tcPr>
            <w:tcW w:w="850" w:type="dxa"/>
            <w:vAlign w:val="center"/>
          </w:tcPr>
          <w:p>
            <w:pPr>
              <w:spacing w:line="560" w:lineRule="exact"/>
              <w:jc w:val="right"/>
              <w:rPr>
                <w:rFonts w:ascii="宋体" w:hAnsi="宋体" w:eastAsiaTheme="minorEastAsia"/>
                <w:lang w:eastAsia="zh-CN"/>
              </w:rPr>
            </w:pPr>
          </w:p>
        </w:tc>
        <w:tc>
          <w:tcPr>
            <w:tcW w:w="964" w:type="dxa"/>
            <w:vAlign w:val="center"/>
          </w:tcPr>
          <w:p>
            <w:pPr>
              <w:spacing w:line="560" w:lineRule="exact"/>
              <w:jc w:val="center"/>
              <w:rPr>
                <w:rFonts w:ascii="宋体" w:hAnsi="宋体" w:eastAsiaTheme="minorEastAsia"/>
                <w:lang w:eastAsia="zh-CN"/>
              </w:rPr>
            </w:pPr>
            <w:r>
              <w:rPr>
                <w:rFonts w:hint="eastAsia" w:ascii="宋体" w:hAnsi="宋体" w:eastAsiaTheme="minorEastAsia"/>
                <w:lang w:eastAsia="zh-CN"/>
              </w:rPr>
              <w:t>1.8</w:t>
            </w:r>
          </w:p>
        </w:tc>
        <w:tc>
          <w:tcPr>
            <w:tcW w:w="964" w:type="dxa"/>
            <w:vAlign w:val="center"/>
          </w:tcPr>
          <w:p>
            <w:pPr>
              <w:spacing w:line="560" w:lineRule="exact"/>
              <w:jc w:val="center"/>
              <w:rPr>
                <w:rFonts w:ascii="宋体" w:hAnsi="宋体" w:eastAsiaTheme="minorEastAsia"/>
                <w:lang w:eastAsia="zh-CN"/>
              </w:rPr>
            </w:pPr>
            <w:r>
              <w:rPr>
                <w:rFonts w:hint="eastAsia" w:ascii="宋体" w:hAnsi="宋体" w:eastAsiaTheme="minorEastAsia"/>
                <w:lang w:eastAsia="zh-CN"/>
              </w:rPr>
              <w:t>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1" w:hRule="atLeast"/>
          <w:jc w:val="center"/>
        </w:trPr>
        <w:tc>
          <w:tcPr>
            <w:tcW w:w="1701" w:type="dxa"/>
            <w:vAlign w:val="center"/>
          </w:tcPr>
          <w:p>
            <w:pPr>
              <w:spacing w:line="280" w:lineRule="exact"/>
              <w:jc w:val="center"/>
              <w:rPr>
                <w:rFonts w:ascii="仿宋" w:hAnsi="仿宋" w:eastAsia="仿宋"/>
              </w:rPr>
            </w:pPr>
            <w:r>
              <w:rPr>
                <w:rFonts w:hint="eastAsia" w:ascii="仿宋" w:hAnsi="仿宋" w:eastAsia="仿宋"/>
              </w:rPr>
              <w:t>日常公用经费</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1134" w:type="dxa"/>
            <w:vAlign w:val="center"/>
          </w:tcPr>
          <w:p>
            <w:pPr>
              <w:spacing w:line="280" w:lineRule="exact"/>
              <w:jc w:val="center"/>
              <w:rPr>
                <w:rFonts w:ascii="仿宋" w:hAnsi="仿宋" w:eastAsia="仿宋"/>
              </w:rPr>
            </w:pPr>
            <w:r>
              <w:rPr>
                <w:rFonts w:hint="eastAsia" w:ascii="仿宋" w:hAnsi="仿宋" w:eastAsia="仿宋"/>
              </w:rPr>
              <w:t>电脑</w:t>
            </w:r>
          </w:p>
        </w:tc>
        <w:tc>
          <w:tcPr>
            <w:tcW w:w="1134" w:type="dxa"/>
            <w:vAlign w:val="center"/>
          </w:tcPr>
          <w:p>
            <w:pPr>
              <w:spacing w:line="280" w:lineRule="exact"/>
              <w:jc w:val="center"/>
              <w:rPr>
                <w:rFonts w:ascii="仿宋" w:hAnsi="仿宋" w:eastAsia="仿宋"/>
              </w:rPr>
            </w:pPr>
          </w:p>
        </w:tc>
        <w:tc>
          <w:tcPr>
            <w:tcW w:w="709" w:type="dxa"/>
            <w:vAlign w:val="center"/>
          </w:tcPr>
          <w:p>
            <w:pPr>
              <w:spacing w:line="280" w:lineRule="exact"/>
              <w:jc w:val="center"/>
              <w:rPr>
                <w:rFonts w:ascii="仿宋" w:hAnsi="仿宋" w:eastAsia="仿宋"/>
              </w:rPr>
            </w:pPr>
            <w:r>
              <w:rPr>
                <w:rFonts w:hint="eastAsia" w:ascii="仿宋" w:hAnsi="仿宋" w:eastAsia="仿宋"/>
              </w:rPr>
              <w:t>台</w:t>
            </w:r>
          </w:p>
        </w:tc>
        <w:tc>
          <w:tcPr>
            <w:tcW w:w="850" w:type="dxa"/>
            <w:vAlign w:val="center"/>
          </w:tcPr>
          <w:p>
            <w:pPr>
              <w:spacing w:line="280" w:lineRule="exact"/>
              <w:jc w:val="center"/>
              <w:rPr>
                <w:rFonts w:ascii="仿宋" w:hAnsi="仿宋" w:eastAsia="仿宋"/>
              </w:rPr>
            </w:pPr>
            <w:r>
              <w:rPr>
                <w:rFonts w:hint="eastAsia" w:ascii="仿宋" w:hAnsi="仿宋" w:eastAsia="仿宋"/>
              </w:rPr>
              <w:t>1</w:t>
            </w:r>
          </w:p>
        </w:tc>
        <w:tc>
          <w:tcPr>
            <w:tcW w:w="850" w:type="dxa"/>
            <w:vAlign w:val="center"/>
          </w:tcPr>
          <w:p>
            <w:pPr>
              <w:spacing w:line="280" w:lineRule="exact"/>
              <w:jc w:val="center"/>
              <w:rPr>
                <w:rFonts w:ascii="仿宋" w:hAnsi="仿宋" w:eastAsia="仿宋"/>
              </w:rPr>
            </w:pPr>
            <w:r>
              <w:rPr>
                <w:rFonts w:ascii="仿宋" w:hAnsi="仿宋" w:eastAsia="仿宋"/>
              </w:rPr>
              <w:t>0.4</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jc w:val="center"/>
        </w:trPr>
        <w:tc>
          <w:tcPr>
            <w:tcW w:w="1701" w:type="dxa"/>
          </w:tcPr>
          <w:p>
            <w:pPr>
              <w:spacing w:line="280" w:lineRule="exact"/>
              <w:jc w:val="center"/>
              <w:rPr>
                <w:rFonts w:ascii="仿宋" w:hAnsi="仿宋" w:eastAsia="仿宋"/>
              </w:rPr>
            </w:pPr>
            <w:r>
              <w:rPr>
                <w:rFonts w:hint="eastAsia" w:ascii="仿宋" w:hAnsi="仿宋" w:eastAsia="仿宋"/>
              </w:rPr>
              <w:t>日常公用经费</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1134" w:type="dxa"/>
            <w:vAlign w:val="center"/>
          </w:tcPr>
          <w:p>
            <w:pPr>
              <w:spacing w:line="280" w:lineRule="exact"/>
              <w:jc w:val="center"/>
              <w:rPr>
                <w:rFonts w:ascii="仿宋" w:hAnsi="仿宋" w:eastAsia="仿宋"/>
              </w:rPr>
            </w:pPr>
            <w:r>
              <w:rPr>
                <w:rFonts w:hint="eastAsia" w:ascii="仿宋" w:hAnsi="仿宋" w:eastAsia="仿宋"/>
              </w:rPr>
              <w:t>空调</w:t>
            </w:r>
          </w:p>
        </w:tc>
        <w:tc>
          <w:tcPr>
            <w:tcW w:w="1134" w:type="dxa"/>
            <w:vAlign w:val="center"/>
          </w:tcPr>
          <w:p>
            <w:pPr>
              <w:spacing w:line="280" w:lineRule="exact"/>
              <w:jc w:val="center"/>
              <w:rPr>
                <w:rFonts w:ascii="仿宋" w:hAnsi="仿宋" w:eastAsia="仿宋"/>
              </w:rPr>
            </w:pPr>
          </w:p>
        </w:tc>
        <w:tc>
          <w:tcPr>
            <w:tcW w:w="709" w:type="dxa"/>
            <w:vAlign w:val="center"/>
          </w:tcPr>
          <w:p>
            <w:pPr>
              <w:spacing w:line="280" w:lineRule="exact"/>
              <w:jc w:val="center"/>
              <w:rPr>
                <w:rFonts w:ascii="仿宋" w:hAnsi="仿宋" w:eastAsia="仿宋"/>
              </w:rPr>
            </w:pPr>
            <w:r>
              <w:rPr>
                <w:rFonts w:hint="eastAsia" w:ascii="仿宋" w:hAnsi="仿宋" w:eastAsia="仿宋"/>
              </w:rPr>
              <w:t>台</w:t>
            </w:r>
          </w:p>
        </w:tc>
        <w:tc>
          <w:tcPr>
            <w:tcW w:w="850" w:type="dxa"/>
            <w:vAlign w:val="center"/>
          </w:tcPr>
          <w:p>
            <w:pPr>
              <w:spacing w:line="280" w:lineRule="exact"/>
              <w:jc w:val="center"/>
              <w:rPr>
                <w:rFonts w:ascii="仿宋" w:hAnsi="仿宋" w:eastAsia="仿宋"/>
              </w:rPr>
            </w:pPr>
            <w:r>
              <w:rPr>
                <w:rFonts w:hint="eastAsia" w:ascii="仿宋" w:hAnsi="仿宋" w:eastAsia="仿宋"/>
              </w:rPr>
              <w:t>1</w:t>
            </w:r>
          </w:p>
        </w:tc>
        <w:tc>
          <w:tcPr>
            <w:tcW w:w="850" w:type="dxa"/>
            <w:vAlign w:val="center"/>
          </w:tcPr>
          <w:p>
            <w:pPr>
              <w:spacing w:line="280" w:lineRule="exact"/>
              <w:jc w:val="center"/>
              <w:rPr>
                <w:rFonts w:ascii="仿宋" w:hAnsi="仿宋" w:eastAsia="仿宋"/>
              </w:rPr>
            </w:pPr>
            <w:r>
              <w:rPr>
                <w:rFonts w:ascii="仿宋" w:hAnsi="仿宋" w:eastAsia="仿宋"/>
              </w:rPr>
              <w:t>0.4</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3" w:hRule="atLeast"/>
          <w:jc w:val="center"/>
        </w:trPr>
        <w:tc>
          <w:tcPr>
            <w:tcW w:w="1701" w:type="dxa"/>
          </w:tcPr>
          <w:p>
            <w:pPr>
              <w:spacing w:line="280" w:lineRule="exact"/>
              <w:jc w:val="center"/>
              <w:rPr>
                <w:rFonts w:ascii="仿宋" w:hAnsi="仿宋" w:eastAsia="仿宋"/>
              </w:rPr>
            </w:pPr>
            <w:r>
              <w:rPr>
                <w:rFonts w:hint="eastAsia" w:ascii="仿宋" w:hAnsi="仿宋" w:eastAsia="仿宋"/>
              </w:rPr>
              <w:t>日常公用经费</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1134" w:type="dxa"/>
            <w:vAlign w:val="center"/>
          </w:tcPr>
          <w:p>
            <w:pPr>
              <w:spacing w:line="280" w:lineRule="exact"/>
              <w:jc w:val="center"/>
              <w:rPr>
                <w:rFonts w:ascii="仿宋" w:hAnsi="仿宋" w:eastAsia="仿宋"/>
              </w:rPr>
            </w:pPr>
            <w:r>
              <w:rPr>
                <w:rFonts w:hint="eastAsia" w:ascii="仿宋" w:hAnsi="仿宋" w:eastAsia="仿宋"/>
              </w:rPr>
              <w:t>打印机</w:t>
            </w:r>
          </w:p>
        </w:tc>
        <w:tc>
          <w:tcPr>
            <w:tcW w:w="1134" w:type="dxa"/>
            <w:vAlign w:val="center"/>
          </w:tcPr>
          <w:p>
            <w:pPr>
              <w:spacing w:line="280" w:lineRule="exact"/>
              <w:jc w:val="center"/>
              <w:rPr>
                <w:rFonts w:ascii="仿宋" w:hAnsi="仿宋" w:eastAsia="仿宋"/>
              </w:rPr>
            </w:pPr>
          </w:p>
        </w:tc>
        <w:tc>
          <w:tcPr>
            <w:tcW w:w="709" w:type="dxa"/>
            <w:vAlign w:val="center"/>
          </w:tcPr>
          <w:p>
            <w:pPr>
              <w:spacing w:line="280" w:lineRule="exact"/>
              <w:jc w:val="center"/>
              <w:rPr>
                <w:rFonts w:ascii="仿宋" w:hAnsi="仿宋" w:eastAsia="仿宋"/>
              </w:rPr>
            </w:pPr>
            <w:r>
              <w:rPr>
                <w:rFonts w:hint="eastAsia" w:ascii="仿宋" w:hAnsi="仿宋" w:eastAsia="仿宋"/>
              </w:rPr>
              <w:t>台</w:t>
            </w:r>
          </w:p>
        </w:tc>
        <w:tc>
          <w:tcPr>
            <w:tcW w:w="850" w:type="dxa"/>
            <w:vAlign w:val="center"/>
          </w:tcPr>
          <w:p>
            <w:pPr>
              <w:spacing w:line="280" w:lineRule="exact"/>
              <w:jc w:val="center"/>
              <w:rPr>
                <w:rFonts w:ascii="仿宋" w:hAnsi="仿宋" w:eastAsia="仿宋"/>
              </w:rPr>
            </w:pPr>
            <w:r>
              <w:rPr>
                <w:rFonts w:hint="eastAsia" w:ascii="仿宋" w:hAnsi="仿宋" w:eastAsia="仿宋"/>
              </w:rPr>
              <w:t>2</w:t>
            </w:r>
          </w:p>
        </w:tc>
        <w:tc>
          <w:tcPr>
            <w:tcW w:w="850" w:type="dxa"/>
            <w:vAlign w:val="center"/>
          </w:tcPr>
          <w:p>
            <w:pPr>
              <w:spacing w:line="280" w:lineRule="exact"/>
              <w:jc w:val="center"/>
              <w:rPr>
                <w:rFonts w:ascii="仿宋" w:hAnsi="仿宋" w:eastAsia="仿宋"/>
              </w:rPr>
            </w:pPr>
            <w:r>
              <w:rPr>
                <w:rFonts w:ascii="仿宋" w:hAnsi="仿宋" w:eastAsia="仿宋"/>
              </w:rPr>
              <w:t>0.2</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9" w:hRule="atLeast"/>
          <w:jc w:val="center"/>
        </w:trPr>
        <w:tc>
          <w:tcPr>
            <w:tcW w:w="1701" w:type="dxa"/>
            <w:vAlign w:val="center"/>
          </w:tcPr>
          <w:p>
            <w:pPr>
              <w:spacing w:line="280" w:lineRule="exact"/>
              <w:jc w:val="center"/>
              <w:rPr>
                <w:rFonts w:ascii="仿宋" w:hAnsi="仿宋" w:eastAsia="仿宋"/>
              </w:rPr>
            </w:pPr>
            <w:r>
              <w:rPr>
                <w:rFonts w:hint="eastAsia" w:ascii="仿宋" w:hAnsi="仿宋" w:eastAsia="仿宋"/>
              </w:rPr>
              <w:t>日常公用经费</w:t>
            </w:r>
          </w:p>
        </w:tc>
        <w:tc>
          <w:tcPr>
            <w:tcW w:w="964" w:type="dxa"/>
            <w:vAlign w:val="center"/>
          </w:tcPr>
          <w:p>
            <w:pPr>
              <w:spacing w:line="280" w:lineRule="exact"/>
              <w:jc w:val="center"/>
              <w:rPr>
                <w:rFonts w:ascii="仿宋" w:hAnsi="仿宋" w:eastAsia="仿宋"/>
              </w:rPr>
            </w:pPr>
            <w:r>
              <w:rPr>
                <w:rFonts w:hint="eastAsia" w:ascii="仿宋" w:hAnsi="仿宋" w:eastAsia="仿宋"/>
              </w:rPr>
              <w:t>0.6</w:t>
            </w:r>
          </w:p>
        </w:tc>
        <w:tc>
          <w:tcPr>
            <w:tcW w:w="1134" w:type="dxa"/>
            <w:vAlign w:val="center"/>
          </w:tcPr>
          <w:p>
            <w:pPr>
              <w:spacing w:line="280" w:lineRule="exact"/>
              <w:jc w:val="center"/>
              <w:rPr>
                <w:rFonts w:ascii="仿宋" w:hAnsi="仿宋" w:eastAsia="仿宋"/>
              </w:rPr>
            </w:pPr>
            <w:r>
              <w:rPr>
                <w:rFonts w:hint="eastAsia" w:ascii="仿宋" w:hAnsi="仿宋" w:eastAsia="仿宋"/>
              </w:rPr>
              <w:t>桌椅</w:t>
            </w:r>
          </w:p>
        </w:tc>
        <w:tc>
          <w:tcPr>
            <w:tcW w:w="1134" w:type="dxa"/>
            <w:vAlign w:val="center"/>
          </w:tcPr>
          <w:p>
            <w:pPr>
              <w:spacing w:line="280" w:lineRule="exact"/>
              <w:jc w:val="center"/>
              <w:rPr>
                <w:rFonts w:ascii="仿宋" w:hAnsi="仿宋" w:eastAsia="仿宋"/>
              </w:rPr>
            </w:pPr>
          </w:p>
        </w:tc>
        <w:tc>
          <w:tcPr>
            <w:tcW w:w="709" w:type="dxa"/>
            <w:vAlign w:val="center"/>
          </w:tcPr>
          <w:p>
            <w:pPr>
              <w:spacing w:line="280" w:lineRule="exact"/>
              <w:jc w:val="center"/>
              <w:rPr>
                <w:rFonts w:ascii="仿宋" w:hAnsi="仿宋" w:eastAsia="仿宋"/>
              </w:rPr>
            </w:pPr>
            <w:r>
              <w:rPr>
                <w:rFonts w:hint="eastAsia" w:ascii="仿宋" w:hAnsi="仿宋" w:eastAsia="仿宋"/>
              </w:rPr>
              <w:t>套</w:t>
            </w:r>
          </w:p>
        </w:tc>
        <w:tc>
          <w:tcPr>
            <w:tcW w:w="850" w:type="dxa"/>
            <w:vAlign w:val="center"/>
          </w:tcPr>
          <w:p>
            <w:pPr>
              <w:spacing w:line="280" w:lineRule="exact"/>
              <w:jc w:val="center"/>
              <w:rPr>
                <w:rFonts w:ascii="仿宋" w:hAnsi="仿宋" w:eastAsia="仿宋"/>
              </w:rPr>
            </w:pPr>
            <w:r>
              <w:rPr>
                <w:rFonts w:hint="eastAsia" w:ascii="仿宋" w:hAnsi="仿宋" w:eastAsia="仿宋"/>
              </w:rPr>
              <w:t>2</w:t>
            </w:r>
          </w:p>
        </w:tc>
        <w:tc>
          <w:tcPr>
            <w:tcW w:w="850" w:type="dxa"/>
            <w:vAlign w:val="center"/>
          </w:tcPr>
          <w:p>
            <w:pPr>
              <w:spacing w:line="280" w:lineRule="exact"/>
              <w:jc w:val="center"/>
              <w:rPr>
                <w:rFonts w:ascii="仿宋" w:hAnsi="仿宋" w:eastAsia="仿宋"/>
              </w:rPr>
            </w:pPr>
            <w:r>
              <w:rPr>
                <w:rFonts w:ascii="仿宋" w:hAnsi="仿宋" w:eastAsia="仿宋"/>
              </w:rPr>
              <w:t>0.3</w:t>
            </w:r>
          </w:p>
        </w:tc>
        <w:tc>
          <w:tcPr>
            <w:tcW w:w="964" w:type="dxa"/>
            <w:vAlign w:val="center"/>
          </w:tcPr>
          <w:p>
            <w:pPr>
              <w:spacing w:line="280" w:lineRule="exact"/>
              <w:jc w:val="center"/>
              <w:rPr>
                <w:rFonts w:ascii="仿宋" w:hAnsi="仿宋" w:eastAsia="仿宋"/>
              </w:rPr>
            </w:pPr>
            <w:r>
              <w:rPr>
                <w:rFonts w:hint="eastAsia" w:ascii="仿宋" w:hAnsi="仿宋" w:eastAsia="仿宋"/>
              </w:rPr>
              <w:t>0.6</w:t>
            </w:r>
          </w:p>
        </w:tc>
        <w:tc>
          <w:tcPr>
            <w:tcW w:w="964" w:type="dxa"/>
            <w:vAlign w:val="center"/>
          </w:tcPr>
          <w:p>
            <w:pPr>
              <w:spacing w:line="280" w:lineRule="exact"/>
              <w:jc w:val="center"/>
              <w:rPr>
                <w:rFonts w:ascii="仿宋" w:hAnsi="仿宋" w:eastAsia="仿宋"/>
              </w:rPr>
            </w:pPr>
            <w:r>
              <w:rPr>
                <w:rFonts w:hint="eastAsia" w:ascii="仿宋" w:hAnsi="仿宋" w:eastAsia="仿宋"/>
              </w:rPr>
              <w:t>0.6</w:t>
            </w: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r>
    </w:tbl>
    <w:p>
      <w:pPr>
        <w:spacing w:before="0" w:after="0"/>
        <w:ind w:firstLine="64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仿宋" w:hAnsi="仿宋" w:eastAsia="仿宋" w:cs="仿宋"/>
          <w:b/>
          <w:bCs/>
        </w:rPr>
      </w:pPr>
    </w:p>
    <w:tbl>
      <w:tblPr>
        <w:tblStyle w:val="6"/>
        <w:tblW w:w="13822" w:type="dxa"/>
        <w:tblInd w:w="-106" w:type="dxa"/>
        <w:tblLayout w:type="fixed"/>
        <w:tblCellMar>
          <w:top w:w="0" w:type="dxa"/>
          <w:left w:w="108" w:type="dxa"/>
          <w:bottom w:w="0" w:type="dxa"/>
          <w:right w:w="108" w:type="dxa"/>
        </w:tblCellMar>
      </w:tblPr>
      <w:tblGrid>
        <w:gridCol w:w="6026"/>
        <w:gridCol w:w="7796"/>
      </w:tblGrid>
      <w:tr>
        <w:tblPrEx>
          <w:tblCellMar>
            <w:top w:w="0" w:type="dxa"/>
            <w:left w:w="108" w:type="dxa"/>
            <w:bottom w:w="0" w:type="dxa"/>
            <w:right w:w="108" w:type="dxa"/>
          </w:tblCellMar>
        </w:tblPrEx>
        <w:trPr>
          <w:trHeight w:val="705" w:hRule="atLeast"/>
        </w:trPr>
        <w:tc>
          <w:tcPr>
            <w:tcW w:w="13822" w:type="dxa"/>
            <w:gridSpan w:val="2"/>
            <w:tcBorders>
              <w:top w:val="nil"/>
              <w:left w:val="nil"/>
              <w:bottom w:val="nil"/>
              <w:right w:val="nil"/>
            </w:tcBorders>
            <w:noWrap/>
            <w:vAlign w:val="center"/>
          </w:tcPr>
          <w:p>
            <w:pPr>
              <w:spacing w:before="10" w:after="10"/>
              <w:ind w:firstLine="640"/>
              <w:outlineLvl w:val="5"/>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八</w:t>
            </w:r>
            <w:r>
              <w:rPr>
                <w:rFonts w:hint="eastAsia" w:ascii="仿宋" w:hAnsi="仿宋" w:eastAsia="仿宋" w:cs="仿宋"/>
                <w:b/>
                <w:bCs/>
                <w:color w:val="000000"/>
                <w:sz w:val="32"/>
                <w:szCs w:val="32"/>
              </w:rPr>
              <w:t>、国有资产信息</w:t>
            </w:r>
          </w:p>
          <w:p>
            <w:pPr>
              <w:spacing w:line="360" w:lineRule="auto"/>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截</w:t>
            </w:r>
            <w:r>
              <w:rPr>
                <w:rFonts w:hint="eastAsia" w:ascii="仿宋" w:hAnsi="仿宋" w:eastAsia="仿宋" w:cs="仿宋"/>
                <w:b w:val="0"/>
                <w:bCs w:val="0"/>
                <w:color w:val="000000"/>
                <w:sz w:val="32"/>
                <w:szCs w:val="32"/>
                <w:lang w:eastAsia="zh-CN"/>
              </w:rPr>
              <w:t>至</w:t>
            </w:r>
            <w:r>
              <w:rPr>
                <w:rFonts w:hint="eastAsia" w:ascii="仿宋" w:hAnsi="仿宋" w:eastAsia="仿宋" w:cs="仿宋"/>
                <w:b w:val="0"/>
                <w:bCs w:val="0"/>
                <w:color w:val="000000"/>
                <w:sz w:val="32"/>
                <w:szCs w:val="32"/>
              </w:rPr>
              <w:t>上年末固定资产帐面结余</w:t>
            </w:r>
            <w:r>
              <w:rPr>
                <w:rFonts w:hint="eastAsia" w:ascii="仿宋" w:hAnsi="仿宋" w:eastAsia="仿宋" w:cs="仿宋"/>
                <w:b w:val="0"/>
                <w:bCs w:val="0"/>
                <w:color w:val="000000"/>
                <w:sz w:val="32"/>
                <w:szCs w:val="32"/>
                <w:lang w:val="en-US" w:eastAsia="zh-CN"/>
              </w:rPr>
              <w:t>647.58</w:t>
            </w:r>
            <w:r>
              <w:rPr>
                <w:rFonts w:hint="eastAsia" w:ascii="仿宋" w:hAnsi="仿宋" w:eastAsia="仿宋" w:cs="仿宋"/>
                <w:b w:val="0"/>
                <w:bCs w:val="0"/>
                <w:color w:val="000000"/>
                <w:sz w:val="32"/>
                <w:szCs w:val="32"/>
              </w:rPr>
              <w:t>万元。其中：房屋价值533.49万元，车辆价值0万元，其它资产办公用电脑、办公家具、专用设备等价值</w:t>
            </w:r>
            <w:r>
              <w:rPr>
                <w:rFonts w:hint="eastAsia" w:ascii="仿宋" w:hAnsi="仿宋" w:eastAsia="仿宋" w:cs="仿宋"/>
                <w:b w:val="0"/>
                <w:bCs w:val="0"/>
                <w:color w:val="000000"/>
                <w:sz w:val="32"/>
                <w:szCs w:val="32"/>
                <w:lang w:val="en-US" w:eastAsia="zh-CN"/>
              </w:rPr>
              <w:t>114.09</w:t>
            </w:r>
            <w:r>
              <w:rPr>
                <w:rFonts w:hint="eastAsia" w:ascii="仿宋" w:hAnsi="仿宋" w:eastAsia="仿宋" w:cs="仿宋"/>
                <w:b w:val="0"/>
                <w:bCs w:val="0"/>
                <w:color w:val="000000"/>
                <w:sz w:val="32"/>
                <w:szCs w:val="32"/>
              </w:rPr>
              <w:t>万元。</w:t>
            </w:r>
          </w:p>
          <w:tbl>
            <w:tblPr>
              <w:tblStyle w:val="6"/>
              <w:tblW w:w="12084" w:type="dxa"/>
              <w:tblInd w:w="959" w:type="dxa"/>
              <w:tblLayout w:type="fixed"/>
              <w:tblCellMar>
                <w:top w:w="0" w:type="dxa"/>
                <w:left w:w="108" w:type="dxa"/>
                <w:bottom w:w="0" w:type="dxa"/>
                <w:right w:w="108" w:type="dxa"/>
              </w:tblCellMar>
            </w:tblPr>
            <w:tblGrid>
              <w:gridCol w:w="5364"/>
              <w:gridCol w:w="1585"/>
              <w:gridCol w:w="5135"/>
            </w:tblGrid>
            <w:tr>
              <w:tblPrEx>
                <w:tblCellMar>
                  <w:top w:w="0" w:type="dxa"/>
                  <w:left w:w="108" w:type="dxa"/>
                  <w:bottom w:w="0" w:type="dxa"/>
                  <w:right w:w="108" w:type="dxa"/>
                </w:tblCellMar>
              </w:tblPrEx>
              <w:trPr>
                <w:trHeight w:val="701" w:hRule="atLeast"/>
              </w:trPr>
              <w:tc>
                <w:tcPr>
                  <w:tcW w:w="12084" w:type="dxa"/>
                  <w:gridSpan w:val="3"/>
                  <w:noWrap/>
                  <w:vAlign w:val="center"/>
                </w:tcPr>
                <w:p>
                  <w:pPr>
                    <w:rPr>
                      <w:rFonts w:hint="eastAsia" w:ascii="仿宋" w:hAnsi="仿宋" w:eastAsia="仿宋" w:cs="仿宋"/>
                      <w:b w:val="0"/>
                      <w:bCs w:val="0"/>
                      <w:sz w:val="32"/>
                      <w:szCs w:val="32"/>
                      <w:lang w:val="uk-UA"/>
                    </w:rPr>
                  </w:pP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固定资产占用情况表</w:t>
                  </w:r>
                </w:p>
                <w:p>
                  <w:pPr>
                    <w:rPr>
                      <w:rFonts w:hint="eastAsia" w:ascii="仿宋" w:hAnsi="仿宋" w:eastAsia="仿宋" w:cs="仿宋"/>
                      <w:b w:val="0"/>
                      <w:bCs w:val="0"/>
                      <w:sz w:val="32"/>
                      <w:szCs w:val="32"/>
                    </w:rPr>
                  </w:pPr>
                </w:p>
              </w:tc>
            </w:tr>
            <w:tr>
              <w:tblPrEx>
                <w:tblCellMar>
                  <w:top w:w="0" w:type="dxa"/>
                  <w:left w:w="108" w:type="dxa"/>
                  <w:bottom w:w="0" w:type="dxa"/>
                  <w:right w:w="108" w:type="dxa"/>
                </w:tblCellMar>
              </w:tblPrEx>
              <w:trPr>
                <w:trHeight w:val="507" w:hRule="atLeast"/>
              </w:trPr>
              <w:tc>
                <w:tcPr>
                  <w:tcW w:w="6949" w:type="dxa"/>
                  <w:gridSpan w:val="2"/>
                  <w:noWrap/>
                  <w:vAlign w:val="center"/>
                </w:tcPr>
                <w:p>
                  <w:pPr>
                    <w:rPr>
                      <w:rFonts w:ascii="仿宋" w:hAnsi="仿宋" w:eastAsia="仿宋"/>
                      <w:sz w:val="32"/>
                      <w:szCs w:val="32"/>
                      <w:lang w:eastAsia="zh-CN"/>
                    </w:rPr>
                  </w:pPr>
                  <w:r>
                    <w:rPr>
                      <w:rFonts w:hint="eastAsia" w:ascii="仿宋" w:hAnsi="仿宋" w:eastAsia="仿宋" w:cs="宋体"/>
                      <w:sz w:val="32"/>
                      <w:szCs w:val="32"/>
                    </w:rPr>
                    <w:t>编制部门：</w:t>
                  </w:r>
                  <w:r>
                    <w:rPr>
                      <w:rFonts w:hint="eastAsia" w:ascii="仿宋" w:hAnsi="仿宋" w:eastAsia="仿宋" w:cs="宋体"/>
                      <w:sz w:val="32"/>
                      <w:szCs w:val="32"/>
                      <w:lang w:eastAsia="zh-CN"/>
                    </w:rPr>
                    <w:t>840</w:t>
                  </w:r>
                  <w:r>
                    <w:rPr>
                      <w:rFonts w:hint="eastAsia" w:ascii="仿宋" w:hAnsi="仿宋" w:eastAsia="仿宋" w:cs="宋体"/>
                      <w:sz w:val="32"/>
                      <w:szCs w:val="32"/>
                    </w:rPr>
                    <w:t>成安县退役军人事务局</w:t>
                  </w:r>
                  <w:r>
                    <w:rPr>
                      <w:rFonts w:hint="eastAsia" w:ascii="仿宋" w:hAnsi="仿宋" w:eastAsia="仿宋" w:cs="宋体"/>
                      <w:sz w:val="32"/>
                      <w:szCs w:val="32"/>
                      <w:lang w:eastAsia="zh-CN"/>
                    </w:rPr>
                    <w:t>（本级）</w:t>
                  </w:r>
                </w:p>
              </w:tc>
              <w:tc>
                <w:tcPr>
                  <w:tcW w:w="5135" w:type="dxa"/>
                  <w:noWrap/>
                  <w:vAlign w:val="center"/>
                </w:tcPr>
                <w:p>
                  <w:pPr>
                    <w:ind w:left="185" w:leftChars="73" w:hanging="10"/>
                    <w:rPr>
                      <w:rFonts w:ascii="仿宋" w:hAnsi="仿宋" w:eastAsia="仿宋" w:cs="宋体"/>
                      <w:sz w:val="32"/>
                      <w:szCs w:val="32"/>
                    </w:rPr>
                  </w:pPr>
                  <w:r>
                    <w:rPr>
                      <w:rFonts w:hint="eastAsia" w:ascii="仿宋" w:hAnsi="仿宋" w:eastAsia="仿宋" w:cs="宋体"/>
                      <w:sz w:val="32"/>
                      <w:szCs w:val="32"/>
                    </w:rPr>
                    <w:t>截止时间：202</w:t>
                  </w:r>
                  <w:r>
                    <w:rPr>
                      <w:rFonts w:hint="eastAsia" w:ascii="仿宋" w:hAnsi="仿宋" w:eastAsia="仿宋" w:cs="宋体"/>
                      <w:sz w:val="32"/>
                      <w:szCs w:val="32"/>
                      <w:lang w:val="en-US" w:eastAsia="zh-CN"/>
                    </w:rPr>
                    <w:t>3</w:t>
                  </w:r>
                  <w:r>
                    <w:rPr>
                      <w:rFonts w:hint="eastAsia" w:ascii="仿宋" w:hAnsi="仿宋" w:eastAsia="仿宋" w:cs="宋体"/>
                      <w:sz w:val="32"/>
                      <w:szCs w:val="32"/>
                    </w:rPr>
                    <w:t>年12月31日</w:t>
                  </w:r>
                </w:p>
              </w:tc>
            </w:tr>
            <w:tr>
              <w:tblPrEx>
                <w:tblCellMar>
                  <w:top w:w="0" w:type="dxa"/>
                  <w:left w:w="108" w:type="dxa"/>
                  <w:bottom w:w="0" w:type="dxa"/>
                  <w:right w:w="108" w:type="dxa"/>
                </w:tblCellMar>
              </w:tblPrEx>
              <w:trPr>
                <w:trHeight w:val="642" w:hRule="atLeast"/>
              </w:trPr>
              <w:tc>
                <w:tcPr>
                  <w:tcW w:w="536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32"/>
                      <w:szCs w:val="32"/>
                    </w:rPr>
                  </w:pPr>
                  <w:r>
                    <w:rPr>
                      <w:rFonts w:hint="eastAsia" w:ascii="仿宋" w:hAnsi="仿宋" w:eastAsia="仿宋" w:cs="宋体"/>
                      <w:b/>
                      <w:bCs/>
                      <w:sz w:val="32"/>
                      <w:szCs w:val="32"/>
                    </w:rPr>
                    <w:t>项目</w:t>
                  </w:r>
                </w:p>
              </w:tc>
              <w:tc>
                <w:tcPr>
                  <w:tcW w:w="158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b/>
                      <w:bCs/>
                      <w:sz w:val="32"/>
                      <w:szCs w:val="32"/>
                    </w:rPr>
                  </w:pPr>
                  <w:r>
                    <w:rPr>
                      <w:rFonts w:hint="eastAsia" w:ascii="仿宋" w:hAnsi="仿宋" w:eastAsia="仿宋" w:cs="宋体"/>
                      <w:b/>
                      <w:bCs/>
                      <w:sz w:val="32"/>
                      <w:szCs w:val="32"/>
                    </w:rPr>
                    <w:t>数量</w:t>
                  </w:r>
                </w:p>
              </w:tc>
              <w:tc>
                <w:tcPr>
                  <w:tcW w:w="513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b/>
                      <w:bCs/>
                      <w:sz w:val="32"/>
                      <w:szCs w:val="32"/>
                    </w:rPr>
                  </w:pPr>
                  <w:r>
                    <w:rPr>
                      <w:rFonts w:hint="eastAsia" w:ascii="仿宋" w:hAnsi="仿宋" w:eastAsia="仿宋" w:cs="宋体"/>
                      <w:b/>
                      <w:bCs/>
                      <w:sz w:val="32"/>
                      <w:szCs w:val="32"/>
                    </w:rPr>
                    <w:t>价值（金额单位：万元）</w:t>
                  </w: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sz w:val="32"/>
                      <w:szCs w:val="32"/>
                    </w:rPr>
                  </w:pPr>
                  <w:r>
                    <w:rPr>
                      <w:rFonts w:hint="eastAsia" w:ascii="仿宋" w:hAnsi="仿宋" w:eastAsia="仿宋" w:cs="宋体"/>
                      <w:sz w:val="32"/>
                      <w:szCs w:val="32"/>
                    </w:rPr>
                    <w:t>资产总额</w:t>
                  </w:r>
                </w:p>
              </w:tc>
              <w:tc>
                <w:tcPr>
                  <w:tcW w:w="1585" w:type="dxa"/>
                  <w:tcBorders>
                    <w:top w:val="nil"/>
                    <w:left w:val="nil"/>
                    <w:bottom w:val="single" w:color="auto" w:sz="4" w:space="0"/>
                    <w:right w:val="single" w:color="auto" w:sz="4" w:space="0"/>
                  </w:tcBorders>
                  <w:noWrap/>
                  <w:vAlign w:val="center"/>
                </w:tcPr>
                <w:p>
                  <w:pPr>
                    <w:jc w:val="center"/>
                    <w:rPr>
                      <w:rFonts w:ascii="仿宋" w:hAnsi="仿宋" w:eastAsia="仿宋" w:cs="宋体"/>
                      <w:sz w:val="32"/>
                      <w:szCs w:val="32"/>
                    </w:rPr>
                  </w:pPr>
                  <w:r>
                    <w:rPr>
                      <w:rFonts w:hint="eastAsia" w:ascii="仿宋" w:hAnsi="仿宋" w:eastAsia="仿宋" w:cs="宋体"/>
                      <w:sz w:val="32"/>
                      <w:szCs w:val="32"/>
                    </w:rPr>
                    <w:t>——</w:t>
                  </w:r>
                </w:p>
              </w:tc>
              <w:tc>
                <w:tcPr>
                  <w:tcW w:w="5135" w:type="dxa"/>
                  <w:tcBorders>
                    <w:top w:val="nil"/>
                    <w:left w:val="nil"/>
                    <w:bottom w:val="single" w:color="auto" w:sz="4" w:space="0"/>
                    <w:right w:val="single" w:color="auto" w:sz="4" w:space="0"/>
                  </w:tcBorders>
                  <w:noWrap/>
                  <w:vAlign w:val="center"/>
                </w:tcPr>
                <w:p>
                  <w:pPr>
                    <w:jc w:val="center"/>
                    <w:rPr>
                      <w:rFonts w:hint="default" w:ascii="仿宋" w:hAnsi="仿宋" w:eastAsia="仿宋" w:cs="宋体"/>
                      <w:sz w:val="32"/>
                      <w:szCs w:val="32"/>
                      <w:lang w:val="en-US" w:eastAsia="zh-CN"/>
                    </w:rPr>
                  </w:pPr>
                  <w:r>
                    <w:rPr>
                      <w:rFonts w:hint="eastAsia" w:ascii="仿宋" w:hAnsi="仿宋" w:eastAsia="仿宋" w:cs="宋体"/>
                      <w:sz w:val="32"/>
                      <w:szCs w:val="32"/>
                      <w:lang w:eastAsia="zh-CN"/>
                    </w:rPr>
                    <w:t>6</w:t>
                  </w:r>
                  <w:r>
                    <w:rPr>
                      <w:rFonts w:hint="eastAsia" w:ascii="仿宋" w:hAnsi="仿宋" w:eastAsia="仿宋" w:cs="宋体"/>
                      <w:sz w:val="32"/>
                      <w:szCs w:val="32"/>
                      <w:lang w:val="en-US" w:eastAsia="zh-CN"/>
                    </w:rPr>
                    <w:t>47.58</w:t>
                  </w: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noWrap/>
                  <w:vAlign w:val="center"/>
                </w:tcPr>
                <w:p>
                  <w:pPr>
                    <w:rPr>
                      <w:rFonts w:ascii="仿宋" w:hAnsi="仿宋" w:eastAsia="仿宋"/>
                      <w:sz w:val="32"/>
                      <w:szCs w:val="32"/>
                    </w:rPr>
                  </w:pPr>
                  <w:r>
                    <w:rPr>
                      <w:rFonts w:hint="eastAsia" w:ascii="仿宋" w:hAnsi="仿宋" w:eastAsia="仿宋" w:cs="宋体"/>
                      <w:sz w:val="32"/>
                      <w:szCs w:val="32"/>
                    </w:rPr>
                    <w:t>1、房屋（平方米）</w:t>
                  </w:r>
                </w:p>
              </w:tc>
              <w:tc>
                <w:tcPr>
                  <w:tcW w:w="1585" w:type="dxa"/>
                  <w:tcBorders>
                    <w:top w:val="nil"/>
                    <w:left w:val="nil"/>
                    <w:bottom w:val="single" w:color="auto" w:sz="4" w:space="0"/>
                    <w:right w:val="single" w:color="auto" w:sz="4" w:space="0"/>
                  </w:tcBorders>
                  <w:noWrap/>
                  <w:vAlign w:val="center"/>
                </w:tcPr>
                <w:p>
                  <w:pPr>
                    <w:jc w:val="center"/>
                    <w:rPr>
                      <w:rFonts w:ascii="仿宋" w:hAnsi="仿宋" w:eastAsia="仿宋"/>
                      <w:sz w:val="32"/>
                      <w:szCs w:val="32"/>
                      <w:lang w:eastAsia="zh-CN"/>
                    </w:rPr>
                  </w:pPr>
                  <w:r>
                    <w:rPr>
                      <w:rFonts w:hint="eastAsia" w:ascii="仿宋" w:hAnsi="仿宋" w:eastAsia="仿宋"/>
                      <w:sz w:val="32"/>
                      <w:szCs w:val="32"/>
                      <w:lang w:eastAsia="zh-CN"/>
                    </w:rPr>
                    <w:t>1429.35</w:t>
                  </w:r>
                </w:p>
              </w:tc>
              <w:tc>
                <w:tcPr>
                  <w:tcW w:w="5135" w:type="dxa"/>
                  <w:tcBorders>
                    <w:top w:val="nil"/>
                    <w:left w:val="nil"/>
                    <w:bottom w:val="single" w:color="auto" w:sz="4" w:space="0"/>
                    <w:right w:val="single" w:color="auto" w:sz="4" w:space="0"/>
                  </w:tcBorders>
                  <w:noWrap/>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533.49</w:t>
                  </w: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noWrap/>
                  <w:vAlign w:val="center"/>
                </w:tcPr>
                <w:p>
                  <w:pPr>
                    <w:rPr>
                      <w:rFonts w:ascii="仿宋" w:hAnsi="仿宋" w:eastAsia="仿宋"/>
                      <w:sz w:val="32"/>
                      <w:szCs w:val="32"/>
                    </w:rPr>
                  </w:pPr>
                  <w:r>
                    <w:rPr>
                      <w:rFonts w:hint="eastAsia" w:ascii="仿宋" w:hAnsi="仿宋" w:eastAsia="仿宋" w:cs="宋体"/>
                      <w:sz w:val="32"/>
                      <w:szCs w:val="32"/>
                    </w:rPr>
                    <w:t>其中：办公用房（平方米）</w:t>
                  </w:r>
                </w:p>
              </w:tc>
              <w:tc>
                <w:tcPr>
                  <w:tcW w:w="1585" w:type="dxa"/>
                  <w:tcBorders>
                    <w:top w:val="nil"/>
                    <w:left w:val="nil"/>
                    <w:bottom w:val="single" w:color="auto" w:sz="4" w:space="0"/>
                    <w:right w:val="single" w:color="auto" w:sz="4" w:space="0"/>
                  </w:tcBorders>
                  <w:noWrap/>
                  <w:vAlign w:val="center"/>
                </w:tcPr>
                <w:p>
                  <w:pPr>
                    <w:jc w:val="center"/>
                    <w:rPr>
                      <w:rFonts w:ascii="仿宋" w:hAnsi="仿宋" w:eastAsia="仿宋"/>
                      <w:sz w:val="32"/>
                      <w:szCs w:val="32"/>
                      <w:lang w:eastAsia="zh-CN"/>
                    </w:rPr>
                  </w:pPr>
                  <w:r>
                    <w:rPr>
                      <w:rFonts w:hint="eastAsia" w:ascii="仿宋" w:hAnsi="仿宋" w:eastAsia="仿宋"/>
                      <w:sz w:val="32"/>
                      <w:szCs w:val="32"/>
                      <w:lang w:eastAsia="zh-CN"/>
                    </w:rPr>
                    <w:t>423.22</w:t>
                  </w:r>
                </w:p>
              </w:tc>
              <w:tc>
                <w:tcPr>
                  <w:tcW w:w="5135" w:type="dxa"/>
                  <w:tcBorders>
                    <w:top w:val="nil"/>
                    <w:left w:val="nil"/>
                    <w:bottom w:val="single" w:color="auto" w:sz="4" w:space="0"/>
                    <w:right w:val="single" w:color="auto" w:sz="4" w:space="0"/>
                  </w:tcBorders>
                  <w:noWrap/>
                  <w:vAlign w:val="center"/>
                </w:tcPr>
                <w:p>
                  <w:pPr>
                    <w:jc w:val="center"/>
                    <w:rPr>
                      <w:rFonts w:hint="default" w:ascii="仿宋" w:hAnsi="仿宋" w:eastAsia="仿宋"/>
                      <w:sz w:val="32"/>
                      <w:szCs w:val="32"/>
                      <w:lang w:val="en-US" w:eastAsia="zh-CN"/>
                    </w:rPr>
                  </w:pP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noWrap/>
                  <w:vAlign w:val="center"/>
                </w:tcPr>
                <w:p>
                  <w:pPr>
                    <w:rPr>
                      <w:rFonts w:ascii="仿宋" w:hAnsi="仿宋" w:eastAsia="仿宋"/>
                      <w:sz w:val="32"/>
                      <w:szCs w:val="32"/>
                    </w:rPr>
                  </w:pPr>
                  <w:r>
                    <w:rPr>
                      <w:rFonts w:hint="eastAsia" w:ascii="仿宋" w:hAnsi="仿宋" w:eastAsia="仿宋" w:cs="宋体"/>
                      <w:sz w:val="32"/>
                      <w:szCs w:val="32"/>
                    </w:rPr>
                    <w:t>2、车辆（台、辆）</w:t>
                  </w:r>
                </w:p>
              </w:tc>
              <w:tc>
                <w:tcPr>
                  <w:tcW w:w="1585" w:type="dxa"/>
                  <w:tcBorders>
                    <w:top w:val="nil"/>
                    <w:left w:val="nil"/>
                    <w:bottom w:val="single" w:color="auto" w:sz="4" w:space="0"/>
                    <w:right w:val="single" w:color="auto" w:sz="4" w:space="0"/>
                  </w:tcBorders>
                  <w:noWrap/>
                  <w:vAlign w:val="center"/>
                </w:tcPr>
                <w:p>
                  <w:pPr>
                    <w:jc w:val="center"/>
                    <w:rPr>
                      <w:rFonts w:ascii="仿宋" w:hAnsi="仿宋" w:eastAsia="仿宋"/>
                      <w:sz w:val="32"/>
                      <w:szCs w:val="32"/>
                    </w:rPr>
                  </w:pPr>
                  <w:r>
                    <w:rPr>
                      <w:rFonts w:hint="eastAsia" w:ascii="仿宋" w:hAnsi="仿宋" w:eastAsia="仿宋"/>
                      <w:sz w:val="32"/>
                      <w:szCs w:val="32"/>
                    </w:rPr>
                    <w:t>1</w:t>
                  </w:r>
                </w:p>
              </w:tc>
              <w:tc>
                <w:tcPr>
                  <w:tcW w:w="5135" w:type="dxa"/>
                  <w:tcBorders>
                    <w:top w:val="nil"/>
                    <w:left w:val="nil"/>
                    <w:bottom w:val="single" w:color="auto" w:sz="4" w:space="0"/>
                    <w:right w:val="single" w:color="auto" w:sz="4" w:space="0"/>
                  </w:tcBorders>
                  <w:noWrap/>
                  <w:vAlign w:val="center"/>
                </w:tcPr>
                <w:p>
                  <w:pPr>
                    <w:jc w:val="center"/>
                    <w:rPr>
                      <w:rFonts w:hint="default" w:ascii="仿宋" w:hAnsi="仿宋" w:eastAsia="仿宋"/>
                      <w:sz w:val="32"/>
                      <w:szCs w:val="32"/>
                      <w:lang w:val="en-US" w:eastAsia="zh-CN"/>
                    </w:rPr>
                  </w:pP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cs="宋体"/>
                      <w:sz w:val="32"/>
                      <w:szCs w:val="32"/>
                    </w:rPr>
                    <w:t>3、单价在50万元以上的设备</w:t>
                  </w:r>
                </w:p>
              </w:tc>
              <w:tc>
                <w:tcPr>
                  <w:tcW w:w="1585" w:type="dxa"/>
                  <w:tcBorders>
                    <w:top w:val="nil"/>
                    <w:left w:val="nil"/>
                    <w:bottom w:val="single" w:color="auto" w:sz="4" w:space="0"/>
                    <w:right w:val="single" w:color="auto" w:sz="4" w:space="0"/>
                  </w:tcBorders>
                  <w:noWrap/>
                  <w:vAlign w:val="center"/>
                </w:tcPr>
                <w:p>
                  <w:pPr>
                    <w:jc w:val="center"/>
                    <w:rPr>
                      <w:rFonts w:ascii="仿宋" w:hAnsi="仿宋" w:eastAsia="仿宋"/>
                      <w:sz w:val="32"/>
                      <w:szCs w:val="32"/>
                    </w:rPr>
                  </w:pPr>
                  <w:r>
                    <w:rPr>
                      <w:rFonts w:hint="eastAsia" w:ascii="仿宋" w:hAnsi="仿宋" w:eastAsia="仿宋"/>
                      <w:sz w:val="32"/>
                      <w:szCs w:val="32"/>
                    </w:rPr>
                    <w:t>0</w:t>
                  </w:r>
                </w:p>
              </w:tc>
              <w:tc>
                <w:tcPr>
                  <w:tcW w:w="5135" w:type="dxa"/>
                  <w:tcBorders>
                    <w:top w:val="nil"/>
                    <w:left w:val="nil"/>
                    <w:bottom w:val="single" w:color="auto" w:sz="4" w:space="0"/>
                    <w:right w:val="single" w:color="auto" w:sz="4" w:space="0"/>
                  </w:tcBorders>
                  <w:noWrap/>
                  <w:vAlign w:val="center"/>
                </w:tcPr>
                <w:p>
                  <w:pPr>
                    <w:jc w:val="center"/>
                    <w:rPr>
                      <w:rFonts w:ascii="仿宋" w:hAnsi="仿宋" w:eastAsia="仿宋"/>
                      <w:sz w:val="32"/>
                      <w:szCs w:val="32"/>
                      <w:lang w:eastAsia="zh-CN"/>
                    </w:rPr>
                  </w:pP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noWrap/>
                  <w:vAlign w:val="center"/>
                </w:tcPr>
                <w:p>
                  <w:pPr>
                    <w:rPr>
                      <w:rFonts w:ascii="仿宋" w:hAnsi="仿宋" w:eastAsia="仿宋"/>
                      <w:sz w:val="32"/>
                      <w:szCs w:val="32"/>
                    </w:rPr>
                  </w:pPr>
                  <w:r>
                    <w:rPr>
                      <w:rFonts w:hint="eastAsia" w:ascii="仿宋" w:hAnsi="仿宋" w:eastAsia="仿宋" w:cs="宋体"/>
                      <w:sz w:val="32"/>
                      <w:szCs w:val="32"/>
                    </w:rPr>
                    <w:t>4、其他固定资产</w:t>
                  </w:r>
                </w:p>
              </w:tc>
              <w:tc>
                <w:tcPr>
                  <w:tcW w:w="1585" w:type="dxa"/>
                  <w:tcBorders>
                    <w:top w:val="nil"/>
                    <w:left w:val="nil"/>
                    <w:bottom w:val="single" w:color="auto" w:sz="4" w:space="0"/>
                    <w:right w:val="single" w:color="auto" w:sz="4" w:space="0"/>
                  </w:tcBorders>
                  <w:noWrap/>
                  <w:vAlign w:val="center"/>
                </w:tcPr>
                <w:p>
                  <w:pPr>
                    <w:jc w:val="center"/>
                    <w:rPr>
                      <w:rFonts w:ascii="仿宋" w:hAnsi="仿宋" w:eastAsia="仿宋"/>
                      <w:sz w:val="32"/>
                      <w:szCs w:val="32"/>
                      <w:lang w:eastAsia="zh-CN"/>
                    </w:rPr>
                  </w:pPr>
                  <w:r>
                    <w:rPr>
                      <w:rFonts w:hint="eastAsia" w:ascii="仿宋" w:hAnsi="仿宋" w:eastAsia="仿宋"/>
                      <w:sz w:val="32"/>
                      <w:szCs w:val="32"/>
                      <w:lang w:eastAsia="zh-CN"/>
                    </w:rPr>
                    <w:t>75.12</w:t>
                  </w:r>
                </w:p>
              </w:tc>
              <w:tc>
                <w:tcPr>
                  <w:tcW w:w="5135" w:type="dxa"/>
                  <w:tcBorders>
                    <w:top w:val="nil"/>
                    <w:left w:val="nil"/>
                    <w:bottom w:val="single" w:color="auto" w:sz="4" w:space="0"/>
                    <w:right w:val="single" w:color="auto" w:sz="4" w:space="0"/>
                  </w:tcBorders>
                  <w:noWrap/>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114.09</w:t>
                  </w:r>
                </w:p>
              </w:tc>
            </w:tr>
          </w:tbl>
          <w:p>
            <w:pPr>
              <w:rPr>
                <w:rFonts w:ascii="黑体" w:hAnsi="黑体" w:eastAsiaTheme="minorEastAsia"/>
                <w:b/>
                <w:color w:val="000000"/>
                <w:sz w:val="32"/>
                <w:szCs w:val="32"/>
                <w:lang w:eastAsia="zh-CN"/>
              </w:rPr>
            </w:pPr>
          </w:p>
        </w:tc>
      </w:tr>
      <w:tr>
        <w:tblPrEx>
          <w:tblCellMar>
            <w:top w:w="0" w:type="dxa"/>
            <w:left w:w="108" w:type="dxa"/>
            <w:bottom w:w="0" w:type="dxa"/>
            <w:right w:w="108" w:type="dxa"/>
          </w:tblCellMar>
        </w:tblPrEx>
        <w:trPr>
          <w:trHeight w:val="510" w:hRule="atLeast"/>
        </w:trPr>
        <w:tc>
          <w:tcPr>
            <w:tcW w:w="6026" w:type="dxa"/>
            <w:tcBorders>
              <w:top w:val="nil"/>
              <w:left w:val="nil"/>
              <w:bottom w:val="nil"/>
              <w:right w:val="nil"/>
            </w:tcBorders>
            <w:noWrap/>
            <w:vAlign w:val="center"/>
          </w:tcPr>
          <w:p>
            <w:pPr>
              <w:rPr>
                <w:rFonts w:ascii="仿宋" w:hAnsi="仿宋" w:eastAsia="仿宋" w:cs="宋体"/>
                <w:sz w:val="32"/>
                <w:szCs w:val="32"/>
              </w:rPr>
            </w:pPr>
            <w:r>
              <w:rPr>
                <w:rFonts w:hint="eastAsia" w:ascii="仿宋" w:hAnsi="仿宋" w:eastAsia="仿宋" w:cs="宋体"/>
                <w:sz w:val="32"/>
                <w:szCs w:val="32"/>
              </w:rPr>
              <w:t xml:space="preserve">   </w:t>
            </w:r>
          </w:p>
        </w:tc>
        <w:tc>
          <w:tcPr>
            <w:tcW w:w="7796" w:type="dxa"/>
            <w:tcBorders>
              <w:top w:val="nil"/>
              <w:left w:val="nil"/>
              <w:bottom w:val="nil"/>
              <w:right w:val="nil"/>
            </w:tcBorders>
            <w:noWrap/>
            <w:vAlign w:val="center"/>
          </w:tcPr>
          <w:p>
            <w:pPr>
              <w:rPr>
                <w:rFonts w:ascii="方正书宋_GBK" w:hAnsi="方正书宋_GBK" w:eastAsia="方正书宋_GBK" w:cs="方正书宋_GBK"/>
                <w:lang w:eastAsia="zh-CN"/>
              </w:rPr>
            </w:pP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仿宋" w:hAnsi="仿宋" w:eastAsia="仿宋" w:cs="仿宋"/>
          <w:sz w:val="32"/>
          <w:szCs w:val="32"/>
        </w:rPr>
      </w:pPr>
      <w:bookmarkStart w:id="16" w:name="_Toc_3_3_0000000019"/>
      <w:r>
        <w:rPr>
          <w:rFonts w:hint="eastAsia" w:ascii="仿宋" w:hAnsi="仿宋" w:eastAsia="仿宋" w:cs="仿宋"/>
          <w:color w:val="000000"/>
          <w:sz w:val="32"/>
          <w:szCs w:val="32"/>
        </w:rPr>
        <w:t>十、名词解释</w:t>
      </w:r>
      <w:bookmarkEnd w:id="16"/>
    </w:p>
    <w:p>
      <w:pPr>
        <w:spacing w:before="0" w:after="0" w:line="360" w:lineRule="auto"/>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b w:val="0"/>
          <w:color w:val="000000"/>
          <w:sz w:val="32"/>
          <w:szCs w:val="32"/>
        </w:rPr>
        <w:t>指本级财政当年拨付的资金，包括一般公共预算拨款、政府性基金预算拨款、国有资本经营预算拨款。</w:t>
      </w:r>
    </w:p>
    <w:p>
      <w:pPr>
        <w:spacing w:before="0" w:after="0" w:line="360" w:lineRule="auto"/>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b w:val="0"/>
          <w:color w:val="000000"/>
          <w:sz w:val="32"/>
          <w:szCs w:val="32"/>
        </w:rPr>
        <w:t>缴入财政专户、实行专项管理的教育收费收入。</w:t>
      </w:r>
    </w:p>
    <w:p>
      <w:pPr>
        <w:spacing w:before="0" w:after="0" w:line="360" w:lineRule="auto"/>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360" w:lineRule="auto"/>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pPr>
        <w:spacing w:before="0" w:after="0" w:line="360" w:lineRule="auto"/>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b w:val="0"/>
          <w:color w:val="000000"/>
          <w:sz w:val="32"/>
          <w:szCs w:val="32"/>
        </w:rPr>
        <w:t>指事业单位在专业业务活动及其辅助活动之外开展非独立核算经营活动取得的收入。</w:t>
      </w:r>
    </w:p>
    <w:p>
      <w:pPr>
        <w:spacing w:before="0" w:after="0" w:line="360" w:lineRule="auto"/>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b w:val="0"/>
          <w:color w:val="000000"/>
          <w:sz w:val="32"/>
          <w:szCs w:val="32"/>
        </w:rPr>
        <w:t>指以前年度安排、结转到本年仍按原规定用途继续使用的资金。</w:t>
      </w:r>
    </w:p>
    <w:p>
      <w:pPr>
        <w:spacing w:before="0" w:after="0" w:line="360" w:lineRule="auto"/>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360" w:lineRule="auto"/>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pPr>
        <w:spacing w:before="0" w:after="0" w:line="360" w:lineRule="auto"/>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360" w:lineRule="auto"/>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360" w:lineRule="auto"/>
        <w:ind w:firstLine="640"/>
        <w:jc w:val="left"/>
        <w:outlineLvl w:val="2"/>
        <w:rPr>
          <w:rFonts w:hint="eastAsia" w:ascii="仿宋" w:hAnsi="仿宋" w:eastAsia="仿宋" w:cs="仿宋"/>
          <w:sz w:val="32"/>
          <w:szCs w:val="32"/>
        </w:rPr>
      </w:pPr>
      <w:bookmarkStart w:id="17" w:name="_Toc_3_3_0000000020"/>
      <w:r>
        <w:rPr>
          <w:rFonts w:hint="eastAsia" w:ascii="仿宋" w:hAnsi="仿宋" w:eastAsia="仿宋" w:cs="仿宋"/>
          <w:color w:val="000000"/>
          <w:sz w:val="32"/>
          <w:szCs w:val="32"/>
        </w:rPr>
        <w:t>十一、其他需要说明的事项</w:t>
      </w:r>
      <w:bookmarkEnd w:id="17"/>
    </w:p>
    <w:p>
      <w:pPr>
        <w:spacing w:before="0" w:after="0" w:line="360" w:lineRule="auto"/>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4097B"/>
    <w:multiLevelType w:val="singleLevel"/>
    <w:tmpl w:val="FDE4097B"/>
    <w:lvl w:ilvl="0" w:tentative="0">
      <w:start w:val="2"/>
      <w:numFmt w:val="chineseCounting"/>
      <w:suff w:val="nothing"/>
      <w:lvlText w:val="%1、"/>
      <w:lvlJc w:val="left"/>
      <w:rPr>
        <w:rFonts w:hint="eastAsia"/>
      </w:rPr>
    </w:lvl>
  </w:abstractNum>
  <w:abstractNum w:abstractNumId="1">
    <w:nsid w:val="24840F0D"/>
    <w:multiLevelType w:val="singleLevel"/>
    <w:tmpl w:val="24840F0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hjZjFmZDMxNjViZWRkNDU0NGQ4OTc5ZjIwZGVhZjQifQ=="/>
  </w:docVars>
  <w:rsids>
    <w:rsidRoot w:val="00000000"/>
    <w:rsid w:val="00B54C6C"/>
    <w:rsid w:val="018D2B57"/>
    <w:rsid w:val="03AF0A49"/>
    <w:rsid w:val="0BA03CA5"/>
    <w:rsid w:val="0C2F637B"/>
    <w:rsid w:val="0D363632"/>
    <w:rsid w:val="136F66CF"/>
    <w:rsid w:val="14F926F4"/>
    <w:rsid w:val="16FB6E08"/>
    <w:rsid w:val="1BDC027D"/>
    <w:rsid w:val="1E767E8B"/>
    <w:rsid w:val="23E57103"/>
    <w:rsid w:val="28B7347C"/>
    <w:rsid w:val="28CD7CC8"/>
    <w:rsid w:val="2F098DCA"/>
    <w:rsid w:val="38855EC9"/>
    <w:rsid w:val="41796381"/>
    <w:rsid w:val="44C602C6"/>
    <w:rsid w:val="45352915"/>
    <w:rsid w:val="4C9A0120"/>
    <w:rsid w:val="4F283E78"/>
    <w:rsid w:val="512A11DE"/>
    <w:rsid w:val="59406D0F"/>
    <w:rsid w:val="5F5570B2"/>
    <w:rsid w:val="626F06A0"/>
    <w:rsid w:val="64200A31"/>
    <w:rsid w:val="67A5165C"/>
    <w:rsid w:val="6B792DBC"/>
    <w:rsid w:val="704B13B9"/>
    <w:rsid w:val="764D1B91"/>
    <w:rsid w:val="7B82349D"/>
    <w:rsid w:val="F8FFCD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2024-03-14T02:36:00Z</dcterms:created>
  <dc:creator>Administrator</dc:creator>
  <cp:lastModifiedBy>Administrator</cp:lastModifiedBy>
  <dcterms:modified xsi:type="dcterms:W3CDTF">2024-03-21T06:20:23Z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E5FCE3B720E74B5AABA2170D6FC89199_12</vt:lpwstr>
  </property>
</Properties>
</file>