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135</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135</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136</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3190"/>
        <w:gridCol w:w="850"/>
        <w:gridCol w:w="1121"/>
        <w:gridCol w:w="850"/>
        <w:gridCol w:w="2833"/>
        <w:gridCol w:w="1109"/>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62" w:type="dxa"/>
          <w:trHeight w:val="369" w:hRule="atLeast"/>
          <w:tblHeader/>
          <w:jc w:val="center"/>
        </w:trPr>
        <w:tc>
          <w:tcPr>
            <w:tcW w:w="5161"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197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Merge w:val="restart"/>
            <w:vAlign w:val="center"/>
          </w:tcPr>
          <w:p>
            <w:pPr>
              <w:pStyle w:val="13"/>
            </w:pPr>
            <w:r>
              <w:t>序号</w:t>
            </w:r>
          </w:p>
        </w:tc>
        <w:tc>
          <w:tcPr>
            <w:tcW w:w="5161" w:type="dxa"/>
            <w:gridSpan w:val="3"/>
            <w:vAlign w:val="center"/>
          </w:tcPr>
          <w:p>
            <w:pPr>
              <w:pStyle w:val="13"/>
            </w:pPr>
            <w:r>
              <w:t>收入</w:t>
            </w:r>
          </w:p>
        </w:tc>
        <w:tc>
          <w:tcPr>
            <w:tcW w:w="5654" w:type="dxa"/>
            <w:gridSpan w:val="4"/>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Merge w:val="continue"/>
          </w:tcPr>
          <w:p/>
        </w:tc>
        <w:tc>
          <w:tcPr>
            <w:tcW w:w="3190" w:type="dxa"/>
            <w:vAlign w:val="center"/>
          </w:tcPr>
          <w:p>
            <w:pPr>
              <w:pStyle w:val="13"/>
            </w:pPr>
            <w:r>
              <w:t>项  目</w:t>
            </w:r>
          </w:p>
        </w:tc>
        <w:tc>
          <w:tcPr>
            <w:tcW w:w="1971" w:type="dxa"/>
            <w:gridSpan w:val="2"/>
            <w:vAlign w:val="center"/>
          </w:tcPr>
          <w:p>
            <w:pPr>
              <w:pStyle w:val="13"/>
            </w:pPr>
            <w:r>
              <w:t>预算数</w:t>
            </w:r>
          </w:p>
        </w:tc>
        <w:tc>
          <w:tcPr>
            <w:tcW w:w="3683" w:type="dxa"/>
            <w:gridSpan w:val="2"/>
            <w:vAlign w:val="center"/>
          </w:tcPr>
          <w:p>
            <w:pPr>
              <w:pStyle w:val="13"/>
            </w:pPr>
            <w:r>
              <w:t>项  目</w:t>
            </w:r>
          </w:p>
        </w:tc>
        <w:tc>
          <w:tcPr>
            <w:tcW w:w="1971" w:type="dxa"/>
            <w:gridSpan w:val="2"/>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Align w:val="center"/>
          </w:tcPr>
          <w:p>
            <w:pPr>
              <w:pStyle w:val="13"/>
            </w:pPr>
            <w:r>
              <w:t>栏次</w:t>
            </w:r>
          </w:p>
        </w:tc>
        <w:tc>
          <w:tcPr>
            <w:tcW w:w="3190" w:type="dxa"/>
            <w:vAlign w:val="center"/>
          </w:tcPr>
          <w:p>
            <w:pPr>
              <w:pStyle w:val="13"/>
            </w:pPr>
            <w:r>
              <w:t>1</w:t>
            </w:r>
          </w:p>
        </w:tc>
        <w:tc>
          <w:tcPr>
            <w:tcW w:w="1971" w:type="dxa"/>
            <w:gridSpan w:val="2"/>
            <w:vAlign w:val="center"/>
          </w:tcPr>
          <w:p>
            <w:pPr>
              <w:pStyle w:val="13"/>
            </w:pPr>
            <w:r>
              <w:t>2</w:t>
            </w:r>
          </w:p>
        </w:tc>
        <w:tc>
          <w:tcPr>
            <w:tcW w:w="3683" w:type="dxa"/>
            <w:gridSpan w:val="2"/>
            <w:vAlign w:val="center"/>
          </w:tcPr>
          <w:p>
            <w:pPr>
              <w:pStyle w:val="13"/>
            </w:pPr>
            <w:r>
              <w:t>3</w:t>
            </w:r>
          </w:p>
        </w:tc>
        <w:tc>
          <w:tcPr>
            <w:tcW w:w="1971" w:type="dxa"/>
            <w:gridSpan w:val="2"/>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w:t>
            </w:r>
          </w:p>
        </w:tc>
        <w:tc>
          <w:tcPr>
            <w:tcW w:w="3190" w:type="dxa"/>
            <w:vAlign w:val="center"/>
          </w:tcPr>
          <w:p>
            <w:pPr>
              <w:pStyle w:val="15"/>
            </w:pPr>
            <w:r>
              <w:t>一、一般公共预算拨款收入</w:t>
            </w:r>
          </w:p>
        </w:tc>
        <w:tc>
          <w:tcPr>
            <w:tcW w:w="1971" w:type="dxa"/>
            <w:gridSpan w:val="2"/>
            <w:vAlign w:val="center"/>
          </w:tcPr>
          <w:p>
            <w:pPr>
              <w:pStyle w:val="14"/>
            </w:pPr>
            <w:r>
              <w:t>82741.79</w:t>
            </w:r>
          </w:p>
        </w:tc>
        <w:tc>
          <w:tcPr>
            <w:tcW w:w="3683" w:type="dxa"/>
            <w:gridSpan w:val="2"/>
            <w:vAlign w:val="center"/>
          </w:tcPr>
          <w:p>
            <w:pPr>
              <w:pStyle w:val="15"/>
            </w:pPr>
            <w:r>
              <w:t>一、一般公共服务支出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w:t>
            </w:r>
          </w:p>
        </w:tc>
        <w:tc>
          <w:tcPr>
            <w:tcW w:w="3190" w:type="dxa"/>
            <w:vAlign w:val="center"/>
          </w:tcPr>
          <w:p>
            <w:pPr>
              <w:pStyle w:val="15"/>
            </w:pPr>
            <w:r>
              <w:t>二、政府性基金预算拨款收入</w:t>
            </w:r>
          </w:p>
        </w:tc>
        <w:tc>
          <w:tcPr>
            <w:tcW w:w="1971" w:type="dxa"/>
            <w:gridSpan w:val="2"/>
            <w:vAlign w:val="center"/>
          </w:tcPr>
          <w:p>
            <w:pPr>
              <w:pStyle w:val="14"/>
            </w:pPr>
            <w:r>
              <w:t>6.00</w:t>
            </w:r>
          </w:p>
        </w:tc>
        <w:tc>
          <w:tcPr>
            <w:tcW w:w="3683" w:type="dxa"/>
            <w:gridSpan w:val="2"/>
            <w:vAlign w:val="center"/>
          </w:tcPr>
          <w:p>
            <w:pPr>
              <w:pStyle w:val="15"/>
            </w:pPr>
            <w:r>
              <w:t>二、外交支出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w:t>
            </w:r>
          </w:p>
        </w:tc>
        <w:tc>
          <w:tcPr>
            <w:tcW w:w="3190" w:type="dxa"/>
            <w:vAlign w:val="center"/>
          </w:tcPr>
          <w:p>
            <w:pPr>
              <w:pStyle w:val="15"/>
            </w:pPr>
            <w:r>
              <w:t>三、国有资本经营预算拨款收入</w:t>
            </w:r>
          </w:p>
        </w:tc>
        <w:tc>
          <w:tcPr>
            <w:tcW w:w="1971" w:type="dxa"/>
            <w:gridSpan w:val="2"/>
            <w:vAlign w:val="center"/>
          </w:tcPr>
          <w:p>
            <w:pPr>
              <w:pStyle w:val="14"/>
            </w:pPr>
          </w:p>
        </w:tc>
        <w:tc>
          <w:tcPr>
            <w:tcW w:w="3683" w:type="dxa"/>
            <w:gridSpan w:val="2"/>
            <w:vAlign w:val="center"/>
          </w:tcPr>
          <w:p>
            <w:pPr>
              <w:pStyle w:val="15"/>
            </w:pPr>
            <w:r>
              <w:t>三、国防支出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4</w:t>
            </w:r>
          </w:p>
        </w:tc>
        <w:tc>
          <w:tcPr>
            <w:tcW w:w="3190" w:type="dxa"/>
            <w:vAlign w:val="center"/>
          </w:tcPr>
          <w:p>
            <w:pPr>
              <w:pStyle w:val="15"/>
            </w:pPr>
            <w:r>
              <w:t>四、财政专户管理资金收入</w:t>
            </w:r>
          </w:p>
        </w:tc>
        <w:tc>
          <w:tcPr>
            <w:tcW w:w="1971" w:type="dxa"/>
            <w:gridSpan w:val="2"/>
            <w:vAlign w:val="center"/>
          </w:tcPr>
          <w:p>
            <w:pPr>
              <w:pStyle w:val="14"/>
            </w:pPr>
          </w:p>
        </w:tc>
        <w:tc>
          <w:tcPr>
            <w:tcW w:w="3683" w:type="dxa"/>
            <w:gridSpan w:val="2"/>
            <w:vAlign w:val="center"/>
          </w:tcPr>
          <w:p>
            <w:pPr>
              <w:pStyle w:val="15"/>
            </w:pPr>
            <w:r>
              <w:t>四、公共安全支出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5</w:t>
            </w:r>
          </w:p>
        </w:tc>
        <w:tc>
          <w:tcPr>
            <w:tcW w:w="3190" w:type="dxa"/>
            <w:vAlign w:val="center"/>
          </w:tcPr>
          <w:p>
            <w:pPr>
              <w:pStyle w:val="15"/>
            </w:pPr>
            <w:r>
              <w:t>五、单位资金</w:t>
            </w:r>
          </w:p>
        </w:tc>
        <w:tc>
          <w:tcPr>
            <w:tcW w:w="1971" w:type="dxa"/>
            <w:gridSpan w:val="2"/>
            <w:vAlign w:val="center"/>
          </w:tcPr>
          <w:p>
            <w:pPr>
              <w:pStyle w:val="14"/>
            </w:pPr>
          </w:p>
        </w:tc>
        <w:tc>
          <w:tcPr>
            <w:tcW w:w="3683" w:type="dxa"/>
            <w:gridSpan w:val="2"/>
            <w:vAlign w:val="center"/>
          </w:tcPr>
          <w:p>
            <w:pPr>
              <w:pStyle w:val="15"/>
            </w:pPr>
            <w:r>
              <w:t>五、教育支出</w:t>
            </w:r>
          </w:p>
        </w:tc>
        <w:tc>
          <w:tcPr>
            <w:tcW w:w="1971" w:type="dxa"/>
            <w:gridSpan w:val="2"/>
            <w:vAlign w:val="center"/>
          </w:tcPr>
          <w:p>
            <w:pPr>
              <w:pStyle w:val="14"/>
            </w:pPr>
            <w:r>
              <w:t>82595.00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6</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六、科学技术支出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7</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七、文化旅游体育与传媒支出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8</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八、社会保障和就业支出</w:t>
            </w:r>
          </w:p>
        </w:tc>
        <w:tc>
          <w:tcPr>
            <w:tcW w:w="1971" w:type="dxa"/>
            <w:gridSpan w:val="2"/>
            <w:vAlign w:val="center"/>
          </w:tcPr>
          <w:p>
            <w:pPr>
              <w:pStyle w:val="14"/>
            </w:pPr>
            <w:r>
              <w:t>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9</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九、社会保险基金支出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10</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十、卫生健康支出</w:t>
            </w:r>
          </w:p>
        </w:tc>
        <w:tc>
          <w:tcPr>
            <w:tcW w:w="1971" w:type="dxa"/>
            <w:gridSpan w:val="2"/>
            <w:vAlign w:val="center"/>
          </w:tcPr>
          <w:p>
            <w:pPr>
              <w:pStyle w:val="14"/>
            </w:pPr>
            <w:r>
              <w:t>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11</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十一、节能环保支出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12</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十二、城乡社区支出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13</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十三、农林水支出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14</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十四、交通运输支出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15</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十五、资源勘探工业信息等支出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16</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十六、商业服务业等支出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17</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十七、金融支出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18</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十八、援助其他地区支出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19</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十九、自然资源海洋气象等支出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20</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二十、住房保障支出</w:t>
            </w:r>
          </w:p>
        </w:tc>
        <w:tc>
          <w:tcPr>
            <w:tcW w:w="1971" w:type="dxa"/>
            <w:gridSpan w:val="2"/>
            <w:vAlign w:val="center"/>
          </w:tcPr>
          <w:p>
            <w:pPr>
              <w:pStyle w:val="14"/>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21</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二十一、粮油物资储备支出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22</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二十二、国有资本经营预算支出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23</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二十三、灾害防治及应急管理支出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24</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二十四、预备费</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25</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二十五、其他支出</w:t>
            </w:r>
          </w:p>
        </w:tc>
        <w:tc>
          <w:tcPr>
            <w:tcW w:w="1971" w:type="dxa"/>
            <w:gridSpan w:val="2"/>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26</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二十六、转移性支出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27</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二十七、债务还本支出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28</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二十八、债务付息支出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29</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二十九、债务发行费用支出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30</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三十、抗疫特别国债安排的支出</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31</w:t>
            </w:r>
          </w:p>
        </w:tc>
        <w:tc>
          <w:tcPr>
            <w:tcW w:w="3190" w:type="dxa"/>
            <w:vAlign w:val="center"/>
          </w:tcPr>
          <w:p>
            <w:pPr>
              <w:pStyle w:val="15"/>
            </w:pPr>
          </w:p>
        </w:tc>
        <w:tc>
          <w:tcPr>
            <w:tcW w:w="1971" w:type="dxa"/>
            <w:gridSpan w:val="2"/>
            <w:vAlign w:val="center"/>
          </w:tcPr>
          <w:p>
            <w:pPr>
              <w:pStyle w:val="14"/>
            </w:pPr>
          </w:p>
        </w:tc>
        <w:tc>
          <w:tcPr>
            <w:tcW w:w="3683" w:type="dxa"/>
            <w:gridSpan w:val="2"/>
            <w:vAlign w:val="center"/>
          </w:tcPr>
          <w:p>
            <w:pPr>
              <w:pStyle w:val="15"/>
            </w:pPr>
            <w:r>
              <w:t>三十一、人行科目</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32</w:t>
            </w:r>
          </w:p>
        </w:tc>
        <w:tc>
          <w:tcPr>
            <w:tcW w:w="3190" w:type="dxa"/>
            <w:vAlign w:val="center"/>
          </w:tcPr>
          <w:p>
            <w:pPr>
              <w:pStyle w:val="17"/>
            </w:pPr>
            <w:r>
              <w:t>本年收入合计</w:t>
            </w:r>
          </w:p>
        </w:tc>
        <w:tc>
          <w:tcPr>
            <w:tcW w:w="1971" w:type="dxa"/>
            <w:gridSpan w:val="2"/>
            <w:vAlign w:val="center"/>
          </w:tcPr>
          <w:p>
            <w:pPr>
              <w:pStyle w:val="18"/>
            </w:pPr>
            <w:r>
              <w:t>82747.79</w:t>
            </w:r>
          </w:p>
        </w:tc>
        <w:tc>
          <w:tcPr>
            <w:tcW w:w="3683" w:type="dxa"/>
            <w:gridSpan w:val="2"/>
            <w:vAlign w:val="center"/>
          </w:tcPr>
          <w:p>
            <w:pPr>
              <w:pStyle w:val="17"/>
            </w:pPr>
            <w:r>
              <w:t>本年支出合计</w:t>
            </w:r>
          </w:p>
        </w:tc>
        <w:tc>
          <w:tcPr>
            <w:tcW w:w="1971" w:type="dxa"/>
            <w:gridSpan w:val="2"/>
            <w:vAlign w:val="center"/>
          </w:tcPr>
          <w:p>
            <w:pPr>
              <w:pStyle w:val="18"/>
            </w:pPr>
            <w:r>
              <w:t>82747.79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33</w:t>
            </w:r>
          </w:p>
        </w:tc>
        <w:tc>
          <w:tcPr>
            <w:tcW w:w="3190" w:type="dxa"/>
            <w:vAlign w:val="center"/>
          </w:tcPr>
          <w:p>
            <w:pPr>
              <w:pStyle w:val="15"/>
            </w:pPr>
            <w:r>
              <w:t>上年结转结余</w:t>
            </w:r>
          </w:p>
        </w:tc>
        <w:tc>
          <w:tcPr>
            <w:tcW w:w="1971" w:type="dxa"/>
            <w:gridSpan w:val="2"/>
            <w:vAlign w:val="center"/>
          </w:tcPr>
          <w:p>
            <w:pPr>
              <w:pStyle w:val="14"/>
            </w:pPr>
          </w:p>
        </w:tc>
        <w:tc>
          <w:tcPr>
            <w:tcW w:w="3683" w:type="dxa"/>
            <w:gridSpan w:val="2"/>
            <w:vAlign w:val="center"/>
          </w:tcPr>
          <w:p>
            <w:pPr>
              <w:pStyle w:val="15"/>
            </w:pPr>
            <w:r>
              <w:t>年终结转结余</w:t>
            </w:r>
          </w:p>
        </w:tc>
        <w:tc>
          <w:tcPr>
            <w:tcW w:w="1971"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6"/>
            </w:pPr>
            <w:r>
              <w:t>34</w:t>
            </w:r>
          </w:p>
        </w:tc>
        <w:tc>
          <w:tcPr>
            <w:tcW w:w="3190" w:type="dxa"/>
            <w:vAlign w:val="center"/>
          </w:tcPr>
          <w:p>
            <w:pPr>
              <w:pStyle w:val="17"/>
            </w:pPr>
            <w:r>
              <w:t>收入总计</w:t>
            </w:r>
          </w:p>
        </w:tc>
        <w:tc>
          <w:tcPr>
            <w:tcW w:w="1971" w:type="dxa"/>
            <w:gridSpan w:val="2"/>
            <w:vAlign w:val="center"/>
          </w:tcPr>
          <w:p>
            <w:pPr>
              <w:pStyle w:val="18"/>
            </w:pPr>
            <w:r>
              <w:t>82747.79</w:t>
            </w:r>
          </w:p>
        </w:tc>
        <w:tc>
          <w:tcPr>
            <w:tcW w:w="3683" w:type="dxa"/>
            <w:gridSpan w:val="2"/>
            <w:vAlign w:val="center"/>
          </w:tcPr>
          <w:p>
            <w:pPr>
              <w:pStyle w:val="17"/>
            </w:pPr>
            <w:r>
              <w:t>支出总计</w:t>
            </w:r>
          </w:p>
        </w:tc>
        <w:tc>
          <w:tcPr>
            <w:tcW w:w="1971" w:type="dxa"/>
            <w:gridSpan w:val="2"/>
            <w:vAlign w:val="center"/>
          </w:tcPr>
          <w:p>
            <w:pPr>
              <w:pStyle w:val="18"/>
            </w:pPr>
            <w:r>
              <w:t>82747.79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73"/>
        <w:gridCol w:w="1602"/>
        <w:gridCol w:w="257"/>
        <w:gridCol w:w="1045"/>
        <w:gridCol w:w="1229"/>
        <w:gridCol w:w="246"/>
        <w:gridCol w:w="1517"/>
        <w:gridCol w:w="758"/>
        <w:gridCol w:w="758"/>
        <w:gridCol w:w="511"/>
        <w:gridCol w:w="247"/>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3279" w:type="dxa"/>
          <w:trHeight w:val="369" w:hRule="atLeast"/>
          <w:tblHeader/>
          <w:jc w:val="center"/>
        </w:trPr>
        <w:tc>
          <w:tcPr>
            <w:tcW w:w="3790" w:type="dxa"/>
            <w:gridSpan w:val="4"/>
            <w:tcBorders>
              <w:top w:val="single" w:color="FFFFFF" w:sz="6" w:space="0"/>
              <w:left w:val="single" w:color="FFFFFF" w:sz="6" w:space="0"/>
              <w:right w:val="single" w:color="FFFFFF" w:sz="6" w:space="0"/>
            </w:tcBorders>
            <w:vAlign w:val="center"/>
          </w:tcPr>
          <w:p>
            <w:pPr>
              <w:pStyle w:val="12"/>
            </w:pPr>
            <w:r>
              <w:t>360成安县文化教育体育局</w:t>
            </w:r>
          </w:p>
        </w:tc>
        <w:tc>
          <w:tcPr>
            <w:tcW w:w="2274"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2775" w:type="dxa"/>
            <w:gridSpan w:val="2"/>
            <w:vAlign w:val="center"/>
          </w:tcPr>
          <w:p>
            <w:pPr>
              <w:pStyle w:val="13"/>
            </w:pPr>
            <w:r>
              <w:t>功能分类科目</w:t>
            </w:r>
          </w:p>
        </w:tc>
        <w:tc>
          <w:tcPr>
            <w:tcW w:w="1302" w:type="dxa"/>
            <w:gridSpan w:val="2"/>
            <w:vMerge w:val="restart"/>
            <w:vAlign w:val="center"/>
          </w:tcPr>
          <w:p>
            <w:pPr>
              <w:pStyle w:val="13"/>
            </w:pPr>
            <w:r>
              <w:t>合计</w:t>
            </w:r>
          </w:p>
        </w:tc>
        <w:tc>
          <w:tcPr>
            <w:tcW w:w="7540" w:type="dxa"/>
            <w:gridSpan w:val="10"/>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73" w:type="dxa"/>
            <w:vAlign w:val="center"/>
          </w:tcPr>
          <w:p>
            <w:pPr>
              <w:pStyle w:val="13"/>
            </w:pPr>
            <w:r>
              <w:t xml:space="preserve">科目 </w:t>
            </w:r>
          </w:p>
          <w:p>
            <w:pPr>
              <w:pStyle w:val="13"/>
            </w:pPr>
            <w:r>
              <w:t xml:space="preserve"> 编码</w:t>
            </w:r>
          </w:p>
        </w:tc>
        <w:tc>
          <w:tcPr>
            <w:tcW w:w="1602" w:type="dxa"/>
            <w:vAlign w:val="center"/>
          </w:tcPr>
          <w:p>
            <w:pPr>
              <w:pStyle w:val="13"/>
            </w:pPr>
            <w:r>
              <w:t>科目名称</w:t>
            </w:r>
          </w:p>
        </w:tc>
        <w:tc>
          <w:tcPr>
            <w:tcW w:w="1302" w:type="dxa"/>
            <w:gridSpan w:val="2"/>
            <w:vMerge w:val="continue"/>
          </w:tcPr>
          <w:p/>
        </w:tc>
        <w:tc>
          <w:tcPr>
            <w:tcW w:w="1475" w:type="dxa"/>
            <w:gridSpan w:val="2"/>
            <w:vAlign w:val="center"/>
          </w:tcPr>
          <w:p>
            <w:pPr>
              <w:pStyle w:val="13"/>
            </w:pPr>
            <w:r>
              <w:t>小计</w:t>
            </w:r>
          </w:p>
        </w:tc>
        <w:tc>
          <w:tcPr>
            <w:tcW w:w="1517"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gridSpan w:val="2"/>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1173" w:type="dxa"/>
            <w:vAlign w:val="center"/>
          </w:tcPr>
          <w:p>
            <w:pPr>
              <w:pStyle w:val="13"/>
            </w:pPr>
            <w:r>
              <w:t>1</w:t>
            </w:r>
          </w:p>
        </w:tc>
        <w:tc>
          <w:tcPr>
            <w:tcW w:w="1602" w:type="dxa"/>
            <w:vAlign w:val="center"/>
          </w:tcPr>
          <w:p>
            <w:pPr>
              <w:pStyle w:val="13"/>
            </w:pPr>
            <w:r>
              <w:t>2</w:t>
            </w:r>
          </w:p>
        </w:tc>
        <w:tc>
          <w:tcPr>
            <w:tcW w:w="1302" w:type="dxa"/>
            <w:gridSpan w:val="2"/>
            <w:vAlign w:val="center"/>
          </w:tcPr>
          <w:p>
            <w:pPr>
              <w:pStyle w:val="13"/>
            </w:pPr>
            <w:r>
              <w:t>3</w:t>
            </w:r>
          </w:p>
        </w:tc>
        <w:tc>
          <w:tcPr>
            <w:tcW w:w="1475" w:type="dxa"/>
            <w:gridSpan w:val="2"/>
            <w:vAlign w:val="center"/>
          </w:tcPr>
          <w:p>
            <w:pPr>
              <w:pStyle w:val="13"/>
            </w:pPr>
            <w:r>
              <w:t>4</w:t>
            </w:r>
          </w:p>
        </w:tc>
        <w:tc>
          <w:tcPr>
            <w:tcW w:w="1517"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gridSpan w:val="2"/>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1173" w:type="dxa"/>
            <w:vAlign w:val="center"/>
          </w:tcPr>
          <w:p>
            <w:pPr>
              <w:pStyle w:val="19"/>
            </w:pPr>
          </w:p>
        </w:tc>
        <w:tc>
          <w:tcPr>
            <w:tcW w:w="1602" w:type="dxa"/>
            <w:vAlign w:val="center"/>
          </w:tcPr>
          <w:p>
            <w:pPr>
              <w:pStyle w:val="17"/>
            </w:pPr>
            <w:r>
              <w:t>合计</w:t>
            </w:r>
          </w:p>
        </w:tc>
        <w:tc>
          <w:tcPr>
            <w:tcW w:w="1302" w:type="dxa"/>
            <w:gridSpan w:val="2"/>
            <w:vAlign w:val="center"/>
          </w:tcPr>
          <w:p>
            <w:pPr>
              <w:pStyle w:val="18"/>
            </w:pPr>
            <w:r>
              <w:t>82747.79</w:t>
            </w:r>
          </w:p>
        </w:tc>
        <w:tc>
          <w:tcPr>
            <w:tcW w:w="1475" w:type="dxa"/>
            <w:gridSpan w:val="2"/>
            <w:vAlign w:val="center"/>
          </w:tcPr>
          <w:p>
            <w:pPr>
              <w:pStyle w:val="18"/>
            </w:pPr>
            <w:r>
              <w:t>82747.79</w:t>
            </w:r>
          </w:p>
        </w:tc>
        <w:tc>
          <w:tcPr>
            <w:tcW w:w="1517" w:type="dxa"/>
            <w:vAlign w:val="center"/>
          </w:tcPr>
          <w:p>
            <w:pPr>
              <w:pStyle w:val="18"/>
            </w:pPr>
            <w:r>
              <w:t>82747.79</w:t>
            </w:r>
          </w:p>
        </w:tc>
        <w:tc>
          <w:tcPr>
            <w:tcW w:w="758" w:type="dxa"/>
            <w:vAlign w:val="center"/>
          </w:tcPr>
          <w:p>
            <w:pPr>
              <w:pStyle w:val="18"/>
            </w:pPr>
          </w:p>
        </w:tc>
        <w:tc>
          <w:tcPr>
            <w:tcW w:w="758" w:type="dxa"/>
            <w:vAlign w:val="center"/>
          </w:tcPr>
          <w:p>
            <w:pPr>
              <w:pStyle w:val="18"/>
            </w:pPr>
          </w:p>
        </w:tc>
        <w:tc>
          <w:tcPr>
            <w:tcW w:w="758" w:type="dxa"/>
            <w:gridSpan w:val="2"/>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1173" w:type="dxa"/>
            <w:vAlign w:val="center"/>
          </w:tcPr>
          <w:p>
            <w:pPr>
              <w:pStyle w:val="15"/>
            </w:pPr>
            <w:r>
              <w:t>205</w:t>
            </w:r>
          </w:p>
        </w:tc>
        <w:tc>
          <w:tcPr>
            <w:tcW w:w="1602" w:type="dxa"/>
            <w:vAlign w:val="center"/>
          </w:tcPr>
          <w:p>
            <w:pPr>
              <w:pStyle w:val="15"/>
            </w:pPr>
            <w:r>
              <w:t>教育支出</w:t>
            </w:r>
          </w:p>
        </w:tc>
        <w:tc>
          <w:tcPr>
            <w:tcW w:w="1302" w:type="dxa"/>
            <w:gridSpan w:val="2"/>
            <w:vAlign w:val="center"/>
          </w:tcPr>
          <w:p>
            <w:pPr>
              <w:pStyle w:val="14"/>
            </w:pPr>
            <w:r>
              <w:t>82595.00</w:t>
            </w:r>
          </w:p>
        </w:tc>
        <w:tc>
          <w:tcPr>
            <w:tcW w:w="1475" w:type="dxa"/>
            <w:gridSpan w:val="2"/>
            <w:vAlign w:val="center"/>
          </w:tcPr>
          <w:p>
            <w:pPr>
              <w:pStyle w:val="14"/>
            </w:pPr>
            <w:r>
              <w:t>82595.00</w:t>
            </w:r>
          </w:p>
        </w:tc>
        <w:tc>
          <w:tcPr>
            <w:tcW w:w="1517" w:type="dxa"/>
            <w:vAlign w:val="center"/>
          </w:tcPr>
          <w:p>
            <w:pPr>
              <w:pStyle w:val="14"/>
            </w:pPr>
            <w:r>
              <w:t>82595.00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1173" w:type="dxa"/>
            <w:vAlign w:val="center"/>
          </w:tcPr>
          <w:p>
            <w:pPr>
              <w:pStyle w:val="15"/>
            </w:pPr>
            <w:r>
              <w:t>20501</w:t>
            </w:r>
          </w:p>
        </w:tc>
        <w:tc>
          <w:tcPr>
            <w:tcW w:w="1602" w:type="dxa"/>
            <w:vAlign w:val="center"/>
          </w:tcPr>
          <w:p>
            <w:pPr>
              <w:pStyle w:val="15"/>
            </w:pPr>
            <w:r>
              <w:t>教育管理事务</w:t>
            </w:r>
          </w:p>
        </w:tc>
        <w:tc>
          <w:tcPr>
            <w:tcW w:w="1302" w:type="dxa"/>
            <w:gridSpan w:val="2"/>
            <w:vAlign w:val="center"/>
          </w:tcPr>
          <w:p>
            <w:pPr>
              <w:pStyle w:val="14"/>
            </w:pPr>
            <w:r>
              <w:t>3930.91</w:t>
            </w:r>
          </w:p>
        </w:tc>
        <w:tc>
          <w:tcPr>
            <w:tcW w:w="1475" w:type="dxa"/>
            <w:gridSpan w:val="2"/>
            <w:vAlign w:val="center"/>
          </w:tcPr>
          <w:p>
            <w:pPr>
              <w:pStyle w:val="14"/>
            </w:pPr>
            <w:r>
              <w:t>3930.91</w:t>
            </w:r>
          </w:p>
        </w:tc>
        <w:tc>
          <w:tcPr>
            <w:tcW w:w="1517" w:type="dxa"/>
            <w:vAlign w:val="center"/>
          </w:tcPr>
          <w:p>
            <w:pPr>
              <w:pStyle w:val="14"/>
            </w:pPr>
            <w:r>
              <w:t>3930.91</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1173" w:type="dxa"/>
            <w:vAlign w:val="center"/>
          </w:tcPr>
          <w:p>
            <w:pPr>
              <w:pStyle w:val="15"/>
            </w:pPr>
            <w:r>
              <w:t>2050101</w:t>
            </w:r>
          </w:p>
        </w:tc>
        <w:tc>
          <w:tcPr>
            <w:tcW w:w="1602" w:type="dxa"/>
            <w:vAlign w:val="center"/>
          </w:tcPr>
          <w:p>
            <w:pPr>
              <w:pStyle w:val="15"/>
            </w:pPr>
            <w:r>
              <w:t>行政运行</w:t>
            </w:r>
          </w:p>
        </w:tc>
        <w:tc>
          <w:tcPr>
            <w:tcW w:w="1302" w:type="dxa"/>
            <w:gridSpan w:val="2"/>
            <w:vAlign w:val="center"/>
          </w:tcPr>
          <w:p>
            <w:pPr>
              <w:pStyle w:val="14"/>
            </w:pPr>
            <w:r>
              <w:t>3905.91</w:t>
            </w:r>
          </w:p>
        </w:tc>
        <w:tc>
          <w:tcPr>
            <w:tcW w:w="1475" w:type="dxa"/>
            <w:gridSpan w:val="2"/>
            <w:vAlign w:val="center"/>
          </w:tcPr>
          <w:p>
            <w:pPr>
              <w:pStyle w:val="14"/>
            </w:pPr>
            <w:r>
              <w:t>3905.91</w:t>
            </w:r>
          </w:p>
        </w:tc>
        <w:tc>
          <w:tcPr>
            <w:tcW w:w="1517" w:type="dxa"/>
            <w:vAlign w:val="center"/>
          </w:tcPr>
          <w:p>
            <w:pPr>
              <w:pStyle w:val="14"/>
            </w:pPr>
            <w:r>
              <w:t>3905.91</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1173" w:type="dxa"/>
            <w:vAlign w:val="center"/>
          </w:tcPr>
          <w:p>
            <w:pPr>
              <w:pStyle w:val="15"/>
            </w:pPr>
            <w:r>
              <w:t>2050199</w:t>
            </w:r>
          </w:p>
        </w:tc>
        <w:tc>
          <w:tcPr>
            <w:tcW w:w="1602" w:type="dxa"/>
            <w:vAlign w:val="center"/>
          </w:tcPr>
          <w:p>
            <w:pPr>
              <w:pStyle w:val="15"/>
            </w:pPr>
            <w:r>
              <w:t>其他教育管理事务支出</w:t>
            </w:r>
          </w:p>
        </w:tc>
        <w:tc>
          <w:tcPr>
            <w:tcW w:w="1302" w:type="dxa"/>
            <w:gridSpan w:val="2"/>
            <w:vAlign w:val="center"/>
          </w:tcPr>
          <w:p>
            <w:pPr>
              <w:pStyle w:val="14"/>
            </w:pPr>
            <w:r>
              <w:t>25.00</w:t>
            </w:r>
          </w:p>
        </w:tc>
        <w:tc>
          <w:tcPr>
            <w:tcW w:w="1475" w:type="dxa"/>
            <w:gridSpan w:val="2"/>
            <w:vAlign w:val="center"/>
          </w:tcPr>
          <w:p>
            <w:pPr>
              <w:pStyle w:val="14"/>
            </w:pPr>
            <w:r>
              <w:t>25.00</w:t>
            </w:r>
          </w:p>
        </w:tc>
        <w:tc>
          <w:tcPr>
            <w:tcW w:w="1517" w:type="dxa"/>
            <w:vAlign w:val="center"/>
          </w:tcPr>
          <w:p>
            <w:pPr>
              <w:pStyle w:val="14"/>
            </w:pPr>
            <w:r>
              <w:t>25.00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1173" w:type="dxa"/>
            <w:vAlign w:val="center"/>
          </w:tcPr>
          <w:p>
            <w:pPr>
              <w:pStyle w:val="15"/>
            </w:pPr>
            <w:r>
              <w:t>20502</w:t>
            </w:r>
          </w:p>
        </w:tc>
        <w:tc>
          <w:tcPr>
            <w:tcW w:w="1602" w:type="dxa"/>
            <w:vAlign w:val="center"/>
          </w:tcPr>
          <w:p>
            <w:pPr>
              <w:pStyle w:val="15"/>
            </w:pPr>
            <w:r>
              <w:t>普通教育</w:t>
            </w:r>
          </w:p>
        </w:tc>
        <w:tc>
          <w:tcPr>
            <w:tcW w:w="1302" w:type="dxa"/>
            <w:gridSpan w:val="2"/>
            <w:vAlign w:val="center"/>
          </w:tcPr>
          <w:p>
            <w:pPr>
              <w:pStyle w:val="14"/>
            </w:pPr>
            <w:r>
              <w:t>70431.64</w:t>
            </w:r>
          </w:p>
        </w:tc>
        <w:tc>
          <w:tcPr>
            <w:tcW w:w="1475" w:type="dxa"/>
            <w:gridSpan w:val="2"/>
            <w:vAlign w:val="center"/>
          </w:tcPr>
          <w:p>
            <w:pPr>
              <w:pStyle w:val="14"/>
            </w:pPr>
            <w:r>
              <w:t>70431.64</w:t>
            </w:r>
          </w:p>
        </w:tc>
        <w:tc>
          <w:tcPr>
            <w:tcW w:w="1517" w:type="dxa"/>
            <w:vAlign w:val="center"/>
          </w:tcPr>
          <w:p>
            <w:pPr>
              <w:pStyle w:val="14"/>
            </w:pPr>
            <w:r>
              <w:t>70431.64</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1173" w:type="dxa"/>
            <w:vAlign w:val="center"/>
          </w:tcPr>
          <w:p>
            <w:pPr>
              <w:pStyle w:val="15"/>
            </w:pPr>
            <w:r>
              <w:t>2050201</w:t>
            </w:r>
          </w:p>
        </w:tc>
        <w:tc>
          <w:tcPr>
            <w:tcW w:w="1602" w:type="dxa"/>
            <w:vAlign w:val="center"/>
          </w:tcPr>
          <w:p>
            <w:pPr>
              <w:pStyle w:val="15"/>
            </w:pPr>
            <w:r>
              <w:t>学前教育</w:t>
            </w:r>
          </w:p>
        </w:tc>
        <w:tc>
          <w:tcPr>
            <w:tcW w:w="1302" w:type="dxa"/>
            <w:gridSpan w:val="2"/>
            <w:vAlign w:val="center"/>
          </w:tcPr>
          <w:p>
            <w:pPr>
              <w:pStyle w:val="14"/>
            </w:pPr>
            <w:r>
              <w:t>2000.76</w:t>
            </w:r>
          </w:p>
        </w:tc>
        <w:tc>
          <w:tcPr>
            <w:tcW w:w="1475" w:type="dxa"/>
            <w:gridSpan w:val="2"/>
            <w:vAlign w:val="center"/>
          </w:tcPr>
          <w:p>
            <w:pPr>
              <w:pStyle w:val="14"/>
            </w:pPr>
            <w:r>
              <w:t>2000.76</w:t>
            </w:r>
          </w:p>
        </w:tc>
        <w:tc>
          <w:tcPr>
            <w:tcW w:w="1517" w:type="dxa"/>
            <w:vAlign w:val="center"/>
          </w:tcPr>
          <w:p>
            <w:pPr>
              <w:pStyle w:val="14"/>
            </w:pPr>
            <w:r>
              <w:t>2000.76</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1173" w:type="dxa"/>
            <w:vAlign w:val="center"/>
          </w:tcPr>
          <w:p>
            <w:pPr>
              <w:pStyle w:val="15"/>
            </w:pPr>
            <w:r>
              <w:t>2050202</w:t>
            </w:r>
          </w:p>
        </w:tc>
        <w:tc>
          <w:tcPr>
            <w:tcW w:w="1602" w:type="dxa"/>
            <w:vAlign w:val="center"/>
          </w:tcPr>
          <w:p>
            <w:pPr>
              <w:pStyle w:val="15"/>
            </w:pPr>
            <w:r>
              <w:t>小学教育</w:t>
            </w:r>
          </w:p>
        </w:tc>
        <w:tc>
          <w:tcPr>
            <w:tcW w:w="1302" w:type="dxa"/>
            <w:gridSpan w:val="2"/>
            <w:vAlign w:val="center"/>
          </w:tcPr>
          <w:p>
            <w:pPr>
              <w:pStyle w:val="14"/>
            </w:pPr>
            <w:r>
              <w:t>43887.84</w:t>
            </w:r>
          </w:p>
        </w:tc>
        <w:tc>
          <w:tcPr>
            <w:tcW w:w="1475" w:type="dxa"/>
            <w:gridSpan w:val="2"/>
            <w:vAlign w:val="center"/>
          </w:tcPr>
          <w:p>
            <w:pPr>
              <w:pStyle w:val="14"/>
            </w:pPr>
            <w:r>
              <w:t>43887.84</w:t>
            </w:r>
          </w:p>
        </w:tc>
        <w:tc>
          <w:tcPr>
            <w:tcW w:w="1517" w:type="dxa"/>
            <w:vAlign w:val="center"/>
          </w:tcPr>
          <w:p>
            <w:pPr>
              <w:pStyle w:val="14"/>
            </w:pPr>
            <w:r>
              <w:t>43887.84</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1173" w:type="dxa"/>
            <w:vAlign w:val="center"/>
          </w:tcPr>
          <w:p>
            <w:pPr>
              <w:pStyle w:val="15"/>
            </w:pPr>
            <w:r>
              <w:t>2050203</w:t>
            </w:r>
          </w:p>
        </w:tc>
        <w:tc>
          <w:tcPr>
            <w:tcW w:w="1602" w:type="dxa"/>
            <w:vAlign w:val="center"/>
          </w:tcPr>
          <w:p>
            <w:pPr>
              <w:pStyle w:val="15"/>
            </w:pPr>
            <w:r>
              <w:t>初中教育</w:t>
            </w:r>
          </w:p>
        </w:tc>
        <w:tc>
          <w:tcPr>
            <w:tcW w:w="1302" w:type="dxa"/>
            <w:gridSpan w:val="2"/>
            <w:vAlign w:val="center"/>
          </w:tcPr>
          <w:p>
            <w:pPr>
              <w:pStyle w:val="14"/>
            </w:pPr>
            <w:r>
              <w:t>12205.19</w:t>
            </w:r>
          </w:p>
        </w:tc>
        <w:tc>
          <w:tcPr>
            <w:tcW w:w="1475" w:type="dxa"/>
            <w:gridSpan w:val="2"/>
            <w:vAlign w:val="center"/>
          </w:tcPr>
          <w:p>
            <w:pPr>
              <w:pStyle w:val="14"/>
            </w:pPr>
            <w:r>
              <w:t>12205.19</w:t>
            </w:r>
          </w:p>
        </w:tc>
        <w:tc>
          <w:tcPr>
            <w:tcW w:w="1517" w:type="dxa"/>
            <w:vAlign w:val="center"/>
          </w:tcPr>
          <w:p>
            <w:pPr>
              <w:pStyle w:val="14"/>
            </w:pPr>
            <w:r>
              <w:t>12205.19</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1173" w:type="dxa"/>
            <w:vAlign w:val="center"/>
          </w:tcPr>
          <w:p>
            <w:pPr>
              <w:pStyle w:val="15"/>
            </w:pPr>
            <w:r>
              <w:t>2050204</w:t>
            </w:r>
          </w:p>
        </w:tc>
        <w:tc>
          <w:tcPr>
            <w:tcW w:w="1602" w:type="dxa"/>
            <w:vAlign w:val="center"/>
          </w:tcPr>
          <w:p>
            <w:pPr>
              <w:pStyle w:val="15"/>
            </w:pPr>
            <w:r>
              <w:t>高中教育</w:t>
            </w:r>
          </w:p>
        </w:tc>
        <w:tc>
          <w:tcPr>
            <w:tcW w:w="1302" w:type="dxa"/>
            <w:gridSpan w:val="2"/>
            <w:vAlign w:val="center"/>
          </w:tcPr>
          <w:p>
            <w:pPr>
              <w:pStyle w:val="14"/>
            </w:pPr>
            <w:r>
              <w:t>7903.45</w:t>
            </w:r>
          </w:p>
        </w:tc>
        <w:tc>
          <w:tcPr>
            <w:tcW w:w="1475" w:type="dxa"/>
            <w:gridSpan w:val="2"/>
            <w:vAlign w:val="center"/>
          </w:tcPr>
          <w:p>
            <w:pPr>
              <w:pStyle w:val="14"/>
            </w:pPr>
            <w:r>
              <w:t>7903.45</w:t>
            </w:r>
          </w:p>
        </w:tc>
        <w:tc>
          <w:tcPr>
            <w:tcW w:w="1517" w:type="dxa"/>
            <w:vAlign w:val="center"/>
          </w:tcPr>
          <w:p>
            <w:pPr>
              <w:pStyle w:val="14"/>
            </w:pPr>
            <w:r>
              <w:t>7903.45</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1173" w:type="dxa"/>
            <w:vAlign w:val="center"/>
          </w:tcPr>
          <w:p>
            <w:pPr>
              <w:pStyle w:val="15"/>
            </w:pPr>
            <w:r>
              <w:t>2050205</w:t>
            </w:r>
          </w:p>
        </w:tc>
        <w:tc>
          <w:tcPr>
            <w:tcW w:w="1602" w:type="dxa"/>
            <w:vAlign w:val="center"/>
          </w:tcPr>
          <w:p>
            <w:pPr>
              <w:pStyle w:val="15"/>
            </w:pPr>
            <w:r>
              <w:t>高等教育</w:t>
            </w:r>
          </w:p>
        </w:tc>
        <w:tc>
          <w:tcPr>
            <w:tcW w:w="1302" w:type="dxa"/>
            <w:gridSpan w:val="2"/>
            <w:vAlign w:val="center"/>
          </w:tcPr>
          <w:p>
            <w:pPr>
              <w:pStyle w:val="14"/>
            </w:pPr>
            <w:r>
              <w:t>4.00</w:t>
            </w:r>
          </w:p>
        </w:tc>
        <w:tc>
          <w:tcPr>
            <w:tcW w:w="1475" w:type="dxa"/>
            <w:gridSpan w:val="2"/>
            <w:vAlign w:val="center"/>
          </w:tcPr>
          <w:p>
            <w:pPr>
              <w:pStyle w:val="14"/>
            </w:pPr>
            <w:r>
              <w:t>4.00</w:t>
            </w:r>
          </w:p>
        </w:tc>
        <w:tc>
          <w:tcPr>
            <w:tcW w:w="1517" w:type="dxa"/>
            <w:vAlign w:val="center"/>
          </w:tcPr>
          <w:p>
            <w:pPr>
              <w:pStyle w:val="14"/>
            </w:pPr>
            <w:r>
              <w:t>4.00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1173" w:type="dxa"/>
            <w:vAlign w:val="center"/>
          </w:tcPr>
          <w:p>
            <w:pPr>
              <w:pStyle w:val="15"/>
            </w:pPr>
            <w:r>
              <w:t>2050299</w:t>
            </w:r>
          </w:p>
        </w:tc>
        <w:tc>
          <w:tcPr>
            <w:tcW w:w="1602" w:type="dxa"/>
            <w:vAlign w:val="center"/>
          </w:tcPr>
          <w:p>
            <w:pPr>
              <w:pStyle w:val="15"/>
            </w:pPr>
            <w:r>
              <w:t>其他普通教育支出</w:t>
            </w:r>
          </w:p>
        </w:tc>
        <w:tc>
          <w:tcPr>
            <w:tcW w:w="1302" w:type="dxa"/>
            <w:gridSpan w:val="2"/>
            <w:vAlign w:val="center"/>
          </w:tcPr>
          <w:p>
            <w:pPr>
              <w:pStyle w:val="14"/>
            </w:pPr>
            <w:r>
              <w:t>4430.39</w:t>
            </w:r>
          </w:p>
        </w:tc>
        <w:tc>
          <w:tcPr>
            <w:tcW w:w="1475" w:type="dxa"/>
            <w:gridSpan w:val="2"/>
            <w:vAlign w:val="center"/>
          </w:tcPr>
          <w:p>
            <w:pPr>
              <w:pStyle w:val="14"/>
            </w:pPr>
            <w:r>
              <w:t>4430.39</w:t>
            </w:r>
          </w:p>
        </w:tc>
        <w:tc>
          <w:tcPr>
            <w:tcW w:w="1517" w:type="dxa"/>
            <w:vAlign w:val="center"/>
          </w:tcPr>
          <w:p>
            <w:pPr>
              <w:pStyle w:val="14"/>
            </w:pPr>
            <w:r>
              <w:t>4430.39</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1173" w:type="dxa"/>
            <w:vAlign w:val="center"/>
          </w:tcPr>
          <w:p>
            <w:pPr>
              <w:pStyle w:val="15"/>
            </w:pPr>
            <w:r>
              <w:t>20503</w:t>
            </w:r>
          </w:p>
        </w:tc>
        <w:tc>
          <w:tcPr>
            <w:tcW w:w="1602" w:type="dxa"/>
            <w:vAlign w:val="center"/>
          </w:tcPr>
          <w:p>
            <w:pPr>
              <w:pStyle w:val="15"/>
            </w:pPr>
            <w:r>
              <w:t>职业教育</w:t>
            </w:r>
          </w:p>
        </w:tc>
        <w:tc>
          <w:tcPr>
            <w:tcW w:w="1302" w:type="dxa"/>
            <w:gridSpan w:val="2"/>
            <w:vAlign w:val="center"/>
          </w:tcPr>
          <w:p>
            <w:pPr>
              <w:pStyle w:val="14"/>
            </w:pPr>
            <w:r>
              <w:t>4017.05</w:t>
            </w:r>
          </w:p>
        </w:tc>
        <w:tc>
          <w:tcPr>
            <w:tcW w:w="1475" w:type="dxa"/>
            <w:gridSpan w:val="2"/>
            <w:vAlign w:val="center"/>
          </w:tcPr>
          <w:p>
            <w:pPr>
              <w:pStyle w:val="14"/>
            </w:pPr>
            <w:r>
              <w:t>4017.05</w:t>
            </w:r>
          </w:p>
        </w:tc>
        <w:tc>
          <w:tcPr>
            <w:tcW w:w="1517" w:type="dxa"/>
            <w:vAlign w:val="center"/>
          </w:tcPr>
          <w:p>
            <w:pPr>
              <w:pStyle w:val="14"/>
            </w:pPr>
            <w:r>
              <w:t>4017.05</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1173" w:type="dxa"/>
            <w:vAlign w:val="center"/>
          </w:tcPr>
          <w:p>
            <w:pPr>
              <w:pStyle w:val="15"/>
            </w:pPr>
            <w:r>
              <w:t>2050302</w:t>
            </w:r>
          </w:p>
        </w:tc>
        <w:tc>
          <w:tcPr>
            <w:tcW w:w="1602" w:type="dxa"/>
            <w:vAlign w:val="center"/>
          </w:tcPr>
          <w:p>
            <w:pPr>
              <w:pStyle w:val="15"/>
            </w:pPr>
            <w:r>
              <w:t>中等职业教育</w:t>
            </w:r>
          </w:p>
        </w:tc>
        <w:tc>
          <w:tcPr>
            <w:tcW w:w="1302" w:type="dxa"/>
            <w:gridSpan w:val="2"/>
            <w:vAlign w:val="center"/>
          </w:tcPr>
          <w:p>
            <w:pPr>
              <w:pStyle w:val="14"/>
            </w:pPr>
            <w:r>
              <w:t>4017.05</w:t>
            </w:r>
          </w:p>
        </w:tc>
        <w:tc>
          <w:tcPr>
            <w:tcW w:w="1475" w:type="dxa"/>
            <w:gridSpan w:val="2"/>
            <w:vAlign w:val="center"/>
          </w:tcPr>
          <w:p>
            <w:pPr>
              <w:pStyle w:val="14"/>
            </w:pPr>
            <w:r>
              <w:t>4017.05</w:t>
            </w:r>
          </w:p>
        </w:tc>
        <w:tc>
          <w:tcPr>
            <w:tcW w:w="1517" w:type="dxa"/>
            <w:vAlign w:val="center"/>
          </w:tcPr>
          <w:p>
            <w:pPr>
              <w:pStyle w:val="14"/>
            </w:pPr>
            <w:r>
              <w:t>4017.05</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1173" w:type="dxa"/>
            <w:vAlign w:val="center"/>
          </w:tcPr>
          <w:p>
            <w:pPr>
              <w:pStyle w:val="15"/>
            </w:pPr>
            <w:r>
              <w:t>20507</w:t>
            </w:r>
          </w:p>
        </w:tc>
        <w:tc>
          <w:tcPr>
            <w:tcW w:w="1602" w:type="dxa"/>
            <w:vAlign w:val="center"/>
          </w:tcPr>
          <w:p>
            <w:pPr>
              <w:pStyle w:val="15"/>
            </w:pPr>
            <w:r>
              <w:t>特殊教育</w:t>
            </w:r>
          </w:p>
        </w:tc>
        <w:tc>
          <w:tcPr>
            <w:tcW w:w="1302" w:type="dxa"/>
            <w:gridSpan w:val="2"/>
            <w:vAlign w:val="center"/>
          </w:tcPr>
          <w:p>
            <w:pPr>
              <w:pStyle w:val="14"/>
            </w:pPr>
            <w:r>
              <w:t>367.03</w:t>
            </w:r>
          </w:p>
        </w:tc>
        <w:tc>
          <w:tcPr>
            <w:tcW w:w="1475" w:type="dxa"/>
            <w:gridSpan w:val="2"/>
            <w:vAlign w:val="center"/>
          </w:tcPr>
          <w:p>
            <w:pPr>
              <w:pStyle w:val="14"/>
            </w:pPr>
            <w:r>
              <w:t>367.03</w:t>
            </w:r>
          </w:p>
        </w:tc>
        <w:tc>
          <w:tcPr>
            <w:tcW w:w="1517" w:type="dxa"/>
            <w:vAlign w:val="center"/>
          </w:tcPr>
          <w:p>
            <w:pPr>
              <w:pStyle w:val="14"/>
            </w:pPr>
            <w:r>
              <w:t>367.03</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1173" w:type="dxa"/>
            <w:vAlign w:val="center"/>
          </w:tcPr>
          <w:p>
            <w:pPr>
              <w:pStyle w:val="15"/>
            </w:pPr>
            <w:r>
              <w:t>2050701</w:t>
            </w:r>
          </w:p>
        </w:tc>
        <w:tc>
          <w:tcPr>
            <w:tcW w:w="1602" w:type="dxa"/>
            <w:vAlign w:val="center"/>
          </w:tcPr>
          <w:p>
            <w:pPr>
              <w:pStyle w:val="15"/>
            </w:pPr>
            <w:r>
              <w:t>特殊学校教育</w:t>
            </w:r>
          </w:p>
        </w:tc>
        <w:tc>
          <w:tcPr>
            <w:tcW w:w="1302" w:type="dxa"/>
            <w:gridSpan w:val="2"/>
            <w:vAlign w:val="center"/>
          </w:tcPr>
          <w:p>
            <w:pPr>
              <w:pStyle w:val="14"/>
            </w:pPr>
            <w:r>
              <w:t>367.03</w:t>
            </w:r>
          </w:p>
        </w:tc>
        <w:tc>
          <w:tcPr>
            <w:tcW w:w="1475" w:type="dxa"/>
            <w:gridSpan w:val="2"/>
            <w:vAlign w:val="center"/>
          </w:tcPr>
          <w:p>
            <w:pPr>
              <w:pStyle w:val="14"/>
            </w:pPr>
            <w:r>
              <w:t>367.03</w:t>
            </w:r>
          </w:p>
        </w:tc>
        <w:tc>
          <w:tcPr>
            <w:tcW w:w="1517" w:type="dxa"/>
            <w:vAlign w:val="center"/>
          </w:tcPr>
          <w:p>
            <w:pPr>
              <w:pStyle w:val="14"/>
            </w:pPr>
            <w:r>
              <w:t>367.03</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1173" w:type="dxa"/>
            <w:vAlign w:val="center"/>
          </w:tcPr>
          <w:p>
            <w:pPr>
              <w:pStyle w:val="15"/>
            </w:pPr>
            <w:r>
              <w:t>20508</w:t>
            </w:r>
          </w:p>
        </w:tc>
        <w:tc>
          <w:tcPr>
            <w:tcW w:w="1602" w:type="dxa"/>
            <w:vAlign w:val="center"/>
          </w:tcPr>
          <w:p>
            <w:pPr>
              <w:pStyle w:val="15"/>
            </w:pPr>
            <w:r>
              <w:t>进修及培训</w:t>
            </w:r>
          </w:p>
        </w:tc>
        <w:tc>
          <w:tcPr>
            <w:tcW w:w="1302" w:type="dxa"/>
            <w:gridSpan w:val="2"/>
            <w:vAlign w:val="center"/>
          </w:tcPr>
          <w:p>
            <w:pPr>
              <w:pStyle w:val="14"/>
            </w:pPr>
            <w:r>
              <w:t>1731.38</w:t>
            </w:r>
          </w:p>
        </w:tc>
        <w:tc>
          <w:tcPr>
            <w:tcW w:w="1475" w:type="dxa"/>
            <w:gridSpan w:val="2"/>
            <w:vAlign w:val="center"/>
          </w:tcPr>
          <w:p>
            <w:pPr>
              <w:pStyle w:val="14"/>
            </w:pPr>
            <w:r>
              <w:t>1731.38</w:t>
            </w:r>
          </w:p>
        </w:tc>
        <w:tc>
          <w:tcPr>
            <w:tcW w:w="1517" w:type="dxa"/>
            <w:vAlign w:val="center"/>
          </w:tcPr>
          <w:p>
            <w:pPr>
              <w:pStyle w:val="14"/>
            </w:pPr>
            <w:r>
              <w:t>1731.38</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1173" w:type="dxa"/>
            <w:vAlign w:val="center"/>
          </w:tcPr>
          <w:p>
            <w:pPr>
              <w:pStyle w:val="15"/>
            </w:pPr>
            <w:r>
              <w:t>2050801</w:t>
            </w:r>
          </w:p>
        </w:tc>
        <w:tc>
          <w:tcPr>
            <w:tcW w:w="1602" w:type="dxa"/>
            <w:vAlign w:val="center"/>
          </w:tcPr>
          <w:p>
            <w:pPr>
              <w:pStyle w:val="15"/>
            </w:pPr>
            <w:r>
              <w:t>教师进修</w:t>
            </w:r>
          </w:p>
        </w:tc>
        <w:tc>
          <w:tcPr>
            <w:tcW w:w="1302" w:type="dxa"/>
            <w:gridSpan w:val="2"/>
            <w:vAlign w:val="center"/>
          </w:tcPr>
          <w:p>
            <w:pPr>
              <w:pStyle w:val="14"/>
            </w:pPr>
            <w:r>
              <w:t>731.38</w:t>
            </w:r>
          </w:p>
        </w:tc>
        <w:tc>
          <w:tcPr>
            <w:tcW w:w="1475" w:type="dxa"/>
            <w:gridSpan w:val="2"/>
            <w:vAlign w:val="center"/>
          </w:tcPr>
          <w:p>
            <w:pPr>
              <w:pStyle w:val="14"/>
            </w:pPr>
            <w:r>
              <w:t>731.38</w:t>
            </w:r>
          </w:p>
        </w:tc>
        <w:tc>
          <w:tcPr>
            <w:tcW w:w="1517" w:type="dxa"/>
            <w:vAlign w:val="center"/>
          </w:tcPr>
          <w:p>
            <w:pPr>
              <w:pStyle w:val="14"/>
            </w:pPr>
            <w:r>
              <w:t>731.38</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1173" w:type="dxa"/>
            <w:vAlign w:val="center"/>
          </w:tcPr>
          <w:p>
            <w:pPr>
              <w:pStyle w:val="15"/>
            </w:pPr>
            <w:r>
              <w:t>2050803</w:t>
            </w:r>
          </w:p>
        </w:tc>
        <w:tc>
          <w:tcPr>
            <w:tcW w:w="1602" w:type="dxa"/>
            <w:vAlign w:val="center"/>
          </w:tcPr>
          <w:p>
            <w:pPr>
              <w:pStyle w:val="15"/>
            </w:pPr>
            <w:r>
              <w:t>培训支出</w:t>
            </w:r>
          </w:p>
        </w:tc>
        <w:tc>
          <w:tcPr>
            <w:tcW w:w="1302" w:type="dxa"/>
            <w:gridSpan w:val="2"/>
            <w:vAlign w:val="center"/>
          </w:tcPr>
          <w:p>
            <w:pPr>
              <w:pStyle w:val="14"/>
            </w:pPr>
            <w:r>
              <w:t>1000.00</w:t>
            </w:r>
          </w:p>
        </w:tc>
        <w:tc>
          <w:tcPr>
            <w:tcW w:w="1475" w:type="dxa"/>
            <w:gridSpan w:val="2"/>
            <w:vAlign w:val="center"/>
          </w:tcPr>
          <w:p>
            <w:pPr>
              <w:pStyle w:val="14"/>
            </w:pPr>
            <w:r>
              <w:t>1000.00</w:t>
            </w:r>
          </w:p>
        </w:tc>
        <w:tc>
          <w:tcPr>
            <w:tcW w:w="1517" w:type="dxa"/>
            <w:vAlign w:val="center"/>
          </w:tcPr>
          <w:p>
            <w:pPr>
              <w:pStyle w:val="14"/>
            </w:pPr>
            <w:r>
              <w:t>1000.00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1173" w:type="dxa"/>
            <w:vAlign w:val="center"/>
          </w:tcPr>
          <w:p>
            <w:pPr>
              <w:pStyle w:val="15"/>
            </w:pPr>
            <w:r>
              <w:t>20509</w:t>
            </w:r>
          </w:p>
        </w:tc>
        <w:tc>
          <w:tcPr>
            <w:tcW w:w="1602" w:type="dxa"/>
            <w:vAlign w:val="center"/>
          </w:tcPr>
          <w:p>
            <w:pPr>
              <w:pStyle w:val="15"/>
            </w:pPr>
            <w:r>
              <w:t>教育费附加安排的支出</w:t>
            </w:r>
          </w:p>
        </w:tc>
        <w:tc>
          <w:tcPr>
            <w:tcW w:w="1302" w:type="dxa"/>
            <w:gridSpan w:val="2"/>
            <w:vAlign w:val="center"/>
          </w:tcPr>
          <w:p>
            <w:pPr>
              <w:pStyle w:val="14"/>
            </w:pPr>
            <w:r>
              <w:t>2000.00</w:t>
            </w:r>
          </w:p>
        </w:tc>
        <w:tc>
          <w:tcPr>
            <w:tcW w:w="1475" w:type="dxa"/>
            <w:gridSpan w:val="2"/>
            <w:vAlign w:val="center"/>
          </w:tcPr>
          <w:p>
            <w:pPr>
              <w:pStyle w:val="14"/>
            </w:pPr>
            <w:r>
              <w:t>2000.00</w:t>
            </w:r>
          </w:p>
        </w:tc>
        <w:tc>
          <w:tcPr>
            <w:tcW w:w="1517" w:type="dxa"/>
            <w:vAlign w:val="center"/>
          </w:tcPr>
          <w:p>
            <w:pPr>
              <w:pStyle w:val="14"/>
            </w:pPr>
            <w:r>
              <w:t>2000.00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1173" w:type="dxa"/>
            <w:vAlign w:val="center"/>
          </w:tcPr>
          <w:p>
            <w:pPr>
              <w:pStyle w:val="15"/>
            </w:pPr>
            <w:r>
              <w:t>2050902</w:t>
            </w:r>
          </w:p>
        </w:tc>
        <w:tc>
          <w:tcPr>
            <w:tcW w:w="1602" w:type="dxa"/>
            <w:vAlign w:val="center"/>
          </w:tcPr>
          <w:p>
            <w:pPr>
              <w:pStyle w:val="15"/>
            </w:pPr>
            <w:r>
              <w:t>农村中小学教学设施</w:t>
            </w:r>
          </w:p>
        </w:tc>
        <w:tc>
          <w:tcPr>
            <w:tcW w:w="1302" w:type="dxa"/>
            <w:gridSpan w:val="2"/>
            <w:vAlign w:val="center"/>
          </w:tcPr>
          <w:p>
            <w:pPr>
              <w:pStyle w:val="14"/>
            </w:pPr>
            <w:r>
              <w:t>2000.00</w:t>
            </w:r>
          </w:p>
        </w:tc>
        <w:tc>
          <w:tcPr>
            <w:tcW w:w="1475" w:type="dxa"/>
            <w:gridSpan w:val="2"/>
            <w:vAlign w:val="center"/>
          </w:tcPr>
          <w:p>
            <w:pPr>
              <w:pStyle w:val="14"/>
            </w:pPr>
            <w:r>
              <w:t>2000.00</w:t>
            </w:r>
          </w:p>
        </w:tc>
        <w:tc>
          <w:tcPr>
            <w:tcW w:w="1517" w:type="dxa"/>
            <w:vAlign w:val="center"/>
          </w:tcPr>
          <w:p>
            <w:pPr>
              <w:pStyle w:val="14"/>
            </w:pPr>
            <w:r>
              <w:t>2000.00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1173" w:type="dxa"/>
            <w:vAlign w:val="center"/>
          </w:tcPr>
          <w:p>
            <w:pPr>
              <w:pStyle w:val="15"/>
            </w:pPr>
            <w:r>
              <w:t>20599</w:t>
            </w:r>
          </w:p>
        </w:tc>
        <w:tc>
          <w:tcPr>
            <w:tcW w:w="1602" w:type="dxa"/>
            <w:vAlign w:val="center"/>
          </w:tcPr>
          <w:p>
            <w:pPr>
              <w:pStyle w:val="15"/>
            </w:pPr>
            <w:r>
              <w:t>其他教育支出</w:t>
            </w:r>
          </w:p>
        </w:tc>
        <w:tc>
          <w:tcPr>
            <w:tcW w:w="1302" w:type="dxa"/>
            <w:gridSpan w:val="2"/>
            <w:vAlign w:val="center"/>
          </w:tcPr>
          <w:p>
            <w:pPr>
              <w:pStyle w:val="14"/>
            </w:pPr>
            <w:r>
              <w:t>117.00</w:t>
            </w:r>
          </w:p>
        </w:tc>
        <w:tc>
          <w:tcPr>
            <w:tcW w:w="1475" w:type="dxa"/>
            <w:gridSpan w:val="2"/>
            <w:vAlign w:val="center"/>
          </w:tcPr>
          <w:p>
            <w:pPr>
              <w:pStyle w:val="14"/>
            </w:pPr>
            <w:r>
              <w:t>117.00</w:t>
            </w:r>
          </w:p>
        </w:tc>
        <w:tc>
          <w:tcPr>
            <w:tcW w:w="1517" w:type="dxa"/>
            <w:vAlign w:val="center"/>
          </w:tcPr>
          <w:p>
            <w:pPr>
              <w:pStyle w:val="14"/>
            </w:pPr>
            <w:r>
              <w:t>117.00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1173" w:type="dxa"/>
            <w:vAlign w:val="center"/>
          </w:tcPr>
          <w:p>
            <w:pPr>
              <w:pStyle w:val="15"/>
            </w:pPr>
            <w:r>
              <w:t>2059999</w:t>
            </w:r>
          </w:p>
        </w:tc>
        <w:tc>
          <w:tcPr>
            <w:tcW w:w="1602" w:type="dxa"/>
            <w:vAlign w:val="center"/>
          </w:tcPr>
          <w:p>
            <w:pPr>
              <w:pStyle w:val="15"/>
            </w:pPr>
            <w:r>
              <w:t>其他教育支出</w:t>
            </w:r>
          </w:p>
        </w:tc>
        <w:tc>
          <w:tcPr>
            <w:tcW w:w="1302" w:type="dxa"/>
            <w:gridSpan w:val="2"/>
            <w:vAlign w:val="center"/>
          </w:tcPr>
          <w:p>
            <w:pPr>
              <w:pStyle w:val="14"/>
            </w:pPr>
            <w:r>
              <w:t>117.00</w:t>
            </w:r>
          </w:p>
        </w:tc>
        <w:tc>
          <w:tcPr>
            <w:tcW w:w="1475" w:type="dxa"/>
            <w:gridSpan w:val="2"/>
            <w:vAlign w:val="center"/>
          </w:tcPr>
          <w:p>
            <w:pPr>
              <w:pStyle w:val="14"/>
            </w:pPr>
            <w:r>
              <w:t>117.00</w:t>
            </w:r>
          </w:p>
        </w:tc>
        <w:tc>
          <w:tcPr>
            <w:tcW w:w="1517" w:type="dxa"/>
            <w:vAlign w:val="center"/>
          </w:tcPr>
          <w:p>
            <w:pPr>
              <w:pStyle w:val="14"/>
            </w:pPr>
            <w:r>
              <w:t>117.00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24</w:t>
            </w:r>
          </w:p>
        </w:tc>
        <w:tc>
          <w:tcPr>
            <w:tcW w:w="1173" w:type="dxa"/>
            <w:vAlign w:val="center"/>
          </w:tcPr>
          <w:p>
            <w:pPr>
              <w:pStyle w:val="15"/>
            </w:pPr>
            <w:r>
              <w:t>208</w:t>
            </w:r>
          </w:p>
        </w:tc>
        <w:tc>
          <w:tcPr>
            <w:tcW w:w="1602" w:type="dxa"/>
            <w:vAlign w:val="center"/>
          </w:tcPr>
          <w:p>
            <w:pPr>
              <w:pStyle w:val="15"/>
            </w:pPr>
            <w:r>
              <w:t>社会保障和就业支出</w:t>
            </w:r>
          </w:p>
        </w:tc>
        <w:tc>
          <w:tcPr>
            <w:tcW w:w="1302" w:type="dxa"/>
            <w:gridSpan w:val="2"/>
            <w:vAlign w:val="center"/>
          </w:tcPr>
          <w:p>
            <w:pPr>
              <w:pStyle w:val="14"/>
            </w:pPr>
            <w:r>
              <w:t>94.22</w:t>
            </w:r>
          </w:p>
        </w:tc>
        <w:tc>
          <w:tcPr>
            <w:tcW w:w="1475" w:type="dxa"/>
            <w:gridSpan w:val="2"/>
            <w:vAlign w:val="center"/>
          </w:tcPr>
          <w:p>
            <w:pPr>
              <w:pStyle w:val="14"/>
            </w:pPr>
            <w:r>
              <w:t>94.22</w:t>
            </w:r>
          </w:p>
        </w:tc>
        <w:tc>
          <w:tcPr>
            <w:tcW w:w="1517" w:type="dxa"/>
            <w:vAlign w:val="center"/>
          </w:tcPr>
          <w:p>
            <w:pPr>
              <w:pStyle w:val="14"/>
            </w:pPr>
            <w:r>
              <w:t>94.22</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25</w:t>
            </w:r>
          </w:p>
        </w:tc>
        <w:tc>
          <w:tcPr>
            <w:tcW w:w="1173" w:type="dxa"/>
            <w:vAlign w:val="center"/>
          </w:tcPr>
          <w:p>
            <w:pPr>
              <w:pStyle w:val="15"/>
            </w:pPr>
            <w:r>
              <w:t>20805</w:t>
            </w:r>
          </w:p>
        </w:tc>
        <w:tc>
          <w:tcPr>
            <w:tcW w:w="1602" w:type="dxa"/>
            <w:vAlign w:val="center"/>
          </w:tcPr>
          <w:p>
            <w:pPr>
              <w:pStyle w:val="15"/>
            </w:pPr>
            <w:r>
              <w:t>行政事业单位养老支出</w:t>
            </w:r>
          </w:p>
        </w:tc>
        <w:tc>
          <w:tcPr>
            <w:tcW w:w="1302" w:type="dxa"/>
            <w:gridSpan w:val="2"/>
            <w:vAlign w:val="center"/>
          </w:tcPr>
          <w:p>
            <w:pPr>
              <w:pStyle w:val="14"/>
            </w:pPr>
            <w:r>
              <w:t>93.32</w:t>
            </w:r>
          </w:p>
        </w:tc>
        <w:tc>
          <w:tcPr>
            <w:tcW w:w="1475" w:type="dxa"/>
            <w:gridSpan w:val="2"/>
            <w:vAlign w:val="center"/>
          </w:tcPr>
          <w:p>
            <w:pPr>
              <w:pStyle w:val="14"/>
            </w:pPr>
            <w:r>
              <w:t>93.32</w:t>
            </w:r>
          </w:p>
        </w:tc>
        <w:tc>
          <w:tcPr>
            <w:tcW w:w="1517" w:type="dxa"/>
            <w:vAlign w:val="center"/>
          </w:tcPr>
          <w:p>
            <w:pPr>
              <w:pStyle w:val="14"/>
            </w:pPr>
            <w:r>
              <w:t>93.32</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26</w:t>
            </w:r>
          </w:p>
        </w:tc>
        <w:tc>
          <w:tcPr>
            <w:tcW w:w="1173" w:type="dxa"/>
            <w:vAlign w:val="center"/>
          </w:tcPr>
          <w:p>
            <w:pPr>
              <w:pStyle w:val="15"/>
            </w:pPr>
            <w:r>
              <w:t>2080502</w:t>
            </w:r>
          </w:p>
        </w:tc>
        <w:tc>
          <w:tcPr>
            <w:tcW w:w="1602" w:type="dxa"/>
            <w:vAlign w:val="center"/>
          </w:tcPr>
          <w:p>
            <w:pPr>
              <w:pStyle w:val="15"/>
            </w:pPr>
            <w:r>
              <w:t>事业单位离退休</w:t>
            </w:r>
          </w:p>
        </w:tc>
        <w:tc>
          <w:tcPr>
            <w:tcW w:w="1302" w:type="dxa"/>
            <w:gridSpan w:val="2"/>
            <w:vAlign w:val="center"/>
          </w:tcPr>
          <w:p>
            <w:pPr>
              <w:pStyle w:val="14"/>
            </w:pPr>
            <w:r>
              <w:t>45.85</w:t>
            </w:r>
          </w:p>
        </w:tc>
        <w:tc>
          <w:tcPr>
            <w:tcW w:w="1475" w:type="dxa"/>
            <w:gridSpan w:val="2"/>
            <w:vAlign w:val="center"/>
          </w:tcPr>
          <w:p>
            <w:pPr>
              <w:pStyle w:val="14"/>
            </w:pPr>
            <w:r>
              <w:t>45.85</w:t>
            </w:r>
          </w:p>
        </w:tc>
        <w:tc>
          <w:tcPr>
            <w:tcW w:w="1517" w:type="dxa"/>
            <w:vAlign w:val="center"/>
          </w:tcPr>
          <w:p>
            <w:pPr>
              <w:pStyle w:val="14"/>
            </w:pPr>
            <w:r>
              <w:t>45.85</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27</w:t>
            </w:r>
          </w:p>
        </w:tc>
        <w:tc>
          <w:tcPr>
            <w:tcW w:w="1173" w:type="dxa"/>
            <w:vAlign w:val="center"/>
          </w:tcPr>
          <w:p>
            <w:pPr>
              <w:pStyle w:val="15"/>
            </w:pPr>
            <w:r>
              <w:t>2080505</w:t>
            </w:r>
          </w:p>
        </w:tc>
        <w:tc>
          <w:tcPr>
            <w:tcW w:w="1602" w:type="dxa"/>
            <w:vAlign w:val="center"/>
          </w:tcPr>
          <w:p>
            <w:pPr>
              <w:pStyle w:val="15"/>
            </w:pPr>
            <w:r>
              <w:t>机关事业单位基本养老保险缴费支出</w:t>
            </w:r>
          </w:p>
        </w:tc>
        <w:tc>
          <w:tcPr>
            <w:tcW w:w="1302" w:type="dxa"/>
            <w:gridSpan w:val="2"/>
            <w:vAlign w:val="center"/>
          </w:tcPr>
          <w:p>
            <w:pPr>
              <w:pStyle w:val="14"/>
            </w:pPr>
            <w:r>
              <w:t>47.47</w:t>
            </w:r>
          </w:p>
        </w:tc>
        <w:tc>
          <w:tcPr>
            <w:tcW w:w="1475" w:type="dxa"/>
            <w:gridSpan w:val="2"/>
            <w:vAlign w:val="center"/>
          </w:tcPr>
          <w:p>
            <w:pPr>
              <w:pStyle w:val="14"/>
            </w:pPr>
            <w:r>
              <w:t>47.47</w:t>
            </w:r>
          </w:p>
        </w:tc>
        <w:tc>
          <w:tcPr>
            <w:tcW w:w="1517" w:type="dxa"/>
            <w:vAlign w:val="center"/>
          </w:tcPr>
          <w:p>
            <w:pPr>
              <w:pStyle w:val="14"/>
            </w:pPr>
            <w:r>
              <w:t>47.47</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28</w:t>
            </w:r>
          </w:p>
        </w:tc>
        <w:tc>
          <w:tcPr>
            <w:tcW w:w="1173" w:type="dxa"/>
            <w:vAlign w:val="center"/>
          </w:tcPr>
          <w:p>
            <w:pPr>
              <w:pStyle w:val="15"/>
            </w:pPr>
            <w:r>
              <w:t>20808</w:t>
            </w:r>
          </w:p>
        </w:tc>
        <w:tc>
          <w:tcPr>
            <w:tcW w:w="1602" w:type="dxa"/>
            <w:vAlign w:val="center"/>
          </w:tcPr>
          <w:p>
            <w:pPr>
              <w:pStyle w:val="15"/>
            </w:pPr>
            <w:r>
              <w:t>抚恤</w:t>
            </w:r>
          </w:p>
        </w:tc>
        <w:tc>
          <w:tcPr>
            <w:tcW w:w="1302" w:type="dxa"/>
            <w:gridSpan w:val="2"/>
            <w:vAlign w:val="center"/>
          </w:tcPr>
          <w:p>
            <w:pPr>
              <w:pStyle w:val="14"/>
            </w:pPr>
            <w:r>
              <w:t>0.90</w:t>
            </w:r>
          </w:p>
        </w:tc>
        <w:tc>
          <w:tcPr>
            <w:tcW w:w="1475" w:type="dxa"/>
            <w:gridSpan w:val="2"/>
            <w:vAlign w:val="center"/>
          </w:tcPr>
          <w:p>
            <w:pPr>
              <w:pStyle w:val="14"/>
            </w:pPr>
            <w:r>
              <w:t>0.90</w:t>
            </w:r>
          </w:p>
        </w:tc>
        <w:tc>
          <w:tcPr>
            <w:tcW w:w="1517" w:type="dxa"/>
            <w:vAlign w:val="center"/>
          </w:tcPr>
          <w:p>
            <w:pPr>
              <w:pStyle w:val="14"/>
            </w:pPr>
            <w:r>
              <w:t>0.90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29</w:t>
            </w:r>
          </w:p>
        </w:tc>
        <w:tc>
          <w:tcPr>
            <w:tcW w:w="1173" w:type="dxa"/>
            <w:vAlign w:val="center"/>
          </w:tcPr>
          <w:p>
            <w:pPr>
              <w:pStyle w:val="15"/>
            </w:pPr>
            <w:r>
              <w:t>2080801</w:t>
            </w:r>
          </w:p>
        </w:tc>
        <w:tc>
          <w:tcPr>
            <w:tcW w:w="1602" w:type="dxa"/>
            <w:vAlign w:val="center"/>
          </w:tcPr>
          <w:p>
            <w:pPr>
              <w:pStyle w:val="15"/>
            </w:pPr>
            <w:r>
              <w:t>死亡抚恤</w:t>
            </w:r>
          </w:p>
        </w:tc>
        <w:tc>
          <w:tcPr>
            <w:tcW w:w="1302" w:type="dxa"/>
            <w:gridSpan w:val="2"/>
            <w:vAlign w:val="center"/>
          </w:tcPr>
          <w:p>
            <w:pPr>
              <w:pStyle w:val="14"/>
            </w:pPr>
            <w:r>
              <w:t>0.90</w:t>
            </w:r>
          </w:p>
        </w:tc>
        <w:tc>
          <w:tcPr>
            <w:tcW w:w="1475" w:type="dxa"/>
            <w:gridSpan w:val="2"/>
            <w:vAlign w:val="center"/>
          </w:tcPr>
          <w:p>
            <w:pPr>
              <w:pStyle w:val="14"/>
            </w:pPr>
            <w:r>
              <w:t>0.90</w:t>
            </w:r>
          </w:p>
        </w:tc>
        <w:tc>
          <w:tcPr>
            <w:tcW w:w="1517" w:type="dxa"/>
            <w:vAlign w:val="center"/>
          </w:tcPr>
          <w:p>
            <w:pPr>
              <w:pStyle w:val="14"/>
            </w:pPr>
            <w:r>
              <w:t>0.90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30</w:t>
            </w:r>
          </w:p>
        </w:tc>
        <w:tc>
          <w:tcPr>
            <w:tcW w:w="1173" w:type="dxa"/>
            <w:vAlign w:val="center"/>
          </w:tcPr>
          <w:p>
            <w:pPr>
              <w:pStyle w:val="15"/>
            </w:pPr>
            <w:r>
              <w:t>210</w:t>
            </w:r>
          </w:p>
        </w:tc>
        <w:tc>
          <w:tcPr>
            <w:tcW w:w="1602" w:type="dxa"/>
            <w:vAlign w:val="center"/>
          </w:tcPr>
          <w:p>
            <w:pPr>
              <w:pStyle w:val="15"/>
            </w:pPr>
            <w:r>
              <w:t>卫生健康支出</w:t>
            </w:r>
          </w:p>
        </w:tc>
        <w:tc>
          <w:tcPr>
            <w:tcW w:w="1302" w:type="dxa"/>
            <w:gridSpan w:val="2"/>
            <w:vAlign w:val="center"/>
          </w:tcPr>
          <w:p>
            <w:pPr>
              <w:pStyle w:val="14"/>
            </w:pPr>
            <w:r>
              <w:t>21.57</w:t>
            </w:r>
          </w:p>
        </w:tc>
        <w:tc>
          <w:tcPr>
            <w:tcW w:w="1475" w:type="dxa"/>
            <w:gridSpan w:val="2"/>
            <w:vAlign w:val="center"/>
          </w:tcPr>
          <w:p>
            <w:pPr>
              <w:pStyle w:val="14"/>
            </w:pPr>
            <w:r>
              <w:t>21.57</w:t>
            </w:r>
          </w:p>
        </w:tc>
        <w:tc>
          <w:tcPr>
            <w:tcW w:w="1517" w:type="dxa"/>
            <w:vAlign w:val="center"/>
          </w:tcPr>
          <w:p>
            <w:pPr>
              <w:pStyle w:val="14"/>
            </w:pPr>
            <w:r>
              <w:t>21.57</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31</w:t>
            </w:r>
          </w:p>
        </w:tc>
        <w:tc>
          <w:tcPr>
            <w:tcW w:w="1173" w:type="dxa"/>
            <w:vAlign w:val="center"/>
          </w:tcPr>
          <w:p>
            <w:pPr>
              <w:pStyle w:val="15"/>
            </w:pPr>
            <w:r>
              <w:t>21012</w:t>
            </w:r>
          </w:p>
        </w:tc>
        <w:tc>
          <w:tcPr>
            <w:tcW w:w="1602" w:type="dxa"/>
            <w:vAlign w:val="center"/>
          </w:tcPr>
          <w:p>
            <w:pPr>
              <w:pStyle w:val="15"/>
            </w:pPr>
            <w:r>
              <w:t>财政对基本医疗保险基金的补助</w:t>
            </w:r>
          </w:p>
        </w:tc>
        <w:tc>
          <w:tcPr>
            <w:tcW w:w="1302" w:type="dxa"/>
            <w:gridSpan w:val="2"/>
            <w:vAlign w:val="center"/>
          </w:tcPr>
          <w:p>
            <w:pPr>
              <w:pStyle w:val="14"/>
            </w:pPr>
            <w:r>
              <w:t>21.57</w:t>
            </w:r>
          </w:p>
        </w:tc>
        <w:tc>
          <w:tcPr>
            <w:tcW w:w="1475" w:type="dxa"/>
            <w:gridSpan w:val="2"/>
            <w:vAlign w:val="center"/>
          </w:tcPr>
          <w:p>
            <w:pPr>
              <w:pStyle w:val="14"/>
            </w:pPr>
            <w:r>
              <w:t>21.57</w:t>
            </w:r>
          </w:p>
        </w:tc>
        <w:tc>
          <w:tcPr>
            <w:tcW w:w="1517" w:type="dxa"/>
            <w:vAlign w:val="center"/>
          </w:tcPr>
          <w:p>
            <w:pPr>
              <w:pStyle w:val="14"/>
            </w:pPr>
            <w:r>
              <w:t>21.57</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32</w:t>
            </w:r>
          </w:p>
        </w:tc>
        <w:tc>
          <w:tcPr>
            <w:tcW w:w="1173" w:type="dxa"/>
            <w:vAlign w:val="center"/>
          </w:tcPr>
          <w:p>
            <w:pPr>
              <w:pStyle w:val="15"/>
            </w:pPr>
            <w:r>
              <w:t>2101201</w:t>
            </w:r>
          </w:p>
        </w:tc>
        <w:tc>
          <w:tcPr>
            <w:tcW w:w="1602" w:type="dxa"/>
            <w:vAlign w:val="center"/>
          </w:tcPr>
          <w:p>
            <w:pPr>
              <w:pStyle w:val="15"/>
            </w:pPr>
            <w:r>
              <w:t>财政对职工基本医疗保险基金的补助</w:t>
            </w:r>
          </w:p>
        </w:tc>
        <w:tc>
          <w:tcPr>
            <w:tcW w:w="1302" w:type="dxa"/>
            <w:gridSpan w:val="2"/>
            <w:vAlign w:val="center"/>
          </w:tcPr>
          <w:p>
            <w:pPr>
              <w:pStyle w:val="14"/>
            </w:pPr>
            <w:r>
              <w:t>21.57</w:t>
            </w:r>
          </w:p>
        </w:tc>
        <w:tc>
          <w:tcPr>
            <w:tcW w:w="1475" w:type="dxa"/>
            <w:gridSpan w:val="2"/>
            <w:vAlign w:val="center"/>
          </w:tcPr>
          <w:p>
            <w:pPr>
              <w:pStyle w:val="14"/>
            </w:pPr>
            <w:r>
              <w:t>21.57</w:t>
            </w:r>
          </w:p>
        </w:tc>
        <w:tc>
          <w:tcPr>
            <w:tcW w:w="1517" w:type="dxa"/>
            <w:vAlign w:val="center"/>
          </w:tcPr>
          <w:p>
            <w:pPr>
              <w:pStyle w:val="14"/>
            </w:pPr>
            <w:r>
              <w:t>21.57</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33</w:t>
            </w:r>
          </w:p>
        </w:tc>
        <w:tc>
          <w:tcPr>
            <w:tcW w:w="1173" w:type="dxa"/>
            <w:vAlign w:val="center"/>
          </w:tcPr>
          <w:p>
            <w:pPr>
              <w:pStyle w:val="15"/>
            </w:pPr>
            <w:r>
              <w:t>221</w:t>
            </w:r>
          </w:p>
        </w:tc>
        <w:tc>
          <w:tcPr>
            <w:tcW w:w="1602" w:type="dxa"/>
            <w:vAlign w:val="center"/>
          </w:tcPr>
          <w:p>
            <w:pPr>
              <w:pStyle w:val="15"/>
            </w:pPr>
            <w:r>
              <w:t>住房保障支出</w:t>
            </w:r>
          </w:p>
        </w:tc>
        <w:tc>
          <w:tcPr>
            <w:tcW w:w="1302" w:type="dxa"/>
            <w:gridSpan w:val="2"/>
            <w:vAlign w:val="center"/>
          </w:tcPr>
          <w:p>
            <w:pPr>
              <w:pStyle w:val="14"/>
            </w:pPr>
            <w:r>
              <w:t>31.00</w:t>
            </w:r>
          </w:p>
        </w:tc>
        <w:tc>
          <w:tcPr>
            <w:tcW w:w="1475" w:type="dxa"/>
            <w:gridSpan w:val="2"/>
            <w:vAlign w:val="center"/>
          </w:tcPr>
          <w:p>
            <w:pPr>
              <w:pStyle w:val="14"/>
            </w:pPr>
            <w:r>
              <w:t>31.00</w:t>
            </w:r>
          </w:p>
        </w:tc>
        <w:tc>
          <w:tcPr>
            <w:tcW w:w="1517" w:type="dxa"/>
            <w:vAlign w:val="center"/>
          </w:tcPr>
          <w:p>
            <w:pPr>
              <w:pStyle w:val="14"/>
            </w:pPr>
            <w:r>
              <w:t>31.00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34</w:t>
            </w:r>
          </w:p>
        </w:tc>
        <w:tc>
          <w:tcPr>
            <w:tcW w:w="1173" w:type="dxa"/>
            <w:vAlign w:val="center"/>
          </w:tcPr>
          <w:p>
            <w:pPr>
              <w:pStyle w:val="15"/>
            </w:pPr>
            <w:r>
              <w:t>22102</w:t>
            </w:r>
          </w:p>
        </w:tc>
        <w:tc>
          <w:tcPr>
            <w:tcW w:w="1602" w:type="dxa"/>
            <w:vAlign w:val="center"/>
          </w:tcPr>
          <w:p>
            <w:pPr>
              <w:pStyle w:val="15"/>
            </w:pPr>
            <w:r>
              <w:t>住房改革支出</w:t>
            </w:r>
          </w:p>
        </w:tc>
        <w:tc>
          <w:tcPr>
            <w:tcW w:w="1302" w:type="dxa"/>
            <w:gridSpan w:val="2"/>
            <w:vAlign w:val="center"/>
          </w:tcPr>
          <w:p>
            <w:pPr>
              <w:pStyle w:val="14"/>
            </w:pPr>
            <w:r>
              <w:t>31.00</w:t>
            </w:r>
          </w:p>
        </w:tc>
        <w:tc>
          <w:tcPr>
            <w:tcW w:w="1475" w:type="dxa"/>
            <w:gridSpan w:val="2"/>
            <w:vAlign w:val="center"/>
          </w:tcPr>
          <w:p>
            <w:pPr>
              <w:pStyle w:val="14"/>
            </w:pPr>
            <w:r>
              <w:t>31.00</w:t>
            </w:r>
          </w:p>
        </w:tc>
        <w:tc>
          <w:tcPr>
            <w:tcW w:w="1517" w:type="dxa"/>
            <w:vAlign w:val="center"/>
          </w:tcPr>
          <w:p>
            <w:pPr>
              <w:pStyle w:val="14"/>
            </w:pPr>
            <w:r>
              <w:t>31.00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35</w:t>
            </w:r>
          </w:p>
        </w:tc>
        <w:tc>
          <w:tcPr>
            <w:tcW w:w="1173" w:type="dxa"/>
            <w:vAlign w:val="center"/>
          </w:tcPr>
          <w:p>
            <w:pPr>
              <w:pStyle w:val="15"/>
            </w:pPr>
            <w:r>
              <w:t>2210201</w:t>
            </w:r>
          </w:p>
        </w:tc>
        <w:tc>
          <w:tcPr>
            <w:tcW w:w="1602" w:type="dxa"/>
            <w:vAlign w:val="center"/>
          </w:tcPr>
          <w:p>
            <w:pPr>
              <w:pStyle w:val="15"/>
            </w:pPr>
            <w:r>
              <w:t>住房公积金</w:t>
            </w:r>
          </w:p>
        </w:tc>
        <w:tc>
          <w:tcPr>
            <w:tcW w:w="1302" w:type="dxa"/>
            <w:gridSpan w:val="2"/>
            <w:vAlign w:val="center"/>
          </w:tcPr>
          <w:p>
            <w:pPr>
              <w:pStyle w:val="14"/>
            </w:pPr>
            <w:r>
              <w:t>31.00</w:t>
            </w:r>
          </w:p>
        </w:tc>
        <w:tc>
          <w:tcPr>
            <w:tcW w:w="1475" w:type="dxa"/>
            <w:gridSpan w:val="2"/>
            <w:vAlign w:val="center"/>
          </w:tcPr>
          <w:p>
            <w:pPr>
              <w:pStyle w:val="14"/>
            </w:pPr>
            <w:r>
              <w:t>31.00</w:t>
            </w:r>
          </w:p>
        </w:tc>
        <w:tc>
          <w:tcPr>
            <w:tcW w:w="1517" w:type="dxa"/>
            <w:vAlign w:val="center"/>
          </w:tcPr>
          <w:p>
            <w:pPr>
              <w:pStyle w:val="14"/>
            </w:pPr>
            <w:r>
              <w:t>31.00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36</w:t>
            </w:r>
          </w:p>
        </w:tc>
        <w:tc>
          <w:tcPr>
            <w:tcW w:w="1173" w:type="dxa"/>
            <w:vAlign w:val="center"/>
          </w:tcPr>
          <w:p>
            <w:pPr>
              <w:pStyle w:val="15"/>
            </w:pPr>
            <w:r>
              <w:t>229</w:t>
            </w:r>
          </w:p>
        </w:tc>
        <w:tc>
          <w:tcPr>
            <w:tcW w:w="1602" w:type="dxa"/>
            <w:vAlign w:val="center"/>
          </w:tcPr>
          <w:p>
            <w:pPr>
              <w:pStyle w:val="15"/>
            </w:pPr>
            <w:r>
              <w:t>其他支出</w:t>
            </w:r>
          </w:p>
        </w:tc>
        <w:tc>
          <w:tcPr>
            <w:tcW w:w="1302" w:type="dxa"/>
            <w:gridSpan w:val="2"/>
            <w:vAlign w:val="center"/>
          </w:tcPr>
          <w:p>
            <w:pPr>
              <w:pStyle w:val="14"/>
            </w:pPr>
            <w:r>
              <w:t>6.00</w:t>
            </w:r>
          </w:p>
        </w:tc>
        <w:tc>
          <w:tcPr>
            <w:tcW w:w="1475" w:type="dxa"/>
            <w:gridSpan w:val="2"/>
            <w:vAlign w:val="center"/>
          </w:tcPr>
          <w:p>
            <w:pPr>
              <w:pStyle w:val="14"/>
            </w:pPr>
            <w:r>
              <w:t>6.00</w:t>
            </w:r>
          </w:p>
        </w:tc>
        <w:tc>
          <w:tcPr>
            <w:tcW w:w="1517" w:type="dxa"/>
            <w:vAlign w:val="center"/>
          </w:tcPr>
          <w:p>
            <w:pPr>
              <w:pStyle w:val="14"/>
            </w:pPr>
            <w:r>
              <w:t>6.00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37</w:t>
            </w:r>
          </w:p>
        </w:tc>
        <w:tc>
          <w:tcPr>
            <w:tcW w:w="1173" w:type="dxa"/>
            <w:vAlign w:val="center"/>
          </w:tcPr>
          <w:p>
            <w:pPr>
              <w:pStyle w:val="15"/>
            </w:pPr>
            <w:r>
              <w:t>22960</w:t>
            </w:r>
          </w:p>
        </w:tc>
        <w:tc>
          <w:tcPr>
            <w:tcW w:w="1602" w:type="dxa"/>
            <w:vAlign w:val="center"/>
          </w:tcPr>
          <w:p>
            <w:pPr>
              <w:pStyle w:val="15"/>
            </w:pPr>
            <w:r>
              <w:t>彩票公益金安排的支出</w:t>
            </w:r>
          </w:p>
        </w:tc>
        <w:tc>
          <w:tcPr>
            <w:tcW w:w="1302" w:type="dxa"/>
            <w:gridSpan w:val="2"/>
            <w:vAlign w:val="center"/>
          </w:tcPr>
          <w:p>
            <w:pPr>
              <w:pStyle w:val="14"/>
            </w:pPr>
            <w:r>
              <w:t>6.00</w:t>
            </w:r>
          </w:p>
        </w:tc>
        <w:tc>
          <w:tcPr>
            <w:tcW w:w="1475" w:type="dxa"/>
            <w:gridSpan w:val="2"/>
            <w:vAlign w:val="center"/>
          </w:tcPr>
          <w:p>
            <w:pPr>
              <w:pStyle w:val="14"/>
            </w:pPr>
            <w:r>
              <w:t>6.00</w:t>
            </w:r>
          </w:p>
        </w:tc>
        <w:tc>
          <w:tcPr>
            <w:tcW w:w="1517" w:type="dxa"/>
            <w:vAlign w:val="center"/>
          </w:tcPr>
          <w:p>
            <w:pPr>
              <w:pStyle w:val="14"/>
            </w:pPr>
            <w:r>
              <w:t>6.00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38</w:t>
            </w:r>
          </w:p>
        </w:tc>
        <w:tc>
          <w:tcPr>
            <w:tcW w:w="1173" w:type="dxa"/>
            <w:vAlign w:val="center"/>
          </w:tcPr>
          <w:p>
            <w:pPr>
              <w:pStyle w:val="15"/>
            </w:pPr>
            <w:r>
              <w:t>2296003</w:t>
            </w:r>
          </w:p>
        </w:tc>
        <w:tc>
          <w:tcPr>
            <w:tcW w:w="1602" w:type="dxa"/>
            <w:vAlign w:val="center"/>
          </w:tcPr>
          <w:p>
            <w:pPr>
              <w:pStyle w:val="15"/>
            </w:pPr>
            <w:r>
              <w:t>用于体育事业的彩票公益金支出</w:t>
            </w:r>
          </w:p>
        </w:tc>
        <w:tc>
          <w:tcPr>
            <w:tcW w:w="1302" w:type="dxa"/>
            <w:gridSpan w:val="2"/>
            <w:vAlign w:val="center"/>
          </w:tcPr>
          <w:p>
            <w:pPr>
              <w:pStyle w:val="14"/>
            </w:pPr>
            <w:r>
              <w:t>6.00</w:t>
            </w:r>
          </w:p>
        </w:tc>
        <w:tc>
          <w:tcPr>
            <w:tcW w:w="1475" w:type="dxa"/>
            <w:gridSpan w:val="2"/>
            <w:vAlign w:val="center"/>
          </w:tcPr>
          <w:p>
            <w:pPr>
              <w:pStyle w:val="14"/>
            </w:pPr>
            <w:r>
              <w:t>6.00</w:t>
            </w:r>
          </w:p>
        </w:tc>
        <w:tc>
          <w:tcPr>
            <w:tcW w:w="1517" w:type="dxa"/>
            <w:vAlign w:val="center"/>
          </w:tcPr>
          <w:p>
            <w:pPr>
              <w:pStyle w:val="14"/>
            </w:pPr>
            <w:r>
              <w:t>6.00</w:t>
            </w:r>
          </w:p>
        </w:tc>
        <w:tc>
          <w:tcPr>
            <w:tcW w:w="758" w:type="dxa"/>
            <w:vAlign w:val="center"/>
          </w:tcPr>
          <w:p>
            <w:pPr>
              <w:pStyle w:val="14"/>
            </w:pPr>
          </w:p>
        </w:tc>
        <w:tc>
          <w:tcPr>
            <w:tcW w:w="758" w:type="dxa"/>
            <w:vAlign w:val="center"/>
          </w:tcPr>
          <w:p>
            <w:pPr>
              <w:pStyle w:val="14"/>
            </w:pPr>
          </w:p>
        </w:tc>
        <w:tc>
          <w:tcPr>
            <w:tcW w:w="758" w:type="dxa"/>
            <w:gridSpan w:val="2"/>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809"/>
        <w:gridCol w:w="1486"/>
        <w:gridCol w:w="855"/>
        <w:gridCol w:w="391"/>
        <w:gridCol w:w="1366"/>
        <w:gridCol w:w="1095"/>
        <w:gridCol w:w="1095"/>
        <w:gridCol w:w="433"/>
        <w:gridCol w:w="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2" w:type="dxa"/>
          <w:trHeight w:val="369" w:hRule="atLeast"/>
          <w:tblHeader/>
          <w:jc w:val="center"/>
        </w:trPr>
        <w:tc>
          <w:tcPr>
            <w:tcW w:w="3999"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34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904" w:type="dxa"/>
            <w:gridSpan w:val="2"/>
            <w:vAlign w:val="center"/>
          </w:tcPr>
          <w:p>
            <w:pPr>
              <w:pStyle w:val="13"/>
            </w:pPr>
            <w:r>
              <w:t>功能分类科目</w:t>
            </w:r>
          </w:p>
        </w:tc>
        <w:tc>
          <w:tcPr>
            <w:tcW w:w="1486" w:type="dxa"/>
            <w:vMerge w:val="restart"/>
            <w:vAlign w:val="center"/>
          </w:tcPr>
          <w:p>
            <w:pPr>
              <w:pStyle w:val="13"/>
            </w:pPr>
            <w:r>
              <w:t>合计</w:t>
            </w:r>
          </w:p>
        </w:tc>
        <w:tc>
          <w:tcPr>
            <w:tcW w:w="1246" w:type="dxa"/>
            <w:gridSpan w:val="2"/>
            <w:vMerge w:val="restart"/>
            <w:vAlign w:val="center"/>
          </w:tcPr>
          <w:p>
            <w:pPr>
              <w:pStyle w:val="13"/>
            </w:pPr>
            <w:r>
              <w:t>基本支出</w:t>
            </w:r>
          </w:p>
        </w:tc>
        <w:tc>
          <w:tcPr>
            <w:tcW w:w="1366"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gridSpan w:val="2"/>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809" w:type="dxa"/>
            <w:vAlign w:val="center"/>
          </w:tcPr>
          <w:p>
            <w:pPr>
              <w:pStyle w:val="13"/>
            </w:pPr>
            <w:r>
              <w:t>科目名称</w:t>
            </w:r>
          </w:p>
        </w:tc>
        <w:tc>
          <w:tcPr>
            <w:tcW w:w="1486" w:type="dxa"/>
            <w:vMerge w:val="continue"/>
          </w:tcPr>
          <w:p/>
        </w:tc>
        <w:tc>
          <w:tcPr>
            <w:tcW w:w="1246" w:type="dxa"/>
            <w:gridSpan w:val="2"/>
            <w:vMerge w:val="continue"/>
          </w:tcPr>
          <w:p/>
        </w:tc>
        <w:tc>
          <w:tcPr>
            <w:tcW w:w="1366" w:type="dxa"/>
            <w:vMerge w:val="continue"/>
          </w:tcPr>
          <w:p/>
        </w:tc>
        <w:tc>
          <w:tcPr>
            <w:tcW w:w="1095" w:type="dxa"/>
            <w:vMerge w:val="continue"/>
          </w:tcPr>
          <w:p/>
        </w:tc>
        <w:tc>
          <w:tcPr>
            <w:tcW w:w="1095" w:type="dxa"/>
            <w:vMerge w:val="continue"/>
          </w:tcPr>
          <w:p/>
        </w:tc>
        <w:tc>
          <w:tcPr>
            <w:tcW w:w="10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809" w:type="dxa"/>
            <w:vAlign w:val="center"/>
          </w:tcPr>
          <w:p>
            <w:pPr>
              <w:pStyle w:val="13"/>
            </w:pPr>
            <w:r>
              <w:t>2</w:t>
            </w:r>
          </w:p>
        </w:tc>
        <w:tc>
          <w:tcPr>
            <w:tcW w:w="1486" w:type="dxa"/>
            <w:vAlign w:val="center"/>
          </w:tcPr>
          <w:p>
            <w:pPr>
              <w:pStyle w:val="13"/>
            </w:pPr>
            <w:r>
              <w:t>3</w:t>
            </w:r>
          </w:p>
        </w:tc>
        <w:tc>
          <w:tcPr>
            <w:tcW w:w="1246" w:type="dxa"/>
            <w:gridSpan w:val="2"/>
            <w:vAlign w:val="center"/>
          </w:tcPr>
          <w:p>
            <w:pPr>
              <w:pStyle w:val="13"/>
            </w:pPr>
            <w:r>
              <w:t>4</w:t>
            </w:r>
          </w:p>
        </w:tc>
        <w:tc>
          <w:tcPr>
            <w:tcW w:w="1366"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gridSpan w:val="2"/>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809" w:type="dxa"/>
            <w:vAlign w:val="center"/>
          </w:tcPr>
          <w:p>
            <w:pPr>
              <w:pStyle w:val="17"/>
            </w:pPr>
            <w:r>
              <w:t>合计</w:t>
            </w:r>
          </w:p>
        </w:tc>
        <w:tc>
          <w:tcPr>
            <w:tcW w:w="1486" w:type="dxa"/>
            <w:vAlign w:val="center"/>
          </w:tcPr>
          <w:p>
            <w:pPr>
              <w:pStyle w:val="18"/>
            </w:pPr>
            <w:r>
              <w:t>82747.79</w:t>
            </w:r>
          </w:p>
        </w:tc>
        <w:tc>
          <w:tcPr>
            <w:tcW w:w="1246" w:type="dxa"/>
            <w:gridSpan w:val="2"/>
            <w:vAlign w:val="center"/>
          </w:tcPr>
          <w:p>
            <w:pPr>
              <w:pStyle w:val="18"/>
            </w:pPr>
            <w:r>
              <w:t>51664.80</w:t>
            </w:r>
          </w:p>
        </w:tc>
        <w:tc>
          <w:tcPr>
            <w:tcW w:w="1366" w:type="dxa"/>
            <w:vAlign w:val="center"/>
          </w:tcPr>
          <w:p>
            <w:pPr>
              <w:pStyle w:val="18"/>
            </w:pPr>
            <w:r>
              <w:t>31083.00</w:t>
            </w:r>
          </w:p>
        </w:tc>
        <w:tc>
          <w:tcPr>
            <w:tcW w:w="1095" w:type="dxa"/>
            <w:vAlign w:val="center"/>
          </w:tcPr>
          <w:p>
            <w:pPr>
              <w:pStyle w:val="18"/>
            </w:pPr>
          </w:p>
        </w:tc>
        <w:tc>
          <w:tcPr>
            <w:tcW w:w="1095" w:type="dxa"/>
            <w:vAlign w:val="center"/>
          </w:tcPr>
          <w:p>
            <w:pPr>
              <w:pStyle w:val="18"/>
            </w:pPr>
          </w:p>
        </w:tc>
        <w:tc>
          <w:tcPr>
            <w:tcW w:w="1095"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205</w:t>
            </w:r>
          </w:p>
        </w:tc>
        <w:tc>
          <w:tcPr>
            <w:tcW w:w="1809" w:type="dxa"/>
            <w:vAlign w:val="center"/>
          </w:tcPr>
          <w:p>
            <w:pPr>
              <w:pStyle w:val="15"/>
            </w:pPr>
            <w:r>
              <w:t>教育支出</w:t>
            </w:r>
          </w:p>
        </w:tc>
        <w:tc>
          <w:tcPr>
            <w:tcW w:w="1486" w:type="dxa"/>
            <w:vAlign w:val="center"/>
          </w:tcPr>
          <w:p>
            <w:pPr>
              <w:pStyle w:val="14"/>
            </w:pPr>
            <w:r>
              <w:t>82595.00</w:t>
            </w:r>
          </w:p>
        </w:tc>
        <w:tc>
          <w:tcPr>
            <w:tcW w:w="1246" w:type="dxa"/>
            <w:gridSpan w:val="2"/>
            <w:vAlign w:val="center"/>
          </w:tcPr>
          <w:p>
            <w:pPr>
              <w:pStyle w:val="14"/>
            </w:pPr>
            <w:r>
              <w:t>51518.01</w:t>
            </w:r>
          </w:p>
        </w:tc>
        <w:tc>
          <w:tcPr>
            <w:tcW w:w="1366" w:type="dxa"/>
            <w:vAlign w:val="center"/>
          </w:tcPr>
          <w:p>
            <w:pPr>
              <w:pStyle w:val="14"/>
            </w:pPr>
            <w:r>
              <w:t>31077.00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20501</w:t>
            </w:r>
          </w:p>
        </w:tc>
        <w:tc>
          <w:tcPr>
            <w:tcW w:w="1809" w:type="dxa"/>
            <w:vAlign w:val="center"/>
          </w:tcPr>
          <w:p>
            <w:pPr>
              <w:pStyle w:val="15"/>
            </w:pPr>
            <w:r>
              <w:t>教育管理事务</w:t>
            </w:r>
          </w:p>
        </w:tc>
        <w:tc>
          <w:tcPr>
            <w:tcW w:w="1486" w:type="dxa"/>
            <w:vAlign w:val="center"/>
          </w:tcPr>
          <w:p>
            <w:pPr>
              <w:pStyle w:val="14"/>
            </w:pPr>
            <w:r>
              <w:t>3930.91</w:t>
            </w:r>
          </w:p>
        </w:tc>
        <w:tc>
          <w:tcPr>
            <w:tcW w:w="1246" w:type="dxa"/>
            <w:gridSpan w:val="2"/>
            <w:vAlign w:val="center"/>
          </w:tcPr>
          <w:p>
            <w:pPr>
              <w:pStyle w:val="14"/>
            </w:pPr>
            <w:r>
              <w:t>3905.91</w:t>
            </w:r>
          </w:p>
        </w:tc>
        <w:tc>
          <w:tcPr>
            <w:tcW w:w="1366" w:type="dxa"/>
            <w:vAlign w:val="center"/>
          </w:tcPr>
          <w:p>
            <w:pPr>
              <w:pStyle w:val="14"/>
            </w:pPr>
            <w:r>
              <w:t>25.00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2050101</w:t>
            </w:r>
          </w:p>
        </w:tc>
        <w:tc>
          <w:tcPr>
            <w:tcW w:w="1809" w:type="dxa"/>
            <w:vAlign w:val="center"/>
          </w:tcPr>
          <w:p>
            <w:pPr>
              <w:pStyle w:val="15"/>
            </w:pPr>
            <w:r>
              <w:t>行政运行</w:t>
            </w:r>
          </w:p>
        </w:tc>
        <w:tc>
          <w:tcPr>
            <w:tcW w:w="1486" w:type="dxa"/>
            <w:vAlign w:val="center"/>
          </w:tcPr>
          <w:p>
            <w:pPr>
              <w:pStyle w:val="14"/>
            </w:pPr>
            <w:r>
              <w:t>3905.91</w:t>
            </w:r>
          </w:p>
        </w:tc>
        <w:tc>
          <w:tcPr>
            <w:tcW w:w="1246" w:type="dxa"/>
            <w:gridSpan w:val="2"/>
            <w:vAlign w:val="center"/>
          </w:tcPr>
          <w:p>
            <w:pPr>
              <w:pStyle w:val="14"/>
            </w:pPr>
            <w:r>
              <w:t>3905.91</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2050199</w:t>
            </w:r>
          </w:p>
        </w:tc>
        <w:tc>
          <w:tcPr>
            <w:tcW w:w="1809" w:type="dxa"/>
            <w:vAlign w:val="center"/>
          </w:tcPr>
          <w:p>
            <w:pPr>
              <w:pStyle w:val="15"/>
            </w:pPr>
            <w:r>
              <w:t>其他教育管理事务支出</w:t>
            </w:r>
          </w:p>
        </w:tc>
        <w:tc>
          <w:tcPr>
            <w:tcW w:w="1486" w:type="dxa"/>
            <w:vAlign w:val="center"/>
          </w:tcPr>
          <w:p>
            <w:pPr>
              <w:pStyle w:val="14"/>
            </w:pPr>
            <w:r>
              <w:t>25.00</w:t>
            </w:r>
          </w:p>
        </w:tc>
        <w:tc>
          <w:tcPr>
            <w:tcW w:w="1246" w:type="dxa"/>
            <w:gridSpan w:val="2"/>
            <w:vAlign w:val="center"/>
          </w:tcPr>
          <w:p>
            <w:pPr>
              <w:pStyle w:val="14"/>
            </w:pPr>
          </w:p>
        </w:tc>
        <w:tc>
          <w:tcPr>
            <w:tcW w:w="1366" w:type="dxa"/>
            <w:vAlign w:val="center"/>
          </w:tcPr>
          <w:p>
            <w:pPr>
              <w:pStyle w:val="14"/>
            </w:pPr>
            <w:r>
              <w:t>25.00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20502</w:t>
            </w:r>
          </w:p>
        </w:tc>
        <w:tc>
          <w:tcPr>
            <w:tcW w:w="1809" w:type="dxa"/>
            <w:vAlign w:val="center"/>
          </w:tcPr>
          <w:p>
            <w:pPr>
              <w:pStyle w:val="15"/>
            </w:pPr>
            <w:r>
              <w:t>普通教育</w:t>
            </w:r>
          </w:p>
        </w:tc>
        <w:tc>
          <w:tcPr>
            <w:tcW w:w="1486" w:type="dxa"/>
            <w:vAlign w:val="center"/>
          </w:tcPr>
          <w:p>
            <w:pPr>
              <w:pStyle w:val="14"/>
            </w:pPr>
            <w:r>
              <w:t>70431.64</w:t>
            </w:r>
          </w:p>
        </w:tc>
        <w:tc>
          <w:tcPr>
            <w:tcW w:w="1246" w:type="dxa"/>
            <w:gridSpan w:val="2"/>
            <w:vAlign w:val="center"/>
          </w:tcPr>
          <w:p>
            <w:pPr>
              <w:pStyle w:val="14"/>
            </w:pPr>
            <w:r>
              <w:t>44051.66</w:t>
            </w:r>
          </w:p>
        </w:tc>
        <w:tc>
          <w:tcPr>
            <w:tcW w:w="1366" w:type="dxa"/>
            <w:vAlign w:val="center"/>
          </w:tcPr>
          <w:p>
            <w:pPr>
              <w:pStyle w:val="14"/>
            </w:pPr>
            <w:r>
              <w:t>26379.98</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2050201</w:t>
            </w:r>
          </w:p>
        </w:tc>
        <w:tc>
          <w:tcPr>
            <w:tcW w:w="1809" w:type="dxa"/>
            <w:vAlign w:val="center"/>
          </w:tcPr>
          <w:p>
            <w:pPr>
              <w:pStyle w:val="15"/>
            </w:pPr>
            <w:r>
              <w:t>学前教育</w:t>
            </w:r>
          </w:p>
        </w:tc>
        <w:tc>
          <w:tcPr>
            <w:tcW w:w="1486" w:type="dxa"/>
            <w:vAlign w:val="center"/>
          </w:tcPr>
          <w:p>
            <w:pPr>
              <w:pStyle w:val="14"/>
            </w:pPr>
            <w:r>
              <w:t>2000.76</w:t>
            </w:r>
          </w:p>
        </w:tc>
        <w:tc>
          <w:tcPr>
            <w:tcW w:w="1246" w:type="dxa"/>
            <w:gridSpan w:val="2"/>
            <w:vAlign w:val="center"/>
          </w:tcPr>
          <w:p>
            <w:pPr>
              <w:pStyle w:val="14"/>
            </w:pPr>
            <w:r>
              <w:t>879.68</w:t>
            </w:r>
          </w:p>
        </w:tc>
        <w:tc>
          <w:tcPr>
            <w:tcW w:w="1366" w:type="dxa"/>
            <w:vAlign w:val="center"/>
          </w:tcPr>
          <w:p>
            <w:pPr>
              <w:pStyle w:val="14"/>
            </w:pPr>
            <w:r>
              <w:t>1121.08</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2050202</w:t>
            </w:r>
          </w:p>
        </w:tc>
        <w:tc>
          <w:tcPr>
            <w:tcW w:w="1809" w:type="dxa"/>
            <w:vAlign w:val="center"/>
          </w:tcPr>
          <w:p>
            <w:pPr>
              <w:pStyle w:val="15"/>
            </w:pPr>
            <w:r>
              <w:t>小学教育</w:t>
            </w:r>
          </w:p>
        </w:tc>
        <w:tc>
          <w:tcPr>
            <w:tcW w:w="1486" w:type="dxa"/>
            <w:vAlign w:val="center"/>
          </w:tcPr>
          <w:p>
            <w:pPr>
              <w:pStyle w:val="14"/>
            </w:pPr>
            <w:r>
              <w:t>43887.84</w:t>
            </w:r>
          </w:p>
        </w:tc>
        <w:tc>
          <w:tcPr>
            <w:tcW w:w="1246" w:type="dxa"/>
            <w:gridSpan w:val="2"/>
            <w:vAlign w:val="center"/>
          </w:tcPr>
          <w:p>
            <w:pPr>
              <w:pStyle w:val="14"/>
            </w:pPr>
            <w:r>
              <w:t>28679.47</w:t>
            </w:r>
          </w:p>
        </w:tc>
        <w:tc>
          <w:tcPr>
            <w:tcW w:w="1366" w:type="dxa"/>
            <w:vAlign w:val="center"/>
          </w:tcPr>
          <w:p>
            <w:pPr>
              <w:pStyle w:val="14"/>
            </w:pPr>
            <w:r>
              <w:t>15208.37</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2050203</w:t>
            </w:r>
          </w:p>
        </w:tc>
        <w:tc>
          <w:tcPr>
            <w:tcW w:w="1809" w:type="dxa"/>
            <w:vAlign w:val="center"/>
          </w:tcPr>
          <w:p>
            <w:pPr>
              <w:pStyle w:val="15"/>
            </w:pPr>
            <w:r>
              <w:t>初中教育</w:t>
            </w:r>
          </w:p>
        </w:tc>
        <w:tc>
          <w:tcPr>
            <w:tcW w:w="1486" w:type="dxa"/>
            <w:vAlign w:val="center"/>
          </w:tcPr>
          <w:p>
            <w:pPr>
              <w:pStyle w:val="14"/>
            </w:pPr>
            <w:r>
              <w:t>12205.19</w:t>
            </w:r>
          </w:p>
        </w:tc>
        <w:tc>
          <w:tcPr>
            <w:tcW w:w="1246" w:type="dxa"/>
            <w:gridSpan w:val="2"/>
            <w:vAlign w:val="center"/>
          </w:tcPr>
          <w:p>
            <w:pPr>
              <w:pStyle w:val="14"/>
            </w:pPr>
            <w:r>
              <w:t>8204.85</w:t>
            </w:r>
          </w:p>
        </w:tc>
        <w:tc>
          <w:tcPr>
            <w:tcW w:w="1366" w:type="dxa"/>
            <w:vAlign w:val="center"/>
          </w:tcPr>
          <w:p>
            <w:pPr>
              <w:pStyle w:val="14"/>
            </w:pPr>
            <w:r>
              <w:t>4000.34</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2050204</w:t>
            </w:r>
          </w:p>
        </w:tc>
        <w:tc>
          <w:tcPr>
            <w:tcW w:w="1809" w:type="dxa"/>
            <w:vAlign w:val="center"/>
          </w:tcPr>
          <w:p>
            <w:pPr>
              <w:pStyle w:val="15"/>
            </w:pPr>
            <w:r>
              <w:t>高中教育</w:t>
            </w:r>
          </w:p>
        </w:tc>
        <w:tc>
          <w:tcPr>
            <w:tcW w:w="1486" w:type="dxa"/>
            <w:vAlign w:val="center"/>
          </w:tcPr>
          <w:p>
            <w:pPr>
              <w:pStyle w:val="14"/>
            </w:pPr>
            <w:r>
              <w:t>7903.45</w:t>
            </w:r>
          </w:p>
        </w:tc>
        <w:tc>
          <w:tcPr>
            <w:tcW w:w="1246" w:type="dxa"/>
            <w:gridSpan w:val="2"/>
            <w:vAlign w:val="center"/>
          </w:tcPr>
          <w:p>
            <w:pPr>
              <w:pStyle w:val="14"/>
            </w:pPr>
            <w:r>
              <w:t>6287.65</w:t>
            </w:r>
          </w:p>
        </w:tc>
        <w:tc>
          <w:tcPr>
            <w:tcW w:w="1366" w:type="dxa"/>
            <w:vAlign w:val="center"/>
          </w:tcPr>
          <w:p>
            <w:pPr>
              <w:pStyle w:val="14"/>
            </w:pPr>
            <w:r>
              <w:t>1615.80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2050205</w:t>
            </w:r>
          </w:p>
        </w:tc>
        <w:tc>
          <w:tcPr>
            <w:tcW w:w="1809" w:type="dxa"/>
            <w:vAlign w:val="center"/>
          </w:tcPr>
          <w:p>
            <w:pPr>
              <w:pStyle w:val="15"/>
            </w:pPr>
            <w:r>
              <w:t>高等教育</w:t>
            </w:r>
          </w:p>
        </w:tc>
        <w:tc>
          <w:tcPr>
            <w:tcW w:w="1486" w:type="dxa"/>
            <w:vAlign w:val="center"/>
          </w:tcPr>
          <w:p>
            <w:pPr>
              <w:pStyle w:val="14"/>
            </w:pPr>
            <w:r>
              <w:t>4.00</w:t>
            </w:r>
          </w:p>
        </w:tc>
        <w:tc>
          <w:tcPr>
            <w:tcW w:w="1246" w:type="dxa"/>
            <w:gridSpan w:val="2"/>
            <w:vAlign w:val="center"/>
          </w:tcPr>
          <w:p>
            <w:pPr>
              <w:pStyle w:val="14"/>
            </w:pPr>
          </w:p>
        </w:tc>
        <w:tc>
          <w:tcPr>
            <w:tcW w:w="1366" w:type="dxa"/>
            <w:vAlign w:val="center"/>
          </w:tcPr>
          <w:p>
            <w:pPr>
              <w:pStyle w:val="14"/>
            </w:pPr>
            <w:r>
              <w:t>4.00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2050299</w:t>
            </w:r>
          </w:p>
        </w:tc>
        <w:tc>
          <w:tcPr>
            <w:tcW w:w="1809" w:type="dxa"/>
            <w:vAlign w:val="center"/>
          </w:tcPr>
          <w:p>
            <w:pPr>
              <w:pStyle w:val="15"/>
            </w:pPr>
            <w:r>
              <w:t>其他普通教育支出</w:t>
            </w:r>
          </w:p>
        </w:tc>
        <w:tc>
          <w:tcPr>
            <w:tcW w:w="1486" w:type="dxa"/>
            <w:vAlign w:val="center"/>
          </w:tcPr>
          <w:p>
            <w:pPr>
              <w:pStyle w:val="14"/>
            </w:pPr>
            <w:r>
              <w:t>4430.39</w:t>
            </w:r>
          </w:p>
        </w:tc>
        <w:tc>
          <w:tcPr>
            <w:tcW w:w="1246" w:type="dxa"/>
            <w:gridSpan w:val="2"/>
            <w:vAlign w:val="center"/>
          </w:tcPr>
          <w:p>
            <w:pPr>
              <w:pStyle w:val="14"/>
            </w:pPr>
          </w:p>
        </w:tc>
        <w:tc>
          <w:tcPr>
            <w:tcW w:w="1366" w:type="dxa"/>
            <w:vAlign w:val="center"/>
          </w:tcPr>
          <w:p>
            <w:pPr>
              <w:pStyle w:val="14"/>
            </w:pPr>
            <w:r>
              <w:t>4430.39</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20503</w:t>
            </w:r>
          </w:p>
        </w:tc>
        <w:tc>
          <w:tcPr>
            <w:tcW w:w="1809" w:type="dxa"/>
            <w:vAlign w:val="center"/>
          </w:tcPr>
          <w:p>
            <w:pPr>
              <w:pStyle w:val="15"/>
            </w:pPr>
            <w:r>
              <w:t>职业教育</w:t>
            </w:r>
          </w:p>
        </w:tc>
        <w:tc>
          <w:tcPr>
            <w:tcW w:w="1486" w:type="dxa"/>
            <w:vAlign w:val="center"/>
          </w:tcPr>
          <w:p>
            <w:pPr>
              <w:pStyle w:val="14"/>
            </w:pPr>
            <w:r>
              <w:t>4017.05</w:t>
            </w:r>
          </w:p>
        </w:tc>
        <w:tc>
          <w:tcPr>
            <w:tcW w:w="1246" w:type="dxa"/>
            <w:gridSpan w:val="2"/>
            <w:vAlign w:val="center"/>
          </w:tcPr>
          <w:p>
            <w:pPr>
              <w:pStyle w:val="14"/>
            </w:pPr>
            <w:r>
              <w:t>2630.03</w:t>
            </w:r>
          </w:p>
        </w:tc>
        <w:tc>
          <w:tcPr>
            <w:tcW w:w="1366" w:type="dxa"/>
            <w:vAlign w:val="center"/>
          </w:tcPr>
          <w:p>
            <w:pPr>
              <w:pStyle w:val="14"/>
            </w:pPr>
            <w:r>
              <w:t>1387.01</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2050302</w:t>
            </w:r>
          </w:p>
        </w:tc>
        <w:tc>
          <w:tcPr>
            <w:tcW w:w="1809" w:type="dxa"/>
            <w:vAlign w:val="center"/>
          </w:tcPr>
          <w:p>
            <w:pPr>
              <w:pStyle w:val="15"/>
            </w:pPr>
            <w:r>
              <w:t>中等职业教育</w:t>
            </w:r>
          </w:p>
        </w:tc>
        <w:tc>
          <w:tcPr>
            <w:tcW w:w="1486" w:type="dxa"/>
            <w:vAlign w:val="center"/>
          </w:tcPr>
          <w:p>
            <w:pPr>
              <w:pStyle w:val="14"/>
            </w:pPr>
            <w:r>
              <w:t>4017.05</w:t>
            </w:r>
          </w:p>
        </w:tc>
        <w:tc>
          <w:tcPr>
            <w:tcW w:w="1246" w:type="dxa"/>
            <w:gridSpan w:val="2"/>
            <w:vAlign w:val="center"/>
          </w:tcPr>
          <w:p>
            <w:pPr>
              <w:pStyle w:val="14"/>
            </w:pPr>
            <w:r>
              <w:t>2630.03</w:t>
            </w:r>
          </w:p>
        </w:tc>
        <w:tc>
          <w:tcPr>
            <w:tcW w:w="1366" w:type="dxa"/>
            <w:vAlign w:val="center"/>
          </w:tcPr>
          <w:p>
            <w:pPr>
              <w:pStyle w:val="14"/>
            </w:pPr>
            <w:r>
              <w:t>1387.01</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20507</w:t>
            </w:r>
          </w:p>
        </w:tc>
        <w:tc>
          <w:tcPr>
            <w:tcW w:w="1809" w:type="dxa"/>
            <w:vAlign w:val="center"/>
          </w:tcPr>
          <w:p>
            <w:pPr>
              <w:pStyle w:val="15"/>
            </w:pPr>
            <w:r>
              <w:t>特殊教育</w:t>
            </w:r>
          </w:p>
        </w:tc>
        <w:tc>
          <w:tcPr>
            <w:tcW w:w="1486" w:type="dxa"/>
            <w:vAlign w:val="center"/>
          </w:tcPr>
          <w:p>
            <w:pPr>
              <w:pStyle w:val="14"/>
            </w:pPr>
            <w:r>
              <w:t>367.03</w:t>
            </w:r>
          </w:p>
        </w:tc>
        <w:tc>
          <w:tcPr>
            <w:tcW w:w="1246" w:type="dxa"/>
            <w:gridSpan w:val="2"/>
            <w:vAlign w:val="center"/>
          </w:tcPr>
          <w:p>
            <w:pPr>
              <w:pStyle w:val="14"/>
            </w:pPr>
            <w:r>
              <w:t>209.03</w:t>
            </w:r>
          </w:p>
        </w:tc>
        <w:tc>
          <w:tcPr>
            <w:tcW w:w="1366" w:type="dxa"/>
            <w:vAlign w:val="center"/>
          </w:tcPr>
          <w:p>
            <w:pPr>
              <w:pStyle w:val="14"/>
            </w:pPr>
            <w:r>
              <w:t>158.00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2050701</w:t>
            </w:r>
          </w:p>
        </w:tc>
        <w:tc>
          <w:tcPr>
            <w:tcW w:w="1809" w:type="dxa"/>
            <w:vAlign w:val="center"/>
          </w:tcPr>
          <w:p>
            <w:pPr>
              <w:pStyle w:val="15"/>
            </w:pPr>
            <w:r>
              <w:t>特殊学校教育</w:t>
            </w:r>
          </w:p>
        </w:tc>
        <w:tc>
          <w:tcPr>
            <w:tcW w:w="1486" w:type="dxa"/>
            <w:vAlign w:val="center"/>
          </w:tcPr>
          <w:p>
            <w:pPr>
              <w:pStyle w:val="14"/>
            </w:pPr>
            <w:r>
              <w:t>367.03</w:t>
            </w:r>
          </w:p>
        </w:tc>
        <w:tc>
          <w:tcPr>
            <w:tcW w:w="1246" w:type="dxa"/>
            <w:gridSpan w:val="2"/>
            <w:vAlign w:val="center"/>
          </w:tcPr>
          <w:p>
            <w:pPr>
              <w:pStyle w:val="14"/>
            </w:pPr>
            <w:r>
              <w:t>209.03</w:t>
            </w:r>
          </w:p>
        </w:tc>
        <w:tc>
          <w:tcPr>
            <w:tcW w:w="1366" w:type="dxa"/>
            <w:vAlign w:val="center"/>
          </w:tcPr>
          <w:p>
            <w:pPr>
              <w:pStyle w:val="14"/>
            </w:pPr>
            <w:r>
              <w:t>158.00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20508</w:t>
            </w:r>
          </w:p>
        </w:tc>
        <w:tc>
          <w:tcPr>
            <w:tcW w:w="1809" w:type="dxa"/>
            <w:vAlign w:val="center"/>
          </w:tcPr>
          <w:p>
            <w:pPr>
              <w:pStyle w:val="15"/>
            </w:pPr>
            <w:r>
              <w:t>进修及培训</w:t>
            </w:r>
          </w:p>
        </w:tc>
        <w:tc>
          <w:tcPr>
            <w:tcW w:w="1486" w:type="dxa"/>
            <w:vAlign w:val="center"/>
          </w:tcPr>
          <w:p>
            <w:pPr>
              <w:pStyle w:val="14"/>
            </w:pPr>
            <w:r>
              <w:t>1731.38</w:t>
            </w:r>
          </w:p>
        </w:tc>
        <w:tc>
          <w:tcPr>
            <w:tcW w:w="1246" w:type="dxa"/>
            <w:gridSpan w:val="2"/>
            <w:vAlign w:val="center"/>
          </w:tcPr>
          <w:p>
            <w:pPr>
              <w:pStyle w:val="14"/>
            </w:pPr>
            <w:r>
              <w:t>721.38</w:t>
            </w:r>
          </w:p>
        </w:tc>
        <w:tc>
          <w:tcPr>
            <w:tcW w:w="1366" w:type="dxa"/>
            <w:vAlign w:val="center"/>
          </w:tcPr>
          <w:p>
            <w:pPr>
              <w:pStyle w:val="14"/>
            </w:pPr>
            <w:r>
              <w:t>1010.00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2050801</w:t>
            </w:r>
          </w:p>
        </w:tc>
        <w:tc>
          <w:tcPr>
            <w:tcW w:w="1809" w:type="dxa"/>
            <w:vAlign w:val="center"/>
          </w:tcPr>
          <w:p>
            <w:pPr>
              <w:pStyle w:val="15"/>
            </w:pPr>
            <w:r>
              <w:t>教师进修</w:t>
            </w:r>
          </w:p>
        </w:tc>
        <w:tc>
          <w:tcPr>
            <w:tcW w:w="1486" w:type="dxa"/>
            <w:vAlign w:val="center"/>
          </w:tcPr>
          <w:p>
            <w:pPr>
              <w:pStyle w:val="14"/>
            </w:pPr>
            <w:r>
              <w:t>731.38</w:t>
            </w:r>
          </w:p>
        </w:tc>
        <w:tc>
          <w:tcPr>
            <w:tcW w:w="1246" w:type="dxa"/>
            <w:gridSpan w:val="2"/>
            <w:vAlign w:val="center"/>
          </w:tcPr>
          <w:p>
            <w:pPr>
              <w:pStyle w:val="14"/>
            </w:pPr>
            <w:r>
              <w:t>721.38</w:t>
            </w:r>
          </w:p>
        </w:tc>
        <w:tc>
          <w:tcPr>
            <w:tcW w:w="1366" w:type="dxa"/>
            <w:vAlign w:val="center"/>
          </w:tcPr>
          <w:p>
            <w:pPr>
              <w:pStyle w:val="14"/>
            </w:pPr>
            <w:r>
              <w:t>10.00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2050803</w:t>
            </w:r>
          </w:p>
        </w:tc>
        <w:tc>
          <w:tcPr>
            <w:tcW w:w="1809" w:type="dxa"/>
            <w:vAlign w:val="center"/>
          </w:tcPr>
          <w:p>
            <w:pPr>
              <w:pStyle w:val="15"/>
            </w:pPr>
            <w:r>
              <w:t>培训支出</w:t>
            </w:r>
          </w:p>
        </w:tc>
        <w:tc>
          <w:tcPr>
            <w:tcW w:w="1486" w:type="dxa"/>
            <w:vAlign w:val="center"/>
          </w:tcPr>
          <w:p>
            <w:pPr>
              <w:pStyle w:val="14"/>
            </w:pPr>
            <w:r>
              <w:t>1000.00</w:t>
            </w:r>
          </w:p>
        </w:tc>
        <w:tc>
          <w:tcPr>
            <w:tcW w:w="1246" w:type="dxa"/>
            <w:gridSpan w:val="2"/>
            <w:vAlign w:val="center"/>
          </w:tcPr>
          <w:p>
            <w:pPr>
              <w:pStyle w:val="14"/>
            </w:pPr>
          </w:p>
        </w:tc>
        <w:tc>
          <w:tcPr>
            <w:tcW w:w="1366" w:type="dxa"/>
            <w:vAlign w:val="center"/>
          </w:tcPr>
          <w:p>
            <w:pPr>
              <w:pStyle w:val="14"/>
            </w:pPr>
            <w:r>
              <w:t>1000.00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20509</w:t>
            </w:r>
          </w:p>
        </w:tc>
        <w:tc>
          <w:tcPr>
            <w:tcW w:w="1809" w:type="dxa"/>
            <w:vAlign w:val="center"/>
          </w:tcPr>
          <w:p>
            <w:pPr>
              <w:pStyle w:val="15"/>
            </w:pPr>
            <w:r>
              <w:t>教育费附加安排的支出</w:t>
            </w:r>
          </w:p>
        </w:tc>
        <w:tc>
          <w:tcPr>
            <w:tcW w:w="1486" w:type="dxa"/>
            <w:vAlign w:val="center"/>
          </w:tcPr>
          <w:p>
            <w:pPr>
              <w:pStyle w:val="14"/>
            </w:pPr>
            <w:r>
              <w:t>2000.00</w:t>
            </w:r>
          </w:p>
        </w:tc>
        <w:tc>
          <w:tcPr>
            <w:tcW w:w="1246" w:type="dxa"/>
            <w:gridSpan w:val="2"/>
            <w:vAlign w:val="center"/>
          </w:tcPr>
          <w:p>
            <w:pPr>
              <w:pStyle w:val="14"/>
            </w:pPr>
          </w:p>
        </w:tc>
        <w:tc>
          <w:tcPr>
            <w:tcW w:w="1366" w:type="dxa"/>
            <w:vAlign w:val="center"/>
          </w:tcPr>
          <w:p>
            <w:pPr>
              <w:pStyle w:val="14"/>
            </w:pPr>
            <w:r>
              <w:t>2000.00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2050902</w:t>
            </w:r>
          </w:p>
        </w:tc>
        <w:tc>
          <w:tcPr>
            <w:tcW w:w="1809" w:type="dxa"/>
            <w:vAlign w:val="center"/>
          </w:tcPr>
          <w:p>
            <w:pPr>
              <w:pStyle w:val="15"/>
            </w:pPr>
            <w:r>
              <w:t>农村中小学教学设施</w:t>
            </w:r>
          </w:p>
        </w:tc>
        <w:tc>
          <w:tcPr>
            <w:tcW w:w="1486" w:type="dxa"/>
            <w:vAlign w:val="center"/>
          </w:tcPr>
          <w:p>
            <w:pPr>
              <w:pStyle w:val="14"/>
            </w:pPr>
            <w:r>
              <w:t>2000.00</w:t>
            </w:r>
          </w:p>
        </w:tc>
        <w:tc>
          <w:tcPr>
            <w:tcW w:w="1246" w:type="dxa"/>
            <w:gridSpan w:val="2"/>
            <w:vAlign w:val="center"/>
          </w:tcPr>
          <w:p>
            <w:pPr>
              <w:pStyle w:val="14"/>
            </w:pPr>
          </w:p>
        </w:tc>
        <w:tc>
          <w:tcPr>
            <w:tcW w:w="1366" w:type="dxa"/>
            <w:vAlign w:val="center"/>
          </w:tcPr>
          <w:p>
            <w:pPr>
              <w:pStyle w:val="14"/>
            </w:pPr>
            <w:r>
              <w:t>2000.00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20599</w:t>
            </w:r>
          </w:p>
        </w:tc>
        <w:tc>
          <w:tcPr>
            <w:tcW w:w="1809" w:type="dxa"/>
            <w:vAlign w:val="center"/>
          </w:tcPr>
          <w:p>
            <w:pPr>
              <w:pStyle w:val="15"/>
            </w:pPr>
            <w:r>
              <w:t>其他教育支出</w:t>
            </w:r>
          </w:p>
        </w:tc>
        <w:tc>
          <w:tcPr>
            <w:tcW w:w="1486" w:type="dxa"/>
            <w:vAlign w:val="center"/>
          </w:tcPr>
          <w:p>
            <w:pPr>
              <w:pStyle w:val="14"/>
            </w:pPr>
            <w:r>
              <w:t>117.00</w:t>
            </w:r>
          </w:p>
        </w:tc>
        <w:tc>
          <w:tcPr>
            <w:tcW w:w="1246" w:type="dxa"/>
            <w:gridSpan w:val="2"/>
            <w:vAlign w:val="center"/>
          </w:tcPr>
          <w:p>
            <w:pPr>
              <w:pStyle w:val="14"/>
            </w:pPr>
          </w:p>
        </w:tc>
        <w:tc>
          <w:tcPr>
            <w:tcW w:w="1366" w:type="dxa"/>
            <w:vAlign w:val="center"/>
          </w:tcPr>
          <w:p>
            <w:pPr>
              <w:pStyle w:val="14"/>
            </w:pPr>
            <w:r>
              <w:t>117.00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2059999</w:t>
            </w:r>
          </w:p>
        </w:tc>
        <w:tc>
          <w:tcPr>
            <w:tcW w:w="1809" w:type="dxa"/>
            <w:vAlign w:val="center"/>
          </w:tcPr>
          <w:p>
            <w:pPr>
              <w:pStyle w:val="15"/>
            </w:pPr>
            <w:r>
              <w:t>其他教育支出</w:t>
            </w:r>
          </w:p>
        </w:tc>
        <w:tc>
          <w:tcPr>
            <w:tcW w:w="1486" w:type="dxa"/>
            <w:vAlign w:val="center"/>
          </w:tcPr>
          <w:p>
            <w:pPr>
              <w:pStyle w:val="14"/>
            </w:pPr>
            <w:r>
              <w:t>117.00</w:t>
            </w:r>
          </w:p>
        </w:tc>
        <w:tc>
          <w:tcPr>
            <w:tcW w:w="1246" w:type="dxa"/>
            <w:gridSpan w:val="2"/>
            <w:vAlign w:val="center"/>
          </w:tcPr>
          <w:p>
            <w:pPr>
              <w:pStyle w:val="14"/>
            </w:pPr>
          </w:p>
        </w:tc>
        <w:tc>
          <w:tcPr>
            <w:tcW w:w="1366" w:type="dxa"/>
            <w:vAlign w:val="center"/>
          </w:tcPr>
          <w:p>
            <w:pPr>
              <w:pStyle w:val="14"/>
            </w:pPr>
            <w:r>
              <w:t>117.00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24</w:t>
            </w:r>
          </w:p>
        </w:tc>
        <w:tc>
          <w:tcPr>
            <w:tcW w:w="1095" w:type="dxa"/>
            <w:vAlign w:val="center"/>
          </w:tcPr>
          <w:p>
            <w:pPr>
              <w:pStyle w:val="15"/>
            </w:pPr>
            <w:r>
              <w:t>208</w:t>
            </w:r>
          </w:p>
        </w:tc>
        <w:tc>
          <w:tcPr>
            <w:tcW w:w="1809" w:type="dxa"/>
            <w:vAlign w:val="center"/>
          </w:tcPr>
          <w:p>
            <w:pPr>
              <w:pStyle w:val="15"/>
            </w:pPr>
            <w:r>
              <w:t>社会保障和就业支出</w:t>
            </w:r>
          </w:p>
        </w:tc>
        <w:tc>
          <w:tcPr>
            <w:tcW w:w="1486" w:type="dxa"/>
            <w:vAlign w:val="center"/>
          </w:tcPr>
          <w:p>
            <w:pPr>
              <w:pStyle w:val="14"/>
            </w:pPr>
            <w:r>
              <w:t>94.22</w:t>
            </w:r>
          </w:p>
        </w:tc>
        <w:tc>
          <w:tcPr>
            <w:tcW w:w="1246" w:type="dxa"/>
            <w:gridSpan w:val="2"/>
            <w:vAlign w:val="center"/>
          </w:tcPr>
          <w:p>
            <w:pPr>
              <w:pStyle w:val="14"/>
            </w:pPr>
            <w:r>
              <w:t>94.22</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25</w:t>
            </w:r>
          </w:p>
        </w:tc>
        <w:tc>
          <w:tcPr>
            <w:tcW w:w="1095" w:type="dxa"/>
            <w:vAlign w:val="center"/>
          </w:tcPr>
          <w:p>
            <w:pPr>
              <w:pStyle w:val="15"/>
            </w:pPr>
            <w:r>
              <w:t>20805</w:t>
            </w:r>
          </w:p>
        </w:tc>
        <w:tc>
          <w:tcPr>
            <w:tcW w:w="1809" w:type="dxa"/>
            <w:vAlign w:val="center"/>
          </w:tcPr>
          <w:p>
            <w:pPr>
              <w:pStyle w:val="15"/>
            </w:pPr>
            <w:r>
              <w:t>行政事业单位养老支出</w:t>
            </w:r>
          </w:p>
        </w:tc>
        <w:tc>
          <w:tcPr>
            <w:tcW w:w="1486" w:type="dxa"/>
            <w:vAlign w:val="center"/>
          </w:tcPr>
          <w:p>
            <w:pPr>
              <w:pStyle w:val="14"/>
            </w:pPr>
            <w:r>
              <w:t>93.32</w:t>
            </w:r>
          </w:p>
        </w:tc>
        <w:tc>
          <w:tcPr>
            <w:tcW w:w="1246" w:type="dxa"/>
            <w:gridSpan w:val="2"/>
            <w:vAlign w:val="center"/>
          </w:tcPr>
          <w:p>
            <w:pPr>
              <w:pStyle w:val="14"/>
            </w:pPr>
            <w:r>
              <w:t>93.32</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26</w:t>
            </w:r>
          </w:p>
        </w:tc>
        <w:tc>
          <w:tcPr>
            <w:tcW w:w="1095" w:type="dxa"/>
            <w:vAlign w:val="center"/>
          </w:tcPr>
          <w:p>
            <w:pPr>
              <w:pStyle w:val="15"/>
            </w:pPr>
            <w:r>
              <w:t>2080502</w:t>
            </w:r>
          </w:p>
        </w:tc>
        <w:tc>
          <w:tcPr>
            <w:tcW w:w="1809" w:type="dxa"/>
            <w:vAlign w:val="center"/>
          </w:tcPr>
          <w:p>
            <w:pPr>
              <w:pStyle w:val="15"/>
            </w:pPr>
            <w:r>
              <w:t>事业单位离退休</w:t>
            </w:r>
          </w:p>
        </w:tc>
        <w:tc>
          <w:tcPr>
            <w:tcW w:w="1486" w:type="dxa"/>
            <w:vAlign w:val="center"/>
          </w:tcPr>
          <w:p>
            <w:pPr>
              <w:pStyle w:val="14"/>
            </w:pPr>
            <w:r>
              <w:t>45.85</w:t>
            </w:r>
          </w:p>
        </w:tc>
        <w:tc>
          <w:tcPr>
            <w:tcW w:w="1246" w:type="dxa"/>
            <w:gridSpan w:val="2"/>
            <w:vAlign w:val="center"/>
          </w:tcPr>
          <w:p>
            <w:pPr>
              <w:pStyle w:val="14"/>
            </w:pPr>
            <w:r>
              <w:t>45.85</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27</w:t>
            </w:r>
          </w:p>
        </w:tc>
        <w:tc>
          <w:tcPr>
            <w:tcW w:w="1095" w:type="dxa"/>
            <w:vAlign w:val="center"/>
          </w:tcPr>
          <w:p>
            <w:pPr>
              <w:pStyle w:val="15"/>
            </w:pPr>
            <w:r>
              <w:t>2080505</w:t>
            </w:r>
          </w:p>
        </w:tc>
        <w:tc>
          <w:tcPr>
            <w:tcW w:w="1809" w:type="dxa"/>
            <w:vAlign w:val="center"/>
          </w:tcPr>
          <w:p>
            <w:pPr>
              <w:pStyle w:val="15"/>
            </w:pPr>
            <w:r>
              <w:t>机关事业单位基本养老保险缴费支出</w:t>
            </w:r>
          </w:p>
        </w:tc>
        <w:tc>
          <w:tcPr>
            <w:tcW w:w="1486" w:type="dxa"/>
            <w:vAlign w:val="center"/>
          </w:tcPr>
          <w:p>
            <w:pPr>
              <w:pStyle w:val="14"/>
            </w:pPr>
            <w:r>
              <w:t>47.47</w:t>
            </w:r>
          </w:p>
        </w:tc>
        <w:tc>
          <w:tcPr>
            <w:tcW w:w="1246" w:type="dxa"/>
            <w:gridSpan w:val="2"/>
            <w:vAlign w:val="center"/>
          </w:tcPr>
          <w:p>
            <w:pPr>
              <w:pStyle w:val="14"/>
            </w:pPr>
            <w:r>
              <w:t>47.47</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28</w:t>
            </w:r>
          </w:p>
        </w:tc>
        <w:tc>
          <w:tcPr>
            <w:tcW w:w="1095" w:type="dxa"/>
            <w:vAlign w:val="center"/>
          </w:tcPr>
          <w:p>
            <w:pPr>
              <w:pStyle w:val="15"/>
            </w:pPr>
            <w:r>
              <w:t>20808</w:t>
            </w:r>
          </w:p>
        </w:tc>
        <w:tc>
          <w:tcPr>
            <w:tcW w:w="1809" w:type="dxa"/>
            <w:vAlign w:val="center"/>
          </w:tcPr>
          <w:p>
            <w:pPr>
              <w:pStyle w:val="15"/>
            </w:pPr>
            <w:r>
              <w:t>抚恤</w:t>
            </w:r>
          </w:p>
        </w:tc>
        <w:tc>
          <w:tcPr>
            <w:tcW w:w="1486" w:type="dxa"/>
            <w:vAlign w:val="center"/>
          </w:tcPr>
          <w:p>
            <w:pPr>
              <w:pStyle w:val="14"/>
            </w:pPr>
            <w:r>
              <w:t>0.90</w:t>
            </w:r>
          </w:p>
        </w:tc>
        <w:tc>
          <w:tcPr>
            <w:tcW w:w="1246" w:type="dxa"/>
            <w:gridSpan w:val="2"/>
            <w:vAlign w:val="center"/>
          </w:tcPr>
          <w:p>
            <w:pPr>
              <w:pStyle w:val="14"/>
            </w:pPr>
            <w:r>
              <w:t>0.90</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29</w:t>
            </w:r>
          </w:p>
        </w:tc>
        <w:tc>
          <w:tcPr>
            <w:tcW w:w="1095" w:type="dxa"/>
            <w:vAlign w:val="center"/>
          </w:tcPr>
          <w:p>
            <w:pPr>
              <w:pStyle w:val="15"/>
            </w:pPr>
            <w:r>
              <w:t>2080801</w:t>
            </w:r>
          </w:p>
        </w:tc>
        <w:tc>
          <w:tcPr>
            <w:tcW w:w="1809" w:type="dxa"/>
            <w:vAlign w:val="center"/>
          </w:tcPr>
          <w:p>
            <w:pPr>
              <w:pStyle w:val="15"/>
            </w:pPr>
            <w:r>
              <w:t>死亡抚恤</w:t>
            </w:r>
          </w:p>
        </w:tc>
        <w:tc>
          <w:tcPr>
            <w:tcW w:w="1486" w:type="dxa"/>
            <w:vAlign w:val="center"/>
          </w:tcPr>
          <w:p>
            <w:pPr>
              <w:pStyle w:val="14"/>
            </w:pPr>
            <w:r>
              <w:t>0.90</w:t>
            </w:r>
          </w:p>
        </w:tc>
        <w:tc>
          <w:tcPr>
            <w:tcW w:w="1246" w:type="dxa"/>
            <w:gridSpan w:val="2"/>
            <w:vAlign w:val="center"/>
          </w:tcPr>
          <w:p>
            <w:pPr>
              <w:pStyle w:val="14"/>
            </w:pPr>
            <w:r>
              <w:t>0.90</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30</w:t>
            </w:r>
          </w:p>
        </w:tc>
        <w:tc>
          <w:tcPr>
            <w:tcW w:w="1095" w:type="dxa"/>
            <w:vAlign w:val="center"/>
          </w:tcPr>
          <w:p>
            <w:pPr>
              <w:pStyle w:val="15"/>
            </w:pPr>
            <w:r>
              <w:t>210</w:t>
            </w:r>
          </w:p>
        </w:tc>
        <w:tc>
          <w:tcPr>
            <w:tcW w:w="1809" w:type="dxa"/>
            <w:vAlign w:val="center"/>
          </w:tcPr>
          <w:p>
            <w:pPr>
              <w:pStyle w:val="15"/>
            </w:pPr>
            <w:r>
              <w:t>卫生健康支出</w:t>
            </w:r>
          </w:p>
        </w:tc>
        <w:tc>
          <w:tcPr>
            <w:tcW w:w="1486" w:type="dxa"/>
            <w:vAlign w:val="center"/>
          </w:tcPr>
          <w:p>
            <w:pPr>
              <w:pStyle w:val="14"/>
            </w:pPr>
            <w:r>
              <w:t>21.57</w:t>
            </w:r>
          </w:p>
        </w:tc>
        <w:tc>
          <w:tcPr>
            <w:tcW w:w="1246" w:type="dxa"/>
            <w:gridSpan w:val="2"/>
            <w:vAlign w:val="center"/>
          </w:tcPr>
          <w:p>
            <w:pPr>
              <w:pStyle w:val="14"/>
            </w:pPr>
            <w:r>
              <w:t>21.57</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31</w:t>
            </w:r>
          </w:p>
        </w:tc>
        <w:tc>
          <w:tcPr>
            <w:tcW w:w="1095" w:type="dxa"/>
            <w:vAlign w:val="center"/>
          </w:tcPr>
          <w:p>
            <w:pPr>
              <w:pStyle w:val="15"/>
            </w:pPr>
            <w:r>
              <w:t>21012</w:t>
            </w:r>
          </w:p>
        </w:tc>
        <w:tc>
          <w:tcPr>
            <w:tcW w:w="1809" w:type="dxa"/>
            <w:vAlign w:val="center"/>
          </w:tcPr>
          <w:p>
            <w:pPr>
              <w:pStyle w:val="15"/>
            </w:pPr>
            <w:r>
              <w:t>财政对基本医疗保险基金的补助</w:t>
            </w:r>
          </w:p>
        </w:tc>
        <w:tc>
          <w:tcPr>
            <w:tcW w:w="1486" w:type="dxa"/>
            <w:vAlign w:val="center"/>
          </w:tcPr>
          <w:p>
            <w:pPr>
              <w:pStyle w:val="14"/>
            </w:pPr>
            <w:r>
              <w:t>21.57</w:t>
            </w:r>
          </w:p>
        </w:tc>
        <w:tc>
          <w:tcPr>
            <w:tcW w:w="1246" w:type="dxa"/>
            <w:gridSpan w:val="2"/>
            <w:vAlign w:val="center"/>
          </w:tcPr>
          <w:p>
            <w:pPr>
              <w:pStyle w:val="14"/>
            </w:pPr>
            <w:r>
              <w:t>21.57</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32</w:t>
            </w:r>
          </w:p>
        </w:tc>
        <w:tc>
          <w:tcPr>
            <w:tcW w:w="1095" w:type="dxa"/>
            <w:vAlign w:val="center"/>
          </w:tcPr>
          <w:p>
            <w:pPr>
              <w:pStyle w:val="15"/>
            </w:pPr>
            <w:r>
              <w:t>2101201</w:t>
            </w:r>
          </w:p>
        </w:tc>
        <w:tc>
          <w:tcPr>
            <w:tcW w:w="1809" w:type="dxa"/>
            <w:vAlign w:val="center"/>
          </w:tcPr>
          <w:p>
            <w:pPr>
              <w:pStyle w:val="15"/>
            </w:pPr>
            <w:r>
              <w:t>财政对职工基本医疗保险基金的补助</w:t>
            </w:r>
          </w:p>
        </w:tc>
        <w:tc>
          <w:tcPr>
            <w:tcW w:w="1486" w:type="dxa"/>
            <w:vAlign w:val="center"/>
          </w:tcPr>
          <w:p>
            <w:pPr>
              <w:pStyle w:val="14"/>
            </w:pPr>
            <w:r>
              <w:t>21.57</w:t>
            </w:r>
          </w:p>
        </w:tc>
        <w:tc>
          <w:tcPr>
            <w:tcW w:w="1246" w:type="dxa"/>
            <w:gridSpan w:val="2"/>
            <w:vAlign w:val="center"/>
          </w:tcPr>
          <w:p>
            <w:pPr>
              <w:pStyle w:val="14"/>
            </w:pPr>
            <w:r>
              <w:t>21.57</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33</w:t>
            </w:r>
          </w:p>
        </w:tc>
        <w:tc>
          <w:tcPr>
            <w:tcW w:w="1095" w:type="dxa"/>
            <w:vAlign w:val="center"/>
          </w:tcPr>
          <w:p>
            <w:pPr>
              <w:pStyle w:val="15"/>
            </w:pPr>
            <w:r>
              <w:t>221</w:t>
            </w:r>
          </w:p>
        </w:tc>
        <w:tc>
          <w:tcPr>
            <w:tcW w:w="1809" w:type="dxa"/>
            <w:vAlign w:val="center"/>
          </w:tcPr>
          <w:p>
            <w:pPr>
              <w:pStyle w:val="15"/>
            </w:pPr>
            <w:r>
              <w:t>住房保障支出</w:t>
            </w:r>
          </w:p>
        </w:tc>
        <w:tc>
          <w:tcPr>
            <w:tcW w:w="1486" w:type="dxa"/>
            <w:vAlign w:val="center"/>
          </w:tcPr>
          <w:p>
            <w:pPr>
              <w:pStyle w:val="14"/>
            </w:pPr>
            <w:r>
              <w:t>31.00</w:t>
            </w:r>
          </w:p>
        </w:tc>
        <w:tc>
          <w:tcPr>
            <w:tcW w:w="1246" w:type="dxa"/>
            <w:gridSpan w:val="2"/>
            <w:vAlign w:val="center"/>
          </w:tcPr>
          <w:p>
            <w:pPr>
              <w:pStyle w:val="14"/>
            </w:pPr>
            <w:r>
              <w:t>31.00</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34</w:t>
            </w:r>
          </w:p>
        </w:tc>
        <w:tc>
          <w:tcPr>
            <w:tcW w:w="1095" w:type="dxa"/>
            <w:vAlign w:val="center"/>
          </w:tcPr>
          <w:p>
            <w:pPr>
              <w:pStyle w:val="15"/>
            </w:pPr>
            <w:r>
              <w:t>22102</w:t>
            </w:r>
          </w:p>
        </w:tc>
        <w:tc>
          <w:tcPr>
            <w:tcW w:w="1809" w:type="dxa"/>
            <w:vAlign w:val="center"/>
          </w:tcPr>
          <w:p>
            <w:pPr>
              <w:pStyle w:val="15"/>
            </w:pPr>
            <w:r>
              <w:t>住房改革支出</w:t>
            </w:r>
          </w:p>
        </w:tc>
        <w:tc>
          <w:tcPr>
            <w:tcW w:w="1486" w:type="dxa"/>
            <w:vAlign w:val="center"/>
          </w:tcPr>
          <w:p>
            <w:pPr>
              <w:pStyle w:val="14"/>
            </w:pPr>
            <w:r>
              <w:t>31.00</w:t>
            </w:r>
          </w:p>
        </w:tc>
        <w:tc>
          <w:tcPr>
            <w:tcW w:w="1246" w:type="dxa"/>
            <w:gridSpan w:val="2"/>
            <w:vAlign w:val="center"/>
          </w:tcPr>
          <w:p>
            <w:pPr>
              <w:pStyle w:val="14"/>
            </w:pPr>
            <w:r>
              <w:t>31.00</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35</w:t>
            </w:r>
          </w:p>
        </w:tc>
        <w:tc>
          <w:tcPr>
            <w:tcW w:w="1095" w:type="dxa"/>
            <w:vAlign w:val="center"/>
          </w:tcPr>
          <w:p>
            <w:pPr>
              <w:pStyle w:val="15"/>
            </w:pPr>
            <w:r>
              <w:t>2210201</w:t>
            </w:r>
          </w:p>
        </w:tc>
        <w:tc>
          <w:tcPr>
            <w:tcW w:w="1809" w:type="dxa"/>
            <w:vAlign w:val="center"/>
          </w:tcPr>
          <w:p>
            <w:pPr>
              <w:pStyle w:val="15"/>
            </w:pPr>
            <w:r>
              <w:t>住房公积金</w:t>
            </w:r>
          </w:p>
        </w:tc>
        <w:tc>
          <w:tcPr>
            <w:tcW w:w="1486" w:type="dxa"/>
            <w:vAlign w:val="center"/>
          </w:tcPr>
          <w:p>
            <w:pPr>
              <w:pStyle w:val="14"/>
            </w:pPr>
            <w:r>
              <w:t>31.00</w:t>
            </w:r>
          </w:p>
        </w:tc>
        <w:tc>
          <w:tcPr>
            <w:tcW w:w="1246" w:type="dxa"/>
            <w:gridSpan w:val="2"/>
            <w:vAlign w:val="center"/>
          </w:tcPr>
          <w:p>
            <w:pPr>
              <w:pStyle w:val="14"/>
            </w:pPr>
            <w:r>
              <w:t>31.00</w:t>
            </w:r>
          </w:p>
        </w:tc>
        <w:tc>
          <w:tcPr>
            <w:tcW w:w="1366"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36</w:t>
            </w:r>
          </w:p>
        </w:tc>
        <w:tc>
          <w:tcPr>
            <w:tcW w:w="1095" w:type="dxa"/>
            <w:vAlign w:val="center"/>
          </w:tcPr>
          <w:p>
            <w:pPr>
              <w:pStyle w:val="15"/>
            </w:pPr>
            <w:r>
              <w:t>229</w:t>
            </w:r>
          </w:p>
        </w:tc>
        <w:tc>
          <w:tcPr>
            <w:tcW w:w="1809" w:type="dxa"/>
            <w:vAlign w:val="center"/>
          </w:tcPr>
          <w:p>
            <w:pPr>
              <w:pStyle w:val="15"/>
            </w:pPr>
            <w:r>
              <w:t>其他支出</w:t>
            </w:r>
          </w:p>
        </w:tc>
        <w:tc>
          <w:tcPr>
            <w:tcW w:w="1486" w:type="dxa"/>
            <w:vAlign w:val="center"/>
          </w:tcPr>
          <w:p>
            <w:pPr>
              <w:pStyle w:val="14"/>
            </w:pPr>
            <w:r>
              <w:t>6.00</w:t>
            </w:r>
          </w:p>
        </w:tc>
        <w:tc>
          <w:tcPr>
            <w:tcW w:w="1246" w:type="dxa"/>
            <w:gridSpan w:val="2"/>
            <w:vAlign w:val="center"/>
          </w:tcPr>
          <w:p>
            <w:pPr>
              <w:pStyle w:val="14"/>
            </w:pPr>
          </w:p>
        </w:tc>
        <w:tc>
          <w:tcPr>
            <w:tcW w:w="1366" w:type="dxa"/>
            <w:vAlign w:val="center"/>
          </w:tcPr>
          <w:p>
            <w:pPr>
              <w:pStyle w:val="14"/>
            </w:pPr>
            <w:r>
              <w:t>6.00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37</w:t>
            </w:r>
          </w:p>
        </w:tc>
        <w:tc>
          <w:tcPr>
            <w:tcW w:w="1095" w:type="dxa"/>
            <w:vAlign w:val="center"/>
          </w:tcPr>
          <w:p>
            <w:pPr>
              <w:pStyle w:val="15"/>
            </w:pPr>
            <w:r>
              <w:t>22960</w:t>
            </w:r>
          </w:p>
        </w:tc>
        <w:tc>
          <w:tcPr>
            <w:tcW w:w="1809" w:type="dxa"/>
            <w:vAlign w:val="center"/>
          </w:tcPr>
          <w:p>
            <w:pPr>
              <w:pStyle w:val="15"/>
            </w:pPr>
            <w:r>
              <w:t>彩票公益金安排的支出</w:t>
            </w:r>
          </w:p>
        </w:tc>
        <w:tc>
          <w:tcPr>
            <w:tcW w:w="1486" w:type="dxa"/>
            <w:vAlign w:val="center"/>
          </w:tcPr>
          <w:p>
            <w:pPr>
              <w:pStyle w:val="14"/>
            </w:pPr>
            <w:r>
              <w:t>6.00</w:t>
            </w:r>
          </w:p>
        </w:tc>
        <w:tc>
          <w:tcPr>
            <w:tcW w:w="1246" w:type="dxa"/>
            <w:gridSpan w:val="2"/>
            <w:vAlign w:val="center"/>
          </w:tcPr>
          <w:p>
            <w:pPr>
              <w:pStyle w:val="14"/>
            </w:pPr>
          </w:p>
        </w:tc>
        <w:tc>
          <w:tcPr>
            <w:tcW w:w="1366" w:type="dxa"/>
            <w:vAlign w:val="center"/>
          </w:tcPr>
          <w:p>
            <w:pPr>
              <w:pStyle w:val="14"/>
            </w:pPr>
            <w:r>
              <w:t>6.00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38</w:t>
            </w:r>
          </w:p>
        </w:tc>
        <w:tc>
          <w:tcPr>
            <w:tcW w:w="1095" w:type="dxa"/>
            <w:vAlign w:val="center"/>
          </w:tcPr>
          <w:p>
            <w:pPr>
              <w:pStyle w:val="15"/>
            </w:pPr>
            <w:r>
              <w:t>2296003</w:t>
            </w:r>
          </w:p>
        </w:tc>
        <w:tc>
          <w:tcPr>
            <w:tcW w:w="1809" w:type="dxa"/>
            <w:vAlign w:val="center"/>
          </w:tcPr>
          <w:p>
            <w:pPr>
              <w:pStyle w:val="15"/>
            </w:pPr>
            <w:r>
              <w:t>用于体育事业的彩票公益金支出</w:t>
            </w:r>
          </w:p>
        </w:tc>
        <w:tc>
          <w:tcPr>
            <w:tcW w:w="1486" w:type="dxa"/>
            <w:vAlign w:val="center"/>
          </w:tcPr>
          <w:p>
            <w:pPr>
              <w:pStyle w:val="14"/>
            </w:pPr>
            <w:r>
              <w:t>6.00</w:t>
            </w:r>
          </w:p>
        </w:tc>
        <w:tc>
          <w:tcPr>
            <w:tcW w:w="1246" w:type="dxa"/>
            <w:gridSpan w:val="2"/>
            <w:vAlign w:val="center"/>
          </w:tcPr>
          <w:p>
            <w:pPr>
              <w:pStyle w:val="14"/>
            </w:pPr>
          </w:p>
        </w:tc>
        <w:tc>
          <w:tcPr>
            <w:tcW w:w="1366" w:type="dxa"/>
            <w:vAlign w:val="center"/>
          </w:tcPr>
          <w:p>
            <w:pPr>
              <w:pStyle w:val="14"/>
            </w:pPr>
            <w:r>
              <w:t>6.00</w:t>
            </w:r>
          </w:p>
        </w:tc>
        <w:tc>
          <w:tcPr>
            <w:tcW w:w="1095" w:type="dxa"/>
            <w:vAlign w:val="center"/>
          </w:tcPr>
          <w:p>
            <w:pPr>
              <w:pStyle w:val="14"/>
            </w:pPr>
          </w:p>
        </w:tc>
        <w:tc>
          <w:tcPr>
            <w:tcW w:w="1095" w:type="dxa"/>
            <w:vAlign w:val="center"/>
          </w:tcPr>
          <w:p>
            <w:pPr>
              <w:pStyle w:val="14"/>
            </w:pPr>
          </w:p>
        </w:tc>
        <w:tc>
          <w:tcPr>
            <w:tcW w:w="1095" w:type="dxa"/>
            <w:gridSpan w:val="2"/>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597"/>
        <w:gridCol w:w="1232"/>
        <w:gridCol w:w="1658"/>
        <w:gridCol w:w="1035"/>
        <w:gridCol w:w="1232"/>
        <w:gridCol w:w="1232"/>
        <w:gridCol w:w="1232"/>
        <w:gridCol w:w="197"/>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35" w:type="dxa"/>
          <w:trHeight w:val="369" w:hRule="atLeast"/>
          <w:tblHeader/>
          <w:jc w:val="center"/>
        </w:trPr>
        <w:tc>
          <w:tcPr>
            <w:tcW w:w="3829" w:type="dxa"/>
            <w:gridSpan w:val="2"/>
            <w:tcBorders>
              <w:top w:val="single" w:color="FFFFFF" w:sz="6" w:space="0"/>
              <w:left w:val="single" w:color="FFFFFF" w:sz="6" w:space="0"/>
              <w:right w:val="single" w:color="FFFFFF" w:sz="6" w:space="0"/>
            </w:tcBorders>
            <w:vAlign w:val="center"/>
          </w:tcPr>
          <w:p>
            <w:pPr>
              <w:pStyle w:val="12"/>
            </w:pPr>
            <w:r>
              <w:t>360成安县文化教育体育局</w:t>
            </w:r>
          </w:p>
        </w:tc>
        <w:tc>
          <w:tcPr>
            <w:tcW w:w="28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3829" w:type="dxa"/>
            <w:gridSpan w:val="2"/>
            <w:vAlign w:val="center"/>
          </w:tcPr>
          <w:p>
            <w:pPr>
              <w:pStyle w:val="13"/>
            </w:pPr>
            <w:r>
              <w:t>收入</w:t>
            </w:r>
          </w:p>
        </w:tc>
        <w:tc>
          <w:tcPr>
            <w:tcW w:w="7621" w:type="dxa"/>
            <w:gridSpan w:val="7"/>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597" w:type="dxa"/>
            <w:vAlign w:val="center"/>
          </w:tcPr>
          <w:p>
            <w:pPr>
              <w:pStyle w:val="13"/>
            </w:pPr>
            <w:r>
              <w:t>项  目</w:t>
            </w:r>
          </w:p>
        </w:tc>
        <w:tc>
          <w:tcPr>
            <w:tcW w:w="1232" w:type="dxa"/>
            <w:vAlign w:val="center"/>
          </w:tcPr>
          <w:p>
            <w:pPr>
              <w:pStyle w:val="13"/>
            </w:pPr>
            <w:r>
              <w:t>金额</w:t>
            </w:r>
          </w:p>
        </w:tc>
        <w:tc>
          <w:tcPr>
            <w:tcW w:w="2693" w:type="dxa"/>
            <w:gridSpan w:val="2"/>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gridSpan w:val="2"/>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2597" w:type="dxa"/>
            <w:vAlign w:val="center"/>
          </w:tcPr>
          <w:p>
            <w:pPr>
              <w:pStyle w:val="13"/>
            </w:pPr>
            <w:r>
              <w:t>1</w:t>
            </w:r>
          </w:p>
        </w:tc>
        <w:tc>
          <w:tcPr>
            <w:tcW w:w="1232" w:type="dxa"/>
            <w:vAlign w:val="center"/>
          </w:tcPr>
          <w:p>
            <w:pPr>
              <w:pStyle w:val="13"/>
            </w:pPr>
            <w:r>
              <w:t>2</w:t>
            </w:r>
          </w:p>
        </w:tc>
        <w:tc>
          <w:tcPr>
            <w:tcW w:w="2693" w:type="dxa"/>
            <w:gridSpan w:val="2"/>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gridSpan w:val="2"/>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2597" w:type="dxa"/>
            <w:vAlign w:val="center"/>
          </w:tcPr>
          <w:p>
            <w:pPr>
              <w:pStyle w:val="15"/>
            </w:pPr>
            <w:r>
              <w:t>一、一般公共预算拨款</w:t>
            </w:r>
          </w:p>
        </w:tc>
        <w:tc>
          <w:tcPr>
            <w:tcW w:w="1232" w:type="dxa"/>
            <w:vAlign w:val="center"/>
          </w:tcPr>
          <w:p>
            <w:pPr>
              <w:pStyle w:val="14"/>
            </w:pPr>
            <w:r>
              <w:t>82741.79</w:t>
            </w:r>
          </w:p>
        </w:tc>
        <w:tc>
          <w:tcPr>
            <w:tcW w:w="2693" w:type="dxa"/>
            <w:gridSpan w:val="2"/>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2597" w:type="dxa"/>
            <w:vAlign w:val="center"/>
          </w:tcPr>
          <w:p>
            <w:pPr>
              <w:pStyle w:val="15"/>
            </w:pPr>
            <w:r>
              <w:t>二、政府性基金预算拨款</w:t>
            </w:r>
          </w:p>
        </w:tc>
        <w:tc>
          <w:tcPr>
            <w:tcW w:w="1232" w:type="dxa"/>
            <w:vAlign w:val="center"/>
          </w:tcPr>
          <w:p>
            <w:pPr>
              <w:pStyle w:val="14"/>
            </w:pPr>
            <w:r>
              <w:t>6.00</w:t>
            </w:r>
          </w:p>
        </w:tc>
        <w:tc>
          <w:tcPr>
            <w:tcW w:w="2693" w:type="dxa"/>
            <w:gridSpan w:val="2"/>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2597" w:type="dxa"/>
            <w:vAlign w:val="center"/>
          </w:tcPr>
          <w:p>
            <w:pPr>
              <w:pStyle w:val="15"/>
            </w:pPr>
            <w:r>
              <w:t>三、国有资本经营预算拨款</w:t>
            </w:r>
          </w:p>
        </w:tc>
        <w:tc>
          <w:tcPr>
            <w:tcW w:w="1232" w:type="dxa"/>
            <w:vAlign w:val="center"/>
          </w:tcPr>
          <w:p>
            <w:pPr>
              <w:pStyle w:val="14"/>
            </w:pPr>
          </w:p>
        </w:tc>
        <w:tc>
          <w:tcPr>
            <w:tcW w:w="2693" w:type="dxa"/>
            <w:gridSpan w:val="2"/>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五、教育支出</w:t>
            </w:r>
          </w:p>
        </w:tc>
        <w:tc>
          <w:tcPr>
            <w:tcW w:w="1232" w:type="dxa"/>
            <w:vAlign w:val="center"/>
          </w:tcPr>
          <w:p>
            <w:pPr>
              <w:pStyle w:val="14"/>
            </w:pPr>
            <w:r>
              <w:t>82595.00</w:t>
            </w:r>
          </w:p>
        </w:tc>
        <w:tc>
          <w:tcPr>
            <w:tcW w:w="1232" w:type="dxa"/>
            <w:vAlign w:val="center"/>
          </w:tcPr>
          <w:p>
            <w:pPr>
              <w:pStyle w:val="14"/>
            </w:pPr>
            <w:r>
              <w:t>82595.00</w:t>
            </w: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八、社会保障和就业支出</w:t>
            </w:r>
          </w:p>
        </w:tc>
        <w:tc>
          <w:tcPr>
            <w:tcW w:w="1232" w:type="dxa"/>
            <w:vAlign w:val="center"/>
          </w:tcPr>
          <w:p>
            <w:pPr>
              <w:pStyle w:val="14"/>
            </w:pPr>
            <w:r>
              <w:t>94.22</w:t>
            </w:r>
          </w:p>
        </w:tc>
        <w:tc>
          <w:tcPr>
            <w:tcW w:w="1232" w:type="dxa"/>
            <w:vAlign w:val="center"/>
          </w:tcPr>
          <w:p>
            <w:pPr>
              <w:pStyle w:val="14"/>
            </w:pPr>
            <w:r>
              <w:t>94.22</w:t>
            </w: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十、卫生健康支出</w:t>
            </w:r>
          </w:p>
        </w:tc>
        <w:tc>
          <w:tcPr>
            <w:tcW w:w="1232" w:type="dxa"/>
            <w:vAlign w:val="center"/>
          </w:tcPr>
          <w:p>
            <w:pPr>
              <w:pStyle w:val="14"/>
            </w:pPr>
            <w:r>
              <w:t>21.57</w:t>
            </w:r>
          </w:p>
        </w:tc>
        <w:tc>
          <w:tcPr>
            <w:tcW w:w="1232" w:type="dxa"/>
            <w:vAlign w:val="center"/>
          </w:tcPr>
          <w:p>
            <w:pPr>
              <w:pStyle w:val="14"/>
            </w:pPr>
            <w:r>
              <w:t>21.57</w:t>
            </w: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二十、住房保障支出</w:t>
            </w:r>
          </w:p>
        </w:tc>
        <w:tc>
          <w:tcPr>
            <w:tcW w:w="1232" w:type="dxa"/>
            <w:vAlign w:val="center"/>
          </w:tcPr>
          <w:p>
            <w:pPr>
              <w:pStyle w:val="14"/>
            </w:pPr>
            <w:r>
              <w:t>31.00</w:t>
            </w:r>
          </w:p>
        </w:tc>
        <w:tc>
          <w:tcPr>
            <w:tcW w:w="1232" w:type="dxa"/>
            <w:vAlign w:val="center"/>
          </w:tcPr>
          <w:p>
            <w:pPr>
              <w:pStyle w:val="14"/>
            </w:pPr>
            <w:r>
              <w:t>31.00</w:t>
            </w: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二十五、其他支出</w:t>
            </w:r>
          </w:p>
        </w:tc>
        <w:tc>
          <w:tcPr>
            <w:tcW w:w="1232" w:type="dxa"/>
            <w:vAlign w:val="center"/>
          </w:tcPr>
          <w:p>
            <w:pPr>
              <w:pStyle w:val="14"/>
            </w:pPr>
            <w:r>
              <w:t>6.00</w:t>
            </w:r>
          </w:p>
        </w:tc>
        <w:tc>
          <w:tcPr>
            <w:tcW w:w="1232" w:type="dxa"/>
            <w:vAlign w:val="center"/>
          </w:tcPr>
          <w:p>
            <w:pPr>
              <w:pStyle w:val="14"/>
            </w:pPr>
          </w:p>
        </w:tc>
        <w:tc>
          <w:tcPr>
            <w:tcW w:w="1232" w:type="dxa"/>
            <w:vAlign w:val="center"/>
          </w:tcPr>
          <w:p>
            <w:pPr>
              <w:pStyle w:val="14"/>
            </w:pPr>
            <w:r>
              <w:t>6.00</w:t>
            </w: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2597" w:type="dxa"/>
            <w:vAlign w:val="center"/>
          </w:tcPr>
          <w:p>
            <w:pPr>
              <w:pStyle w:val="15"/>
            </w:pPr>
          </w:p>
        </w:tc>
        <w:tc>
          <w:tcPr>
            <w:tcW w:w="1232" w:type="dxa"/>
            <w:vAlign w:val="center"/>
          </w:tcPr>
          <w:p>
            <w:pPr>
              <w:pStyle w:val="14"/>
            </w:pPr>
          </w:p>
        </w:tc>
        <w:tc>
          <w:tcPr>
            <w:tcW w:w="2693" w:type="dxa"/>
            <w:gridSpan w:val="2"/>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2597" w:type="dxa"/>
            <w:vAlign w:val="center"/>
          </w:tcPr>
          <w:p>
            <w:pPr>
              <w:pStyle w:val="17"/>
            </w:pPr>
            <w:r>
              <w:t>本年收入合计</w:t>
            </w:r>
          </w:p>
        </w:tc>
        <w:tc>
          <w:tcPr>
            <w:tcW w:w="1232" w:type="dxa"/>
            <w:vAlign w:val="center"/>
          </w:tcPr>
          <w:p>
            <w:pPr>
              <w:pStyle w:val="18"/>
            </w:pPr>
            <w:r>
              <w:t>82747.79</w:t>
            </w:r>
          </w:p>
        </w:tc>
        <w:tc>
          <w:tcPr>
            <w:tcW w:w="2693" w:type="dxa"/>
            <w:gridSpan w:val="2"/>
            <w:vAlign w:val="center"/>
          </w:tcPr>
          <w:p>
            <w:pPr>
              <w:pStyle w:val="17"/>
            </w:pPr>
            <w:r>
              <w:t>本年支出合计</w:t>
            </w:r>
          </w:p>
        </w:tc>
        <w:tc>
          <w:tcPr>
            <w:tcW w:w="1232" w:type="dxa"/>
            <w:vAlign w:val="center"/>
          </w:tcPr>
          <w:p>
            <w:pPr>
              <w:pStyle w:val="18"/>
            </w:pPr>
            <w:r>
              <w:t>82747.79</w:t>
            </w:r>
          </w:p>
        </w:tc>
        <w:tc>
          <w:tcPr>
            <w:tcW w:w="1232" w:type="dxa"/>
            <w:vAlign w:val="center"/>
          </w:tcPr>
          <w:p>
            <w:pPr>
              <w:pStyle w:val="18"/>
            </w:pPr>
            <w:r>
              <w:t>82741.79</w:t>
            </w:r>
          </w:p>
        </w:tc>
        <w:tc>
          <w:tcPr>
            <w:tcW w:w="1232" w:type="dxa"/>
            <w:vAlign w:val="center"/>
          </w:tcPr>
          <w:p>
            <w:pPr>
              <w:pStyle w:val="18"/>
            </w:pPr>
            <w:r>
              <w:t>6.00</w:t>
            </w:r>
          </w:p>
        </w:tc>
        <w:tc>
          <w:tcPr>
            <w:tcW w:w="1232"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2597" w:type="dxa"/>
            <w:vAlign w:val="center"/>
          </w:tcPr>
          <w:p>
            <w:pPr>
              <w:pStyle w:val="15"/>
            </w:pPr>
            <w:r>
              <w:t>年初财政拨款结转和结余</w:t>
            </w:r>
          </w:p>
        </w:tc>
        <w:tc>
          <w:tcPr>
            <w:tcW w:w="1232" w:type="dxa"/>
            <w:vAlign w:val="center"/>
          </w:tcPr>
          <w:p>
            <w:pPr>
              <w:pStyle w:val="14"/>
            </w:pPr>
          </w:p>
        </w:tc>
        <w:tc>
          <w:tcPr>
            <w:tcW w:w="2693" w:type="dxa"/>
            <w:gridSpan w:val="2"/>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2597" w:type="dxa"/>
            <w:vAlign w:val="center"/>
          </w:tcPr>
          <w:p>
            <w:pPr>
              <w:pStyle w:val="15"/>
            </w:pPr>
            <w:r>
              <w:t>一、一般公共预算拨款</w:t>
            </w:r>
          </w:p>
        </w:tc>
        <w:tc>
          <w:tcPr>
            <w:tcW w:w="1232" w:type="dxa"/>
            <w:vAlign w:val="center"/>
          </w:tcPr>
          <w:p>
            <w:pPr>
              <w:pStyle w:val="14"/>
            </w:pPr>
          </w:p>
        </w:tc>
        <w:tc>
          <w:tcPr>
            <w:tcW w:w="2693" w:type="dxa"/>
            <w:gridSpan w:val="2"/>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2597" w:type="dxa"/>
            <w:vAlign w:val="center"/>
          </w:tcPr>
          <w:p>
            <w:pPr>
              <w:pStyle w:val="15"/>
            </w:pPr>
            <w:r>
              <w:t>二、政府性基金预算拨款</w:t>
            </w:r>
          </w:p>
        </w:tc>
        <w:tc>
          <w:tcPr>
            <w:tcW w:w="1232" w:type="dxa"/>
            <w:vAlign w:val="center"/>
          </w:tcPr>
          <w:p>
            <w:pPr>
              <w:pStyle w:val="14"/>
            </w:pPr>
          </w:p>
        </w:tc>
        <w:tc>
          <w:tcPr>
            <w:tcW w:w="2693" w:type="dxa"/>
            <w:gridSpan w:val="2"/>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2597" w:type="dxa"/>
            <w:vAlign w:val="center"/>
          </w:tcPr>
          <w:p>
            <w:pPr>
              <w:pStyle w:val="15"/>
            </w:pPr>
            <w:r>
              <w:t>三、国有资本经营预算拨款</w:t>
            </w:r>
          </w:p>
        </w:tc>
        <w:tc>
          <w:tcPr>
            <w:tcW w:w="1232" w:type="dxa"/>
            <w:vAlign w:val="center"/>
          </w:tcPr>
          <w:p>
            <w:pPr>
              <w:pStyle w:val="14"/>
            </w:pPr>
          </w:p>
        </w:tc>
        <w:tc>
          <w:tcPr>
            <w:tcW w:w="2693" w:type="dxa"/>
            <w:gridSpan w:val="2"/>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2597" w:type="dxa"/>
            <w:vAlign w:val="center"/>
          </w:tcPr>
          <w:p>
            <w:pPr>
              <w:pStyle w:val="17"/>
            </w:pPr>
            <w:r>
              <w:t>收入总计</w:t>
            </w:r>
          </w:p>
        </w:tc>
        <w:tc>
          <w:tcPr>
            <w:tcW w:w="1232" w:type="dxa"/>
            <w:vAlign w:val="center"/>
          </w:tcPr>
          <w:p>
            <w:pPr>
              <w:pStyle w:val="18"/>
            </w:pPr>
            <w:r>
              <w:t>82747.79</w:t>
            </w:r>
          </w:p>
        </w:tc>
        <w:tc>
          <w:tcPr>
            <w:tcW w:w="2693" w:type="dxa"/>
            <w:gridSpan w:val="2"/>
            <w:vAlign w:val="center"/>
          </w:tcPr>
          <w:p>
            <w:pPr>
              <w:pStyle w:val="17"/>
            </w:pPr>
            <w:r>
              <w:t>支出总计</w:t>
            </w:r>
          </w:p>
        </w:tc>
        <w:tc>
          <w:tcPr>
            <w:tcW w:w="1232" w:type="dxa"/>
            <w:vAlign w:val="center"/>
          </w:tcPr>
          <w:p>
            <w:pPr>
              <w:pStyle w:val="18"/>
            </w:pPr>
            <w:r>
              <w:t>82747.79</w:t>
            </w:r>
          </w:p>
        </w:tc>
        <w:tc>
          <w:tcPr>
            <w:tcW w:w="1232" w:type="dxa"/>
            <w:vAlign w:val="center"/>
          </w:tcPr>
          <w:p>
            <w:pPr>
              <w:pStyle w:val="18"/>
            </w:pPr>
            <w:r>
              <w:t>82741.79</w:t>
            </w:r>
          </w:p>
        </w:tc>
        <w:tc>
          <w:tcPr>
            <w:tcW w:w="1232" w:type="dxa"/>
            <w:vAlign w:val="center"/>
          </w:tcPr>
          <w:p>
            <w:pPr>
              <w:pStyle w:val="18"/>
            </w:pPr>
            <w:r>
              <w:t>6.00</w:t>
            </w:r>
          </w:p>
        </w:tc>
        <w:tc>
          <w:tcPr>
            <w:tcW w:w="1232" w:type="dxa"/>
            <w:gridSpan w:val="2"/>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82741.79</w:t>
            </w:r>
          </w:p>
        </w:tc>
        <w:tc>
          <w:tcPr>
            <w:tcW w:w="2551" w:type="dxa"/>
            <w:vAlign w:val="center"/>
          </w:tcPr>
          <w:p>
            <w:pPr>
              <w:pStyle w:val="18"/>
            </w:pPr>
            <w:r>
              <w:t>51664.80</w:t>
            </w:r>
          </w:p>
        </w:tc>
        <w:tc>
          <w:tcPr>
            <w:tcW w:w="2551" w:type="dxa"/>
            <w:vAlign w:val="center"/>
          </w:tcPr>
          <w:p>
            <w:pPr>
              <w:pStyle w:val="18"/>
            </w:pPr>
            <w:r>
              <w:t>31077.00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205</w:t>
            </w:r>
          </w:p>
        </w:tc>
        <w:tc>
          <w:tcPr>
            <w:tcW w:w="4535" w:type="dxa"/>
            <w:vAlign w:val="center"/>
          </w:tcPr>
          <w:p>
            <w:pPr>
              <w:pStyle w:val="15"/>
            </w:pPr>
            <w:r>
              <w:t>教育支出</w:t>
            </w:r>
          </w:p>
        </w:tc>
        <w:tc>
          <w:tcPr>
            <w:tcW w:w="2551" w:type="dxa"/>
            <w:vAlign w:val="center"/>
          </w:tcPr>
          <w:p>
            <w:pPr>
              <w:pStyle w:val="14"/>
            </w:pPr>
            <w:r>
              <w:t>82595.00</w:t>
            </w:r>
          </w:p>
        </w:tc>
        <w:tc>
          <w:tcPr>
            <w:tcW w:w="2551" w:type="dxa"/>
            <w:vAlign w:val="center"/>
          </w:tcPr>
          <w:p>
            <w:pPr>
              <w:pStyle w:val="14"/>
            </w:pPr>
            <w:r>
              <w:t>51518.01</w:t>
            </w:r>
          </w:p>
        </w:tc>
        <w:tc>
          <w:tcPr>
            <w:tcW w:w="2551" w:type="dxa"/>
            <w:vAlign w:val="center"/>
          </w:tcPr>
          <w:p>
            <w:pPr>
              <w:pStyle w:val="14"/>
            </w:pPr>
            <w:r>
              <w:t>31077.00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20501</w:t>
            </w:r>
          </w:p>
        </w:tc>
        <w:tc>
          <w:tcPr>
            <w:tcW w:w="4535" w:type="dxa"/>
            <w:vAlign w:val="center"/>
          </w:tcPr>
          <w:p>
            <w:pPr>
              <w:pStyle w:val="15"/>
            </w:pPr>
            <w:r>
              <w:t>教育管理事务</w:t>
            </w:r>
          </w:p>
        </w:tc>
        <w:tc>
          <w:tcPr>
            <w:tcW w:w="2551" w:type="dxa"/>
            <w:vAlign w:val="center"/>
          </w:tcPr>
          <w:p>
            <w:pPr>
              <w:pStyle w:val="14"/>
            </w:pPr>
            <w:r>
              <w:t>3930.91</w:t>
            </w:r>
          </w:p>
        </w:tc>
        <w:tc>
          <w:tcPr>
            <w:tcW w:w="2551" w:type="dxa"/>
            <w:vAlign w:val="center"/>
          </w:tcPr>
          <w:p>
            <w:pPr>
              <w:pStyle w:val="14"/>
            </w:pPr>
            <w:r>
              <w:t>3905.91</w:t>
            </w: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2050101</w:t>
            </w:r>
          </w:p>
        </w:tc>
        <w:tc>
          <w:tcPr>
            <w:tcW w:w="4535" w:type="dxa"/>
            <w:vAlign w:val="center"/>
          </w:tcPr>
          <w:p>
            <w:pPr>
              <w:pStyle w:val="15"/>
            </w:pPr>
            <w:r>
              <w:t>行政运行</w:t>
            </w:r>
          </w:p>
        </w:tc>
        <w:tc>
          <w:tcPr>
            <w:tcW w:w="2551" w:type="dxa"/>
            <w:vAlign w:val="center"/>
          </w:tcPr>
          <w:p>
            <w:pPr>
              <w:pStyle w:val="14"/>
            </w:pPr>
            <w:r>
              <w:t>3905.91</w:t>
            </w:r>
          </w:p>
        </w:tc>
        <w:tc>
          <w:tcPr>
            <w:tcW w:w="2551" w:type="dxa"/>
            <w:vAlign w:val="center"/>
          </w:tcPr>
          <w:p>
            <w:pPr>
              <w:pStyle w:val="14"/>
            </w:pPr>
            <w:r>
              <w:t>3905.91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2050199</w:t>
            </w:r>
          </w:p>
        </w:tc>
        <w:tc>
          <w:tcPr>
            <w:tcW w:w="4535" w:type="dxa"/>
            <w:vAlign w:val="center"/>
          </w:tcPr>
          <w:p>
            <w:pPr>
              <w:pStyle w:val="15"/>
            </w:pPr>
            <w:r>
              <w:t>其他教育管理事务支出</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20502</w:t>
            </w:r>
          </w:p>
        </w:tc>
        <w:tc>
          <w:tcPr>
            <w:tcW w:w="4535" w:type="dxa"/>
            <w:vAlign w:val="center"/>
          </w:tcPr>
          <w:p>
            <w:pPr>
              <w:pStyle w:val="15"/>
            </w:pPr>
            <w:r>
              <w:t>普通教育</w:t>
            </w:r>
          </w:p>
        </w:tc>
        <w:tc>
          <w:tcPr>
            <w:tcW w:w="2551" w:type="dxa"/>
            <w:vAlign w:val="center"/>
          </w:tcPr>
          <w:p>
            <w:pPr>
              <w:pStyle w:val="14"/>
            </w:pPr>
            <w:r>
              <w:t>70431.64</w:t>
            </w:r>
          </w:p>
        </w:tc>
        <w:tc>
          <w:tcPr>
            <w:tcW w:w="2551" w:type="dxa"/>
            <w:vAlign w:val="center"/>
          </w:tcPr>
          <w:p>
            <w:pPr>
              <w:pStyle w:val="14"/>
            </w:pPr>
            <w:r>
              <w:t>44051.66</w:t>
            </w:r>
          </w:p>
        </w:tc>
        <w:tc>
          <w:tcPr>
            <w:tcW w:w="2551" w:type="dxa"/>
            <w:vAlign w:val="center"/>
          </w:tcPr>
          <w:p>
            <w:pPr>
              <w:pStyle w:val="14"/>
            </w:pPr>
            <w:r>
              <w:t>26379.98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2050201</w:t>
            </w:r>
          </w:p>
        </w:tc>
        <w:tc>
          <w:tcPr>
            <w:tcW w:w="4535" w:type="dxa"/>
            <w:vAlign w:val="center"/>
          </w:tcPr>
          <w:p>
            <w:pPr>
              <w:pStyle w:val="15"/>
            </w:pPr>
            <w:r>
              <w:t>学前教育</w:t>
            </w:r>
          </w:p>
        </w:tc>
        <w:tc>
          <w:tcPr>
            <w:tcW w:w="2551" w:type="dxa"/>
            <w:vAlign w:val="center"/>
          </w:tcPr>
          <w:p>
            <w:pPr>
              <w:pStyle w:val="14"/>
            </w:pPr>
            <w:r>
              <w:t>2000.76</w:t>
            </w:r>
          </w:p>
        </w:tc>
        <w:tc>
          <w:tcPr>
            <w:tcW w:w="2551" w:type="dxa"/>
            <w:vAlign w:val="center"/>
          </w:tcPr>
          <w:p>
            <w:pPr>
              <w:pStyle w:val="14"/>
            </w:pPr>
            <w:r>
              <w:t>879.68</w:t>
            </w:r>
          </w:p>
        </w:tc>
        <w:tc>
          <w:tcPr>
            <w:tcW w:w="2551" w:type="dxa"/>
            <w:vAlign w:val="center"/>
          </w:tcPr>
          <w:p>
            <w:pPr>
              <w:pStyle w:val="14"/>
            </w:pPr>
            <w:r>
              <w:t>1121.08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2050202</w:t>
            </w:r>
          </w:p>
        </w:tc>
        <w:tc>
          <w:tcPr>
            <w:tcW w:w="4535" w:type="dxa"/>
            <w:vAlign w:val="center"/>
          </w:tcPr>
          <w:p>
            <w:pPr>
              <w:pStyle w:val="15"/>
            </w:pPr>
            <w:r>
              <w:t>小学教育</w:t>
            </w:r>
          </w:p>
        </w:tc>
        <w:tc>
          <w:tcPr>
            <w:tcW w:w="2551" w:type="dxa"/>
            <w:vAlign w:val="center"/>
          </w:tcPr>
          <w:p>
            <w:pPr>
              <w:pStyle w:val="14"/>
            </w:pPr>
            <w:r>
              <w:t>43887.84</w:t>
            </w:r>
          </w:p>
        </w:tc>
        <w:tc>
          <w:tcPr>
            <w:tcW w:w="2551" w:type="dxa"/>
            <w:vAlign w:val="center"/>
          </w:tcPr>
          <w:p>
            <w:pPr>
              <w:pStyle w:val="14"/>
            </w:pPr>
            <w:r>
              <w:t>28679.47</w:t>
            </w:r>
          </w:p>
        </w:tc>
        <w:tc>
          <w:tcPr>
            <w:tcW w:w="2551" w:type="dxa"/>
            <w:vAlign w:val="center"/>
          </w:tcPr>
          <w:p>
            <w:pPr>
              <w:pStyle w:val="14"/>
            </w:pPr>
            <w:r>
              <w:t>15208.37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2050203</w:t>
            </w:r>
          </w:p>
        </w:tc>
        <w:tc>
          <w:tcPr>
            <w:tcW w:w="4535" w:type="dxa"/>
            <w:vAlign w:val="center"/>
          </w:tcPr>
          <w:p>
            <w:pPr>
              <w:pStyle w:val="15"/>
            </w:pPr>
            <w:r>
              <w:t>初中教育</w:t>
            </w:r>
          </w:p>
        </w:tc>
        <w:tc>
          <w:tcPr>
            <w:tcW w:w="2551" w:type="dxa"/>
            <w:vAlign w:val="center"/>
          </w:tcPr>
          <w:p>
            <w:pPr>
              <w:pStyle w:val="14"/>
            </w:pPr>
            <w:r>
              <w:t>12205.19</w:t>
            </w:r>
          </w:p>
        </w:tc>
        <w:tc>
          <w:tcPr>
            <w:tcW w:w="2551" w:type="dxa"/>
            <w:vAlign w:val="center"/>
          </w:tcPr>
          <w:p>
            <w:pPr>
              <w:pStyle w:val="14"/>
            </w:pPr>
            <w:r>
              <w:t>8204.85</w:t>
            </w:r>
          </w:p>
        </w:tc>
        <w:tc>
          <w:tcPr>
            <w:tcW w:w="2551" w:type="dxa"/>
            <w:vAlign w:val="center"/>
          </w:tcPr>
          <w:p>
            <w:pPr>
              <w:pStyle w:val="14"/>
            </w:pPr>
            <w:r>
              <w:t>4000.34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2050204</w:t>
            </w:r>
          </w:p>
        </w:tc>
        <w:tc>
          <w:tcPr>
            <w:tcW w:w="4535" w:type="dxa"/>
            <w:vAlign w:val="center"/>
          </w:tcPr>
          <w:p>
            <w:pPr>
              <w:pStyle w:val="15"/>
            </w:pPr>
            <w:r>
              <w:t>高中教育</w:t>
            </w:r>
          </w:p>
        </w:tc>
        <w:tc>
          <w:tcPr>
            <w:tcW w:w="2551" w:type="dxa"/>
            <w:vAlign w:val="center"/>
          </w:tcPr>
          <w:p>
            <w:pPr>
              <w:pStyle w:val="14"/>
            </w:pPr>
            <w:r>
              <w:t>7903.45</w:t>
            </w:r>
          </w:p>
        </w:tc>
        <w:tc>
          <w:tcPr>
            <w:tcW w:w="2551" w:type="dxa"/>
            <w:vAlign w:val="center"/>
          </w:tcPr>
          <w:p>
            <w:pPr>
              <w:pStyle w:val="14"/>
            </w:pPr>
            <w:r>
              <w:t>6287.65</w:t>
            </w:r>
          </w:p>
        </w:tc>
        <w:tc>
          <w:tcPr>
            <w:tcW w:w="2551" w:type="dxa"/>
            <w:vAlign w:val="center"/>
          </w:tcPr>
          <w:p>
            <w:pPr>
              <w:pStyle w:val="14"/>
            </w:pPr>
            <w:r>
              <w:t>1615.80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2050205</w:t>
            </w:r>
          </w:p>
        </w:tc>
        <w:tc>
          <w:tcPr>
            <w:tcW w:w="4535" w:type="dxa"/>
            <w:vAlign w:val="center"/>
          </w:tcPr>
          <w:p>
            <w:pPr>
              <w:pStyle w:val="15"/>
            </w:pPr>
            <w:r>
              <w:t>高等教育</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2050299</w:t>
            </w:r>
          </w:p>
        </w:tc>
        <w:tc>
          <w:tcPr>
            <w:tcW w:w="4535" w:type="dxa"/>
            <w:vAlign w:val="center"/>
          </w:tcPr>
          <w:p>
            <w:pPr>
              <w:pStyle w:val="15"/>
            </w:pPr>
            <w:r>
              <w:t>其他普通教育支出</w:t>
            </w:r>
          </w:p>
        </w:tc>
        <w:tc>
          <w:tcPr>
            <w:tcW w:w="2551" w:type="dxa"/>
            <w:vAlign w:val="center"/>
          </w:tcPr>
          <w:p>
            <w:pPr>
              <w:pStyle w:val="14"/>
            </w:pPr>
            <w:r>
              <w:t>4430.39</w:t>
            </w:r>
          </w:p>
        </w:tc>
        <w:tc>
          <w:tcPr>
            <w:tcW w:w="2551" w:type="dxa"/>
            <w:vAlign w:val="center"/>
          </w:tcPr>
          <w:p>
            <w:pPr>
              <w:pStyle w:val="14"/>
            </w:pPr>
          </w:p>
        </w:tc>
        <w:tc>
          <w:tcPr>
            <w:tcW w:w="2551" w:type="dxa"/>
            <w:vAlign w:val="center"/>
          </w:tcPr>
          <w:p>
            <w:pPr>
              <w:pStyle w:val="14"/>
            </w:pPr>
            <w:r>
              <w:t>4430.39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20503</w:t>
            </w:r>
          </w:p>
        </w:tc>
        <w:tc>
          <w:tcPr>
            <w:tcW w:w="4535" w:type="dxa"/>
            <w:vAlign w:val="center"/>
          </w:tcPr>
          <w:p>
            <w:pPr>
              <w:pStyle w:val="15"/>
            </w:pPr>
            <w:r>
              <w:t>职业教育</w:t>
            </w:r>
          </w:p>
        </w:tc>
        <w:tc>
          <w:tcPr>
            <w:tcW w:w="2551" w:type="dxa"/>
            <w:vAlign w:val="center"/>
          </w:tcPr>
          <w:p>
            <w:pPr>
              <w:pStyle w:val="14"/>
            </w:pPr>
            <w:r>
              <w:t>4017.05</w:t>
            </w:r>
          </w:p>
        </w:tc>
        <w:tc>
          <w:tcPr>
            <w:tcW w:w="2551" w:type="dxa"/>
            <w:vAlign w:val="center"/>
          </w:tcPr>
          <w:p>
            <w:pPr>
              <w:pStyle w:val="14"/>
            </w:pPr>
            <w:r>
              <w:t>2630.03</w:t>
            </w:r>
          </w:p>
        </w:tc>
        <w:tc>
          <w:tcPr>
            <w:tcW w:w="2551" w:type="dxa"/>
            <w:vAlign w:val="center"/>
          </w:tcPr>
          <w:p>
            <w:pPr>
              <w:pStyle w:val="14"/>
            </w:pPr>
            <w:r>
              <w:t>1387.01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2050302</w:t>
            </w:r>
          </w:p>
        </w:tc>
        <w:tc>
          <w:tcPr>
            <w:tcW w:w="4535" w:type="dxa"/>
            <w:vAlign w:val="center"/>
          </w:tcPr>
          <w:p>
            <w:pPr>
              <w:pStyle w:val="15"/>
            </w:pPr>
            <w:r>
              <w:t>中等职业教育</w:t>
            </w:r>
          </w:p>
        </w:tc>
        <w:tc>
          <w:tcPr>
            <w:tcW w:w="2551" w:type="dxa"/>
            <w:vAlign w:val="center"/>
          </w:tcPr>
          <w:p>
            <w:pPr>
              <w:pStyle w:val="14"/>
            </w:pPr>
            <w:r>
              <w:t>4017.05</w:t>
            </w:r>
          </w:p>
        </w:tc>
        <w:tc>
          <w:tcPr>
            <w:tcW w:w="2551" w:type="dxa"/>
            <w:vAlign w:val="center"/>
          </w:tcPr>
          <w:p>
            <w:pPr>
              <w:pStyle w:val="14"/>
            </w:pPr>
            <w:r>
              <w:t>2630.03</w:t>
            </w:r>
          </w:p>
        </w:tc>
        <w:tc>
          <w:tcPr>
            <w:tcW w:w="2551" w:type="dxa"/>
            <w:vAlign w:val="center"/>
          </w:tcPr>
          <w:p>
            <w:pPr>
              <w:pStyle w:val="14"/>
            </w:pPr>
            <w:r>
              <w:t>1387.01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20507</w:t>
            </w:r>
          </w:p>
        </w:tc>
        <w:tc>
          <w:tcPr>
            <w:tcW w:w="4535" w:type="dxa"/>
            <w:vAlign w:val="center"/>
          </w:tcPr>
          <w:p>
            <w:pPr>
              <w:pStyle w:val="15"/>
            </w:pPr>
            <w:r>
              <w:t>特殊教育</w:t>
            </w:r>
          </w:p>
        </w:tc>
        <w:tc>
          <w:tcPr>
            <w:tcW w:w="2551" w:type="dxa"/>
            <w:vAlign w:val="center"/>
          </w:tcPr>
          <w:p>
            <w:pPr>
              <w:pStyle w:val="14"/>
            </w:pPr>
            <w:r>
              <w:t>367.03</w:t>
            </w:r>
          </w:p>
        </w:tc>
        <w:tc>
          <w:tcPr>
            <w:tcW w:w="2551" w:type="dxa"/>
            <w:vAlign w:val="center"/>
          </w:tcPr>
          <w:p>
            <w:pPr>
              <w:pStyle w:val="14"/>
            </w:pPr>
            <w:r>
              <w:t>209.03</w:t>
            </w:r>
          </w:p>
        </w:tc>
        <w:tc>
          <w:tcPr>
            <w:tcW w:w="2551" w:type="dxa"/>
            <w:vAlign w:val="center"/>
          </w:tcPr>
          <w:p>
            <w:pPr>
              <w:pStyle w:val="14"/>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2050701</w:t>
            </w:r>
          </w:p>
        </w:tc>
        <w:tc>
          <w:tcPr>
            <w:tcW w:w="4535" w:type="dxa"/>
            <w:vAlign w:val="center"/>
          </w:tcPr>
          <w:p>
            <w:pPr>
              <w:pStyle w:val="15"/>
            </w:pPr>
            <w:r>
              <w:t>特殊学校教育</w:t>
            </w:r>
          </w:p>
        </w:tc>
        <w:tc>
          <w:tcPr>
            <w:tcW w:w="2551" w:type="dxa"/>
            <w:vAlign w:val="center"/>
          </w:tcPr>
          <w:p>
            <w:pPr>
              <w:pStyle w:val="14"/>
            </w:pPr>
            <w:r>
              <w:t>367.03</w:t>
            </w:r>
          </w:p>
        </w:tc>
        <w:tc>
          <w:tcPr>
            <w:tcW w:w="2551" w:type="dxa"/>
            <w:vAlign w:val="center"/>
          </w:tcPr>
          <w:p>
            <w:pPr>
              <w:pStyle w:val="14"/>
            </w:pPr>
            <w:r>
              <w:t>209.03</w:t>
            </w:r>
          </w:p>
        </w:tc>
        <w:tc>
          <w:tcPr>
            <w:tcW w:w="2551" w:type="dxa"/>
            <w:vAlign w:val="center"/>
          </w:tcPr>
          <w:p>
            <w:pPr>
              <w:pStyle w:val="14"/>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20508</w:t>
            </w:r>
          </w:p>
        </w:tc>
        <w:tc>
          <w:tcPr>
            <w:tcW w:w="4535" w:type="dxa"/>
            <w:vAlign w:val="center"/>
          </w:tcPr>
          <w:p>
            <w:pPr>
              <w:pStyle w:val="15"/>
            </w:pPr>
            <w:r>
              <w:t>进修及培训</w:t>
            </w:r>
          </w:p>
        </w:tc>
        <w:tc>
          <w:tcPr>
            <w:tcW w:w="2551" w:type="dxa"/>
            <w:vAlign w:val="center"/>
          </w:tcPr>
          <w:p>
            <w:pPr>
              <w:pStyle w:val="14"/>
            </w:pPr>
            <w:r>
              <w:t>1731.38</w:t>
            </w:r>
          </w:p>
        </w:tc>
        <w:tc>
          <w:tcPr>
            <w:tcW w:w="2551" w:type="dxa"/>
            <w:vAlign w:val="center"/>
          </w:tcPr>
          <w:p>
            <w:pPr>
              <w:pStyle w:val="14"/>
            </w:pPr>
            <w:r>
              <w:t>721.38</w:t>
            </w:r>
          </w:p>
        </w:tc>
        <w:tc>
          <w:tcPr>
            <w:tcW w:w="2551" w:type="dxa"/>
            <w:vAlign w:val="center"/>
          </w:tcPr>
          <w:p>
            <w:pPr>
              <w:pStyle w:val="14"/>
            </w:pPr>
            <w:r>
              <w:t>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2050801</w:t>
            </w:r>
          </w:p>
        </w:tc>
        <w:tc>
          <w:tcPr>
            <w:tcW w:w="4535" w:type="dxa"/>
            <w:vAlign w:val="center"/>
          </w:tcPr>
          <w:p>
            <w:pPr>
              <w:pStyle w:val="15"/>
            </w:pPr>
            <w:r>
              <w:t>教师进修</w:t>
            </w:r>
          </w:p>
        </w:tc>
        <w:tc>
          <w:tcPr>
            <w:tcW w:w="2551" w:type="dxa"/>
            <w:vAlign w:val="center"/>
          </w:tcPr>
          <w:p>
            <w:pPr>
              <w:pStyle w:val="14"/>
            </w:pPr>
            <w:r>
              <w:t>731.38</w:t>
            </w:r>
          </w:p>
        </w:tc>
        <w:tc>
          <w:tcPr>
            <w:tcW w:w="2551" w:type="dxa"/>
            <w:vAlign w:val="center"/>
          </w:tcPr>
          <w:p>
            <w:pPr>
              <w:pStyle w:val="14"/>
            </w:pPr>
            <w:r>
              <w:t>721.38</w:t>
            </w: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2050803</w:t>
            </w:r>
          </w:p>
        </w:tc>
        <w:tc>
          <w:tcPr>
            <w:tcW w:w="4535" w:type="dxa"/>
            <w:vAlign w:val="center"/>
          </w:tcPr>
          <w:p>
            <w:pPr>
              <w:pStyle w:val="15"/>
            </w:pPr>
            <w:r>
              <w:t>培训支出</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20509</w:t>
            </w:r>
          </w:p>
        </w:tc>
        <w:tc>
          <w:tcPr>
            <w:tcW w:w="4535" w:type="dxa"/>
            <w:vAlign w:val="center"/>
          </w:tcPr>
          <w:p>
            <w:pPr>
              <w:pStyle w:val="15"/>
            </w:pPr>
            <w:r>
              <w:t>教育费附加安排的支出</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2050902</w:t>
            </w:r>
          </w:p>
        </w:tc>
        <w:tc>
          <w:tcPr>
            <w:tcW w:w="4535" w:type="dxa"/>
            <w:vAlign w:val="center"/>
          </w:tcPr>
          <w:p>
            <w:pPr>
              <w:pStyle w:val="15"/>
            </w:pPr>
            <w:r>
              <w:t>农村中小学教学设施</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20599</w:t>
            </w:r>
          </w:p>
        </w:tc>
        <w:tc>
          <w:tcPr>
            <w:tcW w:w="4535" w:type="dxa"/>
            <w:vAlign w:val="center"/>
          </w:tcPr>
          <w:p>
            <w:pPr>
              <w:pStyle w:val="15"/>
            </w:pPr>
            <w:r>
              <w:t>其他教育支出</w:t>
            </w:r>
          </w:p>
        </w:tc>
        <w:tc>
          <w:tcPr>
            <w:tcW w:w="2551" w:type="dxa"/>
            <w:vAlign w:val="center"/>
          </w:tcPr>
          <w:p>
            <w:pPr>
              <w:pStyle w:val="14"/>
            </w:pPr>
            <w:r>
              <w:t>117.00</w:t>
            </w:r>
          </w:p>
        </w:tc>
        <w:tc>
          <w:tcPr>
            <w:tcW w:w="2551" w:type="dxa"/>
            <w:vAlign w:val="center"/>
          </w:tcPr>
          <w:p>
            <w:pPr>
              <w:pStyle w:val="14"/>
            </w:pPr>
          </w:p>
        </w:tc>
        <w:tc>
          <w:tcPr>
            <w:tcW w:w="2551" w:type="dxa"/>
            <w:vAlign w:val="center"/>
          </w:tcPr>
          <w:p>
            <w:pPr>
              <w:pStyle w:val="14"/>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2059999</w:t>
            </w:r>
          </w:p>
        </w:tc>
        <w:tc>
          <w:tcPr>
            <w:tcW w:w="4535" w:type="dxa"/>
            <w:vAlign w:val="center"/>
          </w:tcPr>
          <w:p>
            <w:pPr>
              <w:pStyle w:val="15"/>
            </w:pPr>
            <w:r>
              <w:t>其他教育支出</w:t>
            </w:r>
          </w:p>
        </w:tc>
        <w:tc>
          <w:tcPr>
            <w:tcW w:w="2551" w:type="dxa"/>
            <w:vAlign w:val="center"/>
          </w:tcPr>
          <w:p>
            <w:pPr>
              <w:pStyle w:val="14"/>
            </w:pPr>
            <w:r>
              <w:t>117.00</w:t>
            </w:r>
          </w:p>
        </w:tc>
        <w:tc>
          <w:tcPr>
            <w:tcW w:w="2551" w:type="dxa"/>
            <w:vAlign w:val="center"/>
          </w:tcPr>
          <w:p>
            <w:pPr>
              <w:pStyle w:val="14"/>
            </w:pPr>
          </w:p>
        </w:tc>
        <w:tc>
          <w:tcPr>
            <w:tcW w:w="2551" w:type="dxa"/>
            <w:vAlign w:val="center"/>
          </w:tcPr>
          <w:p>
            <w:pPr>
              <w:pStyle w:val="14"/>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94.22</w:t>
            </w:r>
          </w:p>
        </w:tc>
        <w:tc>
          <w:tcPr>
            <w:tcW w:w="2551" w:type="dxa"/>
            <w:vAlign w:val="center"/>
          </w:tcPr>
          <w:p>
            <w:pPr>
              <w:pStyle w:val="14"/>
            </w:pPr>
            <w:r>
              <w:t>94.22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93.32</w:t>
            </w:r>
          </w:p>
        </w:tc>
        <w:tc>
          <w:tcPr>
            <w:tcW w:w="2551" w:type="dxa"/>
            <w:vAlign w:val="center"/>
          </w:tcPr>
          <w:p>
            <w:pPr>
              <w:pStyle w:val="14"/>
            </w:pPr>
            <w:r>
              <w:t>93.32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45.85</w:t>
            </w:r>
          </w:p>
        </w:tc>
        <w:tc>
          <w:tcPr>
            <w:tcW w:w="2551" w:type="dxa"/>
            <w:vAlign w:val="center"/>
          </w:tcPr>
          <w:p>
            <w:pPr>
              <w:pStyle w:val="14"/>
            </w:pPr>
            <w:r>
              <w:t>45.85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47.47</w:t>
            </w:r>
          </w:p>
        </w:tc>
        <w:tc>
          <w:tcPr>
            <w:tcW w:w="2551" w:type="dxa"/>
            <w:vAlign w:val="center"/>
          </w:tcPr>
          <w:p>
            <w:pPr>
              <w:pStyle w:val="14"/>
            </w:pPr>
            <w:r>
              <w:t>47.47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0.90</w:t>
            </w:r>
          </w:p>
        </w:tc>
        <w:tc>
          <w:tcPr>
            <w:tcW w:w="2551" w:type="dxa"/>
            <w:vAlign w:val="center"/>
          </w:tcPr>
          <w:p>
            <w:pPr>
              <w:pStyle w:val="14"/>
            </w:pPr>
            <w:r>
              <w:t>0.90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0.90</w:t>
            </w:r>
          </w:p>
        </w:tc>
        <w:tc>
          <w:tcPr>
            <w:tcW w:w="2551" w:type="dxa"/>
            <w:vAlign w:val="center"/>
          </w:tcPr>
          <w:p>
            <w:pPr>
              <w:pStyle w:val="14"/>
            </w:pPr>
            <w:r>
              <w:t>0.90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21.57</w:t>
            </w:r>
          </w:p>
        </w:tc>
        <w:tc>
          <w:tcPr>
            <w:tcW w:w="2551" w:type="dxa"/>
            <w:vAlign w:val="center"/>
          </w:tcPr>
          <w:p>
            <w:pPr>
              <w:pStyle w:val="14"/>
            </w:pPr>
            <w:r>
              <w:t>21.57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21.57</w:t>
            </w:r>
          </w:p>
        </w:tc>
        <w:tc>
          <w:tcPr>
            <w:tcW w:w="2551" w:type="dxa"/>
            <w:vAlign w:val="center"/>
          </w:tcPr>
          <w:p>
            <w:pPr>
              <w:pStyle w:val="14"/>
            </w:pPr>
            <w:r>
              <w:t>21.57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21.57</w:t>
            </w:r>
          </w:p>
        </w:tc>
        <w:tc>
          <w:tcPr>
            <w:tcW w:w="2551" w:type="dxa"/>
            <w:vAlign w:val="center"/>
          </w:tcPr>
          <w:p>
            <w:pPr>
              <w:pStyle w:val="14"/>
            </w:pPr>
            <w:r>
              <w:t>21.57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51664.80</w:t>
            </w:r>
          </w:p>
        </w:tc>
        <w:tc>
          <w:tcPr>
            <w:tcW w:w="2551" w:type="dxa"/>
            <w:vAlign w:val="center"/>
          </w:tcPr>
          <w:p>
            <w:pPr>
              <w:pStyle w:val="18"/>
            </w:pPr>
            <w:r>
              <w:t>51478.32</w:t>
            </w:r>
          </w:p>
        </w:tc>
        <w:tc>
          <w:tcPr>
            <w:tcW w:w="2551" w:type="dxa"/>
            <w:vAlign w:val="center"/>
          </w:tcPr>
          <w:p>
            <w:pPr>
              <w:pStyle w:val="18"/>
            </w:pPr>
            <w:r>
              <w:t>186.48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49027.73</w:t>
            </w:r>
          </w:p>
        </w:tc>
        <w:tc>
          <w:tcPr>
            <w:tcW w:w="2551" w:type="dxa"/>
            <w:vAlign w:val="center"/>
          </w:tcPr>
          <w:p>
            <w:pPr>
              <w:pStyle w:val="14"/>
            </w:pPr>
            <w:r>
              <w:t>49027.73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25088.47</w:t>
            </w:r>
          </w:p>
        </w:tc>
        <w:tc>
          <w:tcPr>
            <w:tcW w:w="2551" w:type="dxa"/>
            <w:vAlign w:val="center"/>
          </w:tcPr>
          <w:p>
            <w:pPr>
              <w:pStyle w:val="14"/>
            </w:pPr>
            <w:r>
              <w:t>25088.47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4905.55</w:t>
            </w:r>
          </w:p>
        </w:tc>
        <w:tc>
          <w:tcPr>
            <w:tcW w:w="2551" w:type="dxa"/>
            <w:vAlign w:val="center"/>
          </w:tcPr>
          <w:p>
            <w:pPr>
              <w:pStyle w:val="14"/>
            </w:pPr>
            <w:r>
              <w:t>4905.55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1662.03</w:t>
            </w:r>
          </w:p>
        </w:tc>
        <w:tc>
          <w:tcPr>
            <w:tcW w:w="2551" w:type="dxa"/>
            <w:vAlign w:val="center"/>
          </w:tcPr>
          <w:p>
            <w:pPr>
              <w:pStyle w:val="14"/>
            </w:pPr>
            <w:r>
              <w:t>1662.03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5800.03</w:t>
            </w:r>
          </w:p>
        </w:tc>
        <w:tc>
          <w:tcPr>
            <w:tcW w:w="2551" w:type="dxa"/>
            <w:vAlign w:val="center"/>
          </w:tcPr>
          <w:p>
            <w:pPr>
              <w:pStyle w:val="14"/>
            </w:pPr>
            <w:r>
              <w:t>5800.03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4939.53</w:t>
            </w:r>
          </w:p>
        </w:tc>
        <w:tc>
          <w:tcPr>
            <w:tcW w:w="2551" w:type="dxa"/>
            <w:vAlign w:val="center"/>
          </w:tcPr>
          <w:p>
            <w:pPr>
              <w:pStyle w:val="14"/>
            </w:pPr>
            <w:r>
              <w:t>4939.53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3.30</w:t>
            </w:r>
          </w:p>
        </w:tc>
        <w:tc>
          <w:tcPr>
            <w:tcW w:w="2551" w:type="dxa"/>
            <w:vAlign w:val="center"/>
          </w:tcPr>
          <w:p>
            <w:pPr>
              <w:pStyle w:val="14"/>
            </w:pPr>
            <w:r>
              <w:t>3.30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2426.41</w:t>
            </w:r>
          </w:p>
        </w:tc>
        <w:tc>
          <w:tcPr>
            <w:tcW w:w="2551" w:type="dxa"/>
            <w:vAlign w:val="center"/>
          </w:tcPr>
          <w:p>
            <w:pPr>
              <w:pStyle w:val="14"/>
            </w:pPr>
            <w:r>
              <w:t>2426.41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135.61</w:t>
            </w:r>
          </w:p>
        </w:tc>
        <w:tc>
          <w:tcPr>
            <w:tcW w:w="2551" w:type="dxa"/>
            <w:vAlign w:val="center"/>
          </w:tcPr>
          <w:p>
            <w:pPr>
              <w:pStyle w:val="14"/>
            </w:pPr>
            <w:r>
              <w:t>135.61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3495.54</w:t>
            </w:r>
          </w:p>
        </w:tc>
        <w:tc>
          <w:tcPr>
            <w:tcW w:w="2551" w:type="dxa"/>
            <w:vAlign w:val="center"/>
          </w:tcPr>
          <w:p>
            <w:pPr>
              <w:pStyle w:val="14"/>
            </w:pPr>
            <w:r>
              <w:t>3495.54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571.27</w:t>
            </w:r>
          </w:p>
        </w:tc>
        <w:tc>
          <w:tcPr>
            <w:tcW w:w="2551" w:type="dxa"/>
            <w:vAlign w:val="center"/>
          </w:tcPr>
          <w:p>
            <w:pPr>
              <w:pStyle w:val="14"/>
            </w:pPr>
            <w:r>
              <w:t>571.27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186.48</w:t>
            </w:r>
          </w:p>
        </w:tc>
        <w:tc>
          <w:tcPr>
            <w:tcW w:w="2551" w:type="dxa"/>
            <w:vAlign w:val="center"/>
          </w:tcPr>
          <w:p>
            <w:pPr>
              <w:pStyle w:val="14"/>
            </w:pPr>
          </w:p>
        </w:tc>
        <w:tc>
          <w:tcPr>
            <w:tcW w:w="2551" w:type="dxa"/>
            <w:vAlign w:val="center"/>
          </w:tcPr>
          <w:p>
            <w:pPr>
              <w:pStyle w:val="14"/>
            </w:pPr>
            <w:r>
              <w:t>186.48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29.28</w:t>
            </w:r>
          </w:p>
        </w:tc>
        <w:tc>
          <w:tcPr>
            <w:tcW w:w="2551" w:type="dxa"/>
            <w:vAlign w:val="center"/>
          </w:tcPr>
          <w:p>
            <w:pPr>
              <w:pStyle w:val="14"/>
            </w:pPr>
          </w:p>
        </w:tc>
        <w:tc>
          <w:tcPr>
            <w:tcW w:w="2551" w:type="dxa"/>
            <w:vAlign w:val="center"/>
          </w:tcPr>
          <w:p>
            <w:pPr>
              <w:pStyle w:val="14"/>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147.20</w:t>
            </w:r>
          </w:p>
        </w:tc>
        <w:tc>
          <w:tcPr>
            <w:tcW w:w="2551" w:type="dxa"/>
            <w:vAlign w:val="center"/>
          </w:tcPr>
          <w:p>
            <w:pPr>
              <w:pStyle w:val="14"/>
            </w:pPr>
          </w:p>
        </w:tc>
        <w:tc>
          <w:tcPr>
            <w:tcW w:w="2551" w:type="dxa"/>
            <w:vAlign w:val="center"/>
          </w:tcPr>
          <w:p>
            <w:pPr>
              <w:pStyle w:val="14"/>
            </w:pPr>
            <w:r>
              <w:t>147.20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2450.58</w:t>
            </w:r>
          </w:p>
        </w:tc>
        <w:tc>
          <w:tcPr>
            <w:tcW w:w="2551" w:type="dxa"/>
            <w:vAlign w:val="center"/>
          </w:tcPr>
          <w:p>
            <w:pPr>
              <w:pStyle w:val="14"/>
            </w:pPr>
            <w:r>
              <w:t>2450.58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22.00</w:t>
            </w:r>
          </w:p>
        </w:tc>
        <w:tc>
          <w:tcPr>
            <w:tcW w:w="2551" w:type="dxa"/>
            <w:vAlign w:val="center"/>
          </w:tcPr>
          <w:p>
            <w:pPr>
              <w:pStyle w:val="14"/>
            </w:pPr>
            <w:r>
              <w:t>22.00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2276.35</w:t>
            </w:r>
          </w:p>
        </w:tc>
        <w:tc>
          <w:tcPr>
            <w:tcW w:w="2551" w:type="dxa"/>
            <w:vAlign w:val="center"/>
          </w:tcPr>
          <w:p>
            <w:pPr>
              <w:pStyle w:val="14"/>
            </w:pPr>
            <w:r>
              <w:t>2276.35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152.23</w:t>
            </w:r>
          </w:p>
        </w:tc>
        <w:tc>
          <w:tcPr>
            <w:tcW w:w="2551" w:type="dxa"/>
            <w:vAlign w:val="center"/>
          </w:tcPr>
          <w:p>
            <w:pPr>
              <w:pStyle w:val="14"/>
            </w:pPr>
            <w:r>
              <w:t>152.23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6.00</w:t>
            </w:r>
          </w:p>
        </w:tc>
        <w:tc>
          <w:tcPr>
            <w:tcW w:w="2551" w:type="dxa"/>
            <w:vAlign w:val="center"/>
          </w:tcPr>
          <w:p>
            <w:pPr>
              <w:pStyle w:val="18"/>
            </w:pPr>
          </w:p>
        </w:tc>
        <w:tc>
          <w:tcPr>
            <w:tcW w:w="2551" w:type="dxa"/>
            <w:vAlign w:val="center"/>
          </w:tcPr>
          <w:p>
            <w:pPr>
              <w:pStyle w:val="1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22960</w:t>
            </w:r>
          </w:p>
        </w:tc>
        <w:tc>
          <w:tcPr>
            <w:tcW w:w="4535" w:type="dxa"/>
            <w:vAlign w:val="center"/>
          </w:tcPr>
          <w:p>
            <w:pPr>
              <w:pStyle w:val="15"/>
            </w:pPr>
            <w:r>
              <w:t>彩票公益金安排的支出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2296003</w:t>
            </w:r>
          </w:p>
        </w:tc>
        <w:tc>
          <w:tcPr>
            <w:tcW w:w="4535" w:type="dxa"/>
            <w:vAlign w:val="center"/>
          </w:tcPr>
          <w:p>
            <w:pPr>
              <w:pStyle w:val="15"/>
            </w:pPr>
            <w:r>
              <w:t>用于体育事业的彩票公益金支出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360成安县文化教育体育局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成安县文化教育体育局2024年部门预算信息公开情况说明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成安县文化教育体育局2024年部门预算信息公开情况说明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按照《中华人民共和国预算法》、《地方预决算公开操作规程》和《关于进一步推进预算公开工作的实施意见》规定，现将成安县文化教育体育局2024年部门预算公开如下：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360" w:lineRule="auto"/>
        <w:ind w:firstLine="640"/>
        <w:rPr>
          <w:rFonts w:ascii="仿宋" w:hAnsi="仿宋" w:eastAsia="仿宋"/>
          <w:sz w:val="32"/>
          <w:szCs w:val="32"/>
        </w:rPr>
      </w:pPr>
      <w:r>
        <w:rPr>
          <w:rFonts w:hint="eastAsia" w:ascii="仿宋" w:hAnsi="仿宋" w:eastAsia="仿宋"/>
          <w:sz w:val="32"/>
          <w:szCs w:val="32"/>
        </w:rPr>
        <w:t>（一）负责教育系统党的政治建设、思想建设、组织建设、作风建设、纪律建设和制度建设；</w:t>
      </w:r>
    </w:p>
    <w:p>
      <w:pPr>
        <w:spacing w:line="360" w:lineRule="auto"/>
        <w:ind w:firstLine="640"/>
        <w:rPr>
          <w:rFonts w:hint="eastAsia" w:ascii="仿宋" w:hAnsi="仿宋" w:eastAsia="仿宋"/>
          <w:sz w:val="32"/>
          <w:szCs w:val="32"/>
        </w:rPr>
      </w:pPr>
      <w:r>
        <w:rPr>
          <w:rFonts w:hint="eastAsia" w:ascii="仿宋" w:hAnsi="仿宋" w:eastAsia="仿宋"/>
          <w:sz w:val="32"/>
          <w:szCs w:val="32"/>
        </w:rPr>
        <w:t>（二）承担大中专院校、县属中小学基层党组织和党员队伍建设工作；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（三）指导大中专院校、县属中小学意识形态和党的宣传教育工作，指导和督促党的统一战线方针政策贯彻落实；</w:t>
      </w:r>
    </w:p>
    <w:p>
      <w:pPr>
        <w:ind w:firstLine="640" w:firstLineChars="200"/>
        <w:rPr>
          <w:rFonts w:hint="eastAsia" w:ascii="仿宋" w:hAnsi="仿宋" w:eastAsia="仿宋"/>
          <w:sz w:val="32"/>
          <w:szCs w:val="32"/>
        </w:rPr>
      </w:pPr>
      <w:r>
        <w:rPr>
          <w:rFonts w:hint="eastAsia" w:ascii="仿宋" w:hAnsi="仿宋" w:eastAsia="仿宋"/>
          <w:sz w:val="32"/>
          <w:szCs w:val="32"/>
        </w:rPr>
        <w:t>（四）按照干部管理权限，协助县委做好大中专院校领导班子及领导人员的管理工作，</w:t>
      </w:r>
      <w:r>
        <w:rPr>
          <w:rFonts w:hint="eastAsia" w:ascii="仿宋" w:hAnsi="仿宋" w:eastAsia="仿宋"/>
          <w:sz w:val="32"/>
          <w:szCs w:val="32"/>
          <w:lang w:eastAsia="zh-CN"/>
        </w:rPr>
        <w:t>指导院</w:t>
      </w:r>
      <w:r>
        <w:rPr>
          <w:rFonts w:hint="eastAsia" w:ascii="仿宋" w:hAnsi="仿宋" w:eastAsia="仿宋"/>
          <w:sz w:val="32"/>
          <w:szCs w:val="32"/>
        </w:rPr>
        <w:t>校干部队伍建设工作。负责县属中小学、幼儿园及直属事业单位领导班子及领导人员的管理工作，指导干部队伍建设工作。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（五）负责各级各类学校学生和教师的思想政治工作，指导学校思想政治工作队伍建设，指导中小学德育课程教育教学。；</w:t>
      </w:r>
    </w:p>
    <w:p>
      <w:pPr>
        <w:spacing w:line="360" w:lineRule="auto"/>
        <w:ind w:firstLine="640"/>
        <w:rPr>
          <w:rFonts w:hint="eastAsia" w:ascii="仿宋" w:hAnsi="仿宋" w:eastAsia="仿宋"/>
          <w:sz w:val="32"/>
          <w:szCs w:val="32"/>
        </w:rPr>
      </w:pPr>
      <w:r>
        <w:rPr>
          <w:rFonts w:hint="eastAsia" w:ascii="仿宋" w:hAnsi="仿宋" w:eastAsia="仿宋"/>
          <w:sz w:val="32"/>
          <w:szCs w:val="32"/>
        </w:rPr>
        <w:t>（六）统筹管理教育系统人才工作；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（七）负责教育系统安全稳定和校园及周边环境综合治理工作；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（八）负责直属学校和事业单位的巡查工作；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（九）拟订全县教育改革与发展的办法和规划，起草有关教育规范性文件并组织实施；</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（十）负责各级各类学校教育的统筹规划和协调管理，会同有关部门组织实施各级各类学校的设置标准，</w:t>
      </w:r>
      <w:r>
        <w:rPr>
          <w:rFonts w:hint="eastAsia" w:ascii="仿宋" w:hAnsi="仿宋" w:eastAsia="仿宋"/>
          <w:sz w:val="32"/>
          <w:szCs w:val="32"/>
          <w:lang w:eastAsia="zh-CN"/>
        </w:rPr>
        <w:t>指导各</w:t>
      </w:r>
      <w:r>
        <w:rPr>
          <w:rFonts w:hint="eastAsia" w:ascii="仿宋" w:hAnsi="仿宋" w:eastAsia="仿宋"/>
          <w:sz w:val="32"/>
          <w:szCs w:val="32"/>
        </w:rPr>
        <w:t>级各类学校的教育教学改革，负责教育基本信息的统计、分析和发布。</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一）负责基础教育管理工作，指导基础教育改革与发展。负责义务教育的协调指导，推进义务教育均衡发展和促进教育公平。指导普通高中教育、幼儿教育和特殊教育。研究制定基础教育教学办法，推进素质教育。</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（十二）会同有关部门指导职业教育发展与改革，拟订中等职业教育教学指导办法和教学评估标准，负责中等职业教育地方教材建设和职业指导工作。负责成人教育和设区教育指导工作。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（十三）指导高等教育发展与改革，深化高校管理体制改革，指导高校“双一流”建设工作。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四）负责各类高等学历教育的招生考试工作。会同有关部门制定县属大中专院校招生计划。负责中等学历教育的学籍学历管理。负责毕业生离校前的就业创业指导和服务工作，会同有关部门拟订毕业生就业创业办法并组织实施。</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（十五）协调指导高校参与国家、省、市创新体系建设和承担国家、省、市各类科研项目，指导高校建设科技创新平台工作和科研成果管理及产学研结合等工作。指导教育信息化工作。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（十六）统筹指导少数民族教育工作，协调对少数民族和少数民族地区的教育援助。</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（十七）指导各级各类学校的德育、体育、卫生与艺术和劳动教育及国防教育工作，指导各级各类学校的安全监督管理和校园及周边综合治理工作。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（十八）组织指导全县教育国际交流合作，会同有关部门指导出国留学、来华留学、中外合作办学和外籍人员子女就学工作，归口管理与港澳台地区的教育交流合作。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九）负责全县教师工作。贯彻落实各级各类教师资格标准，指导中小学幼儿园和中等职业学校教师资格认定实施工作；负责全县教师教育工作，规划、指导教育系统人才队伍建设，负责县级教学成果奖评审奖励工作。会同有关部门组织实施教育系统职称评聘、表彰奖励等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（二十）负责本系统教育经费的统筹管理和内部审计，参与拟订教育经费筹措、教育拨款、教育基建投资等政策，负责统计全县教育经费投入情况。</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（二十一）负责全县语言文字工作的规划指导、统筹协调和监督管理。承担成安县语言文字工作委员会交办的其他事项。</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（二十二）负责全县教育督导工作，拟订全县教育督导的规章制度和标准，组织实施对乡镇政府履行教育职责评价，组织开展全县各级各类教育的督导评估、检查验收、质量监测等工作。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（二十三）指导全县老年教育工作。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（二十四）研究全县体育发展战略。协调区域性体育服务体系，推动多元化体育服务体系建设，推进体育公共服务和体育体制改革。</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（二十五）贯彻执行国家、省、市制定的体育发展规划和政策法规。拟订全县体育发展规划和办法。</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（二十六）统筹规划全县群众体育发展。负责推行全民健身计划，监督实施国家体育锻炼标准，推动国民体质监测，指导公共体育设施建设，负责公共体育设施的监督管理工作。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（二十七）统筹规划全县竞技体育发展。指导协调体育训练和体育竞赛，指导运动队伍建设，负责组织、协调、监督体育运动中的反兴奋剂工作。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（二十八）统筹规划全县青少年体育发展，指导和推进青少年体育工作。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（二十九）拟订全县体育产业发展规划、办法。规范体育服务管理，推动体育标准化建设，协助邯郸市体育局做好体育彩票发行管理工作。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（三十）指导、管理全县体育外事工作。根据授权开展国际间和与香港、澳门特别行政区及台湾地区的体育合作与交流。</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（三十一）组织开展全县体育领域科技研究、技术攻关和成果推广。</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（三十二）指导全县性体育社团工作。</w:t>
      </w:r>
    </w:p>
    <w:p>
      <w:pPr>
        <w:pStyle w:val="20"/>
        <w:rPr>
          <w:rFonts w:hint="eastAsia" w:ascii="仿宋" w:hAnsi="仿宋" w:eastAsia="仿宋"/>
          <w:sz w:val="32"/>
          <w:szCs w:val="32"/>
        </w:rPr>
      </w:pPr>
      <w:r>
        <w:rPr>
          <w:rFonts w:hint="eastAsia" w:ascii="仿宋" w:hAnsi="仿宋" w:eastAsia="仿宋"/>
          <w:sz w:val="32"/>
          <w:szCs w:val="32"/>
        </w:rPr>
        <w:t>（三十三）承办县委、县政府交办的其他工作事项。</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人员编制和领导职数</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人员编制12名，其中领导职数4</w:t>
      </w:r>
      <w:r>
        <w:rPr>
          <w:rFonts w:hint="eastAsia" w:ascii="仿宋" w:hAnsi="仿宋" w:eastAsia="仿宋"/>
          <w:sz w:val="32"/>
          <w:szCs w:val="32"/>
          <w:lang w:eastAsia="zh-CN"/>
        </w:rPr>
        <w:t>名。</w:t>
      </w:r>
    </w:p>
    <w:p>
      <w:pPr>
        <w:ind w:firstLine="640"/>
        <w:rPr>
          <w:rFonts w:hint="eastAsia" w:ascii="仿宋" w:hAnsi="仿宋" w:eastAsia="仿宋"/>
          <w:sz w:val="32"/>
          <w:szCs w:val="32"/>
          <w:lang w:eastAsia="zh-CN"/>
        </w:rPr>
      </w:pPr>
      <w:r>
        <w:rPr>
          <w:rFonts w:hint="eastAsia" w:ascii="仿宋" w:hAnsi="仿宋" w:eastAsia="仿宋"/>
          <w:b/>
          <w:bCs/>
          <w:color w:val="000000"/>
          <w:sz w:val="32"/>
          <w:szCs w:val="32"/>
        </w:rPr>
        <w:t>机构设置：</w:t>
      </w:r>
    </w:p>
    <w:p>
      <w:pPr>
        <w:spacing w:line="360" w:lineRule="auto"/>
        <w:ind w:firstLine="643" w:firstLineChars="200"/>
        <w:jc w:val="center"/>
        <w:rPr>
          <w:rFonts w:ascii="仿宋" w:hAnsi="仿宋" w:eastAsia="仿宋"/>
          <w:sz w:val="32"/>
          <w:szCs w:val="32"/>
        </w:rPr>
      </w:pPr>
      <w:r>
        <w:rPr>
          <w:rFonts w:hint="eastAsia" w:ascii="仿宋" w:hAnsi="仿宋" w:eastAsia="仿宋"/>
          <w:b/>
          <w:bCs/>
          <w:sz w:val="32"/>
          <w:szCs w:val="32"/>
        </w:rPr>
        <w:t>部门内设机构及职责</w:t>
      </w:r>
    </w:p>
    <w:tbl>
      <w:tblPr>
        <w:tblStyle w:val="7"/>
        <w:tblW w:w="10735" w:type="dxa"/>
        <w:tblInd w:w="2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1554"/>
        <w:gridCol w:w="1545"/>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933" w:type="dxa"/>
            <w:tcBorders>
              <w:top w:val="single" w:color="auto" w:sz="4" w:space="0"/>
              <w:left w:val="single" w:color="auto" w:sz="4" w:space="0"/>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单位名称</w:t>
            </w:r>
          </w:p>
        </w:tc>
        <w:tc>
          <w:tcPr>
            <w:tcW w:w="1554"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单位性质</w:t>
            </w:r>
          </w:p>
        </w:tc>
        <w:tc>
          <w:tcPr>
            <w:tcW w:w="1545"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单位规格</w:t>
            </w:r>
          </w:p>
        </w:tc>
        <w:tc>
          <w:tcPr>
            <w:tcW w:w="3703"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933" w:type="dxa"/>
            <w:tcBorders>
              <w:top w:val="single" w:color="auto" w:sz="4" w:space="0"/>
              <w:left w:val="single" w:color="auto" w:sz="4" w:space="0"/>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成安县教育体育局</w:t>
            </w:r>
          </w:p>
        </w:tc>
        <w:tc>
          <w:tcPr>
            <w:tcW w:w="1554"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行政</w:t>
            </w:r>
          </w:p>
        </w:tc>
        <w:tc>
          <w:tcPr>
            <w:tcW w:w="1545"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正科级</w:t>
            </w:r>
          </w:p>
        </w:tc>
        <w:tc>
          <w:tcPr>
            <w:tcW w:w="3703" w:type="dxa"/>
            <w:tcBorders>
              <w:top w:val="single" w:color="auto" w:sz="4" w:space="0"/>
              <w:left w:val="nil"/>
              <w:bottom w:val="single" w:color="auto" w:sz="4" w:space="0"/>
              <w:right w:val="single" w:color="auto" w:sz="4" w:space="0"/>
            </w:tcBorders>
            <w:noWrap w:val="0"/>
            <w:vAlign w:val="top"/>
          </w:tcPr>
          <w:p>
            <w:pPr>
              <w:pStyle w:val="6"/>
              <w:jc w:val="center"/>
              <w:rPr>
                <w:rFonts w:ascii="仿宋" w:hAnsi="仿宋" w:eastAsia="仿宋"/>
                <w:sz w:val="32"/>
                <w:szCs w:val="32"/>
              </w:rPr>
            </w:pPr>
            <w:r>
              <w:rPr>
                <w:rFonts w:hint="eastAsia" w:ascii="仿宋" w:hAnsi="仿宋" w:eastAsia="仿宋"/>
                <w:sz w:val="32"/>
                <w:szCs w:val="32"/>
              </w:rPr>
              <w:t>财政拨款</w:t>
            </w:r>
          </w:p>
        </w:tc>
      </w:tr>
    </w:tbl>
    <w:p>
      <w:pPr>
        <w:spacing w:line="360" w:lineRule="auto"/>
        <w:ind w:firstLine="640" w:firstLineChars="200"/>
        <w:rPr>
          <w:rFonts w:hint="eastAsia" w:ascii="仿宋" w:hAnsi="仿宋" w:eastAsia="仿宋"/>
          <w:b/>
          <w:bCs/>
          <w:sz w:val="32"/>
          <w:szCs w:val="32"/>
        </w:rPr>
      </w:pPr>
      <w:r>
        <w:rPr>
          <w:rFonts w:hint="eastAsia" w:ascii="仿宋" w:hAnsi="仿宋" w:eastAsia="仿宋"/>
          <w:sz w:val="32"/>
          <w:szCs w:val="32"/>
        </w:rPr>
        <w:t>成安县教育体育局，预算编码130424360，包含3</w:t>
      </w:r>
      <w:r>
        <w:rPr>
          <w:rFonts w:hint="eastAsia" w:ascii="仿宋" w:hAnsi="仿宋" w:eastAsia="仿宋"/>
          <w:sz w:val="32"/>
          <w:szCs w:val="32"/>
          <w:lang w:val="en-US" w:eastAsia="zh-CN"/>
        </w:rPr>
        <w:t>4</w:t>
      </w:r>
      <w:r>
        <w:rPr>
          <w:rFonts w:hint="eastAsia" w:ascii="仿宋" w:hAnsi="仿宋" w:eastAsia="仿宋"/>
          <w:sz w:val="32"/>
          <w:szCs w:val="32"/>
        </w:rPr>
        <w:t>个二级预算单位，内设4个内部机构。</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办公室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负责文电、会务、应急、值班、机要、档案、车辆等机关日常运转工作。负责政务协调、督查督办、政务公开、新闻发布、来信来访、安全保密、扶贫工作。负责教育改革重大问题调</w:t>
      </w:r>
      <w:r>
        <w:rPr>
          <w:rFonts w:hint="eastAsia" w:ascii="仿宋" w:hAnsi="仿宋" w:eastAsia="仿宋"/>
          <w:sz w:val="32"/>
          <w:szCs w:val="32"/>
          <w:lang w:eastAsia="zh-CN"/>
        </w:rPr>
        <w:t>查</w:t>
      </w:r>
      <w:r>
        <w:rPr>
          <w:rFonts w:hint="eastAsia" w:ascii="仿宋" w:hAnsi="仿宋" w:eastAsia="仿宋"/>
          <w:sz w:val="32"/>
          <w:szCs w:val="32"/>
        </w:rPr>
        <w:t>究、政策拟订和组织协调等工作。承担教育信息化工作。负责系统信访、平安建设、突发事件应急处置等工作。负责机关及直属单位党群工作指导所属事业单位群团工作。负责机关党风廉政建设、网络舆情宣传等工作。负责机关及直属单位精神文明建设工作。负责机关和所属单位的离退休干部工作。</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人事股</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育、体育系统党的政治建设、思想建设、组织建设、作风建设、纪律建设和制度建设。承担大中专院校、县属中小学基层党组织和党员队伍建设工作。落实全面从严治党要求，组织指导大中专院校、县属中小学党委、支部换届工作，负责党员教育、管理、培训、统计工作，指导党的统一战线和党外知识分子工作，落实党的知识分子政策。配合县委做好对县属大中专院校的巡查工作，负责对直属学校和事业单位的巡查工作，</w:t>
      </w:r>
      <w:r>
        <w:rPr>
          <w:rFonts w:hint="eastAsia" w:ascii="仿宋" w:hAnsi="仿宋" w:eastAsia="仿宋"/>
          <w:sz w:val="32"/>
          <w:szCs w:val="32"/>
          <w:lang w:eastAsia="zh-CN"/>
        </w:rPr>
        <w:t>指导</w:t>
      </w:r>
      <w:r>
        <w:rPr>
          <w:rFonts w:hint="eastAsia" w:ascii="仿宋" w:hAnsi="仿宋" w:eastAsia="仿宋"/>
          <w:sz w:val="32"/>
          <w:szCs w:val="32"/>
        </w:rPr>
        <w:t>办中小学党建工作。负责机关及直属单位干部人事、机构编制、工资等工作。负责中小学和教育行政干部队伍建设。负责教育系统人才队伍建设。按规定承办县教育系统职称评聘、表彰奖励等工作。负责教育援疆、援藏、支教教师选派工作。负责全县教育系统关心下一代工作。贯彻落实党中央、国务院和省、市有关老年教育的方针、政策，指导、检查、协调全县老年教育工作。制定老年教育规划并组织实施，开展老年教育工作业务培训等。。</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教育体育和法规安全股</w:t>
      </w:r>
    </w:p>
    <w:p>
      <w:pPr>
        <w:spacing w:line="360" w:lineRule="auto"/>
        <w:ind w:firstLine="640"/>
        <w:rPr>
          <w:rFonts w:hint="eastAsia" w:ascii="仿宋" w:hAnsi="仿宋" w:eastAsia="仿宋"/>
          <w:sz w:val="32"/>
          <w:szCs w:val="32"/>
        </w:rPr>
      </w:pPr>
      <w:r>
        <w:rPr>
          <w:rFonts w:hint="eastAsia" w:ascii="仿宋" w:hAnsi="仿宋" w:eastAsia="仿宋"/>
          <w:sz w:val="32"/>
          <w:szCs w:val="32"/>
        </w:rPr>
        <w:t>制定全县教育规划和年度计划；指导和推进九年义务教育实施，加快普及高中段教育，搞好中小学布局调整；负责各类学校教学管理、学籍管理、教师进修、幼儿教育；负责管理社会力量办学工作；负责制定全县年度招生计划；负责规范教材教辅征订及治理教师乱补课；承担教育系统行政审批许可项目的办理和服务工作。承办教育、体育系统县级先进集体、优秀教师、优秀教育工作者的选拔推荐和管理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拟订全县体育事业中长期发展规划；指导全县体育理论和体育发展战略研究；组织、指导全县体育宣传工作，推动体育文化建设，发布重大体育新闻，组织协调县内外重大体育活动的采访报道；负责体育系统安全生产监管；协调、指导运动员文化教育和社会保障工作；负责全县体育系统涉外及援助人员派遣工作；负责体育统计工作；负责监督管理体育彩票公益金的分配使用。</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群众体育发展规划和办法；贯彻落实《全民健身计划》，积极推行《全民健身实施计划》；推动建立和完善全民健身公共服务体系；指导公共体育设施的建设，规范公共体育设施的管理和使用；指导群众体育组织建设，指导开展全县群众性体育活动；协调推动全民健身志愿者服务工作；负责推行社会体育指导员和国民体质监测制度，组织国家体育锻炼标准实施；指导全县性体育社团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拟订全县太极拳事业发展规划和太极拳发展战略目标任务；负责全县太极拳的宣传推广和对外交流工作；负责管理指导全县各太极拳社团和太极拳人才队伍的培养工作；负责全县太极拳资源的挖掘整理和开发弘扬工作，负责太极拳档案史料的管理和保护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竞技体育发展规划；负责全县体育竞赛、竞技运动项目的设置和布局；指导县优秀运动员队伍建设；组织开展体育领域重大科学技术研究攻关，负责体育科研成果的审查和评价、推广；组织开展反兴奋剂工作；组织参加邯郸市、河北省、全国、国际比赛备战和参赛工作；承担有关体育竞赛审批工作；统筹协调由县承办的国内外体育比赛的组织工作；负责制定全县体育竞赛制度；负责县运动会和全县性体育比赛的组织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青少年体育发展规划；拟订全县青少年业余训练管理制度，完善青少年业余训练体系，协调推进学校体育工作，指导全县各级各类体育运动学校、体育传统项目学校、青少年体育俱乐部、各运动项目后备人才基地建设和有关学生文化教育工作；推动青少年体育服务体系建设；开展青少年体育工作研究和相关培训；负责冬季运动项目训练、参赛等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体育产业发展规划草案。指导、协调全县体育产业发展；规范体育服务管理，推动体育标准化建设具体工作；指导、组织法制宣传教育、行政执法及法制审核工作；指导管理体育产业和体育市场，负责体育行业及高危险性体育项目经营单位（场所）安全监督管理；指导督促相关生产经营单位安全生产风险辨识管控和隐患排查治理工作。协助市体育局做好体育彩票发行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指导学校意识形态工作。承担学校学生思想政治教育工作。统筹规划和协调学校思想政治理论课程教育教学，指导学校精神文明建设、校园文化建设、网络文化建设。指导学校德育、劳动教育和校外教育、家庭教育、国防教育和军训工作。负责党的理论和路线、方针、政策的宣传教育工作。协调指导高校和中小学群团工作。指导学校体育、卫生与健康教育、艺术教育工作。拟订教育教学指导政策，规划指导相关专业课程建设并组织实施。协调指导青少年校园足球和冰雪运动进校园工作。组织指导学生体质健康监测和学生常见病传染病防治及宣传教育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育系统法治建设工作，统筹依法行政工作。负责行政执法、行政监督工作。负责有关行政复议和行政应诉，承担机关规范性文件的合法性审核工作。指导各级各类学校及幼儿园安全宣传教育及监督管理工作。协调有关部门开展学校及周边环境综合治理工作，指导学校及幼儿园安全事故处置工作，其他涉及学校和幼儿园的安全工作。指导学校政治安全、网络安全、涉及意识形态领域和稳定事件的处置工作。指导、监管教育系统抵御和防范校园宗教传播渗透、防范邪教、反恐怖及其他涉及教育系统维护稳定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落实省、市教育督导规章制度和标准，指导全县教育督导工作。组织实施对乡镇政府履行教育工作职责评价工作。组织对各级各类教育进行督导评估、检查验收，质量监测工作。承办发布县教育督导报告。</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师教育工作。负责教师思想政治、师德建设、考核工作。指导教师培养、培训和专业梯队建设。负责教师继续教育、学历教育和继续教育基地建设工作。负责班主任队伍建设工作。负责特级教师、骨干教师、学科名师选拔推荐和管理工作。负责特岗教师招聘管理工作。负责教师资格制度的实施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全县语言文字工作的规划指导统筹协调和监督管理。拟订县语言文字工作规划并组织实施，开展国家通用语言文字宣传推广、培训测试、应用及督导评估工作。承办成安县语言文字工作委员会交办的其他事项。</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计财和发展规划股</w:t>
      </w:r>
    </w:p>
    <w:p>
      <w:pPr>
        <w:spacing w:line="360" w:lineRule="auto"/>
        <w:ind w:firstLine="640"/>
        <w:rPr>
          <w:rFonts w:hint="eastAsia" w:ascii="仿宋" w:hAnsi="仿宋" w:eastAsia="仿宋"/>
          <w:sz w:val="32"/>
          <w:szCs w:val="32"/>
        </w:rPr>
      </w:pPr>
      <w:r>
        <w:rPr>
          <w:rFonts w:hint="eastAsia" w:ascii="仿宋" w:hAnsi="仿宋" w:eastAsia="仿宋"/>
          <w:sz w:val="32"/>
          <w:szCs w:val="32"/>
        </w:rPr>
        <w:t>参与拟订教育经费筹措、教育拨款、学生资助政策。参与义务教育保障机制经费、有关教育专项经费管理，提出中央和省、市下达教育事业费预算使用建议计划。负责机关及直属单位国有资产、预决算、财务管理和内部审计工作。负责直属学校改善办学条件、教学设备配备等管理工作。负责教育乱收费工作。负责监督、指导教师工作发放工作。负责全县教育经费投入统计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拟订全县教育事业发展规划。会同有关部门负责县属各类公办学校管理体制改革和布局结构调整，审核其设置、撤销、更名和调整等事项。负责全县教育基建项目统计分析。负责安排中央、省、市下达的教育基建专款项目的计划，负责县属教育基本建设管理。承担京津冀教育协同发展工作。会同有关部门制定县属中等专业学校招生计划并监督实施。负责教育系统社会信用体系建设工作。负责全县教育事业基本信息统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42"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成安县教育集中支付分中心本级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成安县文化教育体育局机关本级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成安县人民政府教育督导室本级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成安县教育考试院</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成安县第二幼儿园</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成安县东城学校</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河北省成安县第一中学(本级）</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河北省成安县第二中学本级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河北省成安县第三中学本级</w:t>
            </w:r>
          </w:p>
        </w:tc>
        <w:tc>
          <w:tcPr>
            <w:tcW w:w="2464" w:type="dxa"/>
            <w:vAlign w:val="center"/>
          </w:tcPr>
          <w:p>
            <w:pPr>
              <w:pStyle w:val="16"/>
            </w:pPr>
            <w:r>
              <w:t>事业</w:t>
            </w:r>
          </w:p>
        </w:tc>
        <w:tc>
          <w:tcPr>
            <w:tcW w:w="2464" w:type="dxa"/>
            <w:vAlign w:val="center"/>
          </w:tcPr>
          <w:p>
            <w:pPr>
              <w:pStyle w:val="16"/>
            </w:pPr>
            <w:r>
              <w:t>副科级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第四中学本级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河北省成安县综合职业技术学校本级</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成安县教师进修学校本级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成安县教育科学研究所</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成安县教育体育局仪器电教站本级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向阳小学（本级）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河北省成安县幼儿园本级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成安县特殊教育学校本级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成安镇中心校本级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成安县富康小学本级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成安县第六中学</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第二实验小学本级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郎堡学校本级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横城小学本级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九二四学校本级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商城镇中心校本级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成安县长巷乡中心学校（本级）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辛义乡中心校本级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成安县柏寺营乡中心学校本级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李家疃中心校本级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漳河店中心校本级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北乡义乡中心学校本级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道东堡中心校本级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成安县第五中学</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15"/>
            </w:pPr>
            <w:r>
              <w:t>成安县实验小学本级</w:t>
            </w:r>
          </w:p>
        </w:tc>
        <w:tc>
          <w:tcPr>
            <w:tcW w:w="2464" w:type="dxa"/>
            <w:vAlign w:val="center"/>
          </w:tcPr>
          <w:p>
            <w:pPr>
              <w:pStyle w:val="16"/>
            </w:pPr>
            <w:r>
              <w:t>事业</w:t>
            </w:r>
          </w:p>
        </w:tc>
        <w:tc>
          <w:tcPr>
            <w:tcW w:w="2464" w:type="dxa"/>
            <w:vAlign w:val="center"/>
          </w:tcPr>
          <w:p>
            <w:pPr>
              <w:pStyle w:val="16"/>
            </w:pPr>
            <w:r>
              <w:t>未定行政级别</w:t>
            </w:r>
          </w:p>
        </w:tc>
        <w:tc>
          <w:tcPr>
            <w:tcW w:w="2464"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按照预算管理有关规定，目前我省部门预算的编制实行综合预算管理，即全部收入和支出都反映在预算中。成安县文化教育体育局机关及所属事业单位的收支包含在部门预算中。</w:t>
      </w:r>
    </w:p>
    <w:p>
      <w:pPr>
        <w:spacing w:line="360" w:lineRule="auto"/>
        <w:ind w:firstLine="630" w:firstLineChars="196"/>
        <w:rPr>
          <w:rFonts w:ascii="仿宋" w:hAnsi="仿宋" w:eastAsia="仿宋"/>
          <w:b/>
          <w:bCs/>
          <w:sz w:val="32"/>
          <w:szCs w:val="32"/>
        </w:rPr>
      </w:pPr>
      <w:r>
        <w:rPr>
          <w:rFonts w:hint="eastAsia" w:ascii="仿宋" w:hAnsi="仿宋" w:eastAsia="仿宋"/>
          <w:b/>
          <w:bCs/>
          <w:sz w:val="32"/>
          <w:szCs w:val="32"/>
        </w:rPr>
        <w:t>1、收入说明</w:t>
      </w:r>
    </w:p>
    <w:p>
      <w:pPr>
        <w:spacing w:line="360" w:lineRule="auto"/>
        <w:ind w:firstLine="627" w:firstLineChars="196"/>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年部门预算收入总额为</w:t>
      </w:r>
      <w:r>
        <w:rPr>
          <w:rFonts w:hint="eastAsia" w:ascii="仿宋" w:hAnsi="仿宋" w:eastAsia="仿宋"/>
          <w:sz w:val="32"/>
          <w:szCs w:val="32"/>
          <w:lang w:val="en-US" w:eastAsia="zh-CN"/>
        </w:rPr>
        <w:t>82747.79</w:t>
      </w:r>
      <w:r>
        <w:rPr>
          <w:rFonts w:hint="eastAsia" w:ascii="仿宋" w:hAnsi="仿宋" w:eastAsia="仿宋"/>
          <w:sz w:val="32"/>
          <w:szCs w:val="32"/>
        </w:rPr>
        <w:t>万元，其中：一般公共预算收入</w:t>
      </w:r>
      <w:r>
        <w:rPr>
          <w:rFonts w:hint="eastAsia" w:ascii="仿宋" w:hAnsi="仿宋" w:eastAsia="仿宋"/>
          <w:sz w:val="32"/>
          <w:szCs w:val="32"/>
          <w:lang w:val="en-US" w:eastAsia="zh-CN"/>
        </w:rPr>
        <w:t>82741.79</w:t>
      </w:r>
      <w:r>
        <w:rPr>
          <w:rFonts w:hint="eastAsia" w:ascii="仿宋" w:hAnsi="仿宋" w:eastAsia="仿宋"/>
          <w:sz w:val="32"/>
          <w:szCs w:val="32"/>
        </w:rPr>
        <w:t>万元，政府性基金收入</w:t>
      </w:r>
      <w:r>
        <w:rPr>
          <w:rFonts w:hint="eastAsia" w:ascii="仿宋" w:hAnsi="仿宋" w:eastAsia="仿宋"/>
          <w:sz w:val="32"/>
          <w:szCs w:val="32"/>
          <w:lang w:val="en-US" w:eastAsia="zh-CN"/>
        </w:rPr>
        <w:t>6</w:t>
      </w:r>
      <w:r>
        <w:rPr>
          <w:rFonts w:hint="eastAsia" w:ascii="仿宋" w:hAnsi="仿宋" w:eastAsia="仿宋"/>
          <w:sz w:val="32"/>
          <w:szCs w:val="32"/>
        </w:rPr>
        <w:t>万元，国有资本经营收入0万元，事业收入0万元，其他收入0万元。</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2、支出说明</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年部门支出预算总额为</w:t>
      </w:r>
      <w:r>
        <w:rPr>
          <w:rFonts w:hint="eastAsia" w:ascii="仿宋" w:hAnsi="仿宋" w:eastAsia="仿宋"/>
          <w:sz w:val="32"/>
          <w:szCs w:val="32"/>
          <w:lang w:val="en-US" w:eastAsia="zh-CN"/>
        </w:rPr>
        <w:t>82747.79</w:t>
      </w:r>
      <w:r>
        <w:rPr>
          <w:rFonts w:hint="eastAsia" w:ascii="仿宋" w:hAnsi="仿宋" w:eastAsia="仿宋"/>
          <w:sz w:val="32"/>
          <w:szCs w:val="32"/>
        </w:rPr>
        <w:t>万元，其中：基本支出</w:t>
      </w:r>
      <w:r>
        <w:rPr>
          <w:rFonts w:hint="eastAsia" w:ascii="仿宋" w:hAnsi="仿宋" w:eastAsia="仿宋"/>
          <w:sz w:val="32"/>
          <w:szCs w:val="32"/>
          <w:lang w:val="en-US" w:eastAsia="zh-CN"/>
        </w:rPr>
        <w:t>51664.8</w:t>
      </w:r>
      <w:r>
        <w:rPr>
          <w:rFonts w:hint="eastAsia" w:ascii="仿宋" w:hAnsi="仿宋" w:eastAsia="仿宋"/>
          <w:sz w:val="32"/>
          <w:szCs w:val="32"/>
        </w:rPr>
        <w:t>万元，包括人员经费支出</w:t>
      </w:r>
      <w:r>
        <w:rPr>
          <w:rFonts w:hint="eastAsia" w:ascii="仿宋" w:hAnsi="仿宋" w:eastAsia="仿宋"/>
          <w:sz w:val="32"/>
          <w:szCs w:val="32"/>
          <w:lang w:val="en-US" w:eastAsia="zh-CN"/>
        </w:rPr>
        <w:t>51478.32</w:t>
      </w:r>
      <w:r>
        <w:rPr>
          <w:rFonts w:hint="eastAsia" w:ascii="仿宋" w:hAnsi="仿宋" w:eastAsia="仿宋"/>
          <w:sz w:val="32"/>
          <w:szCs w:val="32"/>
        </w:rPr>
        <w:t>万元，公用经费支出</w:t>
      </w:r>
      <w:r>
        <w:rPr>
          <w:rFonts w:hint="eastAsia" w:ascii="仿宋" w:hAnsi="仿宋" w:eastAsia="仿宋"/>
          <w:sz w:val="32"/>
          <w:szCs w:val="32"/>
          <w:lang w:val="en-US" w:eastAsia="zh-CN"/>
        </w:rPr>
        <w:t>186.48</w:t>
      </w:r>
      <w:r>
        <w:rPr>
          <w:rFonts w:hint="eastAsia" w:ascii="仿宋" w:hAnsi="仿宋" w:eastAsia="仿宋"/>
          <w:sz w:val="32"/>
          <w:szCs w:val="32"/>
        </w:rPr>
        <w:t>万元；项目支出</w:t>
      </w:r>
      <w:r>
        <w:rPr>
          <w:rFonts w:hint="eastAsia" w:ascii="仿宋" w:hAnsi="仿宋" w:eastAsia="仿宋"/>
          <w:sz w:val="32"/>
          <w:szCs w:val="32"/>
          <w:lang w:val="en-US" w:eastAsia="zh-CN"/>
        </w:rPr>
        <w:t>31083</w:t>
      </w:r>
      <w:r>
        <w:rPr>
          <w:rFonts w:hint="eastAsia" w:ascii="仿宋" w:hAnsi="仿宋" w:eastAsia="仿宋"/>
          <w:sz w:val="32"/>
          <w:szCs w:val="32"/>
        </w:rPr>
        <w:t>万元。</w:t>
      </w:r>
    </w:p>
    <w:p>
      <w:pPr>
        <w:spacing w:line="360" w:lineRule="auto"/>
        <w:ind w:firstLine="630" w:firstLineChars="196"/>
        <w:rPr>
          <w:rFonts w:ascii="仿宋" w:hAnsi="仿宋" w:eastAsia="仿宋"/>
          <w:b/>
          <w:bCs/>
          <w:sz w:val="32"/>
          <w:szCs w:val="32"/>
        </w:rPr>
      </w:pPr>
      <w:r>
        <w:rPr>
          <w:rFonts w:hint="eastAsia" w:ascii="仿宋" w:hAnsi="仿宋" w:eastAsia="仿宋"/>
          <w:b/>
          <w:bCs/>
          <w:sz w:val="32"/>
          <w:szCs w:val="32"/>
        </w:rPr>
        <w:t>3、比上年增减情况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年预算收支安排</w:t>
      </w:r>
      <w:r>
        <w:rPr>
          <w:rFonts w:hint="eastAsia" w:ascii="仿宋" w:hAnsi="仿宋" w:eastAsia="仿宋"/>
          <w:sz w:val="32"/>
          <w:szCs w:val="32"/>
          <w:lang w:val="en-US" w:eastAsia="zh-CN"/>
        </w:rPr>
        <w:t>82747.79</w:t>
      </w:r>
      <w:r>
        <w:rPr>
          <w:rFonts w:hint="eastAsia" w:ascii="仿宋" w:hAnsi="仿宋" w:eastAsia="仿宋"/>
          <w:sz w:val="32"/>
          <w:szCs w:val="32"/>
        </w:rPr>
        <w:t>万元，比去年增加了</w:t>
      </w:r>
      <w:r>
        <w:rPr>
          <w:rFonts w:hint="eastAsia" w:ascii="仿宋" w:hAnsi="仿宋" w:eastAsia="仿宋"/>
          <w:sz w:val="32"/>
          <w:szCs w:val="32"/>
          <w:lang w:val="en-US" w:eastAsia="zh-CN"/>
        </w:rPr>
        <w:t>1307.11</w:t>
      </w:r>
      <w:r>
        <w:rPr>
          <w:rFonts w:hint="eastAsia" w:ascii="仿宋" w:hAnsi="仿宋" w:eastAsia="仿宋"/>
          <w:sz w:val="32"/>
          <w:szCs w:val="32"/>
        </w:rPr>
        <w:t>万元，其中：基本支出增加</w:t>
      </w:r>
      <w:r>
        <w:rPr>
          <w:rFonts w:hint="eastAsia" w:ascii="仿宋" w:hAnsi="仿宋" w:eastAsia="仿宋"/>
          <w:sz w:val="32"/>
          <w:szCs w:val="32"/>
          <w:lang w:val="en-US" w:eastAsia="zh-CN"/>
        </w:rPr>
        <w:t>491.67</w:t>
      </w:r>
      <w:r>
        <w:rPr>
          <w:rFonts w:hint="eastAsia" w:ascii="仿宋" w:hAnsi="仿宋" w:eastAsia="仿宋"/>
          <w:sz w:val="32"/>
          <w:szCs w:val="32"/>
        </w:rPr>
        <w:t>万元，主要是，机关事业单位基本养老保险缴费支出</w:t>
      </w:r>
      <w:r>
        <w:rPr>
          <w:rFonts w:hint="eastAsia" w:ascii="仿宋" w:hAnsi="仿宋" w:eastAsia="仿宋"/>
          <w:sz w:val="32"/>
          <w:szCs w:val="32"/>
          <w:lang w:eastAsia="zh-CN"/>
        </w:rPr>
        <w:t>，</w:t>
      </w:r>
      <w:r>
        <w:rPr>
          <w:rFonts w:hint="eastAsia" w:ascii="仿宋" w:hAnsi="仿宋" w:eastAsia="仿宋"/>
          <w:sz w:val="32"/>
          <w:szCs w:val="32"/>
          <w:lang w:val="en-US" w:eastAsia="zh-CN"/>
        </w:rPr>
        <w:t>职工基本医疗保险缴费</w:t>
      </w:r>
      <w:r>
        <w:rPr>
          <w:rFonts w:hint="eastAsia" w:ascii="仿宋" w:hAnsi="仿宋" w:eastAsia="仿宋"/>
          <w:sz w:val="32"/>
          <w:szCs w:val="32"/>
        </w:rPr>
        <w:t>，住房公积金支出，基本工资调整标准；项目支出</w:t>
      </w:r>
      <w:r>
        <w:rPr>
          <w:rFonts w:hint="eastAsia" w:ascii="仿宋" w:hAnsi="仿宋" w:eastAsia="仿宋"/>
          <w:sz w:val="32"/>
          <w:szCs w:val="32"/>
          <w:lang w:val="en-US" w:eastAsia="zh-CN"/>
        </w:rPr>
        <w:t>增加815.45</w:t>
      </w:r>
      <w:r>
        <w:rPr>
          <w:rFonts w:hint="eastAsia" w:ascii="仿宋" w:hAnsi="仿宋" w:eastAsia="仿宋"/>
          <w:sz w:val="32"/>
          <w:szCs w:val="32"/>
        </w:rPr>
        <w:t>万元，主要是</w:t>
      </w:r>
      <w:r>
        <w:rPr>
          <w:rFonts w:hint="eastAsia" w:ascii="仿宋" w:hAnsi="仿宋" w:eastAsia="仿宋"/>
          <w:sz w:val="32"/>
          <w:szCs w:val="32"/>
          <w:lang w:val="en-US" w:eastAsia="zh-CN"/>
        </w:rPr>
        <w:t>上级提前下达专款及县级配套资金增加</w:t>
      </w:r>
      <w:r>
        <w:rPr>
          <w:rFonts w:hint="eastAsia" w:ascii="仿宋" w:hAnsi="仿宋" w:eastAsia="仿宋"/>
          <w:sz w:val="32"/>
          <w:szCs w:val="32"/>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年，我单位安排机关运行费</w:t>
      </w:r>
      <w:r>
        <w:rPr>
          <w:rFonts w:hint="eastAsia" w:ascii="仿宋" w:hAnsi="仿宋" w:eastAsia="仿宋"/>
          <w:sz w:val="32"/>
          <w:szCs w:val="32"/>
          <w:lang w:val="en-US" w:eastAsia="zh-CN"/>
        </w:rPr>
        <w:t>17.92</w:t>
      </w:r>
      <w:r>
        <w:rPr>
          <w:rFonts w:hint="eastAsia" w:ascii="仿宋" w:hAnsi="仿宋" w:eastAsia="仿宋"/>
          <w:sz w:val="32"/>
          <w:szCs w:val="32"/>
        </w:rPr>
        <w:t>万元，包括：办公费、差旅费、印刷费、其他交通费、商品和服务支出等日常运行支出。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年，我单位“三公”预算支出0万元，其中，因公出国（境）费0元，安排公务用车维护费0万元，（其中公务用车购置费0元，公务用车运行维护费0万元），公务接等费0万元，会议费0万元，培训费</w:t>
      </w:r>
      <w:r>
        <w:rPr>
          <w:rFonts w:hint="eastAsia" w:ascii="仿宋" w:hAnsi="仿宋" w:eastAsia="仿宋"/>
          <w:sz w:val="32"/>
          <w:szCs w:val="32"/>
          <w:lang w:eastAsia="zh-CN"/>
        </w:rPr>
        <w:t>0</w:t>
      </w:r>
      <w:r>
        <w:rPr>
          <w:rFonts w:hint="eastAsia" w:ascii="仿宋" w:hAnsi="仿宋" w:eastAsia="仿宋"/>
          <w:sz w:val="32"/>
          <w:szCs w:val="32"/>
        </w:rPr>
        <w:t>万元。上年相比, 因公出国（境）费与上年持平，安排公务用车维护费0万元与上年持平，（其中公务用车购置费0元与上年持平，公务用车运行维护费0万元与上年持平），公务接等费0万元与上年持平，会议费0万元比上年持平，培训费</w:t>
      </w:r>
      <w:r>
        <w:rPr>
          <w:rFonts w:hint="eastAsia" w:ascii="仿宋" w:hAnsi="仿宋" w:eastAsia="仿宋"/>
          <w:sz w:val="32"/>
          <w:szCs w:val="32"/>
          <w:lang w:eastAsia="zh-CN"/>
        </w:rPr>
        <w:t>0</w:t>
      </w:r>
      <w:r>
        <w:rPr>
          <w:rFonts w:hint="eastAsia" w:ascii="仿宋" w:hAnsi="仿宋" w:eastAsia="仿宋"/>
          <w:sz w:val="32"/>
          <w:szCs w:val="32"/>
        </w:rPr>
        <w:t>万元比上年</w:t>
      </w:r>
      <w:r>
        <w:rPr>
          <w:rFonts w:hint="eastAsia" w:ascii="仿宋" w:hAnsi="仿宋" w:eastAsia="仿宋"/>
          <w:sz w:val="32"/>
          <w:szCs w:val="32"/>
          <w:lang w:eastAsia="zh-CN"/>
        </w:rPr>
        <w:t>减少100%</w:t>
      </w:r>
      <w:r>
        <w:rPr>
          <w:rFonts w:hint="eastAsia" w:ascii="仿宋" w:hAnsi="仿宋" w:eastAsia="仿宋"/>
          <w:sz w:val="32"/>
          <w:szCs w:val="32"/>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学前教育绩效目标：利用农村闲置校舍改建幼儿园、农村小学增设附属幼儿园、开展学前教育巡回支教试点、实施民办幼儿园综合奖补等方式，支持农村扩大学前教育资源。对家庭经济困难的儿童以及残疾儿童予以资助。</w:t>
      </w:r>
    </w:p>
    <w:p>
      <w:pPr>
        <w:pStyle w:val="24"/>
      </w:pPr>
      <w:r>
        <w:t>义务教育绩效目标：保障农村中小学正常运转，保证学校校舍安全，资助家庭经济困难寄宿学生，向农村义务教育学生和城市区家庭经济困难学生免费提供教科书。</w:t>
      </w:r>
    </w:p>
    <w:p>
      <w:pPr>
        <w:pStyle w:val="24"/>
      </w:pPr>
      <w:r>
        <w:t>普通高中教育绩效目标：建立健全普通高中国家助学金制度，改善普通高中办学件。提高高中入学率，改善薄弱高中学校办学条件，对贫困高中学生发放助学金。</w:t>
      </w:r>
    </w:p>
    <w:p>
      <w:pPr>
        <w:pStyle w:val="24"/>
      </w:pPr>
      <w:r>
        <w:t>职业教育绩效目标：改善职业学校办学条件；落实中等职业学校免学费政策，资助家庭经济困难学生。职业学校办学水平和综合实力进一步提高，职业教育为全县经济社会发展服务的能力进一步增强；按国家标准科学、准确测算，及时拨付免学费资金和发放助学金。</w:t>
      </w:r>
    </w:p>
    <w:p>
      <w:pPr>
        <w:pStyle w:val="24"/>
      </w:pPr>
      <w:r>
        <w:t>成人和民办教育绩效目标：支持非学历继续教育发展，提高公民受教育水平。发展民办非义务教育和多种形式的职业技能培训，办好一批高水平民办学校，科学、公平、合理确定民办学校奖励范围。</w:t>
      </w:r>
    </w:p>
    <w:p>
      <w:pPr>
        <w:pStyle w:val="24"/>
      </w:pPr>
      <w:r>
        <w:t>教师队伍建设绩效目标：开展中小学骨干、学科教师等专项培训，完成中小学教师国家级培训计划。培训中小学骨干教师、学科教师，提高中小学教师的业务水平和教学能力。</w:t>
      </w:r>
    </w:p>
    <w:p>
      <w:pPr>
        <w:pStyle w:val="24"/>
      </w:pPr>
      <w:r>
        <w:t>教育政务管理绩效目标：做好教育政策制定、教育改革、教育科研、教育信息化建设等工作。做好各项教育管理工作。</w:t>
      </w:r>
    </w:p>
    <w:p>
      <w:pPr>
        <w:pStyle w:val="24"/>
      </w:pPr>
      <w:r>
        <w:t>特殊教育绩效目标：及时、足额拨付经费，开展特殊儿童教育活动，改善教学条件。</w:t>
      </w:r>
    </w:p>
    <w:p>
      <w:pPr>
        <w:pStyle w:val="24"/>
      </w:pPr>
      <w:r>
        <w:t>教科研绩效目标：组织开展有利于教师业务素质提高的教学基本功竞赛、评优课、优秀论文评比等活动，实施名师工程，推进教师队伍整体水平提升。鼓励和帮助青年教师提高教学业务水平。</w:t>
      </w:r>
    </w:p>
    <w:p>
      <w:pPr>
        <w:pStyle w:val="24"/>
      </w:pPr>
      <w:r>
        <w:t>发展体育事业绩效目标：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指导组织开展大型全民健身活动3次。</w:t>
      </w:r>
    </w:p>
    <w:p>
      <w:pPr>
        <w:pStyle w:val="24"/>
      </w:pPr>
      <w:r>
        <w:t>政务管理绩效目标：拟定体育事业和产业发展规划、政策制度和行业标准，加强督导落实，管理审批体育经营活动，开展体育赛事管理、体育交流合作宣传以及教练员运动员伙食补助等。各项工作落实到位率。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一、产出目标</w:t>
      </w:r>
    </w:p>
    <w:p>
      <w:pPr>
        <w:pStyle w:val="25"/>
      </w:pPr>
      <w:r>
        <w:t>1：义务教育公用经费拨付及时率为100%，保障学校日常教学活动正常运转。</w:t>
      </w:r>
    </w:p>
    <w:p>
      <w:pPr>
        <w:pStyle w:val="25"/>
      </w:pPr>
      <w:r>
        <w:t>2：各项对教育事业投入项目的完成率为100%。</w:t>
      </w:r>
    </w:p>
    <w:p>
      <w:pPr>
        <w:pStyle w:val="25"/>
      </w:pPr>
      <w:r>
        <w:t>二、成本目标</w:t>
      </w:r>
    </w:p>
    <w:p>
      <w:pPr>
        <w:pStyle w:val="25"/>
      </w:pPr>
      <w:r>
        <w:t>三公经费只减不增。</w:t>
      </w:r>
    </w:p>
    <w:p>
      <w:pPr>
        <w:pStyle w:val="25"/>
      </w:pPr>
      <w:r>
        <w:t>三、预算资金管理效率目标</w:t>
      </w:r>
    </w:p>
    <w:p>
      <w:pPr>
        <w:pStyle w:val="25"/>
      </w:pPr>
      <w:r>
        <w:t>1：非税收入预算完成率达到95%以上。</w:t>
      </w:r>
    </w:p>
    <w:p>
      <w:pPr>
        <w:pStyle w:val="25"/>
      </w:pPr>
      <w:r>
        <w:t>2：预算编制及时、规范、准确、精细。其中：项目预算细化到具体承担单位，达到可拨付、可执行程度。政府采购预算编制达标率达到100%。</w:t>
      </w:r>
    </w:p>
    <w:p>
      <w:pPr>
        <w:pStyle w:val="25"/>
      </w:pPr>
      <w:r>
        <w:t>3：支出进度达到省委省政府规定的序时进度。其中：6月末达到50%，9月末达到75%，11月末达到90%，年末达到95%以上。</w:t>
      </w:r>
    </w:p>
    <w:p>
      <w:pPr>
        <w:pStyle w:val="25"/>
      </w:pPr>
      <w:r>
        <w:t>4：部门预算决算公开及时、完整。</w:t>
      </w:r>
    </w:p>
    <w:p>
      <w:pPr>
        <w:pStyle w:val="25"/>
      </w:pPr>
      <w:r>
        <w:t>5：项目绩效目标实现率达到95%。</w:t>
      </w:r>
    </w:p>
    <w:p>
      <w:pPr>
        <w:pStyle w:val="25"/>
      </w:pPr>
      <w:r>
        <w:t>四、服务对象满意度目标。</w:t>
      </w:r>
    </w:p>
    <w:p>
      <w:pPr>
        <w:pStyle w:val="25"/>
      </w:pPr>
      <w:r>
        <w:t>教体局履行义务教育职责，提供拨款服务，预算部门对拨款及时性满意度达到95%以上。</w:t>
      </w:r>
    </w:p>
    <w:p>
      <w:pPr>
        <w:pStyle w:val="25"/>
      </w:pPr>
      <w:r>
        <w:t>教体局履行普通高中教育职责，对高中学校提供资助项目，资助覆盖率为100%，资助人员满意度达到96%以上。</w:t>
      </w:r>
    </w:p>
    <w:p>
      <w:pPr>
        <w:pStyle w:val="25"/>
      </w:pPr>
      <w:r>
        <w:t>教体局履行职业教育职责，提供免学费政策服务、资助家庭贫困学生，受资助人员满意度为97%以上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在公用经费管理使用上，我县采取的具体措施</w:t>
      </w:r>
    </w:p>
    <w:p>
      <w:pPr>
        <w:pStyle w:val="26"/>
      </w:pPr>
      <w:r>
        <w:t>1、认真执行财务制度和财经纪律，加强财务监督，严防资金使用中的浪费现象，堵塞漏洞，勤俭节约。</w:t>
      </w:r>
    </w:p>
    <w:p>
      <w:pPr>
        <w:pStyle w:val="26"/>
      </w:pPr>
      <w:r>
        <w:t>2、落实制度，加强经费管理。严格执行财政法规，实行“收支两条线”，加强监管，严禁坐收坐支。加强专项经费的使用管理，根据专项经费的使用范围和标准，制定了《成安县义务教育阶段中小学公用经费支出管理办法》，各中小学成立了由一线教职工组成的民主理财小组，制定了中小学经费</w:t>
      </w:r>
      <w:r>
        <w:rPr>
          <w:rFonts w:hint="eastAsia"/>
          <w:lang w:eastAsia="zh-CN"/>
        </w:rPr>
        <w:t>报账</w:t>
      </w:r>
      <w:r>
        <w:t>流程、大额支出申请制度，大额支出需经学校民主理财小组研究通过，增强了经费管理的计划性、严肃性。制定了各中小学定期公示学校财务收支状况制度，做到了学校财务工作的合法化、合理化、透明化，确保了专项资金的安全、高效运行，做到了专款专用，有力的保障了教育教学工作的顺利开展，极大地提高了专项经费的使用效益。</w:t>
      </w:r>
    </w:p>
    <w:p>
      <w:pPr>
        <w:pStyle w:val="26"/>
      </w:pPr>
      <w:r>
        <w:t>3、加强培训，提高全县教育系统财务人员的整体素质。通过集中培训、互查、互评等形式加强对基层财务人员进行培训、展评，进一步提高财务人员的业务素质，更好地为全县教育服务。</w:t>
      </w:r>
    </w:p>
    <w:p>
      <w:pPr>
        <w:pStyle w:val="26"/>
      </w:pPr>
      <w:r>
        <w:t>4、加强预算管理，不断完善教育经费保障机制。落实上级有关政策，与县财政局密切配合，保证各类教育经费及时拨付到位。既考虑到目前学校教育教学的需求，又兼顾了学校事业发展的需求，完整、真实、科学、合理的编制了学校经费预算。各中小学经费全部纳入预算，确保了收入来源可靠、稳定，保证了学校日常工作的正常开展。</w:t>
      </w:r>
    </w:p>
    <w:p>
      <w:pPr>
        <w:pStyle w:val="26"/>
      </w:pPr>
      <w:r>
        <w:t>5、统一协调，抓好全县中小学资产管理工作。完善中小学资产管理办法，建立健全学校资产管理体制。严格落实成安县人民政府《关于进一步加强全县中小学校产管理的意见》文件精神，落实学校资产责任制管理，定岗定责，理顺关系，完善机制；定期、不定期开展学校资产检查，摸清资产底数、情况；完善资产增加、使用、核销办法，严防国有资产的流失，保障了学校资产完整，实现了规范化管理。</w:t>
      </w:r>
    </w:p>
    <w:p>
      <w:pPr>
        <w:pStyle w:val="26"/>
        <w:sectPr>
          <w:pgSz w:w="16840" w:h="11900" w:orient="landscape"/>
          <w:pgMar w:top="1361" w:right="1020" w:bottom="1361" w:left="1020" w:header="720" w:footer="720" w:gutter="0"/>
          <w:cols w:space="720" w:num="1"/>
        </w:sectPr>
      </w:pPr>
      <w:r>
        <w:t>6、加强监控，做好全县中小学债务管理工作。即时监控学校债务情况，降低债务风险，控制新增债务的产生，解决了全县教育发展的后顾之忧。</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1、2024年高中国家助学金县配套绩效目标表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13042424P001PDR10006P</w:t>
            </w:r>
          </w:p>
        </w:tc>
        <w:tc>
          <w:tcPr>
            <w:tcW w:w="2835" w:type="dxa"/>
            <w:vAlign w:val="center"/>
          </w:tcPr>
          <w:p>
            <w:pPr>
              <w:pStyle w:val="13"/>
            </w:pPr>
            <w:r>
              <w:t>项目名称</w:t>
            </w:r>
          </w:p>
        </w:tc>
        <w:tc>
          <w:tcPr>
            <w:tcW w:w="6094" w:type="dxa"/>
            <w:gridSpan w:val="3"/>
            <w:vAlign w:val="center"/>
          </w:tcPr>
          <w:p>
            <w:pPr>
              <w:pStyle w:val="15"/>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64.00</w:t>
            </w:r>
          </w:p>
        </w:tc>
        <w:tc>
          <w:tcPr>
            <w:tcW w:w="2835" w:type="dxa"/>
            <w:vAlign w:val="center"/>
          </w:tcPr>
          <w:p>
            <w:pPr>
              <w:pStyle w:val="13"/>
            </w:pPr>
            <w:r>
              <w:t>其中：财政    资金</w:t>
            </w:r>
          </w:p>
        </w:tc>
        <w:tc>
          <w:tcPr>
            <w:tcW w:w="2551" w:type="dxa"/>
            <w:vAlign w:val="center"/>
          </w:tcPr>
          <w:p>
            <w:pPr>
              <w:pStyle w:val="15"/>
            </w:pPr>
            <w:r>
              <w:t>64.00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≥1600人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每生每年资助标准</w:t>
            </w:r>
          </w:p>
        </w:tc>
        <w:tc>
          <w:tcPr>
            <w:tcW w:w="5386" w:type="dxa"/>
            <w:vAlign w:val="center"/>
          </w:tcPr>
          <w:p>
            <w:pPr>
              <w:pStyle w:val="15"/>
            </w:pPr>
            <w:r>
              <w:t>每生每年资助标准</w:t>
            </w:r>
          </w:p>
        </w:tc>
        <w:tc>
          <w:tcPr>
            <w:tcW w:w="2268" w:type="dxa"/>
            <w:vAlign w:val="center"/>
          </w:tcPr>
          <w:p>
            <w:pPr>
              <w:pStyle w:val="15"/>
            </w:pPr>
            <w:r>
              <w:t>2000元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2、2024年高中国家助学金县配套绩效目标表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13042424P001PDR10095Y</w:t>
            </w:r>
          </w:p>
        </w:tc>
        <w:tc>
          <w:tcPr>
            <w:tcW w:w="2835" w:type="dxa"/>
            <w:vAlign w:val="center"/>
          </w:tcPr>
          <w:p>
            <w:pPr>
              <w:pStyle w:val="13"/>
            </w:pPr>
            <w:r>
              <w:t>项目名称</w:t>
            </w:r>
          </w:p>
        </w:tc>
        <w:tc>
          <w:tcPr>
            <w:tcW w:w="6094" w:type="dxa"/>
            <w:gridSpan w:val="3"/>
            <w:vAlign w:val="center"/>
          </w:tcPr>
          <w:p>
            <w:pPr>
              <w:pStyle w:val="15"/>
            </w:pPr>
            <w:r>
              <w:t>2024年高中国家助学金县配套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2024年高中国家助学金县配套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≥1600人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每生每年资助标准</w:t>
            </w:r>
          </w:p>
        </w:tc>
        <w:tc>
          <w:tcPr>
            <w:tcW w:w="5386" w:type="dxa"/>
            <w:vAlign w:val="center"/>
          </w:tcPr>
          <w:p>
            <w:pPr>
              <w:pStyle w:val="15"/>
            </w:pPr>
            <w:r>
              <w:t>每生每年资助标准</w:t>
            </w:r>
          </w:p>
        </w:tc>
        <w:tc>
          <w:tcPr>
            <w:tcW w:w="2268" w:type="dxa"/>
            <w:vAlign w:val="center"/>
          </w:tcPr>
          <w:p>
            <w:pPr>
              <w:pStyle w:val="15"/>
            </w:pPr>
            <w:r>
              <w:t>2000元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3、2024年高中建档立卡免三费县配套绩效目标表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13042424P001PDR10007B</w:t>
            </w:r>
          </w:p>
        </w:tc>
        <w:tc>
          <w:tcPr>
            <w:tcW w:w="2835" w:type="dxa"/>
            <w:vAlign w:val="center"/>
          </w:tcPr>
          <w:p>
            <w:pPr>
              <w:pStyle w:val="13"/>
            </w:pPr>
            <w:r>
              <w:t>项目名称</w:t>
            </w:r>
          </w:p>
        </w:tc>
        <w:tc>
          <w:tcPr>
            <w:tcW w:w="6094" w:type="dxa"/>
            <w:gridSpan w:val="3"/>
            <w:vAlign w:val="center"/>
          </w:tcPr>
          <w:p>
            <w:pPr>
              <w:pStyle w:val="15"/>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享受三免人数</w:t>
            </w:r>
          </w:p>
        </w:tc>
        <w:tc>
          <w:tcPr>
            <w:tcW w:w="5386" w:type="dxa"/>
            <w:vAlign w:val="center"/>
          </w:tcPr>
          <w:p>
            <w:pPr>
              <w:pStyle w:val="15"/>
            </w:pPr>
            <w:r>
              <w:t>享受三免人数</w:t>
            </w:r>
          </w:p>
        </w:tc>
        <w:tc>
          <w:tcPr>
            <w:tcW w:w="2268" w:type="dxa"/>
            <w:vAlign w:val="center"/>
          </w:tcPr>
          <w:p>
            <w:pPr>
              <w:pStyle w:val="15"/>
            </w:pPr>
            <w:r>
              <w:t>≥352人</w:t>
            </w:r>
          </w:p>
        </w:tc>
        <w:tc>
          <w:tcPr>
            <w:tcW w:w="1276" w:type="dxa"/>
            <w:vAlign w:val="center"/>
          </w:tcPr>
          <w:p>
            <w:pPr>
              <w:pStyle w:val="15"/>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学校用电量</w:t>
            </w:r>
          </w:p>
        </w:tc>
        <w:tc>
          <w:tcPr>
            <w:tcW w:w="5386" w:type="dxa"/>
            <w:vAlign w:val="center"/>
          </w:tcPr>
          <w:p>
            <w:pPr>
              <w:pStyle w:val="15"/>
            </w:pPr>
            <w:r>
              <w:t>学校用电量</w:t>
            </w:r>
          </w:p>
        </w:tc>
        <w:tc>
          <w:tcPr>
            <w:tcW w:w="2268" w:type="dxa"/>
            <w:vAlign w:val="center"/>
          </w:tcPr>
          <w:p>
            <w:pPr>
              <w:pStyle w:val="15"/>
            </w:pPr>
            <w:r>
              <w:t>≥50万度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校舍维修面积</w:t>
            </w:r>
          </w:p>
        </w:tc>
        <w:tc>
          <w:tcPr>
            <w:tcW w:w="5386" w:type="dxa"/>
            <w:vAlign w:val="center"/>
          </w:tcPr>
          <w:p>
            <w:pPr>
              <w:pStyle w:val="15"/>
            </w:pPr>
            <w:r>
              <w:t>校舍维修面积</w:t>
            </w:r>
          </w:p>
        </w:tc>
        <w:tc>
          <w:tcPr>
            <w:tcW w:w="2268" w:type="dxa"/>
            <w:vAlign w:val="center"/>
          </w:tcPr>
          <w:p>
            <w:pPr>
              <w:pStyle w:val="15"/>
            </w:pPr>
            <w:r>
              <w:t>≥500平方米</w:t>
            </w:r>
          </w:p>
        </w:tc>
        <w:tc>
          <w:tcPr>
            <w:tcW w:w="1276" w:type="dxa"/>
            <w:vAlign w:val="center"/>
          </w:tcPr>
          <w:p>
            <w:pPr>
              <w:pStyle w:val="15"/>
            </w:pPr>
            <w:r>
              <w:t>合同协议</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每生每年减免金额</w:t>
            </w:r>
          </w:p>
        </w:tc>
        <w:tc>
          <w:tcPr>
            <w:tcW w:w="5386" w:type="dxa"/>
            <w:vAlign w:val="center"/>
          </w:tcPr>
          <w:p>
            <w:pPr>
              <w:pStyle w:val="15"/>
            </w:pPr>
            <w:r>
              <w:t>每生每年减免金额</w:t>
            </w:r>
          </w:p>
        </w:tc>
        <w:tc>
          <w:tcPr>
            <w:tcW w:w="2268" w:type="dxa"/>
            <w:vAlign w:val="center"/>
          </w:tcPr>
          <w:p>
            <w:pPr>
              <w:pStyle w:val="15"/>
            </w:pPr>
            <w:r>
              <w:t>≥2000元</w:t>
            </w:r>
          </w:p>
        </w:tc>
        <w:tc>
          <w:tcPr>
            <w:tcW w:w="1276" w:type="dxa"/>
            <w:vAlign w:val="center"/>
          </w:tcPr>
          <w:p>
            <w:pPr>
              <w:pStyle w:val="15"/>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每度电费单价</w:t>
            </w:r>
          </w:p>
        </w:tc>
        <w:tc>
          <w:tcPr>
            <w:tcW w:w="5386" w:type="dxa"/>
            <w:vAlign w:val="center"/>
          </w:tcPr>
          <w:p>
            <w:pPr>
              <w:pStyle w:val="15"/>
            </w:pPr>
            <w:r>
              <w:t>每度电费单价</w:t>
            </w:r>
          </w:p>
        </w:tc>
        <w:tc>
          <w:tcPr>
            <w:tcW w:w="2268" w:type="dxa"/>
            <w:vAlign w:val="center"/>
          </w:tcPr>
          <w:p>
            <w:pPr>
              <w:pStyle w:val="15"/>
            </w:pPr>
            <w:r>
              <w:t>≤0.6元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校园维修单价</w:t>
            </w:r>
          </w:p>
        </w:tc>
        <w:tc>
          <w:tcPr>
            <w:tcW w:w="5386" w:type="dxa"/>
            <w:vAlign w:val="center"/>
          </w:tcPr>
          <w:p>
            <w:pPr>
              <w:pStyle w:val="15"/>
            </w:pPr>
            <w:r>
              <w:t>校园维修单价</w:t>
            </w:r>
          </w:p>
        </w:tc>
        <w:tc>
          <w:tcPr>
            <w:tcW w:w="2268" w:type="dxa"/>
            <w:vAlign w:val="center"/>
          </w:tcPr>
          <w:p>
            <w:pPr>
              <w:pStyle w:val="15"/>
            </w:pPr>
            <w:r>
              <w:t>≤300元/平方米</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保障学校工作正常运转</w:t>
            </w:r>
          </w:p>
        </w:tc>
        <w:tc>
          <w:tcPr>
            <w:tcW w:w="5386" w:type="dxa"/>
            <w:vAlign w:val="center"/>
          </w:tcPr>
          <w:p>
            <w:pPr>
              <w:pStyle w:val="15"/>
            </w:pPr>
            <w:r>
              <w:t>通过资金使用保障学校工作正常运转</w:t>
            </w:r>
          </w:p>
        </w:tc>
        <w:tc>
          <w:tcPr>
            <w:tcW w:w="2268" w:type="dxa"/>
            <w:vAlign w:val="center"/>
          </w:tcPr>
          <w:p>
            <w:pPr>
              <w:pStyle w:val="15"/>
            </w:pPr>
            <w:r>
              <w:t>工作正常运转</w:t>
            </w:r>
          </w:p>
        </w:tc>
        <w:tc>
          <w:tcPr>
            <w:tcW w:w="1276" w:type="dxa"/>
            <w:vAlign w:val="center"/>
          </w:tcPr>
          <w:p>
            <w:pPr>
              <w:pStyle w:val="15"/>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学生对学校满意度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4、2024年高中建档立卡免三费县配套绩效目标表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13042424P001PDR100976</w:t>
            </w:r>
          </w:p>
        </w:tc>
        <w:tc>
          <w:tcPr>
            <w:tcW w:w="2835" w:type="dxa"/>
            <w:vAlign w:val="center"/>
          </w:tcPr>
          <w:p>
            <w:pPr>
              <w:pStyle w:val="13"/>
            </w:pPr>
            <w:r>
              <w:t>项目名称</w:t>
            </w:r>
          </w:p>
        </w:tc>
        <w:tc>
          <w:tcPr>
            <w:tcW w:w="6094" w:type="dxa"/>
            <w:gridSpan w:val="3"/>
            <w:vAlign w:val="center"/>
          </w:tcPr>
          <w:p>
            <w:pPr>
              <w:pStyle w:val="15"/>
            </w:pPr>
            <w:r>
              <w:t>2024年高中建档立卡免三费县配套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2024年高中建档立卡免三费县配套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15.00</w:t>
            </w:r>
          </w:p>
        </w:tc>
        <w:tc>
          <w:tcPr>
            <w:tcW w:w="3543"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校舍维修面积</w:t>
            </w:r>
          </w:p>
        </w:tc>
        <w:tc>
          <w:tcPr>
            <w:tcW w:w="5386" w:type="dxa"/>
            <w:vAlign w:val="center"/>
          </w:tcPr>
          <w:p>
            <w:pPr>
              <w:pStyle w:val="15"/>
            </w:pPr>
            <w:r>
              <w:t>校舍维修面积</w:t>
            </w:r>
          </w:p>
        </w:tc>
        <w:tc>
          <w:tcPr>
            <w:tcW w:w="2268" w:type="dxa"/>
            <w:vAlign w:val="center"/>
          </w:tcPr>
          <w:p>
            <w:pPr>
              <w:pStyle w:val="15"/>
            </w:pPr>
            <w:r>
              <w:t>≥500平方米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≥50万度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每度电费单价</w:t>
            </w:r>
          </w:p>
        </w:tc>
        <w:tc>
          <w:tcPr>
            <w:tcW w:w="5386" w:type="dxa"/>
            <w:vAlign w:val="center"/>
          </w:tcPr>
          <w:p>
            <w:pPr>
              <w:pStyle w:val="15"/>
            </w:pPr>
            <w:r>
              <w:t>每度电费单价</w:t>
            </w:r>
          </w:p>
        </w:tc>
        <w:tc>
          <w:tcPr>
            <w:tcW w:w="2268" w:type="dxa"/>
            <w:vAlign w:val="center"/>
          </w:tcPr>
          <w:p>
            <w:pPr>
              <w:pStyle w:val="15"/>
            </w:pPr>
            <w:r>
              <w:t>&lt;0.6元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保障学校工作正常运转</w:t>
            </w:r>
          </w:p>
        </w:tc>
        <w:tc>
          <w:tcPr>
            <w:tcW w:w="5386" w:type="dxa"/>
            <w:vAlign w:val="center"/>
          </w:tcPr>
          <w:p>
            <w:pPr>
              <w:pStyle w:val="15"/>
            </w:pPr>
            <w:r>
              <w:t>通过资金使用保障学校工作正常运转</w:t>
            </w:r>
          </w:p>
        </w:tc>
        <w:tc>
          <w:tcPr>
            <w:tcW w:w="2268" w:type="dxa"/>
            <w:vAlign w:val="center"/>
          </w:tcPr>
          <w:p>
            <w:pPr>
              <w:pStyle w:val="15"/>
            </w:pPr>
            <w:r>
              <w:t>工作正常运转</w:t>
            </w:r>
          </w:p>
        </w:tc>
        <w:tc>
          <w:tcPr>
            <w:tcW w:w="1276" w:type="dxa"/>
            <w:vAlign w:val="center"/>
          </w:tcPr>
          <w:p>
            <w:pPr>
              <w:pStyle w:val="15"/>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学生对学校满意度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5、2024年公办及普惠性幼儿园公用经费绩效目标表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13042424P001PDR100924</w:t>
            </w:r>
          </w:p>
        </w:tc>
        <w:tc>
          <w:tcPr>
            <w:tcW w:w="2835" w:type="dxa"/>
            <w:vAlign w:val="center"/>
          </w:tcPr>
          <w:p>
            <w:pPr>
              <w:pStyle w:val="13"/>
            </w:pPr>
            <w:r>
              <w:t>项目名称</w:t>
            </w:r>
          </w:p>
        </w:tc>
        <w:tc>
          <w:tcPr>
            <w:tcW w:w="6094" w:type="dxa"/>
            <w:gridSpan w:val="3"/>
            <w:vAlign w:val="center"/>
          </w:tcPr>
          <w:p>
            <w:pPr>
              <w:pStyle w:val="15"/>
            </w:pPr>
            <w:r>
              <w:t>2024年公办及普惠性幼儿园公用经费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394.08</w:t>
            </w:r>
          </w:p>
        </w:tc>
        <w:tc>
          <w:tcPr>
            <w:tcW w:w="2835" w:type="dxa"/>
            <w:vAlign w:val="center"/>
          </w:tcPr>
          <w:p>
            <w:pPr>
              <w:pStyle w:val="13"/>
            </w:pPr>
            <w:r>
              <w:t>其中：财政    资金</w:t>
            </w:r>
          </w:p>
        </w:tc>
        <w:tc>
          <w:tcPr>
            <w:tcW w:w="2551" w:type="dxa"/>
            <w:vAlign w:val="center"/>
          </w:tcPr>
          <w:p>
            <w:pPr>
              <w:pStyle w:val="15"/>
            </w:pPr>
            <w:r>
              <w:t>394.08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100.00</w:t>
            </w:r>
          </w:p>
        </w:tc>
        <w:tc>
          <w:tcPr>
            <w:tcW w:w="2835" w:type="dxa"/>
            <w:vAlign w:val="center"/>
          </w:tcPr>
          <w:p>
            <w:pPr>
              <w:pStyle w:val="16"/>
            </w:pPr>
            <w:r>
              <w:t>200.00</w:t>
            </w:r>
          </w:p>
        </w:tc>
        <w:tc>
          <w:tcPr>
            <w:tcW w:w="2551" w:type="dxa"/>
            <w:vAlign w:val="center"/>
          </w:tcPr>
          <w:p>
            <w:pPr>
              <w:pStyle w:val="16"/>
            </w:pPr>
            <w:r>
              <w:t>300.00</w:t>
            </w:r>
          </w:p>
        </w:tc>
        <w:tc>
          <w:tcPr>
            <w:tcW w:w="3543" w:type="dxa"/>
            <w:gridSpan w:val="2"/>
            <w:vAlign w:val="center"/>
          </w:tcPr>
          <w:p>
            <w:pPr>
              <w:pStyle w:val="16"/>
            </w:pPr>
            <w:r>
              <w:t>394.08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1.保障幼儿园正常运转、完成保育教育活动和其他日常工作任务，为师生营造良好的学习环境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幼儿在园人数</w:t>
            </w:r>
          </w:p>
        </w:tc>
        <w:tc>
          <w:tcPr>
            <w:tcW w:w="5386" w:type="dxa"/>
            <w:vAlign w:val="center"/>
          </w:tcPr>
          <w:p>
            <w:pPr>
              <w:pStyle w:val="15"/>
            </w:pPr>
            <w:r>
              <w:t>幼儿在园人数</w:t>
            </w:r>
          </w:p>
        </w:tc>
        <w:tc>
          <w:tcPr>
            <w:tcW w:w="2268" w:type="dxa"/>
            <w:vAlign w:val="center"/>
          </w:tcPr>
          <w:p>
            <w:pPr>
              <w:pStyle w:val="15"/>
            </w:pPr>
            <w:r>
              <w:t>≥9850人</w:t>
            </w:r>
          </w:p>
        </w:tc>
        <w:tc>
          <w:tcPr>
            <w:tcW w:w="1276" w:type="dxa"/>
            <w:vAlign w:val="center"/>
          </w:tcPr>
          <w:p>
            <w:pPr>
              <w:pStyle w:val="15"/>
            </w:pPr>
            <w:r>
              <w:t>幼儿实际在园人数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生均公用经费标准</w:t>
            </w:r>
          </w:p>
        </w:tc>
        <w:tc>
          <w:tcPr>
            <w:tcW w:w="5386" w:type="dxa"/>
            <w:vAlign w:val="center"/>
          </w:tcPr>
          <w:p>
            <w:pPr>
              <w:pStyle w:val="15"/>
            </w:pPr>
            <w:r>
              <w:t>幼儿生均公用经费总数除以在园幼儿人数</w:t>
            </w:r>
          </w:p>
        </w:tc>
        <w:tc>
          <w:tcPr>
            <w:tcW w:w="2268" w:type="dxa"/>
            <w:vAlign w:val="center"/>
          </w:tcPr>
          <w:p>
            <w:pPr>
              <w:pStyle w:val="15"/>
            </w:pPr>
            <w:r>
              <w:t>400元/年</w:t>
            </w:r>
          </w:p>
        </w:tc>
        <w:tc>
          <w:tcPr>
            <w:tcW w:w="1276" w:type="dxa"/>
            <w:vAlign w:val="center"/>
          </w:tcPr>
          <w:p>
            <w:pPr>
              <w:pStyle w:val="15"/>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生均公用经费标准达标率</w:t>
            </w:r>
          </w:p>
        </w:tc>
        <w:tc>
          <w:tcPr>
            <w:tcW w:w="5386" w:type="dxa"/>
            <w:vAlign w:val="center"/>
          </w:tcPr>
          <w:p>
            <w:pPr>
              <w:pStyle w:val="15"/>
            </w:pPr>
            <w:r>
              <w:t>生均公用经费标准达标率</w:t>
            </w:r>
          </w:p>
        </w:tc>
        <w:tc>
          <w:tcPr>
            <w:tcW w:w="2268" w:type="dxa"/>
            <w:vAlign w:val="center"/>
          </w:tcPr>
          <w:p>
            <w:pPr>
              <w:pStyle w:val="15"/>
            </w:pPr>
            <w:r>
              <w:t>100%</w:t>
            </w:r>
          </w:p>
        </w:tc>
        <w:tc>
          <w:tcPr>
            <w:tcW w:w="1276" w:type="dxa"/>
            <w:vAlign w:val="center"/>
          </w:tcPr>
          <w:p>
            <w:pPr>
              <w:pStyle w:val="15"/>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学校办学条件改善情况</w:t>
            </w:r>
          </w:p>
        </w:tc>
        <w:tc>
          <w:tcPr>
            <w:tcW w:w="5386" w:type="dxa"/>
            <w:vAlign w:val="center"/>
          </w:tcPr>
          <w:p>
            <w:pPr>
              <w:pStyle w:val="15"/>
            </w:pPr>
            <w:r>
              <w:t>通过幼儿园生均补助改善学校办学条件，保障幼儿完成学业情况</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保障幼儿园正常运转</w:t>
            </w:r>
          </w:p>
        </w:tc>
        <w:tc>
          <w:tcPr>
            <w:tcW w:w="5386" w:type="dxa"/>
            <w:vAlign w:val="center"/>
          </w:tcPr>
          <w:p>
            <w:pPr>
              <w:pStyle w:val="15"/>
            </w:pPr>
            <w:r>
              <w:t>保障幼儿园正常运转</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学生及家长对学校的满意度</w:t>
            </w:r>
          </w:p>
        </w:tc>
        <w:tc>
          <w:tcPr>
            <w:tcW w:w="5386" w:type="dxa"/>
            <w:vAlign w:val="center"/>
          </w:tcPr>
          <w:p>
            <w:pPr>
              <w:pStyle w:val="15"/>
            </w:pPr>
            <w:r>
              <w:t>学生及家长对学校的整体满意度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6、2024年公办中小学幼儿园扩容等学校建设资金绩效目标表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13042424P001PDR103411</w:t>
            </w:r>
          </w:p>
        </w:tc>
        <w:tc>
          <w:tcPr>
            <w:tcW w:w="2835" w:type="dxa"/>
            <w:vAlign w:val="center"/>
          </w:tcPr>
          <w:p>
            <w:pPr>
              <w:pStyle w:val="13"/>
            </w:pPr>
            <w:r>
              <w:t>项目名称</w:t>
            </w:r>
          </w:p>
        </w:tc>
        <w:tc>
          <w:tcPr>
            <w:tcW w:w="6094" w:type="dxa"/>
            <w:gridSpan w:val="3"/>
            <w:vAlign w:val="center"/>
          </w:tcPr>
          <w:p>
            <w:pPr>
              <w:pStyle w:val="15"/>
            </w:pPr>
            <w:r>
              <w:t>2024年公办中小学幼儿园扩容等学校建设资金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8000.00</w:t>
            </w:r>
          </w:p>
        </w:tc>
        <w:tc>
          <w:tcPr>
            <w:tcW w:w="2835" w:type="dxa"/>
            <w:vAlign w:val="center"/>
          </w:tcPr>
          <w:p>
            <w:pPr>
              <w:pStyle w:val="13"/>
            </w:pPr>
            <w:r>
              <w:t>其中：财政    资金</w:t>
            </w:r>
          </w:p>
        </w:tc>
        <w:tc>
          <w:tcPr>
            <w:tcW w:w="2551" w:type="dxa"/>
            <w:vAlign w:val="center"/>
          </w:tcPr>
          <w:p>
            <w:pPr>
              <w:pStyle w:val="15"/>
            </w:pPr>
            <w:r>
              <w:t>8000.00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改善学校办学条件，为师生提供良好的教学环境。</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2000.00</w:t>
            </w:r>
          </w:p>
        </w:tc>
        <w:tc>
          <w:tcPr>
            <w:tcW w:w="2835" w:type="dxa"/>
            <w:vAlign w:val="center"/>
          </w:tcPr>
          <w:p>
            <w:pPr>
              <w:pStyle w:val="16"/>
            </w:pPr>
            <w:r>
              <w:t>4000.00</w:t>
            </w:r>
          </w:p>
        </w:tc>
        <w:tc>
          <w:tcPr>
            <w:tcW w:w="2551" w:type="dxa"/>
            <w:vAlign w:val="center"/>
          </w:tcPr>
          <w:p>
            <w:pPr>
              <w:pStyle w:val="16"/>
            </w:pPr>
            <w:r>
              <w:t>6000.00</w:t>
            </w:r>
          </w:p>
        </w:tc>
        <w:tc>
          <w:tcPr>
            <w:tcW w:w="3543" w:type="dxa"/>
            <w:gridSpan w:val="2"/>
            <w:vAlign w:val="center"/>
          </w:tcPr>
          <w:p>
            <w:pPr>
              <w:pStyle w:val="16"/>
            </w:pPr>
            <w:r>
              <w:t>8000.00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1.改善学校办学条件，为师生提供良好的教学环境。</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教室及宿舍餐厅建设面积</w:t>
            </w:r>
          </w:p>
        </w:tc>
        <w:tc>
          <w:tcPr>
            <w:tcW w:w="5386" w:type="dxa"/>
            <w:vAlign w:val="center"/>
          </w:tcPr>
          <w:p>
            <w:pPr>
              <w:pStyle w:val="15"/>
            </w:pPr>
            <w:r>
              <w:t>教室及宿舍餐厅建设面积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2024年度</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教室及宿舍餐厅建设单价</w:t>
            </w:r>
          </w:p>
        </w:tc>
        <w:tc>
          <w:tcPr>
            <w:tcW w:w="5386" w:type="dxa"/>
            <w:vAlign w:val="center"/>
          </w:tcPr>
          <w:p>
            <w:pPr>
              <w:pStyle w:val="15"/>
            </w:pPr>
            <w:r>
              <w:t>教室及宿舍餐厅建设单价</w:t>
            </w:r>
          </w:p>
        </w:tc>
        <w:tc>
          <w:tcPr>
            <w:tcW w:w="2268" w:type="dxa"/>
            <w:vAlign w:val="center"/>
          </w:tcPr>
          <w:p>
            <w:pPr>
              <w:pStyle w:val="15"/>
            </w:pPr>
            <w:r>
              <w:t>≤1000元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学生及教职工对学校的满意度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7、2024年教学仪器设备家具等采购资金绩效目标表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13042424P001PDR10340D</w:t>
            </w:r>
          </w:p>
        </w:tc>
        <w:tc>
          <w:tcPr>
            <w:tcW w:w="2835" w:type="dxa"/>
            <w:vAlign w:val="center"/>
          </w:tcPr>
          <w:p>
            <w:pPr>
              <w:pStyle w:val="13"/>
            </w:pPr>
            <w:r>
              <w:t>项目名称</w:t>
            </w:r>
          </w:p>
        </w:tc>
        <w:tc>
          <w:tcPr>
            <w:tcW w:w="6094" w:type="dxa"/>
            <w:gridSpan w:val="3"/>
            <w:vAlign w:val="center"/>
          </w:tcPr>
          <w:p>
            <w:pPr>
              <w:pStyle w:val="15"/>
            </w:pPr>
            <w:r>
              <w:t>2024年教学仪器设备家具等采购资金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w:t>
            </w:r>
          </w:p>
        </w:tc>
        <w:tc>
          <w:tcPr>
            <w:tcW w:w="2835" w:type="dxa"/>
            <w:vAlign w:val="center"/>
          </w:tcPr>
          <w:p>
            <w:pPr>
              <w:pStyle w:val="13"/>
            </w:pPr>
            <w:r>
              <w:t>其中：财政    资金</w:t>
            </w:r>
          </w:p>
        </w:tc>
        <w:tc>
          <w:tcPr>
            <w:tcW w:w="2551" w:type="dxa"/>
            <w:vAlign w:val="center"/>
          </w:tcPr>
          <w:p>
            <w:pPr>
              <w:pStyle w:val="15"/>
            </w:pPr>
            <w:r>
              <w:t>2000.00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2024年教学仪器设备家具等采购资金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200.00</w:t>
            </w:r>
          </w:p>
        </w:tc>
        <w:tc>
          <w:tcPr>
            <w:tcW w:w="2835" w:type="dxa"/>
            <w:vAlign w:val="center"/>
          </w:tcPr>
          <w:p>
            <w:pPr>
              <w:pStyle w:val="16"/>
            </w:pPr>
            <w:r>
              <w:t>800.00</w:t>
            </w:r>
          </w:p>
        </w:tc>
        <w:tc>
          <w:tcPr>
            <w:tcW w:w="2551" w:type="dxa"/>
            <w:vAlign w:val="center"/>
          </w:tcPr>
          <w:p>
            <w:pPr>
              <w:pStyle w:val="16"/>
            </w:pPr>
            <w:r>
              <w:t>1200.00</w:t>
            </w:r>
          </w:p>
        </w:tc>
        <w:tc>
          <w:tcPr>
            <w:tcW w:w="3543"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1.改善学校办学条件，为师生提供良好的教学环境。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购置电钢琴的数量</w:t>
            </w:r>
          </w:p>
        </w:tc>
        <w:tc>
          <w:tcPr>
            <w:tcW w:w="5386" w:type="dxa"/>
            <w:vAlign w:val="center"/>
          </w:tcPr>
          <w:p>
            <w:pPr>
              <w:pStyle w:val="15"/>
            </w:pPr>
            <w:r>
              <w:t>购置电钢琴的数量</w:t>
            </w:r>
          </w:p>
        </w:tc>
        <w:tc>
          <w:tcPr>
            <w:tcW w:w="2268" w:type="dxa"/>
            <w:vAlign w:val="center"/>
          </w:tcPr>
          <w:p>
            <w:pPr>
              <w:pStyle w:val="15"/>
            </w:pPr>
            <w:r>
              <w:t>≥40台</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购置化学仪器的数量</w:t>
            </w:r>
          </w:p>
        </w:tc>
        <w:tc>
          <w:tcPr>
            <w:tcW w:w="5386" w:type="dxa"/>
            <w:vAlign w:val="center"/>
          </w:tcPr>
          <w:p>
            <w:pPr>
              <w:pStyle w:val="15"/>
            </w:pPr>
            <w:r>
              <w:t>购置化学仪器的数量</w:t>
            </w:r>
          </w:p>
        </w:tc>
        <w:tc>
          <w:tcPr>
            <w:tcW w:w="2268" w:type="dxa"/>
            <w:vAlign w:val="center"/>
          </w:tcPr>
          <w:p>
            <w:pPr>
              <w:pStyle w:val="15"/>
            </w:pPr>
            <w:r>
              <w:t>≥2套</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购置生物仪器的数量</w:t>
            </w:r>
          </w:p>
        </w:tc>
        <w:tc>
          <w:tcPr>
            <w:tcW w:w="5386" w:type="dxa"/>
            <w:vAlign w:val="center"/>
          </w:tcPr>
          <w:p>
            <w:pPr>
              <w:pStyle w:val="15"/>
            </w:pPr>
            <w:r>
              <w:t>购置生物仪器的数量</w:t>
            </w:r>
          </w:p>
        </w:tc>
        <w:tc>
          <w:tcPr>
            <w:tcW w:w="2268" w:type="dxa"/>
            <w:vAlign w:val="center"/>
          </w:tcPr>
          <w:p>
            <w:pPr>
              <w:pStyle w:val="15"/>
            </w:pPr>
            <w:r>
              <w:t>≥2套</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购置项目验收合格率</w:t>
            </w:r>
          </w:p>
        </w:tc>
        <w:tc>
          <w:tcPr>
            <w:tcW w:w="5386" w:type="dxa"/>
            <w:vAlign w:val="center"/>
          </w:tcPr>
          <w:p>
            <w:pPr>
              <w:pStyle w:val="15"/>
            </w:pPr>
            <w:r>
              <w:t>购置项目验收合格率</w:t>
            </w:r>
          </w:p>
        </w:tc>
        <w:tc>
          <w:tcPr>
            <w:tcW w:w="2268" w:type="dxa"/>
            <w:vAlign w:val="center"/>
          </w:tcPr>
          <w:p>
            <w:pPr>
              <w:pStyle w:val="15"/>
            </w:pPr>
            <w:r>
              <w:t>≥95百分率</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2024年度</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购置电钢琴的单价</w:t>
            </w:r>
          </w:p>
        </w:tc>
        <w:tc>
          <w:tcPr>
            <w:tcW w:w="5386" w:type="dxa"/>
            <w:vAlign w:val="center"/>
          </w:tcPr>
          <w:p>
            <w:pPr>
              <w:pStyle w:val="15"/>
            </w:pPr>
            <w:r>
              <w:t>每台电钢琴的单价</w:t>
            </w:r>
          </w:p>
        </w:tc>
        <w:tc>
          <w:tcPr>
            <w:tcW w:w="2268" w:type="dxa"/>
            <w:vAlign w:val="center"/>
          </w:tcPr>
          <w:p>
            <w:pPr>
              <w:pStyle w:val="15"/>
            </w:pPr>
            <w:r>
              <w:t>≤3850元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购置化学仪器的单价</w:t>
            </w:r>
          </w:p>
        </w:tc>
        <w:tc>
          <w:tcPr>
            <w:tcW w:w="5386" w:type="dxa"/>
            <w:vAlign w:val="center"/>
          </w:tcPr>
          <w:p>
            <w:pPr>
              <w:pStyle w:val="15"/>
            </w:pPr>
            <w:r>
              <w:t>每套化学仪器的单价</w:t>
            </w:r>
          </w:p>
        </w:tc>
        <w:tc>
          <w:tcPr>
            <w:tcW w:w="2268" w:type="dxa"/>
            <w:vAlign w:val="center"/>
          </w:tcPr>
          <w:p>
            <w:pPr>
              <w:pStyle w:val="15"/>
            </w:pPr>
            <w:r>
              <w:t>≤43089元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购置生物仪器的单价</w:t>
            </w:r>
          </w:p>
        </w:tc>
        <w:tc>
          <w:tcPr>
            <w:tcW w:w="5386" w:type="dxa"/>
            <w:vAlign w:val="center"/>
          </w:tcPr>
          <w:p>
            <w:pPr>
              <w:pStyle w:val="15"/>
            </w:pPr>
            <w:r>
              <w:t>每套生物仪器的单价</w:t>
            </w:r>
          </w:p>
        </w:tc>
        <w:tc>
          <w:tcPr>
            <w:tcW w:w="2268" w:type="dxa"/>
            <w:vAlign w:val="center"/>
          </w:tcPr>
          <w:p>
            <w:pPr>
              <w:pStyle w:val="15"/>
            </w:pPr>
            <w:r>
              <w:t>≤69254元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学生及教职工对学校的满意度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8、2024年教育督导工作经费绩效目标表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13042424P001PDR10124H</w:t>
            </w:r>
          </w:p>
        </w:tc>
        <w:tc>
          <w:tcPr>
            <w:tcW w:w="2835" w:type="dxa"/>
            <w:vAlign w:val="center"/>
          </w:tcPr>
          <w:p>
            <w:pPr>
              <w:pStyle w:val="13"/>
            </w:pPr>
            <w:r>
              <w:t>项目名称</w:t>
            </w:r>
          </w:p>
        </w:tc>
        <w:tc>
          <w:tcPr>
            <w:tcW w:w="6094" w:type="dxa"/>
            <w:gridSpan w:val="3"/>
            <w:vAlign w:val="center"/>
          </w:tcPr>
          <w:p>
            <w:pPr>
              <w:pStyle w:val="15"/>
            </w:pPr>
            <w:r>
              <w:t>2024年教育督导工作经费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2024年教育督导工作经费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4.00</w:t>
            </w:r>
          </w:p>
        </w:tc>
        <w:tc>
          <w:tcPr>
            <w:tcW w:w="2551" w:type="dxa"/>
            <w:vAlign w:val="center"/>
          </w:tcPr>
          <w:p>
            <w:pPr>
              <w:pStyle w:val="16"/>
            </w:pPr>
            <w:r>
              <w:t>8.00</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1.为教育督导工作提供必要条件，保证教育督导各项工作有效开展。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购买办公用品数量</w:t>
            </w:r>
          </w:p>
        </w:tc>
        <w:tc>
          <w:tcPr>
            <w:tcW w:w="5386" w:type="dxa"/>
            <w:vAlign w:val="center"/>
          </w:tcPr>
          <w:p>
            <w:pPr>
              <w:pStyle w:val="15"/>
            </w:pPr>
            <w:r>
              <w:t>购买办公用品数量</w:t>
            </w:r>
          </w:p>
        </w:tc>
        <w:tc>
          <w:tcPr>
            <w:tcW w:w="2268" w:type="dxa"/>
            <w:vAlign w:val="center"/>
          </w:tcPr>
          <w:p>
            <w:pPr>
              <w:pStyle w:val="15"/>
            </w:pPr>
            <w:r>
              <w:t>≥50件</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教育督导调研数量</w:t>
            </w:r>
          </w:p>
        </w:tc>
        <w:tc>
          <w:tcPr>
            <w:tcW w:w="5386" w:type="dxa"/>
            <w:vAlign w:val="center"/>
          </w:tcPr>
          <w:p>
            <w:pPr>
              <w:pStyle w:val="15"/>
            </w:pPr>
            <w:r>
              <w:t>教育督导调研数量</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购买办公用品质量达标率</w:t>
            </w:r>
          </w:p>
        </w:tc>
        <w:tc>
          <w:tcPr>
            <w:tcW w:w="5386" w:type="dxa"/>
            <w:vAlign w:val="center"/>
          </w:tcPr>
          <w:p>
            <w:pPr>
              <w:pStyle w:val="15"/>
            </w:pPr>
            <w:r>
              <w:t>购买办公用品质量达标率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资金支出年度</w:t>
            </w:r>
          </w:p>
        </w:tc>
        <w:tc>
          <w:tcPr>
            <w:tcW w:w="5386" w:type="dxa"/>
            <w:vAlign w:val="center"/>
          </w:tcPr>
          <w:p>
            <w:pPr>
              <w:pStyle w:val="15"/>
            </w:pPr>
            <w:r>
              <w:t>资金支出年度</w:t>
            </w:r>
          </w:p>
        </w:tc>
        <w:tc>
          <w:tcPr>
            <w:tcW w:w="2268" w:type="dxa"/>
            <w:vAlign w:val="center"/>
          </w:tcPr>
          <w:p>
            <w:pPr>
              <w:pStyle w:val="15"/>
            </w:pPr>
            <w:r>
              <w:t>2024年</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打印纸购买成本</w:t>
            </w:r>
          </w:p>
        </w:tc>
        <w:tc>
          <w:tcPr>
            <w:tcW w:w="5386" w:type="dxa"/>
            <w:vAlign w:val="center"/>
          </w:tcPr>
          <w:p>
            <w:pPr>
              <w:pStyle w:val="15"/>
            </w:pPr>
            <w:r>
              <w:t>每箱打印纸购买成本</w:t>
            </w:r>
          </w:p>
        </w:tc>
        <w:tc>
          <w:tcPr>
            <w:tcW w:w="2268" w:type="dxa"/>
            <w:vAlign w:val="center"/>
          </w:tcPr>
          <w:p>
            <w:pPr>
              <w:pStyle w:val="15"/>
            </w:pPr>
            <w:r>
              <w:t>≤200元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保证教育督导工作正常开展</w:t>
            </w:r>
          </w:p>
        </w:tc>
        <w:tc>
          <w:tcPr>
            <w:tcW w:w="5386" w:type="dxa"/>
            <w:vAlign w:val="center"/>
          </w:tcPr>
          <w:p>
            <w:pPr>
              <w:pStyle w:val="15"/>
            </w:pPr>
            <w:r>
              <w:t>保证教育督导工作正常开展</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有效提高我县教育教学质量</w:t>
            </w:r>
          </w:p>
        </w:tc>
        <w:tc>
          <w:tcPr>
            <w:tcW w:w="5386" w:type="dxa"/>
            <w:vAlign w:val="center"/>
          </w:tcPr>
          <w:p>
            <w:pPr>
              <w:pStyle w:val="15"/>
            </w:pPr>
            <w:r>
              <w:t>有效提高我县教育教学质量</w:t>
            </w:r>
          </w:p>
        </w:tc>
        <w:tc>
          <w:tcPr>
            <w:tcW w:w="2268" w:type="dxa"/>
            <w:vAlign w:val="center"/>
          </w:tcPr>
          <w:p>
            <w:pPr>
              <w:pStyle w:val="15"/>
            </w:pPr>
            <w:r>
              <w:t>提高</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使用者满意度</w:t>
            </w:r>
          </w:p>
        </w:tc>
        <w:tc>
          <w:tcPr>
            <w:tcW w:w="5386" w:type="dxa"/>
            <w:vAlign w:val="center"/>
          </w:tcPr>
          <w:p>
            <w:pPr>
              <w:pStyle w:val="15"/>
            </w:pPr>
            <w:r>
              <w:t>使用者满意度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9、2024年教育费附加收入安排的支出绩效目标表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13042424P001PDR10342L</w:t>
            </w:r>
          </w:p>
        </w:tc>
        <w:tc>
          <w:tcPr>
            <w:tcW w:w="2835" w:type="dxa"/>
            <w:vAlign w:val="center"/>
          </w:tcPr>
          <w:p>
            <w:pPr>
              <w:pStyle w:val="13"/>
            </w:pPr>
            <w:r>
              <w:t>项目名称</w:t>
            </w:r>
          </w:p>
        </w:tc>
        <w:tc>
          <w:tcPr>
            <w:tcW w:w="6094" w:type="dxa"/>
            <w:gridSpan w:val="3"/>
            <w:vAlign w:val="center"/>
          </w:tcPr>
          <w:p>
            <w:pPr>
              <w:pStyle w:val="15"/>
            </w:pPr>
            <w:r>
              <w:t>2024年教育费附加收入安排的支出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w:t>
            </w:r>
          </w:p>
        </w:tc>
        <w:tc>
          <w:tcPr>
            <w:tcW w:w="2835" w:type="dxa"/>
            <w:vAlign w:val="center"/>
          </w:tcPr>
          <w:p>
            <w:pPr>
              <w:pStyle w:val="13"/>
            </w:pPr>
            <w:r>
              <w:t>其中：财政    资金</w:t>
            </w:r>
          </w:p>
        </w:tc>
        <w:tc>
          <w:tcPr>
            <w:tcW w:w="2551" w:type="dxa"/>
            <w:vAlign w:val="center"/>
          </w:tcPr>
          <w:p>
            <w:pPr>
              <w:pStyle w:val="15"/>
            </w:pPr>
            <w:r>
              <w:t>2000.00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2024年教育费附加收入安排的支出</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200.00</w:t>
            </w:r>
          </w:p>
        </w:tc>
        <w:tc>
          <w:tcPr>
            <w:tcW w:w="2835" w:type="dxa"/>
            <w:vAlign w:val="center"/>
          </w:tcPr>
          <w:p>
            <w:pPr>
              <w:pStyle w:val="16"/>
            </w:pPr>
            <w:r>
              <w:t>800.00</w:t>
            </w:r>
          </w:p>
        </w:tc>
        <w:tc>
          <w:tcPr>
            <w:tcW w:w="2551" w:type="dxa"/>
            <w:vAlign w:val="center"/>
          </w:tcPr>
          <w:p>
            <w:pPr>
              <w:pStyle w:val="16"/>
            </w:pPr>
            <w:r>
              <w:t>1400.00</w:t>
            </w:r>
          </w:p>
        </w:tc>
        <w:tc>
          <w:tcPr>
            <w:tcW w:w="3543"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≥5000平方米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项目实施时间</w:t>
            </w:r>
          </w:p>
        </w:tc>
        <w:tc>
          <w:tcPr>
            <w:tcW w:w="5386" w:type="dxa"/>
            <w:vAlign w:val="center"/>
          </w:tcPr>
          <w:p>
            <w:pPr>
              <w:pStyle w:val="15"/>
            </w:pPr>
            <w:r>
              <w:t>项目实施时间</w:t>
            </w:r>
          </w:p>
        </w:tc>
        <w:tc>
          <w:tcPr>
            <w:tcW w:w="2268" w:type="dxa"/>
            <w:vAlign w:val="center"/>
          </w:tcPr>
          <w:p>
            <w:pPr>
              <w:pStyle w:val="15"/>
            </w:pPr>
            <w:r>
              <w:t>2024年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维修项目单价</w:t>
            </w:r>
          </w:p>
        </w:tc>
        <w:tc>
          <w:tcPr>
            <w:tcW w:w="5386" w:type="dxa"/>
            <w:vAlign w:val="center"/>
          </w:tcPr>
          <w:p>
            <w:pPr>
              <w:pStyle w:val="15"/>
            </w:pPr>
            <w:r>
              <w:t>维修项目每平方米单价</w:t>
            </w:r>
          </w:p>
        </w:tc>
        <w:tc>
          <w:tcPr>
            <w:tcW w:w="2268" w:type="dxa"/>
            <w:vAlign w:val="center"/>
          </w:tcPr>
          <w:p>
            <w:pPr>
              <w:pStyle w:val="15"/>
            </w:pPr>
            <w:r>
              <w:t>≤600元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学生及教职工对学校的满意度</w:t>
            </w:r>
          </w:p>
        </w:tc>
        <w:tc>
          <w:tcPr>
            <w:tcW w:w="5386" w:type="dxa"/>
            <w:vAlign w:val="center"/>
          </w:tcPr>
          <w:p>
            <w:pPr>
              <w:pStyle w:val="15"/>
            </w:pPr>
            <w:r>
              <w:t>学生及教职工对学校满意人数占学生及教职工总人数的比率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10、2024年课后服务费绩效目标表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13042424P001PDR101570</w:t>
            </w:r>
          </w:p>
        </w:tc>
        <w:tc>
          <w:tcPr>
            <w:tcW w:w="2835" w:type="dxa"/>
            <w:vAlign w:val="center"/>
          </w:tcPr>
          <w:p>
            <w:pPr>
              <w:pStyle w:val="13"/>
            </w:pPr>
            <w:r>
              <w:t>项目名称</w:t>
            </w:r>
          </w:p>
        </w:tc>
        <w:tc>
          <w:tcPr>
            <w:tcW w:w="6094" w:type="dxa"/>
            <w:gridSpan w:val="3"/>
            <w:vAlign w:val="center"/>
          </w:tcPr>
          <w:p>
            <w:pPr>
              <w:pStyle w:val="15"/>
            </w:pPr>
            <w:r>
              <w:t>2024年课后服务费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1357.44</w:t>
            </w:r>
          </w:p>
        </w:tc>
        <w:tc>
          <w:tcPr>
            <w:tcW w:w="2835" w:type="dxa"/>
            <w:vAlign w:val="center"/>
          </w:tcPr>
          <w:p>
            <w:pPr>
              <w:pStyle w:val="13"/>
            </w:pPr>
            <w:r>
              <w:t>其中：财政    资金</w:t>
            </w:r>
          </w:p>
        </w:tc>
        <w:tc>
          <w:tcPr>
            <w:tcW w:w="2551" w:type="dxa"/>
            <w:vAlign w:val="center"/>
          </w:tcPr>
          <w:p>
            <w:pPr>
              <w:pStyle w:val="15"/>
            </w:pPr>
            <w:r>
              <w:t>1357.44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2024年课后服务费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340.00</w:t>
            </w:r>
          </w:p>
        </w:tc>
        <w:tc>
          <w:tcPr>
            <w:tcW w:w="2835" w:type="dxa"/>
            <w:vAlign w:val="center"/>
          </w:tcPr>
          <w:p>
            <w:pPr>
              <w:pStyle w:val="16"/>
            </w:pPr>
            <w:r>
              <w:t>680.00</w:t>
            </w:r>
          </w:p>
        </w:tc>
        <w:tc>
          <w:tcPr>
            <w:tcW w:w="2551" w:type="dxa"/>
            <w:vAlign w:val="center"/>
          </w:tcPr>
          <w:p>
            <w:pPr>
              <w:pStyle w:val="16"/>
            </w:pPr>
            <w:r>
              <w:t>1020.00</w:t>
            </w:r>
          </w:p>
        </w:tc>
        <w:tc>
          <w:tcPr>
            <w:tcW w:w="3543" w:type="dxa"/>
            <w:gridSpan w:val="2"/>
            <w:vAlign w:val="center"/>
          </w:tcPr>
          <w:p>
            <w:pPr>
              <w:pStyle w:val="16"/>
            </w:pPr>
            <w:r>
              <w:t>1357.44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1.切实解决小学学生上下学家长没时间接着，下午放学后无人看管，小饭桌安全隐患多，不规范的校外培训机构收费高、教育教学质量差等家长反映强烈、社会关注度高的问题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每学期参与课后服务教师人次</w:t>
            </w:r>
          </w:p>
        </w:tc>
        <w:tc>
          <w:tcPr>
            <w:tcW w:w="5386" w:type="dxa"/>
            <w:vAlign w:val="center"/>
          </w:tcPr>
          <w:p>
            <w:pPr>
              <w:pStyle w:val="15"/>
            </w:pPr>
            <w:r>
              <w:t>每学期参与课后服务教师人次</w:t>
            </w:r>
          </w:p>
        </w:tc>
        <w:tc>
          <w:tcPr>
            <w:tcW w:w="2268" w:type="dxa"/>
            <w:vAlign w:val="center"/>
          </w:tcPr>
          <w:p>
            <w:pPr>
              <w:pStyle w:val="15"/>
            </w:pPr>
            <w:r>
              <w:t>≥339360人次</w:t>
            </w:r>
          </w:p>
        </w:tc>
        <w:tc>
          <w:tcPr>
            <w:tcW w:w="1276" w:type="dxa"/>
            <w:vAlign w:val="center"/>
          </w:tcPr>
          <w:p>
            <w:pPr>
              <w:pStyle w:val="15"/>
            </w:pPr>
            <w:r>
              <w:t>参加课后服务明细台账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每人每天补助金额</w:t>
            </w:r>
          </w:p>
        </w:tc>
        <w:tc>
          <w:tcPr>
            <w:tcW w:w="5386" w:type="dxa"/>
            <w:vAlign w:val="center"/>
          </w:tcPr>
          <w:p>
            <w:pPr>
              <w:pStyle w:val="15"/>
            </w:pPr>
            <w:r>
              <w:t>参与课后服务教师每人每天补助金额</w:t>
            </w:r>
          </w:p>
        </w:tc>
        <w:tc>
          <w:tcPr>
            <w:tcW w:w="2268" w:type="dxa"/>
            <w:vAlign w:val="center"/>
          </w:tcPr>
          <w:p>
            <w:pPr>
              <w:pStyle w:val="15"/>
            </w:pPr>
            <w:r>
              <w:t>40元</w:t>
            </w:r>
          </w:p>
        </w:tc>
        <w:tc>
          <w:tcPr>
            <w:tcW w:w="1276" w:type="dxa"/>
            <w:vAlign w:val="center"/>
          </w:tcPr>
          <w:p>
            <w:pPr>
              <w:pStyle w:val="15"/>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补助年度</w:t>
            </w:r>
          </w:p>
        </w:tc>
        <w:tc>
          <w:tcPr>
            <w:tcW w:w="5386" w:type="dxa"/>
            <w:vAlign w:val="center"/>
          </w:tcPr>
          <w:p>
            <w:pPr>
              <w:pStyle w:val="15"/>
            </w:pPr>
            <w:r>
              <w:t>补助年度</w:t>
            </w:r>
          </w:p>
        </w:tc>
        <w:tc>
          <w:tcPr>
            <w:tcW w:w="2268" w:type="dxa"/>
            <w:vAlign w:val="center"/>
          </w:tcPr>
          <w:p>
            <w:pPr>
              <w:pStyle w:val="15"/>
            </w:pPr>
            <w:r>
              <w:t>2024年</w:t>
            </w:r>
          </w:p>
        </w:tc>
        <w:tc>
          <w:tcPr>
            <w:tcW w:w="1276" w:type="dxa"/>
            <w:vAlign w:val="center"/>
          </w:tcPr>
          <w:p>
            <w:pPr>
              <w:pStyle w:val="15"/>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教师参训率</w:t>
            </w:r>
          </w:p>
        </w:tc>
        <w:tc>
          <w:tcPr>
            <w:tcW w:w="5386" w:type="dxa"/>
            <w:vAlign w:val="center"/>
          </w:tcPr>
          <w:p>
            <w:pPr>
              <w:pStyle w:val="15"/>
            </w:pPr>
            <w:r>
              <w:t>教师参训率</w:t>
            </w:r>
          </w:p>
        </w:tc>
        <w:tc>
          <w:tcPr>
            <w:tcW w:w="2268" w:type="dxa"/>
            <w:vAlign w:val="center"/>
          </w:tcPr>
          <w:p>
            <w:pPr>
              <w:pStyle w:val="15"/>
            </w:pPr>
            <w:r>
              <w:t>≥80%</w:t>
            </w:r>
          </w:p>
        </w:tc>
        <w:tc>
          <w:tcPr>
            <w:tcW w:w="1276" w:type="dxa"/>
            <w:vAlign w:val="center"/>
          </w:tcPr>
          <w:p>
            <w:pPr>
              <w:pStyle w:val="15"/>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切实解决小学学生上下学家长没时间接着，下午放学后无人看管，小饭桌安全隐患多，不规范的校外培训机构收费高、教育教学质量差等家长反映强烈、社会关注度高的问题</w:t>
            </w:r>
          </w:p>
        </w:tc>
        <w:tc>
          <w:tcPr>
            <w:tcW w:w="5386" w:type="dxa"/>
            <w:vAlign w:val="center"/>
          </w:tcPr>
          <w:p>
            <w:pPr>
              <w:pStyle w:val="15"/>
            </w:pPr>
            <w:r>
              <w:t>切实解决小学学生上下学家长没时间接着，下午放学后无人看管，小饭桌安全隐患多，不规范的校外培训机构收费高、教育教学质量差等家长反映强烈、社会关注度高的问题</w:t>
            </w:r>
          </w:p>
        </w:tc>
        <w:tc>
          <w:tcPr>
            <w:tcW w:w="2268" w:type="dxa"/>
            <w:vAlign w:val="center"/>
          </w:tcPr>
          <w:p>
            <w:pPr>
              <w:pStyle w:val="15"/>
            </w:pPr>
            <w:r>
              <w:t>解决</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提升教育教学质量</w:t>
            </w:r>
          </w:p>
        </w:tc>
        <w:tc>
          <w:tcPr>
            <w:tcW w:w="5386" w:type="dxa"/>
            <w:vAlign w:val="center"/>
          </w:tcPr>
          <w:p>
            <w:pPr>
              <w:pStyle w:val="15"/>
            </w:pPr>
            <w:r>
              <w:t>提升教育教学质量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参加课后服务学生及家长满意度</w:t>
            </w:r>
          </w:p>
        </w:tc>
        <w:tc>
          <w:tcPr>
            <w:tcW w:w="5386" w:type="dxa"/>
            <w:vAlign w:val="center"/>
          </w:tcPr>
          <w:p>
            <w:pPr>
              <w:pStyle w:val="15"/>
            </w:pPr>
            <w:r>
              <w:t>参加课后服务学生及家长满意度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11、2024年困难大学生救助绩效目标表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13042424P001PDR10090W</w:t>
            </w:r>
          </w:p>
        </w:tc>
        <w:tc>
          <w:tcPr>
            <w:tcW w:w="2835" w:type="dxa"/>
            <w:vAlign w:val="center"/>
          </w:tcPr>
          <w:p>
            <w:pPr>
              <w:pStyle w:val="13"/>
            </w:pPr>
            <w:r>
              <w:t>项目名称</w:t>
            </w:r>
          </w:p>
        </w:tc>
        <w:tc>
          <w:tcPr>
            <w:tcW w:w="6094" w:type="dxa"/>
            <w:gridSpan w:val="3"/>
            <w:vAlign w:val="center"/>
          </w:tcPr>
          <w:p>
            <w:pPr>
              <w:pStyle w:val="15"/>
            </w:pPr>
            <w:r>
              <w:t>2024年困难大学生救助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2024年困难大学生救助</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12.00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1.缓解贫困大学新生生活压力，改善贫困大学新生生活条件</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救助贫困大学新生人数</w:t>
            </w:r>
          </w:p>
        </w:tc>
        <w:tc>
          <w:tcPr>
            <w:tcW w:w="5386" w:type="dxa"/>
            <w:vAlign w:val="center"/>
          </w:tcPr>
          <w:p>
            <w:pPr>
              <w:pStyle w:val="15"/>
            </w:pPr>
            <w:r>
              <w:t>救助贫困大学新生人数</w:t>
            </w:r>
          </w:p>
        </w:tc>
        <w:tc>
          <w:tcPr>
            <w:tcW w:w="2268" w:type="dxa"/>
            <w:vAlign w:val="center"/>
          </w:tcPr>
          <w:p>
            <w:pPr>
              <w:pStyle w:val="15"/>
            </w:pPr>
            <w:r>
              <w:t>50人</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救助贫困大学生新生比率</w:t>
            </w:r>
          </w:p>
        </w:tc>
        <w:tc>
          <w:tcPr>
            <w:tcW w:w="5386" w:type="dxa"/>
            <w:vAlign w:val="center"/>
          </w:tcPr>
          <w:p>
            <w:pPr>
              <w:pStyle w:val="15"/>
            </w:pPr>
            <w:r>
              <w:t>救助贫困大学生新生比率</w:t>
            </w:r>
          </w:p>
        </w:tc>
        <w:tc>
          <w:tcPr>
            <w:tcW w:w="2268" w:type="dxa"/>
            <w:vAlign w:val="center"/>
          </w:tcPr>
          <w:p>
            <w:pPr>
              <w:pStyle w:val="15"/>
            </w:pPr>
            <w:r>
              <w:t>100%</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每人每年救助标准</w:t>
            </w:r>
          </w:p>
        </w:tc>
        <w:tc>
          <w:tcPr>
            <w:tcW w:w="5386" w:type="dxa"/>
            <w:vAlign w:val="center"/>
          </w:tcPr>
          <w:p>
            <w:pPr>
              <w:pStyle w:val="15"/>
            </w:pPr>
            <w:r>
              <w:t>每人每年救助标准</w:t>
            </w:r>
          </w:p>
        </w:tc>
        <w:tc>
          <w:tcPr>
            <w:tcW w:w="2268" w:type="dxa"/>
            <w:vAlign w:val="center"/>
          </w:tcPr>
          <w:p>
            <w:pPr>
              <w:pStyle w:val="15"/>
            </w:pPr>
            <w:r>
              <w:t>2000元</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缓解贫困大学新生生活压力</w:t>
            </w:r>
          </w:p>
        </w:tc>
        <w:tc>
          <w:tcPr>
            <w:tcW w:w="5386" w:type="dxa"/>
            <w:vAlign w:val="center"/>
          </w:tcPr>
          <w:p>
            <w:pPr>
              <w:pStyle w:val="15"/>
            </w:pPr>
            <w:r>
              <w:t>缓解贫困大学新生生活压力</w:t>
            </w:r>
          </w:p>
        </w:tc>
        <w:tc>
          <w:tcPr>
            <w:tcW w:w="2268" w:type="dxa"/>
            <w:vAlign w:val="center"/>
          </w:tcPr>
          <w:p>
            <w:pPr>
              <w:pStyle w:val="15"/>
            </w:pPr>
            <w:r>
              <w:t>缓解</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改善贫困大学新生生活条件</w:t>
            </w:r>
          </w:p>
        </w:tc>
        <w:tc>
          <w:tcPr>
            <w:tcW w:w="5386" w:type="dxa"/>
            <w:vAlign w:val="center"/>
          </w:tcPr>
          <w:p>
            <w:pPr>
              <w:pStyle w:val="15"/>
            </w:pPr>
            <w:r>
              <w:t>改善贫困大学新生生活条件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受助学生对学校满意度</w:t>
            </w:r>
          </w:p>
        </w:tc>
        <w:tc>
          <w:tcPr>
            <w:tcW w:w="5386" w:type="dxa"/>
            <w:vAlign w:val="center"/>
          </w:tcPr>
          <w:p>
            <w:pPr>
              <w:pStyle w:val="15"/>
            </w:pPr>
            <w:r>
              <w:t>受助学生对学校满意度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12、2024年农村小学生营养改善计划县配套绩效目标表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13042424P001PDR10008Y</w:t>
            </w:r>
          </w:p>
        </w:tc>
        <w:tc>
          <w:tcPr>
            <w:tcW w:w="2835" w:type="dxa"/>
            <w:vAlign w:val="center"/>
          </w:tcPr>
          <w:p>
            <w:pPr>
              <w:pStyle w:val="13"/>
            </w:pPr>
            <w:r>
              <w:t>项目名称</w:t>
            </w:r>
          </w:p>
        </w:tc>
        <w:tc>
          <w:tcPr>
            <w:tcW w:w="6094" w:type="dxa"/>
            <w:gridSpan w:val="3"/>
            <w:vAlign w:val="center"/>
          </w:tcPr>
          <w:p>
            <w:pPr>
              <w:pStyle w:val="15"/>
            </w:pPr>
            <w:r>
              <w:t>2024年农村小学生营养改善计划县配套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805.00</w:t>
            </w:r>
          </w:p>
        </w:tc>
        <w:tc>
          <w:tcPr>
            <w:tcW w:w="2835" w:type="dxa"/>
            <w:vAlign w:val="center"/>
          </w:tcPr>
          <w:p>
            <w:pPr>
              <w:pStyle w:val="13"/>
            </w:pPr>
            <w:r>
              <w:t>其中：财政    资金</w:t>
            </w:r>
          </w:p>
        </w:tc>
        <w:tc>
          <w:tcPr>
            <w:tcW w:w="2551" w:type="dxa"/>
            <w:vAlign w:val="center"/>
          </w:tcPr>
          <w:p>
            <w:pPr>
              <w:pStyle w:val="15"/>
            </w:pPr>
            <w:r>
              <w:t>805.00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2024年农村小学生营养改善计划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201.00</w:t>
            </w:r>
          </w:p>
        </w:tc>
        <w:tc>
          <w:tcPr>
            <w:tcW w:w="2835" w:type="dxa"/>
            <w:vAlign w:val="center"/>
          </w:tcPr>
          <w:p>
            <w:pPr>
              <w:pStyle w:val="16"/>
            </w:pPr>
            <w:r>
              <w:t>402.00</w:t>
            </w:r>
          </w:p>
        </w:tc>
        <w:tc>
          <w:tcPr>
            <w:tcW w:w="2551" w:type="dxa"/>
            <w:vAlign w:val="center"/>
          </w:tcPr>
          <w:p>
            <w:pPr>
              <w:pStyle w:val="16"/>
            </w:pPr>
            <w:r>
              <w:t>603.00</w:t>
            </w:r>
          </w:p>
        </w:tc>
        <w:tc>
          <w:tcPr>
            <w:tcW w:w="3543" w:type="dxa"/>
            <w:gridSpan w:val="2"/>
            <w:vAlign w:val="center"/>
          </w:tcPr>
          <w:p>
            <w:pPr>
              <w:pStyle w:val="16"/>
            </w:pPr>
            <w:r>
              <w:t>805.00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1.促进学生身体健康成长，提升学生身体素质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享受营养改善计划人数</w:t>
            </w:r>
          </w:p>
        </w:tc>
        <w:tc>
          <w:tcPr>
            <w:tcW w:w="5386" w:type="dxa"/>
            <w:vAlign w:val="center"/>
          </w:tcPr>
          <w:p>
            <w:pPr>
              <w:pStyle w:val="15"/>
            </w:pPr>
            <w:r>
              <w:t>享受营养改善计划人数</w:t>
            </w:r>
          </w:p>
        </w:tc>
        <w:tc>
          <w:tcPr>
            <w:tcW w:w="2268" w:type="dxa"/>
            <w:vAlign w:val="center"/>
          </w:tcPr>
          <w:p>
            <w:pPr>
              <w:pStyle w:val="15"/>
            </w:pPr>
            <w:r>
              <w:t>≥32200人</w:t>
            </w:r>
          </w:p>
        </w:tc>
        <w:tc>
          <w:tcPr>
            <w:tcW w:w="1276" w:type="dxa"/>
            <w:vAlign w:val="center"/>
          </w:tcPr>
          <w:p>
            <w:pPr>
              <w:pStyle w:val="15"/>
            </w:pPr>
            <w:r>
              <w:t>人数统计表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采购食品合格率</w:t>
            </w:r>
          </w:p>
        </w:tc>
        <w:tc>
          <w:tcPr>
            <w:tcW w:w="5386" w:type="dxa"/>
            <w:vAlign w:val="center"/>
          </w:tcPr>
          <w:p>
            <w:pPr>
              <w:pStyle w:val="15"/>
            </w:pPr>
            <w:r>
              <w:t>采购食品合格率</w:t>
            </w:r>
          </w:p>
        </w:tc>
        <w:tc>
          <w:tcPr>
            <w:tcW w:w="2268" w:type="dxa"/>
            <w:vAlign w:val="center"/>
          </w:tcPr>
          <w:p>
            <w:pPr>
              <w:pStyle w:val="15"/>
            </w:pPr>
            <w:r>
              <w:t>100%</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人均供餐标准</w:t>
            </w:r>
          </w:p>
        </w:tc>
        <w:tc>
          <w:tcPr>
            <w:tcW w:w="5386" w:type="dxa"/>
            <w:vAlign w:val="center"/>
          </w:tcPr>
          <w:p>
            <w:pPr>
              <w:pStyle w:val="15"/>
            </w:pPr>
            <w:r>
              <w:t>人均供餐标准</w:t>
            </w:r>
          </w:p>
        </w:tc>
        <w:tc>
          <w:tcPr>
            <w:tcW w:w="2268" w:type="dxa"/>
            <w:vAlign w:val="center"/>
          </w:tcPr>
          <w:p>
            <w:pPr>
              <w:pStyle w:val="15"/>
            </w:pPr>
            <w:r>
              <w:t>2.5元/天</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促进学生身体健康成长</w:t>
            </w:r>
          </w:p>
        </w:tc>
        <w:tc>
          <w:tcPr>
            <w:tcW w:w="5386" w:type="dxa"/>
            <w:vAlign w:val="center"/>
          </w:tcPr>
          <w:p>
            <w:pPr>
              <w:pStyle w:val="15"/>
            </w:pPr>
            <w:r>
              <w:t>促进学生身体健康成长</w:t>
            </w:r>
          </w:p>
        </w:tc>
        <w:tc>
          <w:tcPr>
            <w:tcW w:w="2268" w:type="dxa"/>
            <w:vAlign w:val="center"/>
          </w:tcPr>
          <w:p>
            <w:pPr>
              <w:pStyle w:val="15"/>
            </w:pPr>
            <w:r>
              <w:t>促进</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提升学生身体素质</w:t>
            </w:r>
          </w:p>
        </w:tc>
        <w:tc>
          <w:tcPr>
            <w:tcW w:w="5386" w:type="dxa"/>
            <w:vAlign w:val="center"/>
          </w:tcPr>
          <w:p>
            <w:pPr>
              <w:pStyle w:val="15"/>
            </w:pPr>
            <w:r>
              <w:t>提升学生身体素质</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学生对学校满意度</w:t>
            </w:r>
          </w:p>
        </w:tc>
        <w:tc>
          <w:tcPr>
            <w:tcW w:w="5386" w:type="dxa"/>
            <w:vAlign w:val="center"/>
          </w:tcPr>
          <w:p>
            <w:pPr>
              <w:pStyle w:val="15"/>
            </w:pPr>
            <w:r>
              <w:t>学生对学校满意度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13、2024年农村义务教育阶段家庭经济困难生生活补助县配套绩效目标表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13042424P001PDR10094B</w:t>
            </w:r>
          </w:p>
        </w:tc>
        <w:tc>
          <w:tcPr>
            <w:tcW w:w="2835" w:type="dxa"/>
            <w:vAlign w:val="center"/>
          </w:tcPr>
          <w:p>
            <w:pPr>
              <w:pStyle w:val="13"/>
            </w:pPr>
            <w:r>
              <w:t>项目名称</w:t>
            </w:r>
          </w:p>
        </w:tc>
        <w:tc>
          <w:tcPr>
            <w:tcW w:w="6094" w:type="dxa"/>
            <w:gridSpan w:val="3"/>
            <w:vAlign w:val="center"/>
          </w:tcPr>
          <w:p>
            <w:pPr>
              <w:pStyle w:val="15"/>
            </w:pPr>
            <w:r>
              <w:t>2024年农村义务教育阶段家庭经济困难生生活补助县配套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2024年农村义务教育阶段家庭经济困难生生活补助县配套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15.00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≥1000人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1250元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14、2024年农村义务教育阶段家庭经济困难生生活补助县配套(小学）绩效目标表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13042424P001PDR10004G</w:t>
            </w:r>
          </w:p>
        </w:tc>
        <w:tc>
          <w:tcPr>
            <w:tcW w:w="2835" w:type="dxa"/>
            <w:vAlign w:val="center"/>
          </w:tcPr>
          <w:p>
            <w:pPr>
              <w:pStyle w:val="13"/>
            </w:pPr>
            <w:r>
              <w:t>项目名称</w:t>
            </w:r>
          </w:p>
        </w:tc>
        <w:tc>
          <w:tcPr>
            <w:tcW w:w="6094" w:type="dxa"/>
            <w:gridSpan w:val="3"/>
            <w:vAlign w:val="center"/>
          </w:tcPr>
          <w:p>
            <w:pPr>
              <w:pStyle w:val="15"/>
            </w:pPr>
            <w:r>
              <w:t>2024年农村义务教育阶段家庭经济困难生生活补助县配套(小学）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2024年家村义务教育阶段家庭经济困难生生活补助县配套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≥1004人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非寄宿生每生每年资助标准</w:t>
            </w:r>
          </w:p>
        </w:tc>
        <w:tc>
          <w:tcPr>
            <w:tcW w:w="5386" w:type="dxa"/>
            <w:vAlign w:val="center"/>
          </w:tcPr>
          <w:p>
            <w:pPr>
              <w:pStyle w:val="15"/>
            </w:pPr>
            <w:r>
              <w:t>非寄宿生每生每年资助标准</w:t>
            </w:r>
          </w:p>
        </w:tc>
        <w:tc>
          <w:tcPr>
            <w:tcW w:w="2268" w:type="dxa"/>
            <w:vAlign w:val="center"/>
          </w:tcPr>
          <w:p>
            <w:pPr>
              <w:pStyle w:val="15"/>
            </w:pPr>
            <w:r>
              <w:t>500元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15、2024年农村义务教育阶段家庭经济困难生生活补助县配套(中学）绩效目标表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13042424P001PDR100054</w:t>
            </w:r>
          </w:p>
        </w:tc>
        <w:tc>
          <w:tcPr>
            <w:tcW w:w="2835" w:type="dxa"/>
            <w:vAlign w:val="center"/>
          </w:tcPr>
          <w:p>
            <w:pPr>
              <w:pStyle w:val="13"/>
            </w:pPr>
            <w:r>
              <w:t>项目名称</w:t>
            </w:r>
          </w:p>
        </w:tc>
        <w:tc>
          <w:tcPr>
            <w:tcW w:w="6094" w:type="dxa"/>
            <w:gridSpan w:val="3"/>
            <w:vAlign w:val="center"/>
          </w:tcPr>
          <w:p>
            <w:pPr>
              <w:pStyle w:val="15"/>
            </w:pPr>
            <w:r>
              <w:t>2024年农村义务教育阶段家庭经济困难生生活补助县配套(中学）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105.00</w:t>
            </w:r>
          </w:p>
        </w:tc>
        <w:tc>
          <w:tcPr>
            <w:tcW w:w="2835" w:type="dxa"/>
            <w:vAlign w:val="center"/>
          </w:tcPr>
          <w:p>
            <w:pPr>
              <w:pStyle w:val="13"/>
            </w:pPr>
            <w:r>
              <w:t>其中：财政    资金</w:t>
            </w:r>
          </w:p>
        </w:tc>
        <w:tc>
          <w:tcPr>
            <w:tcW w:w="2551" w:type="dxa"/>
            <w:vAlign w:val="center"/>
          </w:tcPr>
          <w:p>
            <w:pPr>
              <w:pStyle w:val="15"/>
            </w:pPr>
            <w:r>
              <w:t>105.00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2024年家村义务教育阶段家庭经济困难生生活补助县配套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≥4270人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1250元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非寄宿生每生每年资助标准</w:t>
            </w:r>
          </w:p>
        </w:tc>
        <w:tc>
          <w:tcPr>
            <w:tcW w:w="5386" w:type="dxa"/>
            <w:vAlign w:val="center"/>
          </w:tcPr>
          <w:p>
            <w:pPr>
              <w:pStyle w:val="15"/>
            </w:pPr>
            <w:r>
              <w:t>非寄宿生每生每年资助标准</w:t>
            </w:r>
          </w:p>
        </w:tc>
        <w:tc>
          <w:tcPr>
            <w:tcW w:w="2268" w:type="dxa"/>
            <w:vAlign w:val="center"/>
          </w:tcPr>
          <w:p>
            <w:pPr>
              <w:pStyle w:val="15"/>
            </w:pPr>
            <w:r>
              <w:t>625元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16、2024年农村义务教育经费保障机制公用经费县配套绩效目标表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13042424P001PDR10093P</w:t>
            </w:r>
          </w:p>
        </w:tc>
        <w:tc>
          <w:tcPr>
            <w:tcW w:w="2835" w:type="dxa"/>
            <w:vAlign w:val="center"/>
          </w:tcPr>
          <w:p>
            <w:pPr>
              <w:pStyle w:val="13"/>
            </w:pPr>
            <w:r>
              <w:t>项目名称</w:t>
            </w:r>
          </w:p>
        </w:tc>
        <w:tc>
          <w:tcPr>
            <w:tcW w:w="6094" w:type="dxa"/>
            <w:gridSpan w:val="3"/>
            <w:vAlign w:val="center"/>
          </w:tcPr>
          <w:p>
            <w:pPr>
              <w:pStyle w:val="15"/>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106.67</w:t>
            </w:r>
          </w:p>
        </w:tc>
        <w:tc>
          <w:tcPr>
            <w:tcW w:w="2835" w:type="dxa"/>
            <w:vAlign w:val="center"/>
          </w:tcPr>
          <w:p>
            <w:pPr>
              <w:pStyle w:val="13"/>
            </w:pPr>
            <w:r>
              <w:t>其中：财政    资金</w:t>
            </w:r>
          </w:p>
        </w:tc>
        <w:tc>
          <w:tcPr>
            <w:tcW w:w="2551" w:type="dxa"/>
            <w:vAlign w:val="center"/>
          </w:tcPr>
          <w:p>
            <w:pPr>
              <w:pStyle w:val="15"/>
            </w:pPr>
            <w:r>
              <w:t>106.67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w:t>
            </w:r>
          </w:p>
        </w:tc>
        <w:tc>
          <w:tcPr>
            <w:tcW w:w="2835" w:type="dxa"/>
            <w:vAlign w:val="center"/>
          </w:tcPr>
          <w:p>
            <w:pPr>
              <w:pStyle w:val="16"/>
            </w:pPr>
            <w:r>
              <w:t>50.00</w:t>
            </w:r>
          </w:p>
        </w:tc>
        <w:tc>
          <w:tcPr>
            <w:tcW w:w="2551" w:type="dxa"/>
            <w:vAlign w:val="center"/>
          </w:tcPr>
          <w:p>
            <w:pPr>
              <w:pStyle w:val="16"/>
            </w:pPr>
            <w:r>
              <w:t>75.00</w:t>
            </w:r>
          </w:p>
        </w:tc>
        <w:tc>
          <w:tcPr>
            <w:tcW w:w="3543" w:type="dxa"/>
            <w:gridSpan w:val="2"/>
            <w:vAlign w:val="center"/>
          </w:tcPr>
          <w:p>
            <w:pPr>
              <w:pStyle w:val="16"/>
            </w:pPr>
            <w:r>
              <w:t>106.67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&lt;30元/平方米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17、2024年农村义务教育经费保障机制公用经费县配套（特殊教育）绩效目标表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13042424P001PDR10001M</w:t>
            </w:r>
          </w:p>
        </w:tc>
        <w:tc>
          <w:tcPr>
            <w:tcW w:w="2835" w:type="dxa"/>
            <w:vAlign w:val="center"/>
          </w:tcPr>
          <w:p>
            <w:pPr>
              <w:pStyle w:val="13"/>
            </w:pPr>
            <w:r>
              <w:t>项目名称</w:t>
            </w:r>
          </w:p>
        </w:tc>
        <w:tc>
          <w:tcPr>
            <w:tcW w:w="6094" w:type="dxa"/>
            <w:gridSpan w:val="3"/>
            <w:vAlign w:val="center"/>
          </w:tcPr>
          <w:p>
            <w:pPr>
              <w:pStyle w:val="15"/>
            </w:pPr>
            <w:r>
              <w:t>2024年农村义务教育经费保障机制公用经费县配套（特殊教育）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14.40</w:t>
            </w:r>
          </w:p>
        </w:tc>
        <w:tc>
          <w:tcPr>
            <w:tcW w:w="2835" w:type="dxa"/>
            <w:vAlign w:val="center"/>
          </w:tcPr>
          <w:p>
            <w:pPr>
              <w:pStyle w:val="13"/>
            </w:pPr>
            <w:r>
              <w:t>其中：财政    资金</w:t>
            </w:r>
          </w:p>
        </w:tc>
        <w:tc>
          <w:tcPr>
            <w:tcW w:w="2551" w:type="dxa"/>
            <w:vAlign w:val="center"/>
          </w:tcPr>
          <w:p>
            <w:pPr>
              <w:pStyle w:val="15"/>
            </w:pPr>
            <w:r>
              <w:t>14.40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10.00</w:t>
            </w:r>
          </w:p>
        </w:tc>
        <w:tc>
          <w:tcPr>
            <w:tcW w:w="3543" w:type="dxa"/>
            <w:gridSpan w:val="2"/>
            <w:vAlign w:val="center"/>
          </w:tcPr>
          <w:p>
            <w:pPr>
              <w:pStyle w:val="16"/>
            </w:pPr>
            <w:r>
              <w:t>14.40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特殊教育及随班就读学生人数</w:t>
            </w:r>
          </w:p>
        </w:tc>
        <w:tc>
          <w:tcPr>
            <w:tcW w:w="5386" w:type="dxa"/>
            <w:vAlign w:val="center"/>
          </w:tcPr>
          <w:p>
            <w:pPr>
              <w:pStyle w:val="15"/>
            </w:pPr>
            <w:r>
              <w:t>特殊教育及随班就读学生人数</w:t>
            </w:r>
          </w:p>
        </w:tc>
        <w:tc>
          <w:tcPr>
            <w:tcW w:w="2268" w:type="dxa"/>
            <w:vAlign w:val="center"/>
          </w:tcPr>
          <w:p>
            <w:pPr>
              <w:pStyle w:val="15"/>
            </w:pPr>
            <w:r>
              <w:t>240人</w:t>
            </w:r>
          </w:p>
        </w:tc>
        <w:tc>
          <w:tcPr>
            <w:tcW w:w="1276" w:type="dxa"/>
            <w:vAlign w:val="center"/>
          </w:tcPr>
          <w:p>
            <w:pPr>
              <w:pStyle w:val="15"/>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≥4次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省定标准</w:t>
            </w:r>
          </w:p>
        </w:tc>
        <w:tc>
          <w:tcPr>
            <w:tcW w:w="5386" w:type="dxa"/>
            <w:vAlign w:val="center"/>
          </w:tcPr>
          <w:p>
            <w:pPr>
              <w:pStyle w:val="15"/>
            </w:pPr>
            <w:r>
              <w:t>每生每年标准</w:t>
            </w:r>
          </w:p>
        </w:tc>
        <w:tc>
          <w:tcPr>
            <w:tcW w:w="2268" w:type="dxa"/>
            <w:vAlign w:val="center"/>
          </w:tcPr>
          <w:p>
            <w:pPr>
              <w:pStyle w:val="15"/>
            </w:pPr>
            <w:r>
              <w:t>6000元</w:t>
            </w:r>
          </w:p>
        </w:tc>
        <w:tc>
          <w:tcPr>
            <w:tcW w:w="1276" w:type="dxa"/>
            <w:vAlign w:val="center"/>
          </w:tcPr>
          <w:p>
            <w:pPr>
              <w:pStyle w:val="15"/>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18、2024年农村义务教育经费保障机制公用经费县配套（小学）绩效目标表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13042424P001PDR100029</w:t>
            </w:r>
          </w:p>
        </w:tc>
        <w:tc>
          <w:tcPr>
            <w:tcW w:w="2835" w:type="dxa"/>
            <w:vAlign w:val="center"/>
          </w:tcPr>
          <w:p>
            <w:pPr>
              <w:pStyle w:val="13"/>
            </w:pPr>
            <w:r>
              <w:t>项目名称</w:t>
            </w:r>
          </w:p>
        </w:tc>
        <w:tc>
          <w:tcPr>
            <w:tcW w:w="6094" w:type="dxa"/>
            <w:gridSpan w:val="3"/>
            <w:vAlign w:val="center"/>
          </w:tcPr>
          <w:p>
            <w:pPr>
              <w:pStyle w:val="15"/>
            </w:pPr>
            <w:r>
              <w:t>2024年农村义务教育经费保障机制公用经费县配套（小学）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361.80</w:t>
            </w:r>
          </w:p>
        </w:tc>
        <w:tc>
          <w:tcPr>
            <w:tcW w:w="2835" w:type="dxa"/>
            <w:vAlign w:val="center"/>
          </w:tcPr>
          <w:p>
            <w:pPr>
              <w:pStyle w:val="13"/>
            </w:pPr>
            <w:r>
              <w:t>其中：财政    资金</w:t>
            </w:r>
          </w:p>
        </w:tc>
        <w:tc>
          <w:tcPr>
            <w:tcW w:w="2551" w:type="dxa"/>
            <w:vAlign w:val="center"/>
          </w:tcPr>
          <w:p>
            <w:pPr>
              <w:pStyle w:val="15"/>
            </w:pPr>
            <w:r>
              <w:t>361.80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200.00</w:t>
            </w:r>
          </w:p>
        </w:tc>
        <w:tc>
          <w:tcPr>
            <w:tcW w:w="3543" w:type="dxa"/>
            <w:gridSpan w:val="2"/>
            <w:vAlign w:val="center"/>
          </w:tcPr>
          <w:p>
            <w:pPr>
              <w:pStyle w:val="16"/>
            </w:pPr>
            <w:r>
              <w:t>361.80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小学在校生人数</w:t>
            </w:r>
          </w:p>
        </w:tc>
        <w:tc>
          <w:tcPr>
            <w:tcW w:w="5386" w:type="dxa"/>
            <w:vAlign w:val="center"/>
          </w:tcPr>
          <w:p>
            <w:pPr>
              <w:pStyle w:val="15"/>
            </w:pPr>
            <w:r>
              <w:t>小学在校生人数</w:t>
            </w:r>
          </w:p>
        </w:tc>
        <w:tc>
          <w:tcPr>
            <w:tcW w:w="2268" w:type="dxa"/>
            <w:vAlign w:val="center"/>
          </w:tcPr>
          <w:p>
            <w:pPr>
              <w:pStyle w:val="15"/>
            </w:pPr>
            <w:r>
              <w:t>43071人</w:t>
            </w:r>
          </w:p>
        </w:tc>
        <w:tc>
          <w:tcPr>
            <w:tcW w:w="1276" w:type="dxa"/>
            <w:vAlign w:val="center"/>
          </w:tcPr>
          <w:p>
            <w:pPr>
              <w:pStyle w:val="15"/>
            </w:pPr>
            <w:r>
              <w:t>在校生化名册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省定标准</w:t>
            </w:r>
          </w:p>
        </w:tc>
        <w:tc>
          <w:tcPr>
            <w:tcW w:w="5386" w:type="dxa"/>
            <w:vAlign w:val="center"/>
          </w:tcPr>
          <w:p>
            <w:pPr>
              <w:pStyle w:val="15"/>
            </w:pPr>
            <w:r>
              <w:t>每生每年标准</w:t>
            </w:r>
          </w:p>
        </w:tc>
        <w:tc>
          <w:tcPr>
            <w:tcW w:w="2268" w:type="dxa"/>
            <w:vAlign w:val="center"/>
          </w:tcPr>
          <w:p>
            <w:pPr>
              <w:pStyle w:val="15"/>
            </w:pPr>
            <w:r>
              <w:t>840元</w:t>
            </w:r>
          </w:p>
        </w:tc>
        <w:tc>
          <w:tcPr>
            <w:tcW w:w="1276" w:type="dxa"/>
            <w:vAlign w:val="center"/>
          </w:tcPr>
          <w:p>
            <w:pPr>
              <w:pStyle w:val="15"/>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19、2024年农村义务教育经费保障机制公用经费县配套（中学）绩效目标表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13042424P001PDR10003W</w:t>
            </w:r>
          </w:p>
        </w:tc>
        <w:tc>
          <w:tcPr>
            <w:tcW w:w="2835" w:type="dxa"/>
            <w:vAlign w:val="center"/>
          </w:tcPr>
          <w:p>
            <w:pPr>
              <w:pStyle w:val="13"/>
            </w:pPr>
            <w:r>
              <w:t>项目名称</w:t>
            </w:r>
          </w:p>
        </w:tc>
        <w:tc>
          <w:tcPr>
            <w:tcW w:w="6094" w:type="dxa"/>
            <w:gridSpan w:val="3"/>
            <w:vAlign w:val="center"/>
          </w:tcPr>
          <w:p>
            <w:pPr>
              <w:pStyle w:val="15"/>
            </w:pPr>
            <w:r>
              <w:t>2024年农村义务教育经费保障机制公用经费县配套（中学）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267.13</w:t>
            </w:r>
          </w:p>
        </w:tc>
        <w:tc>
          <w:tcPr>
            <w:tcW w:w="2835" w:type="dxa"/>
            <w:vAlign w:val="center"/>
          </w:tcPr>
          <w:p>
            <w:pPr>
              <w:pStyle w:val="13"/>
            </w:pPr>
            <w:r>
              <w:t>其中：财政    资金</w:t>
            </w:r>
          </w:p>
        </w:tc>
        <w:tc>
          <w:tcPr>
            <w:tcW w:w="2551" w:type="dxa"/>
            <w:vAlign w:val="center"/>
          </w:tcPr>
          <w:p>
            <w:pPr>
              <w:pStyle w:val="15"/>
            </w:pPr>
            <w:r>
              <w:t>267.13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2024年农村义务教育经费保障机制公用经费县配套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100.00</w:t>
            </w:r>
          </w:p>
        </w:tc>
        <w:tc>
          <w:tcPr>
            <w:tcW w:w="3543" w:type="dxa"/>
            <w:gridSpan w:val="2"/>
            <w:vAlign w:val="center"/>
          </w:tcPr>
          <w:p>
            <w:pPr>
              <w:pStyle w:val="16"/>
            </w:pPr>
            <w:r>
              <w:t>267.13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在校生人数</w:t>
            </w:r>
          </w:p>
        </w:tc>
        <w:tc>
          <w:tcPr>
            <w:tcW w:w="5386" w:type="dxa"/>
            <w:vAlign w:val="center"/>
          </w:tcPr>
          <w:p>
            <w:pPr>
              <w:pStyle w:val="15"/>
            </w:pPr>
            <w:r>
              <w:t>在校生人数</w:t>
            </w:r>
          </w:p>
        </w:tc>
        <w:tc>
          <w:tcPr>
            <w:tcW w:w="2268" w:type="dxa"/>
            <w:vAlign w:val="center"/>
          </w:tcPr>
          <w:p>
            <w:pPr>
              <w:pStyle w:val="15"/>
            </w:pPr>
            <w:r>
              <w:t>25201人</w:t>
            </w:r>
          </w:p>
        </w:tc>
        <w:tc>
          <w:tcPr>
            <w:tcW w:w="1276" w:type="dxa"/>
            <w:vAlign w:val="center"/>
          </w:tcPr>
          <w:p>
            <w:pPr>
              <w:pStyle w:val="15"/>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省定标准</w:t>
            </w:r>
          </w:p>
        </w:tc>
        <w:tc>
          <w:tcPr>
            <w:tcW w:w="5386" w:type="dxa"/>
            <w:vAlign w:val="center"/>
          </w:tcPr>
          <w:p>
            <w:pPr>
              <w:pStyle w:val="15"/>
            </w:pPr>
            <w:r>
              <w:t>每生每年标准</w:t>
            </w:r>
          </w:p>
        </w:tc>
        <w:tc>
          <w:tcPr>
            <w:tcW w:w="2268" w:type="dxa"/>
            <w:vAlign w:val="center"/>
          </w:tcPr>
          <w:p>
            <w:pPr>
              <w:pStyle w:val="15"/>
            </w:pPr>
            <w:r>
              <w:t>1060元</w:t>
            </w:r>
          </w:p>
        </w:tc>
        <w:tc>
          <w:tcPr>
            <w:tcW w:w="1276" w:type="dxa"/>
            <w:vAlign w:val="center"/>
          </w:tcPr>
          <w:p>
            <w:pPr>
              <w:pStyle w:val="15"/>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20、2024年培训费绩效目标表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13042424P001PDR101184</w:t>
            </w:r>
          </w:p>
        </w:tc>
        <w:tc>
          <w:tcPr>
            <w:tcW w:w="2835" w:type="dxa"/>
            <w:vAlign w:val="center"/>
          </w:tcPr>
          <w:p>
            <w:pPr>
              <w:pStyle w:val="13"/>
            </w:pPr>
            <w:r>
              <w:t>项目名称</w:t>
            </w:r>
          </w:p>
        </w:tc>
        <w:tc>
          <w:tcPr>
            <w:tcW w:w="6094" w:type="dxa"/>
            <w:gridSpan w:val="3"/>
            <w:vAlign w:val="center"/>
          </w:tcPr>
          <w:p>
            <w:pPr>
              <w:pStyle w:val="15"/>
            </w:pPr>
            <w:r>
              <w:t>2024年培训费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1000.00</w:t>
            </w:r>
          </w:p>
        </w:tc>
        <w:tc>
          <w:tcPr>
            <w:tcW w:w="2835" w:type="dxa"/>
            <w:vAlign w:val="center"/>
          </w:tcPr>
          <w:p>
            <w:pPr>
              <w:pStyle w:val="13"/>
            </w:pPr>
            <w:r>
              <w:t>其中：财政    资金</w:t>
            </w:r>
          </w:p>
        </w:tc>
        <w:tc>
          <w:tcPr>
            <w:tcW w:w="2551" w:type="dxa"/>
            <w:vAlign w:val="center"/>
          </w:tcPr>
          <w:p>
            <w:pPr>
              <w:pStyle w:val="15"/>
            </w:pPr>
            <w:r>
              <w:t>1000.00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250.00</w:t>
            </w:r>
          </w:p>
        </w:tc>
        <w:tc>
          <w:tcPr>
            <w:tcW w:w="2835" w:type="dxa"/>
            <w:vAlign w:val="center"/>
          </w:tcPr>
          <w:p>
            <w:pPr>
              <w:pStyle w:val="16"/>
            </w:pPr>
            <w:r>
              <w:t>500.00</w:t>
            </w:r>
          </w:p>
        </w:tc>
        <w:tc>
          <w:tcPr>
            <w:tcW w:w="2551" w:type="dxa"/>
            <w:vAlign w:val="center"/>
          </w:tcPr>
          <w:p>
            <w:pPr>
              <w:pStyle w:val="16"/>
            </w:pPr>
            <w:r>
              <w:t>750.00</w:t>
            </w:r>
          </w:p>
        </w:tc>
        <w:tc>
          <w:tcPr>
            <w:tcW w:w="3543" w:type="dxa"/>
            <w:gridSpan w:val="2"/>
            <w:vAlign w:val="center"/>
          </w:tcPr>
          <w:p>
            <w:pPr>
              <w:pStyle w:val="16"/>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1.开展形式多样、内容多方面的培训活动，提高校长、教职工业务水平，提升自身素养，促进教育教学全面提升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全年开展培训次数</w:t>
            </w:r>
          </w:p>
        </w:tc>
        <w:tc>
          <w:tcPr>
            <w:tcW w:w="5386" w:type="dxa"/>
            <w:vAlign w:val="center"/>
          </w:tcPr>
          <w:p>
            <w:pPr>
              <w:pStyle w:val="15"/>
            </w:pPr>
            <w:r>
              <w:t>全年开展培训次数</w:t>
            </w:r>
          </w:p>
        </w:tc>
        <w:tc>
          <w:tcPr>
            <w:tcW w:w="2268" w:type="dxa"/>
            <w:vAlign w:val="center"/>
          </w:tcPr>
          <w:p>
            <w:pPr>
              <w:pStyle w:val="15"/>
            </w:pPr>
            <w:r>
              <w:t>≥20次</w:t>
            </w:r>
          </w:p>
        </w:tc>
        <w:tc>
          <w:tcPr>
            <w:tcW w:w="1276" w:type="dxa"/>
            <w:vAlign w:val="center"/>
          </w:tcPr>
          <w:p>
            <w:pPr>
              <w:pStyle w:val="15"/>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参加培训人次</w:t>
            </w:r>
          </w:p>
        </w:tc>
        <w:tc>
          <w:tcPr>
            <w:tcW w:w="5386" w:type="dxa"/>
            <w:vAlign w:val="center"/>
          </w:tcPr>
          <w:p>
            <w:pPr>
              <w:pStyle w:val="15"/>
            </w:pPr>
            <w:r>
              <w:t>参加培训人次</w:t>
            </w:r>
          </w:p>
        </w:tc>
        <w:tc>
          <w:tcPr>
            <w:tcW w:w="2268" w:type="dxa"/>
            <w:vAlign w:val="center"/>
          </w:tcPr>
          <w:p>
            <w:pPr>
              <w:pStyle w:val="15"/>
            </w:pPr>
            <w:r>
              <w:t>≥5000人次</w:t>
            </w:r>
          </w:p>
        </w:tc>
        <w:tc>
          <w:tcPr>
            <w:tcW w:w="1276" w:type="dxa"/>
            <w:vAlign w:val="center"/>
          </w:tcPr>
          <w:p>
            <w:pPr>
              <w:pStyle w:val="15"/>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校长教师参加培训效果</w:t>
            </w:r>
          </w:p>
        </w:tc>
        <w:tc>
          <w:tcPr>
            <w:tcW w:w="5386" w:type="dxa"/>
            <w:vAlign w:val="center"/>
          </w:tcPr>
          <w:p>
            <w:pPr>
              <w:pStyle w:val="15"/>
            </w:pPr>
            <w:r>
              <w:t>校长教师参加培训效果</w:t>
            </w:r>
          </w:p>
        </w:tc>
        <w:tc>
          <w:tcPr>
            <w:tcW w:w="2268" w:type="dxa"/>
            <w:vAlign w:val="center"/>
          </w:tcPr>
          <w:p>
            <w:pPr>
              <w:pStyle w:val="15"/>
            </w:pPr>
            <w:r>
              <w:t>提升教职工业务水平</w:t>
            </w:r>
          </w:p>
        </w:tc>
        <w:tc>
          <w:tcPr>
            <w:tcW w:w="1276" w:type="dxa"/>
            <w:vAlign w:val="center"/>
          </w:tcPr>
          <w:p>
            <w:pPr>
              <w:pStyle w:val="15"/>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w:t>
            </w:r>
          </w:p>
        </w:tc>
        <w:tc>
          <w:tcPr>
            <w:tcW w:w="1276" w:type="dxa"/>
            <w:vAlign w:val="center"/>
          </w:tcPr>
          <w:p>
            <w:pPr>
              <w:pStyle w:val="15"/>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外出参加培训每人每天补助标准</w:t>
            </w:r>
          </w:p>
        </w:tc>
        <w:tc>
          <w:tcPr>
            <w:tcW w:w="5386" w:type="dxa"/>
            <w:vAlign w:val="center"/>
          </w:tcPr>
          <w:p>
            <w:pPr>
              <w:pStyle w:val="15"/>
            </w:pPr>
            <w:r>
              <w:t>外出参加培训每人每天补助标准</w:t>
            </w:r>
          </w:p>
        </w:tc>
        <w:tc>
          <w:tcPr>
            <w:tcW w:w="2268" w:type="dxa"/>
            <w:vAlign w:val="center"/>
          </w:tcPr>
          <w:p>
            <w:pPr>
              <w:pStyle w:val="15"/>
            </w:pPr>
            <w:r>
              <w:t>≤400元</w:t>
            </w:r>
          </w:p>
        </w:tc>
        <w:tc>
          <w:tcPr>
            <w:tcW w:w="1276" w:type="dxa"/>
            <w:vAlign w:val="center"/>
          </w:tcPr>
          <w:p>
            <w:pPr>
              <w:pStyle w:val="15"/>
            </w:pPr>
            <w:r>
              <w:t>差旅费标准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提高校长、教职工业务水平</w:t>
            </w:r>
          </w:p>
        </w:tc>
        <w:tc>
          <w:tcPr>
            <w:tcW w:w="5386" w:type="dxa"/>
            <w:vAlign w:val="center"/>
          </w:tcPr>
          <w:p>
            <w:pPr>
              <w:pStyle w:val="15"/>
            </w:pPr>
            <w:r>
              <w:t>提高校长、教职工业务水平</w:t>
            </w:r>
          </w:p>
        </w:tc>
        <w:tc>
          <w:tcPr>
            <w:tcW w:w="2268" w:type="dxa"/>
            <w:vAlign w:val="center"/>
          </w:tcPr>
          <w:p>
            <w:pPr>
              <w:pStyle w:val="15"/>
            </w:pPr>
            <w:r>
              <w:t>提高</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促进教育教学全面提升</w:t>
            </w:r>
          </w:p>
        </w:tc>
        <w:tc>
          <w:tcPr>
            <w:tcW w:w="5386" w:type="dxa"/>
            <w:vAlign w:val="center"/>
          </w:tcPr>
          <w:p>
            <w:pPr>
              <w:pStyle w:val="15"/>
            </w:pPr>
            <w:r>
              <w:t>促进教育教学全面提升</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21、2024年普通高中生均公用经费县配套绩效目标表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13042424P001PDR10096J</w:t>
            </w:r>
          </w:p>
        </w:tc>
        <w:tc>
          <w:tcPr>
            <w:tcW w:w="2835" w:type="dxa"/>
            <w:vAlign w:val="center"/>
          </w:tcPr>
          <w:p>
            <w:pPr>
              <w:pStyle w:val="13"/>
            </w:pPr>
            <w:r>
              <w:t>项目名称</w:t>
            </w:r>
          </w:p>
        </w:tc>
        <w:tc>
          <w:tcPr>
            <w:tcW w:w="6094" w:type="dxa"/>
            <w:gridSpan w:val="3"/>
            <w:vAlign w:val="center"/>
          </w:tcPr>
          <w:p>
            <w:pPr>
              <w:pStyle w:val="15"/>
            </w:pPr>
            <w:r>
              <w:t>2024年普通高中生均公用经费县配套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845.80</w:t>
            </w:r>
          </w:p>
        </w:tc>
        <w:tc>
          <w:tcPr>
            <w:tcW w:w="2835" w:type="dxa"/>
            <w:vAlign w:val="center"/>
          </w:tcPr>
          <w:p>
            <w:pPr>
              <w:pStyle w:val="13"/>
            </w:pPr>
            <w:r>
              <w:t>其中：财政    资金</w:t>
            </w:r>
          </w:p>
        </w:tc>
        <w:tc>
          <w:tcPr>
            <w:tcW w:w="2551" w:type="dxa"/>
            <w:vAlign w:val="center"/>
          </w:tcPr>
          <w:p>
            <w:pPr>
              <w:pStyle w:val="15"/>
            </w:pPr>
            <w:r>
              <w:t>845.80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2024年普通高中生均公用经费县配套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200.00</w:t>
            </w:r>
          </w:p>
        </w:tc>
        <w:tc>
          <w:tcPr>
            <w:tcW w:w="2835" w:type="dxa"/>
            <w:vAlign w:val="center"/>
          </w:tcPr>
          <w:p>
            <w:pPr>
              <w:pStyle w:val="16"/>
            </w:pPr>
            <w:r>
              <w:t>400.00</w:t>
            </w:r>
          </w:p>
        </w:tc>
        <w:tc>
          <w:tcPr>
            <w:tcW w:w="2551" w:type="dxa"/>
            <w:vAlign w:val="center"/>
          </w:tcPr>
          <w:p>
            <w:pPr>
              <w:pStyle w:val="16"/>
            </w:pPr>
            <w:r>
              <w:t>600.00</w:t>
            </w:r>
          </w:p>
        </w:tc>
        <w:tc>
          <w:tcPr>
            <w:tcW w:w="3543" w:type="dxa"/>
            <w:gridSpan w:val="2"/>
            <w:vAlign w:val="center"/>
          </w:tcPr>
          <w:p>
            <w:pPr>
              <w:pStyle w:val="16"/>
            </w:pPr>
            <w:r>
              <w:t>845.80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1.保障公办普通高中运转经费稳定来源，推动普通高中持续健康发展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校舍维修面积</w:t>
            </w:r>
          </w:p>
        </w:tc>
        <w:tc>
          <w:tcPr>
            <w:tcW w:w="5386" w:type="dxa"/>
            <w:vAlign w:val="center"/>
          </w:tcPr>
          <w:p>
            <w:pPr>
              <w:pStyle w:val="15"/>
            </w:pPr>
            <w:r>
              <w:t>校舍维修面积</w:t>
            </w:r>
          </w:p>
        </w:tc>
        <w:tc>
          <w:tcPr>
            <w:tcW w:w="2268" w:type="dxa"/>
            <w:vAlign w:val="center"/>
          </w:tcPr>
          <w:p>
            <w:pPr>
              <w:pStyle w:val="15"/>
            </w:pPr>
            <w:r>
              <w:t>≥500平方米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学校用电量</w:t>
            </w:r>
          </w:p>
        </w:tc>
        <w:tc>
          <w:tcPr>
            <w:tcW w:w="5386" w:type="dxa"/>
            <w:vAlign w:val="center"/>
          </w:tcPr>
          <w:p>
            <w:pPr>
              <w:pStyle w:val="15"/>
            </w:pPr>
            <w:r>
              <w:t>学校用电量</w:t>
            </w:r>
          </w:p>
        </w:tc>
        <w:tc>
          <w:tcPr>
            <w:tcW w:w="2268" w:type="dxa"/>
            <w:vAlign w:val="center"/>
          </w:tcPr>
          <w:p>
            <w:pPr>
              <w:pStyle w:val="15"/>
            </w:pPr>
            <w:r>
              <w:t>≥10000度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每度电费单价</w:t>
            </w:r>
          </w:p>
        </w:tc>
        <w:tc>
          <w:tcPr>
            <w:tcW w:w="5386" w:type="dxa"/>
            <w:vAlign w:val="center"/>
          </w:tcPr>
          <w:p>
            <w:pPr>
              <w:pStyle w:val="15"/>
            </w:pPr>
            <w:r>
              <w:t>每度电费单价</w:t>
            </w:r>
          </w:p>
        </w:tc>
        <w:tc>
          <w:tcPr>
            <w:tcW w:w="2268" w:type="dxa"/>
            <w:vAlign w:val="center"/>
          </w:tcPr>
          <w:p>
            <w:pPr>
              <w:pStyle w:val="15"/>
            </w:pPr>
            <w:r>
              <w:t>&lt;0.6元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推动普通高中持续健康发展</w:t>
            </w:r>
          </w:p>
        </w:tc>
        <w:tc>
          <w:tcPr>
            <w:tcW w:w="5386" w:type="dxa"/>
            <w:vAlign w:val="center"/>
          </w:tcPr>
          <w:p>
            <w:pPr>
              <w:pStyle w:val="15"/>
            </w:pPr>
            <w:r>
              <w:t>推动普通高中持续健康发展</w:t>
            </w:r>
          </w:p>
        </w:tc>
        <w:tc>
          <w:tcPr>
            <w:tcW w:w="2268" w:type="dxa"/>
            <w:vAlign w:val="center"/>
          </w:tcPr>
          <w:p>
            <w:pPr>
              <w:pStyle w:val="15"/>
            </w:pPr>
            <w:r>
              <w:t>健康发展</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学生和学生家长满意度</w:t>
            </w:r>
          </w:p>
        </w:tc>
        <w:tc>
          <w:tcPr>
            <w:tcW w:w="5386" w:type="dxa"/>
            <w:vAlign w:val="center"/>
          </w:tcPr>
          <w:p>
            <w:pPr>
              <w:pStyle w:val="15"/>
            </w:pPr>
            <w:r>
              <w:t>学生及学生家长对学校满意人数占学生及家长总人数的比率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22、2024年校舍安全保障县配套绩效目标表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13042424P001PDR10099D</w:t>
            </w:r>
          </w:p>
        </w:tc>
        <w:tc>
          <w:tcPr>
            <w:tcW w:w="2835" w:type="dxa"/>
            <w:vAlign w:val="center"/>
          </w:tcPr>
          <w:p>
            <w:pPr>
              <w:pStyle w:val="13"/>
            </w:pPr>
            <w:r>
              <w:t>项目名称</w:t>
            </w:r>
          </w:p>
        </w:tc>
        <w:tc>
          <w:tcPr>
            <w:tcW w:w="6094" w:type="dxa"/>
            <w:gridSpan w:val="3"/>
            <w:vAlign w:val="center"/>
          </w:tcPr>
          <w:p>
            <w:pPr>
              <w:pStyle w:val="15"/>
            </w:pPr>
            <w:r>
              <w:t>2024年校舍安全保障县配套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w:t>
            </w:r>
          </w:p>
        </w:tc>
        <w:tc>
          <w:tcPr>
            <w:tcW w:w="2835" w:type="dxa"/>
            <w:vAlign w:val="center"/>
          </w:tcPr>
          <w:p>
            <w:pPr>
              <w:pStyle w:val="13"/>
            </w:pPr>
            <w:r>
              <w:t>其中：财政    资金</w:t>
            </w:r>
          </w:p>
        </w:tc>
        <w:tc>
          <w:tcPr>
            <w:tcW w:w="2551" w:type="dxa"/>
            <w:vAlign w:val="center"/>
          </w:tcPr>
          <w:p>
            <w:pPr>
              <w:pStyle w:val="15"/>
            </w:pPr>
            <w:r>
              <w:t>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这部分资金主要用于学校校舍维修支出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37.50</w:t>
            </w:r>
          </w:p>
        </w:tc>
        <w:tc>
          <w:tcPr>
            <w:tcW w:w="2835" w:type="dxa"/>
            <w:vAlign w:val="center"/>
          </w:tcPr>
          <w:p>
            <w:pPr>
              <w:pStyle w:val="16"/>
            </w:pPr>
            <w:r>
              <w:t>75.00</w:t>
            </w:r>
          </w:p>
        </w:tc>
        <w:tc>
          <w:tcPr>
            <w:tcW w:w="2551" w:type="dxa"/>
            <w:vAlign w:val="center"/>
          </w:tcPr>
          <w:p>
            <w:pPr>
              <w:pStyle w:val="16"/>
            </w:pPr>
            <w:r>
              <w:t>112.50</w:t>
            </w:r>
          </w:p>
        </w:tc>
        <w:tc>
          <w:tcPr>
            <w:tcW w:w="3543" w:type="dxa"/>
            <w:gridSpan w:val="2"/>
            <w:vAlign w:val="center"/>
          </w:tcPr>
          <w:p>
            <w:pPr>
              <w:pStyle w:val="16"/>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1.改善学校的办学条件，为师生营造良好的教学环境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≥1000平方米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项目实施时间</w:t>
            </w:r>
          </w:p>
        </w:tc>
        <w:tc>
          <w:tcPr>
            <w:tcW w:w="5386" w:type="dxa"/>
            <w:vAlign w:val="center"/>
          </w:tcPr>
          <w:p>
            <w:pPr>
              <w:pStyle w:val="15"/>
            </w:pPr>
            <w:r>
              <w:t>项目实施时间</w:t>
            </w:r>
          </w:p>
        </w:tc>
        <w:tc>
          <w:tcPr>
            <w:tcW w:w="2268" w:type="dxa"/>
            <w:vAlign w:val="center"/>
          </w:tcPr>
          <w:p>
            <w:pPr>
              <w:pStyle w:val="15"/>
            </w:pPr>
            <w:r>
              <w:t>2024年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维修项目单价</w:t>
            </w:r>
          </w:p>
        </w:tc>
        <w:tc>
          <w:tcPr>
            <w:tcW w:w="5386" w:type="dxa"/>
            <w:vAlign w:val="center"/>
          </w:tcPr>
          <w:p>
            <w:pPr>
              <w:pStyle w:val="15"/>
            </w:pPr>
            <w:r>
              <w:t>维修项目每平方米单价</w:t>
            </w:r>
          </w:p>
        </w:tc>
        <w:tc>
          <w:tcPr>
            <w:tcW w:w="2268" w:type="dxa"/>
            <w:vAlign w:val="center"/>
          </w:tcPr>
          <w:p>
            <w:pPr>
              <w:pStyle w:val="15"/>
            </w:pPr>
            <w:r>
              <w:t>≤600元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学生及教职工对学校的满意度</w:t>
            </w:r>
          </w:p>
        </w:tc>
        <w:tc>
          <w:tcPr>
            <w:tcW w:w="5386" w:type="dxa"/>
            <w:vAlign w:val="center"/>
          </w:tcPr>
          <w:p>
            <w:pPr>
              <w:pStyle w:val="15"/>
            </w:pPr>
            <w:r>
              <w:t>学生及教职工对学校满意人数占学生及教职工总人数的比率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23、2024年学前教育幼儿资助县配套绩效目标表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13042424P001PDR10091G</w:t>
            </w:r>
          </w:p>
        </w:tc>
        <w:tc>
          <w:tcPr>
            <w:tcW w:w="2835" w:type="dxa"/>
            <w:vAlign w:val="center"/>
          </w:tcPr>
          <w:p>
            <w:pPr>
              <w:pStyle w:val="13"/>
            </w:pPr>
            <w:r>
              <w:t>项目名称</w:t>
            </w:r>
          </w:p>
        </w:tc>
        <w:tc>
          <w:tcPr>
            <w:tcW w:w="6094" w:type="dxa"/>
            <w:gridSpan w:val="3"/>
            <w:vAlign w:val="center"/>
          </w:tcPr>
          <w:p>
            <w:pPr>
              <w:pStyle w:val="15"/>
            </w:pPr>
            <w:r>
              <w:t>2024年学前教育幼儿资助县配套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1.50</w:t>
            </w:r>
          </w:p>
        </w:tc>
        <w:tc>
          <w:tcPr>
            <w:tcW w:w="2551" w:type="dxa"/>
            <w:vAlign w:val="center"/>
          </w:tcPr>
          <w:p>
            <w:pPr>
              <w:pStyle w:val="16"/>
            </w:pPr>
            <w:r>
              <w:t>1.50</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1.改善受资助幼儿家庭状况，幼儿园在收费时对符合资助政策的给予免除</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幼儿资助人数</w:t>
            </w:r>
          </w:p>
        </w:tc>
        <w:tc>
          <w:tcPr>
            <w:tcW w:w="5386" w:type="dxa"/>
            <w:vAlign w:val="center"/>
          </w:tcPr>
          <w:p>
            <w:pPr>
              <w:pStyle w:val="15"/>
            </w:pPr>
            <w:r>
              <w:t>幼儿资助人数</w:t>
            </w:r>
          </w:p>
        </w:tc>
        <w:tc>
          <w:tcPr>
            <w:tcW w:w="2268" w:type="dxa"/>
            <w:vAlign w:val="center"/>
          </w:tcPr>
          <w:p>
            <w:pPr>
              <w:pStyle w:val="15"/>
            </w:pPr>
            <w:r>
              <w:t>≥500人</w:t>
            </w:r>
          </w:p>
        </w:tc>
        <w:tc>
          <w:tcPr>
            <w:tcW w:w="1276" w:type="dxa"/>
            <w:vAlign w:val="center"/>
          </w:tcPr>
          <w:p>
            <w:pPr>
              <w:pStyle w:val="15"/>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学前幼儿资助标准</w:t>
            </w:r>
          </w:p>
        </w:tc>
        <w:tc>
          <w:tcPr>
            <w:tcW w:w="5386" w:type="dxa"/>
            <w:vAlign w:val="center"/>
          </w:tcPr>
          <w:p>
            <w:pPr>
              <w:pStyle w:val="15"/>
            </w:pPr>
            <w:r>
              <w:t>学前幼儿资助标准</w:t>
            </w:r>
          </w:p>
        </w:tc>
        <w:tc>
          <w:tcPr>
            <w:tcW w:w="2268" w:type="dxa"/>
            <w:vAlign w:val="center"/>
          </w:tcPr>
          <w:p>
            <w:pPr>
              <w:pStyle w:val="15"/>
            </w:pPr>
            <w:r>
              <w:t>1000元/年</w:t>
            </w:r>
          </w:p>
        </w:tc>
        <w:tc>
          <w:tcPr>
            <w:tcW w:w="1276" w:type="dxa"/>
            <w:vAlign w:val="center"/>
          </w:tcPr>
          <w:p>
            <w:pPr>
              <w:pStyle w:val="15"/>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24、2024年原民办代课教师津贴县级配套绩效目标表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13042424P001PDR10089H</w:t>
            </w:r>
          </w:p>
        </w:tc>
        <w:tc>
          <w:tcPr>
            <w:tcW w:w="2835" w:type="dxa"/>
            <w:vAlign w:val="center"/>
          </w:tcPr>
          <w:p>
            <w:pPr>
              <w:pStyle w:val="13"/>
            </w:pPr>
            <w:r>
              <w:t>项目名称</w:t>
            </w:r>
          </w:p>
        </w:tc>
        <w:tc>
          <w:tcPr>
            <w:tcW w:w="6094" w:type="dxa"/>
            <w:gridSpan w:val="3"/>
            <w:vAlign w:val="center"/>
          </w:tcPr>
          <w:p>
            <w:pPr>
              <w:pStyle w:val="15"/>
            </w:pPr>
            <w:r>
              <w:t>2024年原民办代课教师津贴县级配套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202.95</w:t>
            </w:r>
          </w:p>
        </w:tc>
        <w:tc>
          <w:tcPr>
            <w:tcW w:w="2835" w:type="dxa"/>
            <w:vAlign w:val="center"/>
          </w:tcPr>
          <w:p>
            <w:pPr>
              <w:pStyle w:val="13"/>
            </w:pPr>
            <w:r>
              <w:t>其中：财政    资金</w:t>
            </w:r>
          </w:p>
        </w:tc>
        <w:tc>
          <w:tcPr>
            <w:tcW w:w="2551" w:type="dxa"/>
            <w:vAlign w:val="center"/>
          </w:tcPr>
          <w:p>
            <w:pPr>
              <w:pStyle w:val="15"/>
            </w:pPr>
            <w:r>
              <w:t>202.95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2024年原民办代课教师津贴县级配套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102.00</w:t>
            </w:r>
          </w:p>
        </w:tc>
        <w:tc>
          <w:tcPr>
            <w:tcW w:w="2551" w:type="dxa"/>
            <w:vAlign w:val="center"/>
          </w:tcPr>
          <w:p>
            <w:pPr>
              <w:pStyle w:val="16"/>
            </w:pPr>
            <w:r>
              <w:t xml:space="preserve"> </w:t>
            </w:r>
          </w:p>
        </w:tc>
        <w:tc>
          <w:tcPr>
            <w:tcW w:w="3543" w:type="dxa"/>
            <w:gridSpan w:val="2"/>
            <w:vAlign w:val="center"/>
          </w:tcPr>
          <w:p>
            <w:pPr>
              <w:pStyle w:val="16"/>
            </w:pPr>
            <w:r>
              <w:t>202.95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1.用于原民办代课教师教龄补助，改善原民办代课教师生活水平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原民办代课教师教龄补助人数</w:t>
            </w:r>
          </w:p>
        </w:tc>
        <w:tc>
          <w:tcPr>
            <w:tcW w:w="5386" w:type="dxa"/>
            <w:vAlign w:val="center"/>
          </w:tcPr>
          <w:p>
            <w:pPr>
              <w:pStyle w:val="15"/>
            </w:pPr>
            <w:r>
              <w:t>原民办代课教师教龄补助符合发放条件的人数</w:t>
            </w:r>
          </w:p>
        </w:tc>
        <w:tc>
          <w:tcPr>
            <w:tcW w:w="2268" w:type="dxa"/>
            <w:vAlign w:val="center"/>
          </w:tcPr>
          <w:p>
            <w:pPr>
              <w:pStyle w:val="15"/>
            </w:pPr>
            <w:r>
              <w:t>≥1000人</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符合发放条件的人数发放比率</w:t>
            </w:r>
          </w:p>
        </w:tc>
        <w:tc>
          <w:tcPr>
            <w:tcW w:w="5386" w:type="dxa"/>
            <w:vAlign w:val="center"/>
          </w:tcPr>
          <w:p>
            <w:pPr>
              <w:pStyle w:val="15"/>
            </w:pPr>
            <w:r>
              <w:t>发放人数占符合发放条件的人数的比率</w:t>
            </w:r>
          </w:p>
        </w:tc>
        <w:tc>
          <w:tcPr>
            <w:tcW w:w="2268" w:type="dxa"/>
            <w:vAlign w:val="center"/>
          </w:tcPr>
          <w:p>
            <w:pPr>
              <w:pStyle w:val="15"/>
            </w:pPr>
            <w:r>
              <w:t>≥98%</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每人第季度发放补助数</w:t>
            </w:r>
          </w:p>
        </w:tc>
        <w:tc>
          <w:tcPr>
            <w:tcW w:w="5386" w:type="dxa"/>
            <w:vAlign w:val="center"/>
          </w:tcPr>
          <w:p>
            <w:pPr>
              <w:pStyle w:val="15"/>
            </w:pPr>
            <w:r>
              <w:t>每人第季度发放补助数</w:t>
            </w:r>
          </w:p>
        </w:tc>
        <w:tc>
          <w:tcPr>
            <w:tcW w:w="2268" w:type="dxa"/>
            <w:vAlign w:val="center"/>
          </w:tcPr>
          <w:p>
            <w:pPr>
              <w:pStyle w:val="15"/>
            </w:pPr>
            <w:r>
              <w:t>&lt;825元</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改善原民办代课教师生活水平</w:t>
            </w:r>
          </w:p>
        </w:tc>
        <w:tc>
          <w:tcPr>
            <w:tcW w:w="5386" w:type="dxa"/>
            <w:vAlign w:val="center"/>
          </w:tcPr>
          <w:p>
            <w:pPr>
              <w:pStyle w:val="15"/>
            </w:pPr>
            <w:r>
              <w:t>改善原民办代课教师生活水平</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提升广大群众对教育的认可</w:t>
            </w:r>
          </w:p>
        </w:tc>
        <w:tc>
          <w:tcPr>
            <w:tcW w:w="5386" w:type="dxa"/>
            <w:vAlign w:val="center"/>
          </w:tcPr>
          <w:p>
            <w:pPr>
              <w:pStyle w:val="15"/>
            </w:pPr>
            <w:r>
              <w:t>提升广大群众对教育的认可</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补助对象满意度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25、冀财教[2023]164号2024年省级支持学前教育发展专项资金（幼儿资助）绩效目标表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13042424P00J72C10041U</w:t>
            </w:r>
          </w:p>
        </w:tc>
        <w:tc>
          <w:tcPr>
            <w:tcW w:w="2835" w:type="dxa"/>
            <w:vAlign w:val="center"/>
          </w:tcPr>
          <w:p>
            <w:pPr>
              <w:pStyle w:val="13"/>
            </w:pPr>
            <w:r>
              <w:t>项目名称</w:t>
            </w:r>
          </w:p>
        </w:tc>
        <w:tc>
          <w:tcPr>
            <w:tcW w:w="6094" w:type="dxa"/>
            <w:gridSpan w:val="3"/>
            <w:vAlign w:val="center"/>
          </w:tcPr>
          <w:p>
            <w:pPr>
              <w:pStyle w:val="15"/>
            </w:pPr>
            <w:r>
              <w:t>冀财教[2023]164号2024年省级支持学前教育发展专项资金（幼儿资助）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17.50</w:t>
            </w:r>
          </w:p>
        </w:tc>
        <w:tc>
          <w:tcPr>
            <w:tcW w:w="2835" w:type="dxa"/>
            <w:vAlign w:val="center"/>
          </w:tcPr>
          <w:p>
            <w:pPr>
              <w:pStyle w:val="13"/>
            </w:pPr>
            <w:r>
              <w:t>其中：财政    资金</w:t>
            </w:r>
          </w:p>
        </w:tc>
        <w:tc>
          <w:tcPr>
            <w:tcW w:w="2551" w:type="dxa"/>
            <w:vAlign w:val="center"/>
          </w:tcPr>
          <w:p>
            <w:pPr>
              <w:pStyle w:val="15"/>
            </w:pPr>
            <w:r>
              <w:t>17.50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冀财教【2023】164号2024年省级支持学前教育发展资金（幼儿资助）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7.00</w:t>
            </w:r>
          </w:p>
        </w:tc>
        <w:tc>
          <w:tcPr>
            <w:tcW w:w="3543" w:type="dxa"/>
            <w:gridSpan w:val="2"/>
            <w:vAlign w:val="center"/>
          </w:tcPr>
          <w:p>
            <w:pPr>
              <w:pStyle w:val="16"/>
            </w:pPr>
            <w:r>
              <w:t>17.50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1.改善办园条件，为师生营造良好的教学环境。</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粉刷面积</w:t>
            </w:r>
          </w:p>
        </w:tc>
        <w:tc>
          <w:tcPr>
            <w:tcW w:w="5386" w:type="dxa"/>
            <w:vAlign w:val="center"/>
          </w:tcPr>
          <w:p>
            <w:pPr>
              <w:pStyle w:val="15"/>
            </w:pPr>
            <w:r>
              <w:t>粉刷面积</w:t>
            </w:r>
          </w:p>
        </w:tc>
        <w:tc>
          <w:tcPr>
            <w:tcW w:w="2268" w:type="dxa"/>
            <w:vAlign w:val="center"/>
          </w:tcPr>
          <w:p>
            <w:pPr>
              <w:pStyle w:val="15"/>
            </w:pPr>
            <w:r>
              <w:t>≥1800平方米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路面硬化</w:t>
            </w:r>
          </w:p>
        </w:tc>
        <w:tc>
          <w:tcPr>
            <w:tcW w:w="5386" w:type="dxa"/>
            <w:vAlign w:val="center"/>
          </w:tcPr>
          <w:p>
            <w:pPr>
              <w:pStyle w:val="15"/>
            </w:pPr>
            <w:r>
              <w:t>路面硬化</w:t>
            </w:r>
          </w:p>
        </w:tc>
        <w:tc>
          <w:tcPr>
            <w:tcW w:w="2268" w:type="dxa"/>
            <w:vAlign w:val="center"/>
          </w:tcPr>
          <w:p>
            <w:pPr>
              <w:pStyle w:val="15"/>
            </w:pPr>
            <w:r>
              <w:t>≥620平方米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污水管网铺设</w:t>
            </w:r>
          </w:p>
        </w:tc>
        <w:tc>
          <w:tcPr>
            <w:tcW w:w="5386" w:type="dxa"/>
            <w:vAlign w:val="center"/>
          </w:tcPr>
          <w:p>
            <w:pPr>
              <w:pStyle w:val="15"/>
            </w:pPr>
            <w:r>
              <w:t>污水管网铺设</w:t>
            </w:r>
          </w:p>
        </w:tc>
        <w:tc>
          <w:tcPr>
            <w:tcW w:w="2268" w:type="dxa"/>
            <w:vAlign w:val="center"/>
          </w:tcPr>
          <w:p>
            <w:pPr>
              <w:pStyle w:val="15"/>
            </w:pPr>
            <w:r>
              <w:t>≥123米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维修项目合格率</w:t>
            </w:r>
          </w:p>
        </w:tc>
        <w:tc>
          <w:tcPr>
            <w:tcW w:w="5386" w:type="dxa"/>
            <w:vAlign w:val="center"/>
          </w:tcPr>
          <w:p>
            <w:pPr>
              <w:pStyle w:val="15"/>
            </w:pPr>
            <w:r>
              <w:t>维修项目合格率</w:t>
            </w:r>
          </w:p>
        </w:tc>
        <w:tc>
          <w:tcPr>
            <w:tcW w:w="2268" w:type="dxa"/>
            <w:vAlign w:val="center"/>
          </w:tcPr>
          <w:p>
            <w:pPr>
              <w:pStyle w:val="15"/>
            </w:pPr>
            <w:r>
              <w:t>100百分率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粉刷完成率</w:t>
            </w:r>
          </w:p>
        </w:tc>
        <w:tc>
          <w:tcPr>
            <w:tcW w:w="5386" w:type="dxa"/>
            <w:vAlign w:val="center"/>
          </w:tcPr>
          <w:p>
            <w:pPr>
              <w:pStyle w:val="15"/>
            </w:pPr>
            <w:r>
              <w:t>粉刷完成率</w:t>
            </w:r>
          </w:p>
        </w:tc>
        <w:tc>
          <w:tcPr>
            <w:tcW w:w="2268" w:type="dxa"/>
            <w:vAlign w:val="center"/>
          </w:tcPr>
          <w:p>
            <w:pPr>
              <w:pStyle w:val="15"/>
            </w:pPr>
            <w:r>
              <w:t>≥98百分率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维修成本</w:t>
            </w:r>
          </w:p>
        </w:tc>
        <w:tc>
          <w:tcPr>
            <w:tcW w:w="5386" w:type="dxa"/>
            <w:vAlign w:val="center"/>
          </w:tcPr>
          <w:p>
            <w:pPr>
              <w:pStyle w:val="15"/>
            </w:pPr>
            <w:r>
              <w:t>单位平方米数的维修成本</w:t>
            </w:r>
          </w:p>
        </w:tc>
        <w:tc>
          <w:tcPr>
            <w:tcW w:w="2268" w:type="dxa"/>
            <w:vAlign w:val="center"/>
          </w:tcPr>
          <w:p>
            <w:pPr>
              <w:pStyle w:val="15"/>
            </w:pPr>
            <w:r>
              <w:t>≤323元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为师生提供良好的教学环境</w:t>
            </w:r>
          </w:p>
        </w:tc>
        <w:tc>
          <w:tcPr>
            <w:tcW w:w="5386" w:type="dxa"/>
            <w:vAlign w:val="center"/>
          </w:tcPr>
          <w:p>
            <w:pPr>
              <w:pStyle w:val="15"/>
            </w:pPr>
            <w:r>
              <w:t>为师生提供良好的教学环境</w:t>
            </w:r>
          </w:p>
        </w:tc>
        <w:tc>
          <w:tcPr>
            <w:tcW w:w="2268" w:type="dxa"/>
            <w:vAlign w:val="center"/>
          </w:tcPr>
          <w:p>
            <w:pPr>
              <w:pStyle w:val="15"/>
            </w:pPr>
            <w:r>
              <w:t>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基本改善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学生家长对学校的满意度</w:t>
            </w:r>
          </w:p>
        </w:tc>
        <w:tc>
          <w:tcPr>
            <w:tcW w:w="5386" w:type="dxa"/>
            <w:vAlign w:val="center"/>
          </w:tcPr>
          <w:p>
            <w:pPr>
              <w:pStyle w:val="15"/>
            </w:pPr>
            <w:r>
              <w:t>学生家长对学校满意人数占学生家长总人数的比率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26、冀财教[2023]165号2024年中央支持学前教育发展资金（幼儿资助）绩效目标表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13042424P00J72C100408</w:t>
            </w:r>
          </w:p>
        </w:tc>
        <w:tc>
          <w:tcPr>
            <w:tcW w:w="2835" w:type="dxa"/>
            <w:vAlign w:val="center"/>
          </w:tcPr>
          <w:p>
            <w:pPr>
              <w:pStyle w:val="13"/>
            </w:pPr>
            <w:r>
              <w:t>项目名称</w:t>
            </w:r>
          </w:p>
        </w:tc>
        <w:tc>
          <w:tcPr>
            <w:tcW w:w="6094" w:type="dxa"/>
            <w:gridSpan w:val="3"/>
            <w:vAlign w:val="center"/>
          </w:tcPr>
          <w:p>
            <w:pPr>
              <w:pStyle w:val="15"/>
            </w:pPr>
            <w:r>
              <w:t>冀财教[2023]165号2024年中央支持学前教育发展资金（幼儿资助）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70.00</w:t>
            </w:r>
          </w:p>
        </w:tc>
        <w:tc>
          <w:tcPr>
            <w:tcW w:w="2835" w:type="dxa"/>
            <w:vAlign w:val="center"/>
          </w:tcPr>
          <w:p>
            <w:pPr>
              <w:pStyle w:val="13"/>
            </w:pPr>
            <w:r>
              <w:t>其中：财政    资金</w:t>
            </w:r>
          </w:p>
        </w:tc>
        <w:tc>
          <w:tcPr>
            <w:tcW w:w="2551" w:type="dxa"/>
            <w:vAlign w:val="center"/>
          </w:tcPr>
          <w:p>
            <w:pPr>
              <w:pStyle w:val="15"/>
            </w:pPr>
            <w:r>
              <w:t>70.00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冀财教【2023】165号2024年中央支持学前发展资金（幼儿资助）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40.00</w:t>
            </w:r>
          </w:p>
        </w:tc>
        <w:tc>
          <w:tcPr>
            <w:tcW w:w="2551" w:type="dxa"/>
            <w:vAlign w:val="center"/>
          </w:tcPr>
          <w:p>
            <w:pPr>
              <w:pStyle w:val="16"/>
            </w:pPr>
            <w:r>
              <w:t>60.00</w:t>
            </w:r>
          </w:p>
        </w:tc>
        <w:tc>
          <w:tcPr>
            <w:tcW w:w="3543" w:type="dxa"/>
            <w:gridSpan w:val="2"/>
            <w:vAlign w:val="center"/>
          </w:tcPr>
          <w:p>
            <w:pPr>
              <w:pStyle w:val="16"/>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1.改善办园条件，为师生营造良好的教学环境。</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粉刷面积</w:t>
            </w:r>
          </w:p>
        </w:tc>
        <w:tc>
          <w:tcPr>
            <w:tcW w:w="5386" w:type="dxa"/>
            <w:vAlign w:val="center"/>
          </w:tcPr>
          <w:p>
            <w:pPr>
              <w:pStyle w:val="15"/>
            </w:pPr>
            <w:r>
              <w:t>粉刷面积</w:t>
            </w:r>
          </w:p>
        </w:tc>
        <w:tc>
          <w:tcPr>
            <w:tcW w:w="2268" w:type="dxa"/>
            <w:vAlign w:val="center"/>
          </w:tcPr>
          <w:p>
            <w:pPr>
              <w:pStyle w:val="15"/>
            </w:pPr>
            <w:r>
              <w:t>≥1800平方米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路面硬化</w:t>
            </w:r>
          </w:p>
        </w:tc>
        <w:tc>
          <w:tcPr>
            <w:tcW w:w="5386" w:type="dxa"/>
            <w:vAlign w:val="center"/>
          </w:tcPr>
          <w:p>
            <w:pPr>
              <w:pStyle w:val="15"/>
            </w:pPr>
            <w:r>
              <w:t>路面硬化</w:t>
            </w:r>
          </w:p>
        </w:tc>
        <w:tc>
          <w:tcPr>
            <w:tcW w:w="2268" w:type="dxa"/>
            <w:vAlign w:val="center"/>
          </w:tcPr>
          <w:p>
            <w:pPr>
              <w:pStyle w:val="15"/>
            </w:pPr>
            <w:r>
              <w:t>≥620平方米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污水管网铺设</w:t>
            </w:r>
          </w:p>
        </w:tc>
        <w:tc>
          <w:tcPr>
            <w:tcW w:w="5386" w:type="dxa"/>
            <w:vAlign w:val="center"/>
          </w:tcPr>
          <w:p>
            <w:pPr>
              <w:pStyle w:val="15"/>
            </w:pPr>
            <w:r>
              <w:t>污水管网铺设</w:t>
            </w:r>
          </w:p>
        </w:tc>
        <w:tc>
          <w:tcPr>
            <w:tcW w:w="2268" w:type="dxa"/>
            <w:vAlign w:val="center"/>
          </w:tcPr>
          <w:p>
            <w:pPr>
              <w:pStyle w:val="15"/>
            </w:pPr>
            <w:r>
              <w:t>≥123米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维修项目合格率</w:t>
            </w:r>
          </w:p>
        </w:tc>
        <w:tc>
          <w:tcPr>
            <w:tcW w:w="5386" w:type="dxa"/>
            <w:vAlign w:val="center"/>
          </w:tcPr>
          <w:p>
            <w:pPr>
              <w:pStyle w:val="15"/>
            </w:pPr>
            <w:r>
              <w:t>维修项目合格率</w:t>
            </w:r>
          </w:p>
        </w:tc>
        <w:tc>
          <w:tcPr>
            <w:tcW w:w="2268" w:type="dxa"/>
            <w:vAlign w:val="center"/>
          </w:tcPr>
          <w:p>
            <w:pPr>
              <w:pStyle w:val="15"/>
            </w:pPr>
            <w:r>
              <w:t>100百分率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粉刷完成率</w:t>
            </w:r>
          </w:p>
        </w:tc>
        <w:tc>
          <w:tcPr>
            <w:tcW w:w="5386" w:type="dxa"/>
            <w:vAlign w:val="center"/>
          </w:tcPr>
          <w:p>
            <w:pPr>
              <w:pStyle w:val="15"/>
            </w:pPr>
            <w:r>
              <w:t>粉刷完成率</w:t>
            </w:r>
          </w:p>
        </w:tc>
        <w:tc>
          <w:tcPr>
            <w:tcW w:w="2268" w:type="dxa"/>
            <w:vAlign w:val="center"/>
          </w:tcPr>
          <w:p>
            <w:pPr>
              <w:pStyle w:val="15"/>
            </w:pPr>
            <w:r>
              <w:t>≥98百分率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维修成本</w:t>
            </w:r>
          </w:p>
        </w:tc>
        <w:tc>
          <w:tcPr>
            <w:tcW w:w="5386" w:type="dxa"/>
            <w:vAlign w:val="center"/>
          </w:tcPr>
          <w:p>
            <w:pPr>
              <w:pStyle w:val="15"/>
            </w:pPr>
            <w:r>
              <w:t>单位平方米数的维修成本</w:t>
            </w:r>
          </w:p>
        </w:tc>
        <w:tc>
          <w:tcPr>
            <w:tcW w:w="2268" w:type="dxa"/>
            <w:vAlign w:val="center"/>
          </w:tcPr>
          <w:p>
            <w:pPr>
              <w:pStyle w:val="15"/>
            </w:pPr>
            <w:r>
              <w:t>≤323元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为师生提供良好的教学环境</w:t>
            </w:r>
          </w:p>
        </w:tc>
        <w:tc>
          <w:tcPr>
            <w:tcW w:w="5386" w:type="dxa"/>
            <w:vAlign w:val="center"/>
          </w:tcPr>
          <w:p>
            <w:pPr>
              <w:pStyle w:val="15"/>
            </w:pPr>
            <w:r>
              <w:t>为师生提供良好的教学环境</w:t>
            </w:r>
          </w:p>
        </w:tc>
        <w:tc>
          <w:tcPr>
            <w:tcW w:w="2268" w:type="dxa"/>
            <w:vAlign w:val="center"/>
          </w:tcPr>
          <w:p>
            <w:pPr>
              <w:pStyle w:val="15"/>
            </w:pPr>
            <w:r>
              <w:t>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基本改善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学生家长对学校的满意度</w:t>
            </w:r>
          </w:p>
        </w:tc>
        <w:tc>
          <w:tcPr>
            <w:tcW w:w="5386" w:type="dxa"/>
            <w:vAlign w:val="center"/>
          </w:tcPr>
          <w:p>
            <w:pPr>
              <w:pStyle w:val="15"/>
            </w:pPr>
            <w:r>
              <w:t>学生家长对学校满意人数占学生家长总人数的比率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27、冀财教【2023】140号2024年省级体育彩票公益金专项资金绩效目标表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13042424P00J72C101828</w:t>
            </w:r>
          </w:p>
        </w:tc>
        <w:tc>
          <w:tcPr>
            <w:tcW w:w="2835" w:type="dxa"/>
            <w:vAlign w:val="center"/>
          </w:tcPr>
          <w:p>
            <w:pPr>
              <w:pStyle w:val="13"/>
            </w:pPr>
            <w:r>
              <w:t>项目名称</w:t>
            </w:r>
          </w:p>
        </w:tc>
        <w:tc>
          <w:tcPr>
            <w:tcW w:w="6094" w:type="dxa"/>
            <w:gridSpan w:val="3"/>
            <w:vAlign w:val="center"/>
          </w:tcPr>
          <w:p>
            <w:pPr>
              <w:pStyle w:val="15"/>
            </w:pPr>
            <w:r>
              <w:t>冀财教【2023】140号2024年省级体育彩票公益金专项资金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冀财教【2023】140号2024年省级体育彩票公益金专项资金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6.00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1.主要用于全民健身公共服务体系，对全县10个行政村损坏的健身器材维修更新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维修更新健身器材村数</w:t>
            </w:r>
          </w:p>
        </w:tc>
        <w:tc>
          <w:tcPr>
            <w:tcW w:w="5386" w:type="dxa"/>
            <w:vAlign w:val="center"/>
          </w:tcPr>
          <w:p>
            <w:pPr>
              <w:pStyle w:val="15"/>
            </w:pPr>
            <w:r>
              <w:t>维修更新健身器材村数</w:t>
            </w:r>
          </w:p>
        </w:tc>
        <w:tc>
          <w:tcPr>
            <w:tcW w:w="2268" w:type="dxa"/>
            <w:vAlign w:val="center"/>
          </w:tcPr>
          <w:p>
            <w:pPr>
              <w:pStyle w:val="15"/>
            </w:pPr>
            <w:r>
              <w:t>≥10个</w:t>
            </w:r>
          </w:p>
        </w:tc>
        <w:tc>
          <w:tcPr>
            <w:tcW w:w="1276" w:type="dxa"/>
            <w:vAlign w:val="center"/>
          </w:tcPr>
          <w:p>
            <w:pPr>
              <w:pStyle w:val="15"/>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器材维修合格率</w:t>
            </w:r>
          </w:p>
        </w:tc>
        <w:tc>
          <w:tcPr>
            <w:tcW w:w="5386" w:type="dxa"/>
            <w:vAlign w:val="center"/>
          </w:tcPr>
          <w:p>
            <w:pPr>
              <w:pStyle w:val="15"/>
            </w:pPr>
            <w:r>
              <w:t>器材维修合格率</w:t>
            </w:r>
          </w:p>
        </w:tc>
        <w:tc>
          <w:tcPr>
            <w:tcW w:w="2268" w:type="dxa"/>
            <w:vAlign w:val="center"/>
          </w:tcPr>
          <w:p>
            <w:pPr>
              <w:pStyle w:val="15"/>
            </w:pPr>
            <w:r>
              <w:t>≥90%</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项目进行年度</w:t>
            </w:r>
          </w:p>
        </w:tc>
        <w:tc>
          <w:tcPr>
            <w:tcW w:w="5386" w:type="dxa"/>
            <w:vAlign w:val="center"/>
          </w:tcPr>
          <w:p>
            <w:pPr>
              <w:pStyle w:val="15"/>
            </w:pPr>
            <w:r>
              <w:t>项目进行年度</w:t>
            </w:r>
          </w:p>
        </w:tc>
        <w:tc>
          <w:tcPr>
            <w:tcW w:w="2268" w:type="dxa"/>
            <w:vAlign w:val="center"/>
          </w:tcPr>
          <w:p>
            <w:pPr>
              <w:pStyle w:val="15"/>
            </w:pPr>
            <w:r>
              <w:t>2024年</w:t>
            </w:r>
          </w:p>
        </w:tc>
        <w:tc>
          <w:tcPr>
            <w:tcW w:w="1276" w:type="dxa"/>
            <w:vAlign w:val="center"/>
          </w:tcPr>
          <w:p>
            <w:pPr>
              <w:pStyle w:val="15"/>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每个村维修健身器材平均使用资金数</w:t>
            </w:r>
          </w:p>
        </w:tc>
        <w:tc>
          <w:tcPr>
            <w:tcW w:w="5386" w:type="dxa"/>
            <w:vAlign w:val="center"/>
          </w:tcPr>
          <w:p>
            <w:pPr>
              <w:pStyle w:val="15"/>
            </w:pPr>
            <w:r>
              <w:t>每个村维修健身器材平均使用资金数</w:t>
            </w:r>
          </w:p>
        </w:tc>
        <w:tc>
          <w:tcPr>
            <w:tcW w:w="2268" w:type="dxa"/>
            <w:vAlign w:val="center"/>
          </w:tcPr>
          <w:p>
            <w:pPr>
              <w:pStyle w:val="15"/>
            </w:pPr>
            <w:r>
              <w:t>≤1540元</w:t>
            </w:r>
          </w:p>
        </w:tc>
        <w:tc>
          <w:tcPr>
            <w:tcW w:w="1276" w:type="dxa"/>
            <w:vAlign w:val="center"/>
          </w:tcPr>
          <w:p>
            <w:pPr>
              <w:pStyle w:val="15"/>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提升国民体质</w:t>
            </w:r>
          </w:p>
        </w:tc>
        <w:tc>
          <w:tcPr>
            <w:tcW w:w="5386" w:type="dxa"/>
            <w:vAlign w:val="center"/>
          </w:tcPr>
          <w:p>
            <w:pPr>
              <w:pStyle w:val="15"/>
            </w:pPr>
            <w:r>
              <w:t>提升国民体质</w:t>
            </w:r>
          </w:p>
        </w:tc>
        <w:tc>
          <w:tcPr>
            <w:tcW w:w="2268" w:type="dxa"/>
            <w:vAlign w:val="center"/>
          </w:tcPr>
          <w:p>
            <w:pPr>
              <w:pStyle w:val="15"/>
            </w:pPr>
            <w:r>
              <w:t>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提升群众健身意愿</w:t>
            </w:r>
          </w:p>
        </w:tc>
        <w:tc>
          <w:tcPr>
            <w:tcW w:w="5386" w:type="dxa"/>
            <w:vAlign w:val="center"/>
          </w:tcPr>
          <w:p>
            <w:pPr>
              <w:pStyle w:val="15"/>
            </w:pPr>
            <w:r>
              <w:t>提升群众健身意愿</w:t>
            </w:r>
          </w:p>
        </w:tc>
        <w:tc>
          <w:tcPr>
            <w:tcW w:w="2268" w:type="dxa"/>
            <w:vAlign w:val="center"/>
          </w:tcPr>
          <w:p>
            <w:pPr>
              <w:pStyle w:val="15"/>
            </w:pPr>
            <w:r>
              <w:t>提升</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28、冀财教【2023】145号2024年省级教师队伍建设专项资金（原民办代课教龄补助）绩效目标表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13042424P00J72C10179M</w:t>
            </w:r>
          </w:p>
        </w:tc>
        <w:tc>
          <w:tcPr>
            <w:tcW w:w="2835" w:type="dxa"/>
            <w:vAlign w:val="center"/>
          </w:tcPr>
          <w:p>
            <w:pPr>
              <w:pStyle w:val="13"/>
            </w:pPr>
            <w:r>
              <w:t>项目名称</w:t>
            </w:r>
          </w:p>
        </w:tc>
        <w:tc>
          <w:tcPr>
            <w:tcW w:w="6094" w:type="dxa"/>
            <w:gridSpan w:val="3"/>
            <w:vAlign w:val="center"/>
          </w:tcPr>
          <w:p>
            <w:pPr>
              <w:pStyle w:val="15"/>
            </w:pPr>
            <w:r>
              <w:t>冀财教【2023】145号2024年省级教师队伍建设专项资金（原民办代课教龄补助）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117.00</w:t>
            </w:r>
          </w:p>
        </w:tc>
        <w:tc>
          <w:tcPr>
            <w:tcW w:w="2835" w:type="dxa"/>
            <w:vAlign w:val="center"/>
          </w:tcPr>
          <w:p>
            <w:pPr>
              <w:pStyle w:val="13"/>
            </w:pPr>
            <w:r>
              <w:t>其中：财政    资金</w:t>
            </w:r>
          </w:p>
        </w:tc>
        <w:tc>
          <w:tcPr>
            <w:tcW w:w="2551" w:type="dxa"/>
            <w:vAlign w:val="center"/>
          </w:tcPr>
          <w:p>
            <w:pPr>
              <w:pStyle w:val="15"/>
            </w:pPr>
            <w:r>
              <w:t>117.00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这部分资金主要用于原民办代课教师补助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117.00</w:t>
            </w:r>
          </w:p>
        </w:tc>
        <w:tc>
          <w:tcPr>
            <w:tcW w:w="2551" w:type="dxa"/>
            <w:vAlign w:val="center"/>
          </w:tcPr>
          <w:p>
            <w:pPr>
              <w:pStyle w:val="16"/>
            </w:pPr>
            <w:r>
              <w:t>117.00</w:t>
            </w:r>
          </w:p>
        </w:tc>
        <w:tc>
          <w:tcPr>
            <w:tcW w:w="3543" w:type="dxa"/>
            <w:gridSpan w:val="2"/>
            <w:vAlign w:val="center"/>
          </w:tcPr>
          <w:p>
            <w:pPr>
              <w:pStyle w:val="16"/>
            </w:pPr>
            <w:r>
              <w:t>117.00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1.用于原民办代课教师教龄补助，改善原民办代课教师生活水平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原民办代课教师教龄补助人数</w:t>
            </w:r>
          </w:p>
        </w:tc>
        <w:tc>
          <w:tcPr>
            <w:tcW w:w="5386" w:type="dxa"/>
            <w:vAlign w:val="center"/>
          </w:tcPr>
          <w:p>
            <w:pPr>
              <w:pStyle w:val="15"/>
            </w:pPr>
            <w:r>
              <w:t>原民办代课教师教龄补助符合发放条件的人数</w:t>
            </w:r>
          </w:p>
        </w:tc>
        <w:tc>
          <w:tcPr>
            <w:tcW w:w="2268" w:type="dxa"/>
            <w:vAlign w:val="center"/>
          </w:tcPr>
          <w:p>
            <w:pPr>
              <w:pStyle w:val="15"/>
            </w:pPr>
            <w:r>
              <w:t>≥1000人</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符合发放条件的人数发放比率</w:t>
            </w:r>
          </w:p>
        </w:tc>
        <w:tc>
          <w:tcPr>
            <w:tcW w:w="5386" w:type="dxa"/>
            <w:vAlign w:val="center"/>
          </w:tcPr>
          <w:p>
            <w:pPr>
              <w:pStyle w:val="15"/>
            </w:pPr>
            <w:r>
              <w:t>发放人数占符合发放条件的人数的比率</w:t>
            </w:r>
          </w:p>
        </w:tc>
        <w:tc>
          <w:tcPr>
            <w:tcW w:w="2268" w:type="dxa"/>
            <w:vAlign w:val="center"/>
          </w:tcPr>
          <w:p>
            <w:pPr>
              <w:pStyle w:val="15"/>
            </w:pPr>
            <w:r>
              <w:t>≥98%</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每人第季度发放补助数</w:t>
            </w:r>
          </w:p>
        </w:tc>
        <w:tc>
          <w:tcPr>
            <w:tcW w:w="5386" w:type="dxa"/>
            <w:vAlign w:val="center"/>
          </w:tcPr>
          <w:p>
            <w:pPr>
              <w:pStyle w:val="15"/>
            </w:pPr>
            <w:r>
              <w:t>每人第季度发放补助数</w:t>
            </w:r>
          </w:p>
        </w:tc>
        <w:tc>
          <w:tcPr>
            <w:tcW w:w="2268" w:type="dxa"/>
            <w:vAlign w:val="center"/>
          </w:tcPr>
          <w:p>
            <w:pPr>
              <w:pStyle w:val="15"/>
            </w:pPr>
            <w:r>
              <w:t>&lt;825元</w:t>
            </w:r>
          </w:p>
        </w:tc>
        <w:tc>
          <w:tcPr>
            <w:tcW w:w="1276" w:type="dxa"/>
            <w:vAlign w:val="center"/>
          </w:tcPr>
          <w:p>
            <w:pPr>
              <w:pStyle w:val="15"/>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改善原民办代课教师生活水平</w:t>
            </w:r>
          </w:p>
        </w:tc>
        <w:tc>
          <w:tcPr>
            <w:tcW w:w="5386" w:type="dxa"/>
            <w:vAlign w:val="center"/>
          </w:tcPr>
          <w:p>
            <w:pPr>
              <w:pStyle w:val="15"/>
            </w:pPr>
            <w:r>
              <w:t>改善原民办代课教师生活水平</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提升广大群众对教育的认可</w:t>
            </w:r>
          </w:p>
        </w:tc>
        <w:tc>
          <w:tcPr>
            <w:tcW w:w="5386" w:type="dxa"/>
            <w:vAlign w:val="center"/>
          </w:tcPr>
          <w:p>
            <w:pPr>
              <w:pStyle w:val="15"/>
            </w:pPr>
            <w:r>
              <w:t>提升广大群众对教育的认可</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补助对象满意度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29、冀财教【2023】151号2024年义务教育薄弱环节改善与能力提升中央补助资金绩效目标表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13042424P00J72C10064E</w:t>
            </w:r>
          </w:p>
        </w:tc>
        <w:tc>
          <w:tcPr>
            <w:tcW w:w="2835" w:type="dxa"/>
            <w:vAlign w:val="center"/>
          </w:tcPr>
          <w:p>
            <w:pPr>
              <w:pStyle w:val="13"/>
            </w:pPr>
            <w:r>
              <w:t>项目名称</w:t>
            </w:r>
          </w:p>
        </w:tc>
        <w:tc>
          <w:tcPr>
            <w:tcW w:w="6094" w:type="dxa"/>
            <w:gridSpan w:val="3"/>
            <w:vAlign w:val="center"/>
          </w:tcPr>
          <w:p>
            <w:pPr>
              <w:pStyle w:val="15"/>
            </w:pPr>
            <w:r>
              <w:t>冀财教【2023】151号2024年义务教育薄弱环节改善与能力提升中央补助资金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767.00</w:t>
            </w:r>
          </w:p>
        </w:tc>
        <w:tc>
          <w:tcPr>
            <w:tcW w:w="2835" w:type="dxa"/>
            <w:vAlign w:val="center"/>
          </w:tcPr>
          <w:p>
            <w:pPr>
              <w:pStyle w:val="13"/>
            </w:pPr>
            <w:r>
              <w:t>其中：财政    资金</w:t>
            </w:r>
          </w:p>
        </w:tc>
        <w:tc>
          <w:tcPr>
            <w:tcW w:w="2551" w:type="dxa"/>
            <w:vAlign w:val="center"/>
          </w:tcPr>
          <w:p>
            <w:pPr>
              <w:pStyle w:val="15"/>
            </w:pPr>
            <w:r>
              <w:t>767.00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冀财教【2023】151号2024年义务教育薄弱环节改善与能力提升中央补助资金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600.00</w:t>
            </w:r>
          </w:p>
        </w:tc>
        <w:tc>
          <w:tcPr>
            <w:tcW w:w="3543" w:type="dxa"/>
            <w:gridSpan w:val="2"/>
            <w:vAlign w:val="center"/>
          </w:tcPr>
          <w:p>
            <w:pPr>
              <w:pStyle w:val="16"/>
            </w:pPr>
            <w:r>
              <w:t>767.00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1.满足区域内适龄学生入学需求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建筑面积</w:t>
            </w:r>
          </w:p>
        </w:tc>
        <w:tc>
          <w:tcPr>
            <w:tcW w:w="5386" w:type="dxa"/>
            <w:vAlign w:val="center"/>
          </w:tcPr>
          <w:p>
            <w:pPr>
              <w:pStyle w:val="15"/>
            </w:pPr>
            <w:r>
              <w:t>建筑面积</w:t>
            </w:r>
          </w:p>
        </w:tc>
        <w:tc>
          <w:tcPr>
            <w:tcW w:w="2268" w:type="dxa"/>
            <w:vAlign w:val="center"/>
          </w:tcPr>
          <w:p>
            <w:pPr>
              <w:pStyle w:val="15"/>
            </w:pPr>
            <w:r>
              <w:t>≥38050平方米</w:t>
            </w:r>
          </w:p>
        </w:tc>
        <w:tc>
          <w:tcPr>
            <w:tcW w:w="1276" w:type="dxa"/>
            <w:vAlign w:val="center"/>
          </w:tcPr>
          <w:p>
            <w:pPr>
              <w:pStyle w:val="15"/>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2024年度</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每平方米建设成本</w:t>
            </w:r>
          </w:p>
        </w:tc>
        <w:tc>
          <w:tcPr>
            <w:tcW w:w="5386" w:type="dxa"/>
            <w:vAlign w:val="center"/>
          </w:tcPr>
          <w:p>
            <w:pPr>
              <w:pStyle w:val="15"/>
            </w:pPr>
            <w:r>
              <w:t>每平方米建设成本</w:t>
            </w:r>
          </w:p>
        </w:tc>
        <w:tc>
          <w:tcPr>
            <w:tcW w:w="2268" w:type="dxa"/>
            <w:vAlign w:val="center"/>
          </w:tcPr>
          <w:p>
            <w:pPr>
              <w:pStyle w:val="15"/>
            </w:pPr>
            <w:r>
              <w:t>≤3000元</w:t>
            </w:r>
          </w:p>
        </w:tc>
        <w:tc>
          <w:tcPr>
            <w:tcW w:w="1276" w:type="dxa"/>
            <w:vAlign w:val="center"/>
          </w:tcPr>
          <w:p>
            <w:pPr>
              <w:pStyle w:val="15"/>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满足区域内适龄学生入学需求</w:t>
            </w:r>
          </w:p>
        </w:tc>
        <w:tc>
          <w:tcPr>
            <w:tcW w:w="5386" w:type="dxa"/>
            <w:vAlign w:val="center"/>
          </w:tcPr>
          <w:p>
            <w:pPr>
              <w:pStyle w:val="15"/>
            </w:pPr>
            <w:r>
              <w:t>满足区域内适龄学生入学需求</w:t>
            </w:r>
          </w:p>
        </w:tc>
        <w:tc>
          <w:tcPr>
            <w:tcW w:w="2268" w:type="dxa"/>
            <w:vAlign w:val="center"/>
          </w:tcPr>
          <w:p>
            <w:pPr>
              <w:pStyle w:val="15"/>
            </w:pPr>
            <w:r>
              <w:t>满足</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房屋使用年限</w:t>
            </w:r>
          </w:p>
        </w:tc>
        <w:tc>
          <w:tcPr>
            <w:tcW w:w="5386" w:type="dxa"/>
            <w:vAlign w:val="center"/>
          </w:tcPr>
          <w:p>
            <w:pPr>
              <w:pStyle w:val="15"/>
            </w:pPr>
            <w:r>
              <w:t>房屋使用年限</w:t>
            </w:r>
          </w:p>
        </w:tc>
        <w:tc>
          <w:tcPr>
            <w:tcW w:w="2268" w:type="dxa"/>
            <w:vAlign w:val="center"/>
          </w:tcPr>
          <w:p>
            <w:pPr>
              <w:pStyle w:val="15"/>
            </w:pPr>
            <w:r>
              <w:t>60年</w:t>
            </w:r>
          </w:p>
        </w:tc>
        <w:tc>
          <w:tcPr>
            <w:tcW w:w="1276" w:type="dxa"/>
            <w:vAlign w:val="center"/>
          </w:tcPr>
          <w:p>
            <w:pPr>
              <w:pStyle w:val="15"/>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使用者满意度</w:t>
            </w:r>
          </w:p>
        </w:tc>
        <w:tc>
          <w:tcPr>
            <w:tcW w:w="5386" w:type="dxa"/>
            <w:vAlign w:val="center"/>
          </w:tcPr>
          <w:p>
            <w:pPr>
              <w:pStyle w:val="15"/>
            </w:pPr>
            <w:r>
              <w:t>使用者满意度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30、冀财教【2023】152号2024年省级普通高中补助资金（免学费）绩效目标表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13042424P00J72C10066M</w:t>
            </w:r>
          </w:p>
        </w:tc>
        <w:tc>
          <w:tcPr>
            <w:tcW w:w="2835" w:type="dxa"/>
            <w:vAlign w:val="center"/>
          </w:tcPr>
          <w:p>
            <w:pPr>
              <w:pStyle w:val="13"/>
            </w:pPr>
            <w:r>
              <w:t>项目名称</w:t>
            </w:r>
          </w:p>
        </w:tc>
        <w:tc>
          <w:tcPr>
            <w:tcW w:w="6094" w:type="dxa"/>
            <w:gridSpan w:val="3"/>
            <w:vAlign w:val="center"/>
          </w:tcPr>
          <w:p>
            <w:pPr>
              <w:pStyle w:val="15"/>
            </w:pPr>
            <w:r>
              <w:t>冀财教【2023】152号2024年省级普通高中补助资金（免学费）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冀财教【2023】152号2024年省级普通高中补助资金（免学费）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25.00</w:t>
            </w:r>
          </w:p>
        </w:tc>
        <w:tc>
          <w:tcPr>
            <w:tcW w:w="2551" w:type="dxa"/>
            <w:vAlign w:val="center"/>
          </w:tcPr>
          <w:p>
            <w:pPr>
              <w:pStyle w:val="16"/>
            </w:pPr>
            <w:r>
              <w:t>35.00</w:t>
            </w:r>
          </w:p>
        </w:tc>
        <w:tc>
          <w:tcPr>
            <w:tcW w:w="3543" w:type="dxa"/>
            <w:gridSpan w:val="2"/>
            <w:vAlign w:val="center"/>
          </w:tcPr>
          <w:p>
            <w:pPr>
              <w:pStyle w:val="16"/>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1.这部分资金免除三类人员学生的学费，改善受助学生生活条件，确保受助学生顺利完成学业。资金补充学校公用，保障学校工作正常运转，改善教学环境，提高教育教学质量。为师生营造良好的教学环境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享受三免人数</w:t>
            </w:r>
          </w:p>
        </w:tc>
        <w:tc>
          <w:tcPr>
            <w:tcW w:w="5386" w:type="dxa"/>
            <w:vAlign w:val="center"/>
          </w:tcPr>
          <w:p>
            <w:pPr>
              <w:pStyle w:val="15"/>
            </w:pPr>
            <w:r>
              <w:t>享受三免人数</w:t>
            </w:r>
          </w:p>
        </w:tc>
        <w:tc>
          <w:tcPr>
            <w:tcW w:w="2268" w:type="dxa"/>
            <w:vAlign w:val="center"/>
          </w:tcPr>
          <w:p>
            <w:pPr>
              <w:pStyle w:val="15"/>
            </w:pPr>
            <w:r>
              <w:t>≥210人</w:t>
            </w:r>
          </w:p>
        </w:tc>
        <w:tc>
          <w:tcPr>
            <w:tcW w:w="1276" w:type="dxa"/>
            <w:vAlign w:val="center"/>
          </w:tcPr>
          <w:p>
            <w:pPr>
              <w:pStyle w:val="15"/>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学校用电量</w:t>
            </w:r>
          </w:p>
        </w:tc>
        <w:tc>
          <w:tcPr>
            <w:tcW w:w="5386" w:type="dxa"/>
            <w:vAlign w:val="center"/>
          </w:tcPr>
          <w:p>
            <w:pPr>
              <w:pStyle w:val="15"/>
            </w:pPr>
            <w:r>
              <w:t>学校用电量</w:t>
            </w:r>
          </w:p>
        </w:tc>
        <w:tc>
          <w:tcPr>
            <w:tcW w:w="2268" w:type="dxa"/>
            <w:vAlign w:val="center"/>
          </w:tcPr>
          <w:p>
            <w:pPr>
              <w:pStyle w:val="15"/>
            </w:pPr>
            <w:r>
              <w:t>≥50万度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校舍维修面积</w:t>
            </w:r>
          </w:p>
        </w:tc>
        <w:tc>
          <w:tcPr>
            <w:tcW w:w="5386" w:type="dxa"/>
            <w:vAlign w:val="center"/>
          </w:tcPr>
          <w:p>
            <w:pPr>
              <w:pStyle w:val="15"/>
            </w:pPr>
            <w:r>
              <w:t>校舍维修面积</w:t>
            </w:r>
          </w:p>
        </w:tc>
        <w:tc>
          <w:tcPr>
            <w:tcW w:w="2268" w:type="dxa"/>
            <w:vAlign w:val="center"/>
          </w:tcPr>
          <w:p>
            <w:pPr>
              <w:pStyle w:val="15"/>
            </w:pPr>
            <w:r>
              <w:t>≥500平方米</w:t>
            </w:r>
          </w:p>
        </w:tc>
        <w:tc>
          <w:tcPr>
            <w:tcW w:w="1276" w:type="dxa"/>
            <w:vAlign w:val="center"/>
          </w:tcPr>
          <w:p>
            <w:pPr>
              <w:pStyle w:val="15"/>
            </w:pPr>
            <w:r>
              <w:t>合同协议</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每生每年减免金额</w:t>
            </w:r>
          </w:p>
        </w:tc>
        <w:tc>
          <w:tcPr>
            <w:tcW w:w="5386" w:type="dxa"/>
            <w:vAlign w:val="center"/>
          </w:tcPr>
          <w:p>
            <w:pPr>
              <w:pStyle w:val="15"/>
            </w:pPr>
            <w:r>
              <w:t>每生每年减免金额</w:t>
            </w:r>
          </w:p>
        </w:tc>
        <w:tc>
          <w:tcPr>
            <w:tcW w:w="2268" w:type="dxa"/>
            <w:vAlign w:val="center"/>
          </w:tcPr>
          <w:p>
            <w:pPr>
              <w:pStyle w:val="15"/>
            </w:pPr>
            <w:r>
              <w:t>≥2000元</w:t>
            </w:r>
          </w:p>
        </w:tc>
        <w:tc>
          <w:tcPr>
            <w:tcW w:w="1276" w:type="dxa"/>
            <w:vAlign w:val="center"/>
          </w:tcPr>
          <w:p>
            <w:pPr>
              <w:pStyle w:val="15"/>
            </w:pPr>
            <w:r>
              <w:t>减免花名册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每度电费单价</w:t>
            </w:r>
          </w:p>
        </w:tc>
        <w:tc>
          <w:tcPr>
            <w:tcW w:w="5386" w:type="dxa"/>
            <w:vAlign w:val="center"/>
          </w:tcPr>
          <w:p>
            <w:pPr>
              <w:pStyle w:val="15"/>
            </w:pPr>
            <w:r>
              <w:t>每度电费单价</w:t>
            </w:r>
          </w:p>
        </w:tc>
        <w:tc>
          <w:tcPr>
            <w:tcW w:w="2268" w:type="dxa"/>
            <w:vAlign w:val="center"/>
          </w:tcPr>
          <w:p>
            <w:pPr>
              <w:pStyle w:val="15"/>
            </w:pPr>
            <w:r>
              <w:t>≤0.6元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校园维修单价</w:t>
            </w:r>
          </w:p>
        </w:tc>
        <w:tc>
          <w:tcPr>
            <w:tcW w:w="5386" w:type="dxa"/>
            <w:vAlign w:val="center"/>
          </w:tcPr>
          <w:p>
            <w:pPr>
              <w:pStyle w:val="15"/>
            </w:pPr>
            <w:r>
              <w:t>校园维修单价</w:t>
            </w:r>
          </w:p>
        </w:tc>
        <w:tc>
          <w:tcPr>
            <w:tcW w:w="2268" w:type="dxa"/>
            <w:vAlign w:val="center"/>
          </w:tcPr>
          <w:p>
            <w:pPr>
              <w:pStyle w:val="15"/>
            </w:pPr>
            <w:r>
              <w:t>≤300元/平方米</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保障学校工作正常运转</w:t>
            </w:r>
          </w:p>
        </w:tc>
        <w:tc>
          <w:tcPr>
            <w:tcW w:w="5386" w:type="dxa"/>
            <w:vAlign w:val="center"/>
          </w:tcPr>
          <w:p>
            <w:pPr>
              <w:pStyle w:val="15"/>
            </w:pPr>
            <w:r>
              <w:t>通过资金使用保障学校工作正常运转</w:t>
            </w:r>
          </w:p>
        </w:tc>
        <w:tc>
          <w:tcPr>
            <w:tcW w:w="2268" w:type="dxa"/>
            <w:vAlign w:val="center"/>
          </w:tcPr>
          <w:p>
            <w:pPr>
              <w:pStyle w:val="15"/>
            </w:pPr>
            <w:r>
              <w:t>工作正常运转</w:t>
            </w:r>
          </w:p>
        </w:tc>
        <w:tc>
          <w:tcPr>
            <w:tcW w:w="1276" w:type="dxa"/>
            <w:vAlign w:val="center"/>
          </w:tcPr>
          <w:p>
            <w:pPr>
              <w:pStyle w:val="15"/>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学生对学校满意度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31、冀财教【2023】152号2024年省级普通高中补助资金（助学金）绩效目标表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13042424P00J72C100652</w:t>
            </w:r>
          </w:p>
        </w:tc>
        <w:tc>
          <w:tcPr>
            <w:tcW w:w="2835" w:type="dxa"/>
            <w:vAlign w:val="center"/>
          </w:tcPr>
          <w:p>
            <w:pPr>
              <w:pStyle w:val="13"/>
            </w:pPr>
            <w:r>
              <w:t>项目名称</w:t>
            </w:r>
          </w:p>
        </w:tc>
        <w:tc>
          <w:tcPr>
            <w:tcW w:w="6094" w:type="dxa"/>
            <w:gridSpan w:val="3"/>
            <w:vAlign w:val="center"/>
          </w:tcPr>
          <w:p>
            <w:pPr>
              <w:pStyle w:val="15"/>
            </w:pPr>
            <w:r>
              <w:t>冀财教【2023】152号2024年省级普通高中补助资金（助学金）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63.00</w:t>
            </w:r>
          </w:p>
        </w:tc>
        <w:tc>
          <w:tcPr>
            <w:tcW w:w="2835" w:type="dxa"/>
            <w:vAlign w:val="center"/>
          </w:tcPr>
          <w:p>
            <w:pPr>
              <w:pStyle w:val="13"/>
            </w:pPr>
            <w:r>
              <w:t>其中：财政    资金</w:t>
            </w:r>
          </w:p>
        </w:tc>
        <w:tc>
          <w:tcPr>
            <w:tcW w:w="2551" w:type="dxa"/>
            <w:vAlign w:val="center"/>
          </w:tcPr>
          <w:p>
            <w:pPr>
              <w:pStyle w:val="15"/>
            </w:pPr>
            <w:r>
              <w:t>63.00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财教【2023】152号2024年省级普通高中补助资金（助学金）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63.00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≥1600人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每生每年资助标准</w:t>
            </w:r>
          </w:p>
        </w:tc>
        <w:tc>
          <w:tcPr>
            <w:tcW w:w="5386" w:type="dxa"/>
            <w:vAlign w:val="center"/>
          </w:tcPr>
          <w:p>
            <w:pPr>
              <w:pStyle w:val="15"/>
            </w:pPr>
            <w:r>
              <w:t>每生每年资助标准</w:t>
            </w:r>
          </w:p>
        </w:tc>
        <w:tc>
          <w:tcPr>
            <w:tcW w:w="2268" w:type="dxa"/>
            <w:vAlign w:val="center"/>
          </w:tcPr>
          <w:p>
            <w:pPr>
              <w:pStyle w:val="15"/>
            </w:pPr>
            <w:r>
              <w:t>2000元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32、冀财教【2023】154号2024年城乡义务教育中央补助经费（特教公用经费）绩效目标表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13042424P00J72C10046X</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冀财教【2023】154号2024年城乡义务教育中央补助经费（特教公用经费）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w:t>
            </w:r>
          </w:p>
        </w:tc>
        <w:tc>
          <w:tcPr>
            <w:tcW w:w="2835" w:type="dxa"/>
            <w:vAlign w:val="center"/>
          </w:tcPr>
          <w:p>
            <w:pPr>
              <w:pStyle w:val="13"/>
            </w:pPr>
            <w:r>
              <w:t>其中：财政    资金</w:t>
            </w:r>
          </w:p>
        </w:tc>
        <w:tc>
          <w:tcPr>
            <w:tcW w:w="2551" w:type="dxa"/>
            <w:vAlign w:val="center"/>
          </w:tcPr>
          <w:p>
            <w:pPr>
              <w:pStyle w:val="15"/>
            </w:pPr>
            <w:r>
              <w:t>100.00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保障教育教学活动正常进行，进一步提高教育教学质量。改善办学条件，为师生营造良好的教学环境。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w:t>
            </w:r>
          </w:p>
        </w:tc>
        <w:tc>
          <w:tcPr>
            <w:tcW w:w="2835" w:type="dxa"/>
            <w:vAlign w:val="center"/>
          </w:tcPr>
          <w:p>
            <w:pPr>
              <w:pStyle w:val="16"/>
            </w:pPr>
            <w:r>
              <w:t>50.00</w:t>
            </w:r>
          </w:p>
        </w:tc>
        <w:tc>
          <w:tcPr>
            <w:tcW w:w="2551" w:type="dxa"/>
            <w:vAlign w:val="center"/>
          </w:tcPr>
          <w:p>
            <w:pPr>
              <w:pStyle w:val="16"/>
            </w:pPr>
            <w:r>
              <w:t>75.00</w:t>
            </w:r>
          </w:p>
        </w:tc>
        <w:tc>
          <w:tcPr>
            <w:tcW w:w="3543"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≥4次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33、冀财教【2023】154号2024年城乡义务教育中央补助经费（小学公用经费）绩效目标表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13042424P00J72C10044N</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冀财教【2023】154号2024年城乡义务教育中央补助经费（小学公用经费）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2511.00</w:t>
            </w:r>
          </w:p>
        </w:tc>
        <w:tc>
          <w:tcPr>
            <w:tcW w:w="2835" w:type="dxa"/>
            <w:vAlign w:val="center"/>
          </w:tcPr>
          <w:p>
            <w:pPr>
              <w:pStyle w:val="13"/>
            </w:pPr>
            <w:r>
              <w:t>其中：财政    资金</w:t>
            </w:r>
          </w:p>
        </w:tc>
        <w:tc>
          <w:tcPr>
            <w:tcW w:w="2551" w:type="dxa"/>
            <w:vAlign w:val="center"/>
          </w:tcPr>
          <w:p>
            <w:pPr>
              <w:pStyle w:val="15"/>
            </w:pPr>
            <w:r>
              <w:t>2511.00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"保障教育教学活动正常进行，进一步提高教育教学质量。改善办学条件，为师生营造良好的教学环境</w:t>
            </w:r>
            <w:r>
              <w:tab/>
            </w:r>
            <w:r>
              <w:tab/>
            </w:r>
            <w:r>
              <w:tab/>
            </w:r>
            <w:r>
              <w:tab/>
            </w:r>
            <w:r>
              <w:t>"</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627.75</w:t>
            </w:r>
          </w:p>
        </w:tc>
        <w:tc>
          <w:tcPr>
            <w:tcW w:w="2835" w:type="dxa"/>
            <w:vAlign w:val="center"/>
          </w:tcPr>
          <w:p>
            <w:pPr>
              <w:pStyle w:val="16"/>
            </w:pPr>
            <w:r>
              <w:t>1255.50</w:t>
            </w:r>
          </w:p>
        </w:tc>
        <w:tc>
          <w:tcPr>
            <w:tcW w:w="2551" w:type="dxa"/>
            <w:vAlign w:val="center"/>
          </w:tcPr>
          <w:p>
            <w:pPr>
              <w:pStyle w:val="16"/>
            </w:pPr>
            <w:r>
              <w:t>1883.25</w:t>
            </w:r>
          </w:p>
        </w:tc>
        <w:tc>
          <w:tcPr>
            <w:tcW w:w="3543" w:type="dxa"/>
            <w:gridSpan w:val="2"/>
            <w:vAlign w:val="center"/>
          </w:tcPr>
          <w:p>
            <w:pPr>
              <w:pStyle w:val="16"/>
            </w:pPr>
            <w:r>
              <w:t>2511.00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r>
              <w:tab/>
            </w:r>
            <w:r>
              <w:tab/>
            </w:r>
            <w:r>
              <w:tab/>
            </w:r>
            <w:r>
              <w:tab/>
            </w:r>
            <w:r>
              <w:t>"</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2023年度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34、冀财教【2023】154号2024年城乡义务教育中央补助经费（小学困难生补助）绩效目标表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13042424P00J72C10047H</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冀财教【2023】154号2024年城乡义务教育中央补助经费（小学困难生补助）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34.00</w:t>
            </w:r>
          </w:p>
        </w:tc>
        <w:tc>
          <w:tcPr>
            <w:tcW w:w="2835" w:type="dxa"/>
            <w:vAlign w:val="center"/>
          </w:tcPr>
          <w:p>
            <w:pPr>
              <w:pStyle w:val="13"/>
            </w:pPr>
            <w:r>
              <w:t>其中：财政    资金</w:t>
            </w:r>
          </w:p>
        </w:tc>
        <w:tc>
          <w:tcPr>
            <w:tcW w:w="2551" w:type="dxa"/>
            <w:vAlign w:val="center"/>
          </w:tcPr>
          <w:p>
            <w:pPr>
              <w:pStyle w:val="15"/>
            </w:pPr>
            <w:r>
              <w:t>34.00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冀财教【2023】154号2024年农村义务教育保障机制（小学困难生生活补助）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34.00</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≥4090人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35、冀财教【2023】154号2024年城乡义务教育中央补助经费（校舍安全）绩效目标表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13042424P00J72C10070U</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870.00</w:t>
            </w:r>
          </w:p>
        </w:tc>
        <w:tc>
          <w:tcPr>
            <w:tcW w:w="2835" w:type="dxa"/>
            <w:vAlign w:val="center"/>
          </w:tcPr>
          <w:p>
            <w:pPr>
              <w:pStyle w:val="13"/>
            </w:pPr>
            <w:r>
              <w:t>其中：财政    资金</w:t>
            </w:r>
          </w:p>
        </w:tc>
        <w:tc>
          <w:tcPr>
            <w:tcW w:w="2551" w:type="dxa"/>
            <w:vAlign w:val="center"/>
          </w:tcPr>
          <w:p>
            <w:pPr>
              <w:pStyle w:val="15"/>
            </w:pPr>
            <w:r>
              <w:t>870.00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冀财教【2023】154号2024年城乡义务教育中央补助经费（校舍安全）</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400.00</w:t>
            </w:r>
          </w:p>
        </w:tc>
        <w:tc>
          <w:tcPr>
            <w:tcW w:w="2551" w:type="dxa"/>
            <w:vAlign w:val="center"/>
          </w:tcPr>
          <w:p>
            <w:pPr>
              <w:pStyle w:val="16"/>
            </w:pPr>
            <w:r>
              <w:t>600.00</w:t>
            </w:r>
          </w:p>
        </w:tc>
        <w:tc>
          <w:tcPr>
            <w:tcW w:w="3543" w:type="dxa"/>
            <w:gridSpan w:val="2"/>
            <w:vAlign w:val="center"/>
          </w:tcPr>
          <w:p>
            <w:pPr>
              <w:pStyle w:val="16"/>
            </w:pPr>
            <w:r>
              <w:t>870.00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1.改善学校的办学条件，为师生营造良好的教学环境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≥13000平方米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项目实施时间</w:t>
            </w:r>
          </w:p>
        </w:tc>
        <w:tc>
          <w:tcPr>
            <w:tcW w:w="5386" w:type="dxa"/>
            <w:vAlign w:val="center"/>
          </w:tcPr>
          <w:p>
            <w:pPr>
              <w:pStyle w:val="15"/>
            </w:pPr>
            <w:r>
              <w:t>项目实施时间</w:t>
            </w:r>
          </w:p>
        </w:tc>
        <w:tc>
          <w:tcPr>
            <w:tcW w:w="2268" w:type="dxa"/>
            <w:vAlign w:val="center"/>
          </w:tcPr>
          <w:p>
            <w:pPr>
              <w:pStyle w:val="15"/>
            </w:pPr>
            <w:r>
              <w:t>2023年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维修项目单价</w:t>
            </w:r>
          </w:p>
        </w:tc>
        <w:tc>
          <w:tcPr>
            <w:tcW w:w="5386" w:type="dxa"/>
            <w:vAlign w:val="center"/>
          </w:tcPr>
          <w:p>
            <w:pPr>
              <w:pStyle w:val="15"/>
            </w:pPr>
            <w:r>
              <w:t>维修项目每平方米单价</w:t>
            </w:r>
          </w:p>
        </w:tc>
        <w:tc>
          <w:tcPr>
            <w:tcW w:w="2268" w:type="dxa"/>
            <w:vAlign w:val="center"/>
          </w:tcPr>
          <w:p>
            <w:pPr>
              <w:pStyle w:val="15"/>
            </w:pPr>
            <w:r>
              <w:t>≤600元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学生及教职工对学校的满意度</w:t>
            </w:r>
          </w:p>
        </w:tc>
        <w:tc>
          <w:tcPr>
            <w:tcW w:w="5386" w:type="dxa"/>
            <w:vAlign w:val="center"/>
          </w:tcPr>
          <w:p>
            <w:pPr>
              <w:pStyle w:val="15"/>
            </w:pPr>
            <w:r>
              <w:t>学生及教职工对学校满意人数占学生及教职工总人数的比率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36、冀财教【2023】154号2024年城乡义务教育中央补助经费（中学公用经费）绩效目标表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13042424P00J72C10045A</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1854.00</w:t>
            </w:r>
          </w:p>
        </w:tc>
        <w:tc>
          <w:tcPr>
            <w:tcW w:w="2835" w:type="dxa"/>
            <w:vAlign w:val="center"/>
          </w:tcPr>
          <w:p>
            <w:pPr>
              <w:pStyle w:val="13"/>
            </w:pPr>
            <w:r>
              <w:t>其中：财政    资金</w:t>
            </w:r>
          </w:p>
        </w:tc>
        <w:tc>
          <w:tcPr>
            <w:tcW w:w="2551" w:type="dxa"/>
            <w:vAlign w:val="center"/>
          </w:tcPr>
          <w:p>
            <w:pPr>
              <w:pStyle w:val="15"/>
            </w:pPr>
            <w:r>
              <w:t>1854.00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冀财教【2023】154号2024年城乡义务教育保障机制（中学公用经费）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300.00</w:t>
            </w:r>
          </w:p>
        </w:tc>
        <w:tc>
          <w:tcPr>
            <w:tcW w:w="2835" w:type="dxa"/>
            <w:vAlign w:val="center"/>
          </w:tcPr>
          <w:p>
            <w:pPr>
              <w:pStyle w:val="16"/>
            </w:pPr>
            <w:r>
              <w:t>954.00</w:t>
            </w:r>
          </w:p>
        </w:tc>
        <w:tc>
          <w:tcPr>
            <w:tcW w:w="2551" w:type="dxa"/>
            <w:vAlign w:val="center"/>
          </w:tcPr>
          <w:p>
            <w:pPr>
              <w:pStyle w:val="16"/>
            </w:pPr>
            <w:r>
              <w:t>1600.00</w:t>
            </w:r>
          </w:p>
        </w:tc>
        <w:tc>
          <w:tcPr>
            <w:tcW w:w="3543" w:type="dxa"/>
            <w:gridSpan w:val="2"/>
            <w:vAlign w:val="center"/>
          </w:tcPr>
          <w:p>
            <w:pPr>
              <w:pStyle w:val="16"/>
            </w:pPr>
            <w:r>
              <w:t>1854.00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r>
              <w:tab/>
            </w:r>
            <w:r>
              <w:tab/>
            </w:r>
            <w:r>
              <w:tab/>
            </w:r>
            <w:r>
              <w:tab/>
            </w:r>
            <w:r>
              <w:t>"</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2023年度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37、冀财教【2023】154号2024年城乡义务教育中央补助经费（中学困难生补助）绩效目标表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13042424P00J72C100485</w:t>
            </w:r>
          </w:p>
        </w:tc>
        <w:tc>
          <w:tcPr>
            <w:tcW w:w="2835" w:type="dxa"/>
            <w:vAlign w:val="center"/>
          </w:tcPr>
          <w:p>
            <w:pPr>
              <w:pStyle w:val="13"/>
            </w:pPr>
            <w:r>
              <w:t>项目名称</w:t>
            </w:r>
          </w:p>
        </w:tc>
        <w:tc>
          <w:tcPr>
            <w:tcW w:w="6094" w:type="dxa"/>
            <w:gridSpan w:val="3"/>
            <w:vAlign w:val="center"/>
          </w:tcPr>
          <w:p>
            <w:pPr>
              <w:pStyle w:val="15"/>
            </w:pPr>
            <w:r>
              <w:t>冀财教【2023】154号2024年城乡义务教育中央补助经费（中学困难生补助）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236.00</w:t>
            </w:r>
          </w:p>
        </w:tc>
        <w:tc>
          <w:tcPr>
            <w:tcW w:w="2835" w:type="dxa"/>
            <w:vAlign w:val="center"/>
          </w:tcPr>
          <w:p>
            <w:pPr>
              <w:pStyle w:val="13"/>
            </w:pPr>
            <w:r>
              <w:t>其中：财政    资金</w:t>
            </w:r>
          </w:p>
        </w:tc>
        <w:tc>
          <w:tcPr>
            <w:tcW w:w="2551" w:type="dxa"/>
            <w:vAlign w:val="center"/>
          </w:tcPr>
          <w:p>
            <w:pPr>
              <w:pStyle w:val="15"/>
            </w:pPr>
            <w:r>
              <w:t>236.00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这部分资金全部发放给符合助学金标准的学生，改善受助学生生活条件，确保受助学生顺利完成学业。</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200.00</w:t>
            </w:r>
          </w:p>
        </w:tc>
        <w:tc>
          <w:tcPr>
            <w:tcW w:w="2551" w:type="dxa"/>
            <w:vAlign w:val="center"/>
          </w:tcPr>
          <w:p>
            <w:pPr>
              <w:pStyle w:val="16"/>
            </w:pPr>
            <w:r>
              <w:t xml:space="preserve"> </w:t>
            </w:r>
          </w:p>
        </w:tc>
        <w:tc>
          <w:tcPr>
            <w:tcW w:w="3543" w:type="dxa"/>
            <w:gridSpan w:val="2"/>
            <w:vAlign w:val="center"/>
          </w:tcPr>
          <w:p>
            <w:pPr>
              <w:pStyle w:val="16"/>
            </w:pPr>
            <w:r>
              <w:t>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≥4090人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38、冀财教【2023】159号2024年义务教育薄弱环节改善与能力提升省级补助资金绩效目标表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13042424P00J72C100723</w:t>
            </w:r>
          </w:p>
        </w:tc>
        <w:tc>
          <w:tcPr>
            <w:tcW w:w="2835" w:type="dxa"/>
            <w:vAlign w:val="center"/>
          </w:tcPr>
          <w:p>
            <w:pPr>
              <w:pStyle w:val="13"/>
            </w:pPr>
            <w:r>
              <w:t>项目名称</w:t>
            </w:r>
          </w:p>
        </w:tc>
        <w:tc>
          <w:tcPr>
            <w:tcW w:w="6094" w:type="dxa"/>
            <w:gridSpan w:val="3"/>
            <w:vAlign w:val="center"/>
          </w:tcPr>
          <w:p>
            <w:pPr>
              <w:pStyle w:val="15"/>
            </w:pPr>
            <w:r>
              <w:t>冀财教【2023】159号2024年义务教育薄弱环节改善与能力提升省级补助资金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51.00</w:t>
            </w:r>
          </w:p>
        </w:tc>
        <w:tc>
          <w:tcPr>
            <w:tcW w:w="2835" w:type="dxa"/>
            <w:vAlign w:val="center"/>
          </w:tcPr>
          <w:p>
            <w:pPr>
              <w:pStyle w:val="13"/>
            </w:pPr>
            <w:r>
              <w:t>其中：财政    资金</w:t>
            </w:r>
          </w:p>
        </w:tc>
        <w:tc>
          <w:tcPr>
            <w:tcW w:w="2551" w:type="dxa"/>
            <w:vAlign w:val="center"/>
          </w:tcPr>
          <w:p>
            <w:pPr>
              <w:pStyle w:val="15"/>
            </w:pPr>
            <w:r>
              <w:t>51.00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冀财教【2023】159号2024年义务教育薄弱环节改善与能力提升省级补助资金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51.00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1.满足区域内适龄学生入学需求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建筑面积</w:t>
            </w:r>
          </w:p>
        </w:tc>
        <w:tc>
          <w:tcPr>
            <w:tcW w:w="5386" w:type="dxa"/>
            <w:vAlign w:val="center"/>
          </w:tcPr>
          <w:p>
            <w:pPr>
              <w:pStyle w:val="15"/>
            </w:pPr>
            <w:r>
              <w:t>建筑面积</w:t>
            </w:r>
          </w:p>
        </w:tc>
        <w:tc>
          <w:tcPr>
            <w:tcW w:w="2268" w:type="dxa"/>
            <w:vAlign w:val="center"/>
          </w:tcPr>
          <w:p>
            <w:pPr>
              <w:pStyle w:val="15"/>
            </w:pPr>
            <w:r>
              <w:t>≥38050平方米</w:t>
            </w:r>
          </w:p>
        </w:tc>
        <w:tc>
          <w:tcPr>
            <w:tcW w:w="1276" w:type="dxa"/>
            <w:vAlign w:val="center"/>
          </w:tcPr>
          <w:p>
            <w:pPr>
              <w:pStyle w:val="15"/>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2024年度</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每平方米建设成本</w:t>
            </w:r>
          </w:p>
        </w:tc>
        <w:tc>
          <w:tcPr>
            <w:tcW w:w="5386" w:type="dxa"/>
            <w:vAlign w:val="center"/>
          </w:tcPr>
          <w:p>
            <w:pPr>
              <w:pStyle w:val="15"/>
            </w:pPr>
            <w:r>
              <w:t>每平方米建设成本</w:t>
            </w:r>
          </w:p>
        </w:tc>
        <w:tc>
          <w:tcPr>
            <w:tcW w:w="2268" w:type="dxa"/>
            <w:vAlign w:val="center"/>
          </w:tcPr>
          <w:p>
            <w:pPr>
              <w:pStyle w:val="15"/>
            </w:pPr>
            <w:r>
              <w:t>≤3000元</w:t>
            </w:r>
          </w:p>
        </w:tc>
        <w:tc>
          <w:tcPr>
            <w:tcW w:w="1276" w:type="dxa"/>
            <w:vAlign w:val="center"/>
          </w:tcPr>
          <w:p>
            <w:pPr>
              <w:pStyle w:val="15"/>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满足区域内适龄学生入学需求</w:t>
            </w:r>
          </w:p>
        </w:tc>
        <w:tc>
          <w:tcPr>
            <w:tcW w:w="5386" w:type="dxa"/>
            <w:vAlign w:val="center"/>
          </w:tcPr>
          <w:p>
            <w:pPr>
              <w:pStyle w:val="15"/>
            </w:pPr>
            <w:r>
              <w:t>满足区域内适龄学生入学需求</w:t>
            </w:r>
          </w:p>
        </w:tc>
        <w:tc>
          <w:tcPr>
            <w:tcW w:w="2268" w:type="dxa"/>
            <w:vAlign w:val="center"/>
          </w:tcPr>
          <w:p>
            <w:pPr>
              <w:pStyle w:val="15"/>
            </w:pPr>
            <w:r>
              <w:t>满足</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房屋使用年限</w:t>
            </w:r>
          </w:p>
        </w:tc>
        <w:tc>
          <w:tcPr>
            <w:tcW w:w="5386" w:type="dxa"/>
            <w:vAlign w:val="center"/>
          </w:tcPr>
          <w:p>
            <w:pPr>
              <w:pStyle w:val="15"/>
            </w:pPr>
            <w:r>
              <w:t>房屋使用年限</w:t>
            </w:r>
          </w:p>
        </w:tc>
        <w:tc>
          <w:tcPr>
            <w:tcW w:w="2268" w:type="dxa"/>
            <w:vAlign w:val="center"/>
          </w:tcPr>
          <w:p>
            <w:pPr>
              <w:pStyle w:val="15"/>
            </w:pPr>
            <w:r>
              <w:t>60年</w:t>
            </w:r>
          </w:p>
        </w:tc>
        <w:tc>
          <w:tcPr>
            <w:tcW w:w="1276" w:type="dxa"/>
            <w:vAlign w:val="center"/>
          </w:tcPr>
          <w:p>
            <w:pPr>
              <w:pStyle w:val="15"/>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使用者满意度</w:t>
            </w:r>
          </w:p>
        </w:tc>
        <w:tc>
          <w:tcPr>
            <w:tcW w:w="5386" w:type="dxa"/>
            <w:vAlign w:val="center"/>
          </w:tcPr>
          <w:p>
            <w:pPr>
              <w:pStyle w:val="15"/>
            </w:pPr>
            <w:r>
              <w:t>使用者满意度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39、冀财教【2023】163号2024年城乡义务教育省级补助资金（公用经费）绩效目标表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13042424P00J72C10174K</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908.40</w:t>
            </w:r>
          </w:p>
        </w:tc>
        <w:tc>
          <w:tcPr>
            <w:tcW w:w="2835" w:type="dxa"/>
            <w:vAlign w:val="center"/>
          </w:tcPr>
          <w:p>
            <w:pPr>
              <w:pStyle w:val="13"/>
            </w:pPr>
            <w:r>
              <w:t>其中：财政    资金</w:t>
            </w:r>
          </w:p>
        </w:tc>
        <w:tc>
          <w:tcPr>
            <w:tcW w:w="2551" w:type="dxa"/>
            <w:vAlign w:val="center"/>
          </w:tcPr>
          <w:p>
            <w:pPr>
              <w:pStyle w:val="15"/>
            </w:pPr>
            <w:r>
              <w:t>908.40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这部分资金主要用于学校日常办公、水电费、维修等支出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250.00</w:t>
            </w:r>
          </w:p>
        </w:tc>
        <w:tc>
          <w:tcPr>
            <w:tcW w:w="2835" w:type="dxa"/>
            <w:vAlign w:val="center"/>
          </w:tcPr>
          <w:p>
            <w:pPr>
              <w:pStyle w:val="16"/>
            </w:pPr>
            <w:r>
              <w:t>500.00</w:t>
            </w:r>
          </w:p>
        </w:tc>
        <w:tc>
          <w:tcPr>
            <w:tcW w:w="2551" w:type="dxa"/>
            <w:vAlign w:val="center"/>
          </w:tcPr>
          <w:p>
            <w:pPr>
              <w:pStyle w:val="16"/>
            </w:pPr>
            <w:r>
              <w:t>750.00</w:t>
            </w:r>
          </w:p>
        </w:tc>
        <w:tc>
          <w:tcPr>
            <w:tcW w:w="3543" w:type="dxa"/>
            <w:gridSpan w:val="2"/>
            <w:vAlign w:val="center"/>
          </w:tcPr>
          <w:p>
            <w:pPr>
              <w:pStyle w:val="16"/>
            </w:pPr>
            <w:r>
              <w:t>908.40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&lt;30元/平方米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40、冀财教【2023】163号2024年城乡义务教育省级补助资金（特教公用经费）绩效目标表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13042424P00J72C101730</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冀财教【2023】163号2024年城乡义务教育省级补助资金（特教公用经费）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29.60</w:t>
            </w:r>
          </w:p>
        </w:tc>
        <w:tc>
          <w:tcPr>
            <w:tcW w:w="2835" w:type="dxa"/>
            <w:vAlign w:val="center"/>
          </w:tcPr>
          <w:p>
            <w:pPr>
              <w:pStyle w:val="13"/>
            </w:pPr>
            <w:r>
              <w:t>其中：财政    资金</w:t>
            </w:r>
          </w:p>
        </w:tc>
        <w:tc>
          <w:tcPr>
            <w:tcW w:w="2551" w:type="dxa"/>
            <w:vAlign w:val="center"/>
          </w:tcPr>
          <w:p>
            <w:pPr>
              <w:pStyle w:val="15"/>
            </w:pPr>
            <w:r>
              <w:t>29.60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冀财教【2023】163号2024年城乡义务教育省级补助资金（特教公用经费）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15.00</w:t>
            </w:r>
          </w:p>
        </w:tc>
        <w:tc>
          <w:tcPr>
            <w:tcW w:w="2551" w:type="dxa"/>
            <w:vAlign w:val="center"/>
          </w:tcPr>
          <w:p>
            <w:pPr>
              <w:pStyle w:val="16"/>
            </w:pPr>
            <w:r>
              <w:t>25.00</w:t>
            </w:r>
          </w:p>
        </w:tc>
        <w:tc>
          <w:tcPr>
            <w:tcW w:w="3543" w:type="dxa"/>
            <w:gridSpan w:val="2"/>
            <w:vAlign w:val="center"/>
          </w:tcPr>
          <w:p>
            <w:pPr>
              <w:pStyle w:val="16"/>
            </w:pPr>
            <w:r>
              <w:t>29.60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≥4次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41、冀财教【2023】163号2024年城乡义务教育省级补助资金（小学公用经费）绩效目标表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13042424P00J72C101705</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冀财教【2023】163号2024年城乡义务教育省级补助资金（小学公用经费）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746.00</w:t>
            </w:r>
          </w:p>
        </w:tc>
        <w:tc>
          <w:tcPr>
            <w:tcW w:w="2835" w:type="dxa"/>
            <w:vAlign w:val="center"/>
          </w:tcPr>
          <w:p>
            <w:pPr>
              <w:pStyle w:val="13"/>
            </w:pPr>
            <w:r>
              <w:t>其中：财政    资金</w:t>
            </w:r>
          </w:p>
        </w:tc>
        <w:tc>
          <w:tcPr>
            <w:tcW w:w="2551" w:type="dxa"/>
            <w:vAlign w:val="center"/>
          </w:tcPr>
          <w:p>
            <w:pPr>
              <w:pStyle w:val="15"/>
            </w:pPr>
            <w:r>
              <w:t>746.00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这部分资金主要用于学校日常办公、维修、水电费等支出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200.00</w:t>
            </w:r>
          </w:p>
        </w:tc>
        <w:tc>
          <w:tcPr>
            <w:tcW w:w="2835" w:type="dxa"/>
            <w:vAlign w:val="center"/>
          </w:tcPr>
          <w:p>
            <w:pPr>
              <w:pStyle w:val="16"/>
            </w:pPr>
            <w:r>
              <w:t>400.00</w:t>
            </w:r>
          </w:p>
        </w:tc>
        <w:tc>
          <w:tcPr>
            <w:tcW w:w="2551" w:type="dxa"/>
            <w:vAlign w:val="center"/>
          </w:tcPr>
          <w:p>
            <w:pPr>
              <w:pStyle w:val="16"/>
            </w:pPr>
            <w:r>
              <w:t>600.00</w:t>
            </w:r>
          </w:p>
        </w:tc>
        <w:tc>
          <w:tcPr>
            <w:tcW w:w="3543" w:type="dxa"/>
            <w:gridSpan w:val="2"/>
            <w:vAlign w:val="center"/>
          </w:tcPr>
          <w:p>
            <w:pPr>
              <w:pStyle w:val="16"/>
            </w:pPr>
            <w:r>
              <w:t>746.00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2023年度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42、冀财教【2023】163号2024年城乡义务教育省级补助资金（小学困难生补助）绩效目标表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13042424P00J72C101686</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冀财教【2023】163号2024年城乡义务教育省级补助资金（小学困难生补助）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26.00</w:t>
            </w:r>
          </w:p>
        </w:tc>
        <w:tc>
          <w:tcPr>
            <w:tcW w:w="2835" w:type="dxa"/>
            <w:vAlign w:val="center"/>
          </w:tcPr>
          <w:p>
            <w:pPr>
              <w:pStyle w:val="13"/>
            </w:pPr>
            <w:r>
              <w:t>其中：财政    资金</w:t>
            </w:r>
          </w:p>
        </w:tc>
        <w:tc>
          <w:tcPr>
            <w:tcW w:w="2551" w:type="dxa"/>
            <w:vAlign w:val="center"/>
          </w:tcPr>
          <w:p>
            <w:pPr>
              <w:pStyle w:val="15"/>
            </w:pPr>
            <w:r>
              <w:t>26.00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这部分资金主要用于困难学生家庭补助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13.00</w:t>
            </w:r>
          </w:p>
        </w:tc>
        <w:tc>
          <w:tcPr>
            <w:tcW w:w="2835" w:type="dxa"/>
            <w:vAlign w:val="center"/>
          </w:tcPr>
          <w:p>
            <w:pPr>
              <w:pStyle w:val="16"/>
            </w:pPr>
            <w:r>
              <w:t>13.00</w:t>
            </w:r>
          </w:p>
        </w:tc>
        <w:tc>
          <w:tcPr>
            <w:tcW w:w="2551" w:type="dxa"/>
            <w:vAlign w:val="center"/>
          </w:tcPr>
          <w:p>
            <w:pPr>
              <w:pStyle w:val="16"/>
            </w:pPr>
            <w:r>
              <w:t>26.00</w:t>
            </w:r>
          </w:p>
        </w:tc>
        <w:tc>
          <w:tcPr>
            <w:tcW w:w="3543" w:type="dxa"/>
            <w:gridSpan w:val="2"/>
            <w:vAlign w:val="center"/>
          </w:tcPr>
          <w:p>
            <w:pPr>
              <w:pStyle w:val="16"/>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≥4090人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43、冀财教【2023】163号2024年城乡义务教育省级补助资金（校舍安全）绩效目标表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13042424P00J72C10167J</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336.00</w:t>
            </w:r>
          </w:p>
        </w:tc>
        <w:tc>
          <w:tcPr>
            <w:tcW w:w="2835" w:type="dxa"/>
            <w:vAlign w:val="center"/>
          </w:tcPr>
          <w:p>
            <w:pPr>
              <w:pStyle w:val="13"/>
            </w:pPr>
            <w:r>
              <w:t>其中：财政    资金</w:t>
            </w:r>
          </w:p>
        </w:tc>
        <w:tc>
          <w:tcPr>
            <w:tcW w:w="2551" w:type="dxa"/>
            <w:vAlign w:val="center"/>
          </w:tcPr>
          <w:p>
            <w:pPr>
              <w:pStyle w:val="15"/>
            </w:pPr>
            <w:r>
              <w:t>336.00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这部分资金主要用于学校校舍维修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37.50</w:t>
            </w:r>
          </w:p>
        </w:tc>
        <w:tc>
          <w:tcPr>
            <w:tcW w:w="2835" w:type="dxa"/>
            <w:vAlign w:val="center"/>
          </w:tcPr>
          <w:p>
            <w:pPr>
              <w:pStyle w:val="16"/>
            </w:pPr>
            <w:r>
              <w:t>75.00</w:t>
            </w:r>
          </w:p>
        </w:tc>
        <w:tc>
          <w:tcPr>
            <w:tcW w:w="2551" w:type="dxa"/>
            <w:vAlign w:val="center"/>
          </w:tcPr>
          <w:p>
            <w:pPr>
              <w:pStyle w:val="16"/>
            </w:pPr>
            <w:r>
              <w:t>112.50</w:t>
            </w:r>
          </w:p>
        </w:tc>
        <w:tc>
          <w:tcPr>
            <w:tcW w:w="3543" w:type="dxa"/>
            <w:gridSpan w:val="2"/>
            <w:vAlign w:val="center"/>
          </w:tcPr>
          <w:p>
            <w:pPr>
              <w:pStyle w:val="16"/>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1.改善学校的办学条件，为师生营造良好的教学环境</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≥13000平方米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项目实施时间</w:t>
            </w:r>
          </w:p>
        </w:tc>
        <w:tc>
          <w:tcPr>
            <w:tcW w:w="5386" w:type="dxa"/>
            <w:vAlign w:val="center"/>
          </w:tcPr>
          <w:p>
            <w:pPr>
              <w:pStyle w:val="15"/>
            </w:pPr>
            <w:r>
              <w:t>项目实施时间</w:t>
            </w:r>
          </w:p>
        </w:tc>
        <w:tc>
          <w:tcPr>
            <w:tcW w:w="2268" w:type="dxa"/>
            <w:vAlign w:val="center"/>
          </w:tcPr>
          <w:p>
            <w:pPr>
              <w:pStyle w:val="15"/>
            </w:pPr>
            <w:r>
              <w:t>2023年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维修项目单价</w:t>
            </w:r>
          </w:p>
        </w:tc>
        <w:tc>
          <w:tcPr>
            <w:tcW w:w="5386" w:type="dxa"/>
            <w:vAlign w:val="center"/>
          </w:tcPr>
          <w:p>
            <w:pPr>
              <w:pStyle w:val="15"/>
            </w:pPr>
            <w:r>
              <w:t>维修项目每平方米单价</w:t>
            </w:r>
          </w:p>
        </w:tc>
        <w:tc>
          <w:tcPr>
            <w:tcW w:w="2268" w:type="dxa"/>
            <w:vAlign w:val="center"/>
          </w:tcPr>
          <w:p>
            <w:pPr>
              <w:pStyle w:val="15"/>
            </w:pPr>
            <w:r>
              <w:t>≤600元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为师生营造良好的教学环境</w:t>
            </w:r>
          </w:p>
        </w:tc>
        <w:tc>
          <w:tcPr>
            <w:tcW w:w="5386" w:type="dxa"/>
            <w:vAlign w:val="center"/>
          </w:tcPr>
          <w:p>
            <w:pPr>
              <w:pStyle w:val="15"/>
            </w:pPr>
            <w:r>
              <w:t>为师生营造良好的教学环境</w:t>
            </w:r>
          </w:p>
        </w:tc>
        <w:tc>
          <w:tcPr>
            <w:tcW w:w="2268" w:type="dxa"/>
            <w:vAlign w:val="center"/>
          </w:tcPr>
          <w:p>
            <w:pPr>
              <w:pStyle w:val="15"/>
            </w:pPr>
            <w:r>
              <w:t>教学环境良好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学生及教职工对学校的满意度</w:t>
            </w:r>
          </w:p>
        </w:tc>
        <w:tc>
          <w:tcPr>
            <w:tcW w:w="5386" w:type="dxa"/>
            <w:vAlign w:val="center"/>
          </w:tcPr>
          <w:p>
            <w:pPr>
              <w:pStyle w:val="15"/>
            </w:pPr>
            <w:r>
              <w:t>学生及教职工对学校满意人数占学生及教职工总人数的比率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44、冀财教【2023】163号2024年城乡义务教育省级补助资金（营养餐）绩效目标表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13042424P00J72C10166Y</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冀财教【2023】163号2024年城乡义务教育省级补助资金（营养餐）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893.00</w:t>
            </w:r>
          </w:p>
        </w:tc>
        <w:tc>
          <w:tcPr>
            <w:tcW w:w="2835" w:type="dxa"/>
            <w:vAlign w:val="center"/>
          </w:tcPr>
          <w:p>
            <w:pPr>
              <w:pStyle w:val="13"/>
            </w:pPr>
            <w:r>
              <w:t>其中：财政    资金</w:t>
            </w:r>
          </w:p>
        </w:tc>
        <w:tc>
          <w:tcPr>
            <w:tcW w:w="2551" w:type="dxa"/>
            <w:vAlign w:val="center"/>
          </w:tcPr>
          <w:p>
            <w:pPr>
              <w:pStyle w:val="15"/>
            </w:pPr>
            <w:r>
              <w:t>893.00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冀财教【2023】163号2024年城乡义务教育省级补助资金（营养餐）</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260.00</w:t>
            </w:r>
          </w:p>
        </w:tc>
        <w:tc>
          <w:tcPr>
            <w:tcW w:w="2835" w:type="dxa"/>
            <w:vAlign w:val="center"/>
          </w:tcPr>
          <w:p>
            <w:pPr>
              <w:pStyle w:val="16"/>
            </w:pPr>
            <w:r>
              <w:t>520.00</w:t>
            </w:r>
          </w:p>
        </w:tc>
        <w:tc>
          <w:tcPr>
            <w:tcW w:w="2551" w:type="dxa"/>
            <w:vAlign w:val="center"/>
          </w:tcPr>
          <w:p>
            <w:pPr>
              <w:pStyle w:val="16"/>
            </w:pPr>
            <w:r>
              <w:t>780.00</w:t>
            </w:r>
          </w:p>
        </w:tc>
        <w:tc>
          <w:tcPr>
            <w:tcW w:w="3543" w:type="dxa"/>
            <w:gridSpan w:val="2"/>
            <w:vAlign w:val="center"/>
          </w:tcPr>
          <w:p>
            <w:pPr>
              <w:pStyle w:val="16"/>
            </w:pPr>
            <w:r>
              <w:t>893.00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1.促进学生身体健康成长，提升学生身体素质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全年提供营养餐天数</w:t>
            </w:r>
          </w:p>
        </w:tc>
        <w:tc>
          <w:tcPr>
            <w:tcW w:w="5386" w:type="dxa"/>
            <w:vAlign w:val="center"/>
          </w:tcPr>
          <w:p>
            <w:pPr>
              <w:pStyle w:val="15"/>
            </w:pPr>
            <w:r>
              <w:t>全年提供营养餐天数</w:t>
            </w:r>
          </w:p>
        </w:tc>
        <w:tc>
          <w:tcPr>
            <w:tcW w:w="2268" w:type="dxa"/>
            <w:vAlign w:val="center"/>
          </w:tcPr>
          <w:p>
            <w:pPr>
              <w:pStyle w:val="15"/>
            </w:pPr>
            <w:r>
              <w:t>200天</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享受营养改善计划人数</w:t>
            </w:r>
          </w:p>
        </w:tc>
        <w:tc>
          <w:tcPr>
            <w:tcW w:w="5386" w:type="dxa"/>
            <w:vAlign w:val="center"/>
          </w:tcPr>
          <w:p>
            <w:pPr>
              <w:pStyle w:val="15"/>
            </w:pPr>
            <w:r>
              <w:t>享受营养改善计划人数</w:t>
            </w:r>
          </w:p>
        </w:tc>
        <w:tc>
          <w:tcPr>
            <w:tcW w:w="2268" w:type="dxa"/>
            <w:vAlign w:val="center"/>
          </w:tcPr>
          <w:p>
            <w:pPr>
              <w:pStyle w:val="15"/>
            </w:pPr>
            <w:r>
              <w:t>≥32200人</w:t>
            </w:r>
          </w:p>
        </w:tc>
        <w:tc>
          <w:tcPr>
            <w:tcW w:w="1276" w:type="dxa"/>
            <w:vAlign w:val="center"/>
          </w:tcPr>
          <w:p>
            <w:pPr>
              <w:pStyle w:val="15"/>
            </w:pPr>
            <w:r>
              <w:t>人数统计表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采购食品合格率</w:t>
            </w:r>
          </w:p>
        </w:tc>
        <w:tc>
          <w:tcPr>
            <w:tcW w:w="5386" w:type="dxa"/>
            <w:vAlign w:val="center"/>
          </w:tcPr>
          <w:p>
            <w:pPr>
              <w:pStyle w:val="15"/>
            </w:pPr>
            <w:r>
              <w:t>采购食品合格率</w:t>
            </w:r>
          </w:p>
        </w:tc>
        <w:tc>
          <w:tcPr>
            <w:tcW w:w="2268" w:type="dxa"/>
            <w:vAlign w:val="center"/>
          </w:tcPr>
          <w:p>
            <w:pPr>
              <w:pStyle w:val="15"/>
            </w:pPr>
            <w:r>
              <w:t>100%</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人均供餐标准</w:t>
            </w:r>
          </w:p>
        </w:tc>
        <w:tc>
          <w:tcPr>
            <w:tcW w:w="5386" w:type="dxa"/>
            <w:vAlign w:val="center"/>
          </w:tcPr>
          <w:p>
            <w:pPr>
              <w:pStyle w:val="15"/>
            </w:pPr>
            <w:r>
              <w:t>人均供餐标准</w:t>
            </w:r>
          </w:p>
        </w:tc>
        <w:tc>
          <w:tcPr>
            <w:tcW w:w="2268" w:type="dxa"/>
            <w:vAlign w:val="center"/>
          </w:tcPr>
          <w:p>
            <w:pPr>
              <w:pStyle w:val="15"/>
            </w:pPr>
            <w:r>
              <w:t>2.5元/天</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促进学生身体健康成长</w:t>
            </w:r>
          </w:p>
        </w:tc>
        <w:tc>
          <w:tcPr>
            <w:tcW w:w="5386" w:type="dxa"/>
            <w:vAlign w:val="center"/>
          </w:tcPr>
          <w:p>
            <w:pPr>
              <w:pStyle w:val="15"/>
            </w:pPr>
            <w:r>
              <w:t>促进学生身体健康成长</w:t>
            </w:r>
          </w:p>
        </w:tc>
        <w:tc>
          <w:tcPr>
            <w:tcW w:w="2268" w:type="dxa"/>
            <w:vAlign w:val="center"/>
          </w:tcPr>
          <w:p>
            <w:pPr>
              <w:pStyle w:val="15"/>
            </w:pPr>
            <w:r>
              <w:t>促进</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提升学生身体素质</w:t>
            </w:r>
          </w:p>
        </w:tc>
        <w:tc>
          <w:tcPr>
            <w:tcW w:w="5386" w:type="dxa"/>
            <w:vAlign w:val="center"/>
          </w:tcPr>
          <w:p>
            <w:pPr>
              <w:pStyle w:val="15"/>
            </w:pPr>
            <w:r>
              <w:t>提升学生身体素质</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学生对学校满意度</w:t>
            </w:r>
          </w:p>
        </w:tc>
        <w:tc>
          <w:tcPr>
            <w:tcW w:w="5386" w:type="dxa"/>
            <w:vAlign w:val="center"/>
          </w:tcPr>
          <w:p>
            <w:pPr>
              <w:pStyle w:val="15"/>
            </w:pPr>
            <w:r>
              <w:t>学生对学校满意度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45、冀财教【2023】163号2024年城乡义务教育省级补助资金（中学公用经费）绩效目标表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13042424P00J72C10171Q</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冀财教【2023】163号2024年城乡义务教育省级补助资金（中学公用经费）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550.00</w:t>
            </w:r>
          </w:p>
        </w:tc>
        <w:tc>
          <w:tcPr>
            <w:tcW w:w="2835" w:type="dxa"/>
            <w:vAlign w:val="center"/>
          </w:tcPr>
          <w:p>
            <w:pPr>
              <w:pStyle w:val="13"/>
            </w:pPr>
            <w:r>
              <w:t>其中：财政    资金</w:t>
            </w:r>
          </w:p>
        </w:tc>
        <w:tc>
          <w:tcPr>
            <w:tcW w:w="2551" w:type="dxa"/>
            <w:vAlign w:val="center"/>
          </w:tcPr>
          <w:p>
            <w:pPr>
              <w:pStyle w:val="15"/>
            </w:pPr>
            <w:r>
              <w:t>550.00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冀财教【2023】163号2024年城乡义务教育省级补助资金（中学公用经费）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180.00</w:t>
            </w:r>
          </w:p>
        </w:tc>
        <w:tc>
          <w:tcPr>
            <w:tcW w:w="2551" w:type="dxa"/>
            <w:vAlign w:val="center"/>
          </w:tcPr>
          <w:p>
            <w:pPr>
              <w:pStyle w:val="16"/>
            </w:pPr>
            <w:r>
              <w:t>400.00</w:t>
            </w:r>
          </w:p>
        </w:tc>
        <w:tc>
          <w:tcPr>
            <w:tcW w:w="3543" w:type="dxa"/>
            <w:gridSpan w:val="2"/>
            <w:vAlign w:val="center"/>
          </w:tcPr>
          <w:p>
            <w:pPr>
              <w:pStyle w:val="16"/>
            </w:pPr>
            <w:r>
              <w:t>550.00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1.保障教育教学活动正常进行，进一步提高教育教学质量。改善办学条件，为师生营造良好的教学环境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≥400万度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全年教师参加培训次数</w:t>
            </w:r>
          </w:p>
        </w:tc>
        <w:tc>
          <w:tcPr>
            <w:tcW w:w="5386" w:type="dxa"/>
            <w:vAlign w:val="center"/>
          </w:tcPr>
          <w:p>
            <w:pPr>
              <w:pStyle w:val="15"/>
            </w:pPr>
            <w:r>
              <w:t>全年教师参加培训次数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教室维修粉刷面积</w:t>
            </w:r>
          </w:p>
        </w:tc>
        <w:tc>
          <w:tcPr>
            <w:tcW w:w="5386" w:type="dxa"/>
            <w:vAlign w:val="center"/>
          </w:tcPr>
          <w:p>
            <w:pPr>
              <w:pStyle w:val="15"/>
            </w:pPr>
            <w:r>
              <w:t>教室维修粉刷面积</w:t>
            </w:r>
          </w:p>
        </w:tc>
        <w:tc>
          <w:tcPr>
            <w:tcW w:w="2268" w:type="dxa"/>
            <w:vAlign w:val="center"/>
          </w:tcPr>
          <w:p>
            <w:pPr>
              <w:pStyle w:val="15"/>
            </w:pPr>
            <w:r>
              <w:t>≥30000平方米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2023年度</w:t>
            </w:r>
          </w:p>
        </w:tc>
        <w:tc>
          <w:tcPr>
            <w:tcW w:w="1276" w:type="dxa"/>
            <w:vAlign w:val="center"/>
          </w:tcPr>
          <w:p>
            <w:pPr>
              <w:pStyle w:val="15"/>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每度电单价</w:t>
            </w:r>
          </w:p>
        </w:tc>
        <w:tc>
          <w:tcPr>
            <w:tcW w:w="5386" w:type="dxa"/>
            <w:vAlign w:val="center"/>
          </w:tcPr>
          <w:p>
            <w:pPr>
              <w:pStyle w:val="15"/>
            </w:pPr>
            <w:r>
              <w:t>每度电单价</w:t>
            </w:r>
          </w:p>
        </w:tc>
        <w:tc>
          <w:tcPr>
            <w:tcW w:w="2268" w:type="dxa"/>
            <w:vAlign w:val="center"/>
          </w:tcPr>
          <w:p>
            <w:pPr>
              <w:pStyle w:val="15"/>
            </w:pPr>
            <w:r>
              <w:t>≤0.55元/度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教室粉刷每平方米价格</w:t>
            </w:r>
          </w:p>
        </w:tc>
        <w:tc>
          <w:tcPr>
            <w:tcW w:w="5386" w:type="dxa"/>
            <w:vAlign w:val="center"/>
          </w:tcPr>
          <w:p>
            <w:pPr>
              <w:pStyle w:val="15"/>
            </w:pPr>
            <w:r>
              <w:t>教室粉刷每平方米价格</w:t>
            </w:r>
          </w:p>
        </w:tc>
        <w:tc>
          <w:tcPr>
            <w:tcW w:w="2268" w:type="dxa"/>
            <w:vAlign w:val="center"/>
          </w:tcPr>
          <w:p>
            <w:pPr>
              <w:pStyle w:val="15"/>
            </w:pPr>
            <w:r>
              <w:t>≤30元/平方米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保障学校教学工作正常开展</w:t>
            </w:r>
          </w:p>
        </w:tc>
        <w:tc>
          <w:tcPr>
            <w:tcW w:w="5386" w:type="dxa"/>
            <w:vAlign w:val="center"/>
          </w:tcPr>
          <w:p>
            <w:pPr>
              <w:pStyle w:val="15"/>
            </w:pPr>
            <w:r>
              <w:t>保障学校教学工作正常开展</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提升中小学教育教学质量</w:t>
            </w:r>
          </w:p>
        </w:tc>
        <w:tc>
          <w:tcPr>
            <w:tcW w:w="5386" w:type="dxa"/>
            <w:vAlign w:val="center"/>
          </w:tcPr>
          <w:p>
            <w:pPr>
              <w:pStyle w:val="15"/>
            </w:pPr>
            <w:r>
              <w:t>提升中小学教育教学质量</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学生及教师对学校满意度</w:t>
            </w:r>
          </w:p>
        </w:tc>
        <w:tc>
          <w:tcPr>
            <w:tcW w:w="5386" w:type="dxa"/>
            <w:vAlign w:val="center"/>
          </w:tcPr>
          <w:p>
            <w:pPr>
              <w:pStyle w:val="15"/>
            </w:pPr>
            <w:r>
              <w:t>学生及教师对学校满意度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46、冀财教【2023】163号2024年城乡义务教育省级补助资金（中学困难生补助）绩效目标表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13042424P00J72C10169R</w:t>
            </w:r>
          </w:p>
        </w:tc>
        <w:tc>
          <w:tcPr>
            <w:tcW w:w="2835" w:type="dxa"/>
            <w:vAlign w:val="center"/>
          </w:tcPr>
          <w:p>
            <w:pPr>
              <w:pStyle w:val="13"/>
            </w:pPr>
            <w:r>
              <w:t>项目名称</w:t>
            </w:r>
          </w:p>
        </w:tc>
        <w:tc>
          <w:tcPr>
            <w:tcW w:w="6094" w:type="dxa"/>
            <w:gridSpan w:val="3"/>
            <w:vAlign w:val="center"/>
          </w:tcPr>
          <w:p>
            <w:pPr>
              <w:pStyle w:val="15"/>
            </w:pPr>
            <w:r>
              <w:t>冀财教【2023】163号2024年城乡义务教育省级补助资金（中学困难生补助）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136.00</w:t>
            </w:r>
          </w:p>
        </w:tc>
        <w:tc>
          <w:tcPr>
            <w:tcW w:w="2835" w:type="dxa"/>
            <w:vAlign w:val="center"/>
          </w:tcPr>
          <w:p>
            <w:pPr>
              <w:pStyle w:val="13"/>
            </w:pPr>
            <w:r>
              <w:t>其中：财政    资金</w:t>
            </w:r>
          </w:p>
        </w:tc>
        <w:tc>
          <w:tcPr>
            <w:tcW w:w="2551" w:type="dxa"/>
            <w:vAlign w:val="center"/>
          </w:tcPr>
          <w:p>
            <w:pPr>
              <w:pStyle w:val="15"/>
            </w:pPr>
            <w:r>
              <w:t>136.00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这部分资金主要用于困难学生家庭补助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68.00</w:t>
            </w:r>
          </w:p>
        </w:tc>
        <w:tc>
          <w:tcPr>
            <w:tcW w:w="2835" w:type="dxa"/>
            <w:vAlign w:val="center"/>
          </w:tcPr>
          <w:p>
            <w:pPr>
              <w:pStyle w:val="16"/>
            </w:pPr>
            <w:r>
              <w:t>68.00</w:t>
            </w:r>
          </w:p>
        </w:tc>
        <w:tc>
          <w:tcPr>
            <w:tcW w:w="2551" w:type="dxa"/>
            <w:vAlign w:val="center"/>
          </w:tcPr>
          <w:p>
            <w:pPr>
              <w:pStyle w:val="16"/>
            </w:pPr>
            <w:r>
              <w:t>136.00</w:t>
            </w:r>
          </w:p>
        </w:tc>
        <w:tc>
          <w:tcPr>
            <w:tcW w:w="3543" w:type="dxa"/>
            <w:gridSpan w:val="2"/>
            <w:vAlign w:val="center"/>
          </w:tcPr>
          <w:p>
            <w:pPr>
              <w:pStyle w:val="16"/>
            </w:pPr>
            <w:r>
              <w:t>136.00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≥4090人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寄宿生每生每年资助标准</w:t>
            </w:r>
          </w:p>
        </w:tc>
        <w:tc>
          <w:tcPr>
            <w:tcW w:w="5386" w:type="dxa"/>
            <w:vAlign w:val="center"/>
          </w:tcPr>
          <w:p>
            <w:pPr>
              <w:pStyle w:val="15"/>
            </w:pPr>
            <w:r>
              <w:t>寄宿生每生每年资助标准</w:t>
            </w:r>
          </w:p>
        </w:tc>
        <w:tc>
          <w:tcPr>
            <w:tcW w:w="2268" w:type="dxa"/>
            <w:vAlign w:val="center"/>
          </w:tcPr>
          <w:p>
            <w:pPr>
              <w:pStyle w:val="15"/>
            </w:pPr>
            <w:r>
              <w:t>1250元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47、冀财教【2023】164号2024年省级支持学前教育发展专项资金绩效目标表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13042424P00J72C10073N</w:t>
            </w:r>
          </w:p>
        </w:tc>
        <w:tc>
          <w:tcPr>
            <w:tcW w:w="2835" w:type="dxa"/>
            <w:vAlign w:val="center"/>
          </w:tcPr>
          <w:p>
            <w:pPr>
              <w:pStyle w:val="13"/>
            </w:pPr>
            <w:r>
              <w:t>项目名称</w:t>
            </w:r>
          </w:p>
        </w:tc>
        <w:tc>
          <w:tcPr>
            <w:tcW w:w="6094" w:type="dxa"/>
            <w:gridSpan w:val="3"/>
            <w:vAlign w:val="center"/>
          </w:tcPr>
          <w:p>
            <w:pPr>
              <w:pStyle w:val="15"/>
            </w:pPr>
            <w:r>
              <w:t>冀财教【2023】164号2024年省级支持学前教育发展专项资金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164.50</w:t>
            </w:r>
          </w:p>
        </w:tc>
        <w:tc>
          <w:tcPr>
            <w:tcW w:w="2835" w:type="dxa"/>
            <w:vAlign w:val="center"/>
          </w:tcPr>
          <w:p>
            <w:pPr>
              <w:pStyle w:val="13"/>
            </w:pPr>
            <w:r>
              <w:t>其中：财政    资金</w:t>
            </w:r>
          </w:p>
        </w:tc>
        <w:tc>
          <w:tcPr>
            <w:tcW w:w="2551" w:type="dxa"/>
            <w:vAlign w:val="center"/>
          </w:tcPr>
          <w:p>
            <w:pPr>
              <w:pStyle w:val="15"/>
            </w:pPr>
            <w:r>
              <w:t>164.50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冀财教【2023】164号2024年省级支持学前教育发展专项资金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80.00</w:t>
            </w:r>
          </w:p>
        </w:tc>
        <w:tc>
          <w:tcPr>
            <w:tcW w:w="3543" w:type="dxa"/>
            <w:gridSpan w:val="2"/>
            <w:vAlign w:val="center"/>
          </w:tcPr>
          <w:p>
            <w:pPr>
              <w:pStyle w:val="16"/>
            </w:pPr>
            <w:r>
              <w:t>164.50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1.改善幼儿园办园条件，提升教育教学水平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采购室外大型滑梯数量</w:t>
            </w:r>
          </w:p>
        </w:tc>
        <w:tc>
          <w:tcPr>
            <w:tcW w:w="5386" w:type="dxa"/>
            <w:vAlign w:val="center"/>
          </w:tcPr>
          <w:p>
            <w:pPr>
              <w:pStyle w:val="15"/>
            </w:pPr>
            <w:r>
              <w:t>采购室外大型滑梯数量</w:t>
            </w:r>
          </w:p>
        </w:tc>
        <w:tc>
          <w:tcPr>
            <w:tcW w:w="2268" w:type="dxa"/>
            <w:vAlign w:val="center"/>
          </w:tcPr>
          <w:p>
            <w:pPr>
              <w:pStyle w:val="15"/>
            </w:pPr>
            <w:r>
              <w:t>≥1个</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采购攀爬体育器材数量</w:t>
            </w:r>
          </w:p>
        </w:tc>
        <w:tc>
          <w:tcPr>
            <w:tcW w:w="5386" w:type="dxa"/>
            <w:vAlign w:val="center"/>
          </w:tcPr>
          <w:p>
            <w:pPr>
              <w:pStyle w:val="15"/>
            </w:pPr>
            <w:r>
              <w:t>采购攀爬体育器材数量</w:t>
            </w:r>
          </w:p>
        </w:tc>
        <w:tc>
          <w:tcPr>
            <w:tcW w:w="2268" w:type="dxa"/>
            <w:vAlign w:val="center"/>
          </w:tcPr>
          <w:p>
            <w:pPr>
              <w:pStyle w:val="15"/>
            </w:pPr>
            <w:r>
              <w:t>≥1套</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采购幼儿床数量</w:t>
            </w:r>
          </w:p>
        </w:tc>
        <w:tc>
          <w:tcPr>
            <w:tcW w:w="5386" w:type="dxa"/>
            <w:vAlign w:val="center"/>
          </w:tcPr>
          <w:p>
            <w:pPr>
              <w:pStyle w:val="15"/>
            </w:pPr>
            <w:r>
              <w:t>采购幼儿床数量</w:t>
            </w:r>
          </w:p>
        </w:tc>
        <w:tc>
          <w:tcPr>
            <w:tcW w:w="2268" w:type="dxa"/>
            <w:vAlign w:val="center"/>
          </w:tcPr>
          <w:p>
            <w:pPr>
              <w:pStyle w:val="15"/>
            </w:pPr>
            <w:r>
              <w:t>≥30张</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采购项目验收合格率</w:t>
            </w:r>
          </w:p>
        </w:tc>
        <w:tc>
          <w:tcPr>
            <w:tcW w:w="5386" w:type="dxa"/>
            <w:vAlign w:val="center"/>
          </w:tcPr>
          <w:p>
            <w:pPr>
              <w:pStyle w:val="15"/>
            </w:pPr>
            <w:r>
              <w:t>采购项目验收合格率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2023年</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采购室外大型滑梯单价</w:t>
            </w:r>
          </w:p>
        </w:tc>
        <w:tc>
          <w:tcPr>
            <w:tcW w:w="5386" w:type="dxa"/>
            <w:vAlign w:val="center"/>
          </w:tcPr>
          <w:p>
            <w:pPr>
              <w:pStyle w:val="15"/>
            </w:pPr>
            <w:r>
              <w:t>采购室外大型滑梯单价</w:t>
            </w:r>
          </w:p>
        </w:tc>
        <w:tc>
          <w:tcPr>
            <w:tcW w:w="2268" w:type="dxa"/>
            <w:vAlign w:val="center"/>
          </w:tcPr>
          <w:p>
            <w:pPr>
              <w:pStyle w:val="15"/>
            </w:pPr>
            <w:r>
              <w:t>≤12000元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采购攀爬体育器材单价</w:t>
            </w:r>
          </w:p>
        </w:tc>
        <w:tc>
          <w:tcPr>
            <w:tcW w:w="5386" w:type="dxa"/>
            <w:vAlign w:val="center"/>
          </w:tcPr>
          <w:p>
            <w:pPr>
              <w:pStyle w:val="15"/>
            </w:pPr>
            <w:r>
              <w:t>采购攀爬体育器材单价</w:t>
            </w:r>
          </w:p>
        </w:tc>
        <w:tc>
          <w:tcPr>
            <w:tcW w:w="2268" w:type="dxa"/>
            <w:vAlign w:val="center"/>
          </w:tcPr>
          <w:p>
            <w:pPr>
              <w:pStyle w:val="15"/>
            </w:pPr>
            <w:r>
              <w:t>≤8500元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采购幼儿床单价</w:t>
            </w:r>
          </w:p>
        </w:tc>
        <w:tc>
          <w:tcPr>
            <w:tcW w:w="5386" w:type="dxa"/>
            <w:vAlign w:val="center"/>
          </w:tcPr>
          <w:p>
            <w:pPr>
              <w:pStyle w:val="15"/>
            </w:pPr>
            <w:r>
              <w:t>采购幼儿床单价</w:t>
            </w:r>
          </w:p>
        </w:tc>
        <w:tc>
          <w:tcPr>
            <w:tcW w:w="2268" w:type="dxa"/>
            <w:vAlign w:val="center"/>
          </w:tcPr>
          <w:p>
            <w:pPr>
              <w:pStyle w:val="15"/>
            </w:pPr>
            <w:r>
              <w:t>≤260元</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改善幼儿园办园条件</w:t>
            </w:r>
          </w:p>
        </w:tc>
        <w:tc>
          <w:tcPr>
            <w:tcW w:w="5386" w:type="dxa"/>
            <w:vAlign w:val="center"/>
          </w:tcPr>
          <w:p>
            <w:pPr>
              <w:pStyle w:val="15"/>
            </w:pPr>
            <w:r>
              <w:t>改善幼儿园办园条件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设备使用年限</w:t>
            </w:r>
          </w:p>
        </w:tc>
        <w:tc>
          <w:tcPr>
            <w:tcW w:w="5386" w:type="dxa"/>
            <w:vAlign w:val="center"/>
          </w:tcPr>
          <w:p>
            <w:pPr>
              <w:pStyle w:val="15"/>
            </w:pPr>
            <w:r>
              <w:t>设备使用年限</w:t>
            </w:r>
          </w:p>
        </w:tc>
        <w:tc>
          <w:tcPr>
            <w:tcW w:w="2268" w:type="dxa"/>
            <w:vAlign w:val="center"/>
          </w:tcPr>
          <w:p>
            <w:pPr>
              <w:pStyle w:val="15"/>
            </w:pPr>
            <w:r>
              <w:t>6年</w:t>
            </w:r>
          </w:p>
        </w:tc>
        <w:tc>
          <w:tcPr>
            <w:tcW w:w="1276" w:type="dxa"/>
            <w:vAlign w:val="center"/>
          </w:tcPr>
          <w:p>
            <w:pPr>
              <w:pStyle w:val="15"/>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幼儿及教师对幼儿园的满意度</w:t>
            </w:r>
          </w:p>
        </w:tc>
        <w:tc>
          <w:tcPr>
            <w:tcW w:w="5386" w:type="dxa"/>
            <w:vAlign w:val="center"/>
          </w:tcPr>
          <w:p>
            <w:pPr>
              <w:pStyle w:val="15"/>
            </w:pPr>
            <w:r>
              <w:t>幼儿及教师对幼儿园的满意度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48、冀财教【2023】165号2024年中央支持学前教育发展资金绩效目标表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13042424P00J72C10074A</w:t>
            </w:r>
          </w:p>
        </w:tc>
        <w:tc>
          <w:tcPr>
            <w:tcW w:w="2835" w:type="dxa"/>
            <w:vAlign w:val="center"/>
          </w:tcPr>
          <w:p>
            <w:pPr>
              <w:pStyle w:val="13"/>
            </w:pPr>
            <w:r>
              <w:t>项目名称</w:t>
            </w:r>
          </w:p>
        </w:tc>
        <w:tc>
          <w:tcPr>
            <w:tcW w:w="6094" w:type="dxa"/>
            <w:gridSpan w:val="3"/>
            <w:vAlign w:val="center"/>
          </w:tcPr>
          <w:p>
            <w:pPr>
              <w:pStyle w:val="15"/>
            </w:pPr>
            <w:r>
              <w:t>冀财教【2023】165号2024年中央支持学前教育发展资金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472.00</w:t>
            </w:r>
          </w:p>
        </w:tc>
        <w:tc>
          <w:tcPr>
            <w:tcW w:w="2835" w:type="dxa"/>
            <w:vAlign w:val="center"/>
          </w:tcPr>
          <w:p>
            <w:pPr>
              <w:pStyle w:val="13"/>
            </w:pPr>
            <w:r>
              <w:t>其中：财政    资金</w:t>
            </w:r>
          </w:p>
        </w:tc>
        <w:tc>
          <w:tcPr>
            <w:tcW w:w="2551" w:type="dxa"/>
            <w:vAlign w:val="center"/>
          </w:tcPr>
          <w:p>
            <w:pPr>
              <w:pStyle w:val="15"/>
            </w:pPr>
            <w:r>
              <w:t>472.00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冀财教【2023】165号2024年中央支持学前教育发展资金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100.00</w:t>
            </w:r>
          </w:p>
        </w:tc>
        <w:tc>
          <w:tcPr>
            <w:tcW w:w="2551" w:type="dxa"/>
            <w:vAlign w:val="center"/>
          </w:tcPr>
          <w:p>
            <w:pPr>
              <w:pStyle w:val="16"/>
            </w:pPr>
            <w:r>
              <w:t>200.00</w:t>
            </w:r>
          </w:p>
        </w:tc>
        <w:tc>
          <w:tcPr>
            <w:tcW w:w="3543" w:type="dxa"/>
            <w:gridSpan w:val="2"/>
            <w:vAlign w:val="center"/>
          </w:tcPr>
          <w:p>
            <w:pPr>
              <w:pStyle w:val="16"/>
            </w:pPr>
            <w:r>
              <w:t>472.00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1.改善办园条件，为师生营造良好的教学环境。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粉刷面积</w:t>
            </w:r>
          </w:p>
        </w:tc>
        <w:tc>
          <w:tcPr>
            <w:tcW w:w="5386" w:type="dxa"/>
            <w:vAlign w:val="center"/>
          </w:tcPr>
          <w:p>
            <w:pPr>
              <w:pStyle w:val="15"/>
            </w:pPr>
            <w:r>
              <w:t>粉刷面积</w:t>
            </w:r>
          </w:p>
        </w:tc>
        <w:tc>
          <w:tcPr>
            <w:tcW w:w="2268" w:type="dxa"/>
            <w:vAlign w:val="center"/>
          </w:tcPr>
          <w:p>
            <w:pPr>
              <w:pStyle w:val="15"/>
            </w:pPr>
            <w:r>
              <w:t>≥1800平方米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路面硬化</w:t>
            </w:r>
          </w:p>
        </w:tc>
        <w:tc>
          <w:tcPr>
            <w:tcW w:w="5386" w:type="dxa"/>
            <w:vAlign w:val="center"/>
          </w:tcPr>
          <w:p>
            <w:pPr>
              <w:pStyle w:val="15"/>
            </w:pPr>
            <w:r>
              <w:t>路面硬化</w:t>
            </w:r>
          </w:p>
        </w:tc>
        <w:tc>
          <w:tcPr>
            <w:tcW w:w="2268" w:type="dxa"/>
            <w:vAlign w:val="center"/>
          </w:tcPr>
          <w:p>
            <w:pPr>
              <w:pStyle w:val="15"/>
            </w:pPr>
            <w:r>
              <w:t>≥620平方米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污水管网铺设</w:t>
            </w:r>
          </w:p>
        </w:tc>
        <w:tc>
          <w:tcPr>
            <w:tcW w:w="5386" w:type="dxa"/>
            <w:vAlign w:val="center"/>
          </w:tcPr>
          <w:p>
            <w:pPr>
              <w:pStyle w:val="15"/>
            </w:pPr>
            <w:r>
              <w:t>污水管网铺设</w:t>
            </w:r>
          </w:p>
        </w:tc>
        <w:tc>
          <w:tcPr>
            <w:tcW w:w="2268" w:type="dxa"/>
            <w:vAlign w:val="center"/>
          </w:tcPr>
          <w:p>
            <w:pPr>
              <w:pStyle w:val="15"/>
            </w:pPr>
            <w:r>
              <w:t>≥123米</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维修项目合格率</w:t>
            </w:r>
          </w:p>
        </w:tc>
        <w:tc>
          <w:tcPr>
            <w:tcW w:w="5386" w:type="dxa"/>
            <w:vAlign w:val="center"/>
          </w:tcPr>
          <w:p>
            <w:pPr>
              <w:pStyle w:val="15"/>
            </w:pPr>
            <w:r>
              <w:t>维修项目合格率</w:t>
            </w:r>
          </w:p>
        </w:tc>
        <w:tc>
          <w:tcPr>
            <w:tcW w:w="2268" w:type="dxa"/>
            <w:vAlign w:val="center"/>
          </w:tcPr>
          <w:p>
            <w:pPr>
              <w:pStyle w:val="15"/>
            </w:pPr>
            <w:r>
              <w:t>100百分率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粉刷完成率</w:t>
            </w:r>
          </w:p>
        </w:tc>
        <w:tc>
          <w:tcPr>
            <w:tcW w:w="5386" w:type="dxa"/>
            <w:vAlign w:val="center"/>
          </w:tcPr>
          <w:p>
            <w:pPr>
              <w:pStyle w:val="15"/>
            </w:pPr>
            <w:r>
              <w:t>粉刷完成率</w:t>
            </w:r>
          </w:p>
        </w:tc>
        <w:tc>
          <w:tcPr>
            <w:tcW w:w="2268" w:type="dxa"/>
            <w:vAlign w:val="center"/>
          </w:tcPr>
          <w:p>
            <w:pPr>
              <w:pStyle w:val="15"/>
            </w:pPr>
            <w:r>
              <w:t>≥98百分率</w:t>
            </w:r>
          </w:p>
        </w:tc>
        <w:tc>
          <w:tcPr>
            <w:tcW w:w="1276" w:type="dxa"/>
            <w:vAlign w:val="center"/>
          </w:tcPr>
          <w:p>
            <w:pPr>
              <w:pStyle w:val="15"/>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维修成本</w:t>
            </w:r>
          </w:p>
        </w:tc>
        <w:tc>
          <w:tcPr>
            <w:tcW w:w="5386" w:type="dxa"/>
            <w:vAlign w:val="center"/>
          </w:tcPr>
          <w:p>
            <w:pPr>
              <w:pStyle w:val="15"/>
            </w:pPr>
            <w:r>
              <w:t>单位平方米数的维修成本</w:t>
            </w:r>
          </w:p>
        </w:tc>
        <w:tc>
          <w:tcPr>
            <w:tcW w:w="2268" w:type="dxa"/>
            <w:vAlign w:val="center"/>
          </w:tcPr>
          <w:p>
            <w:pPr>
              <w:pStyle w:val="15"/>
            </w:pPr>
            <w:r>
              <w:t>≤323元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为师生提供良好的教学环境</w:t>
            </w:r>
          </w:p>
        </w:tc>
        <w:tc>
          <w:tcPr>
            <w:tcW w:w="5386" w:type="dxa"/>
            <w:vAlign w:val="center"/>
          </w:tcPr>
          <w:p>
            <w:pPr>
              <w:pStyle w:val="15"/>
            </w:pPr>
            <w:r>
              <w:t>为师生提供良好的教学环境</w:t>
            </w:r>
          </w:p>
        </w:tc>
        <w:tc>
          <w:tcPr>
            <w:tcW w:w="2268" w:type="dxa"/>
            <w:vAlign w:val="center"/>
          </w:tcPr>
          <w:p>
            <w:pPr>
              <w:pStyle w:val="15"/>
            </w:pPr>
            <w:r>
              <w:t>良好</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基本改善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学生家长对学校的满意度</w:t>
            </w:r>
          </w:p>
        </w:tc>
        <w:tc>
          <w:tcPr>
            <w:tcW w:w="5386" w:type="dxa"/>
            <w:vAlign w:val="center"/>
          </w:tcPr>
          <w:p>
            <w:pPr>
              <w:pStyle w:val="15"/>
            </w:pPr>
            <w:r>
              <w:t>学生家长对学校满意人数占学生家长总人数的比率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49、冀财教【2023】168号2024年中央学生资助补助经费（高中免学费）绩效目标表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13042424P00J72C10158A</w:t>
            </w:r>
          </w:p>
        </w:tc>
        <w:tc>
          <w:tcPr>
            <w:tcW w:w="2835" w:type="dxa"/>
            <w:vAlign w:val="center"/>
          </w:tcPr>
          <w:p>
            <w:pPr>
              <w:pStyle w:val="13"/>
            </w:pPr>
            <w:r>
              <w:t>项目名称</w:t>
            </w:r>
          </w:p>
        </w:tc>
        <w:tc>
          <w:tcPr>
            <w:tcW w:w="6094" w:type="dxa"/>
            <w:gridSpan w:val="3"/>
            <w:vAlign w:val="center"/>
          </w:tcPr>
          <w:p>
            <w:pPr>
              <w:pStyle w:val="15"/>
            </w:pPr>
            <w:r>
              <w:t>冀财教【2023】168号2024年中央学生资助补助经费（高中免学费）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16.00</w:t>
            </w:r>
          </w:p>
        </w:tc>
        <w:tc>
          <w:tcPr>
            <w:tcW w:w="2835" w:type="dxa"/>
            <w:vAlign w:val="center"/>
          </w:tcPr>
          <w:p>
            <w:pPr>
              <w:pStyle w:val="13"/>
            </w:pPr>
            <w:r>
              <w:t>其中：财政    资金</w:t>
            </w:r>
          </w:p>
        </w:tc>
        <w:tc>
          <w:tcPr>
            <w:tcW w:w="2551" w:type="dxa"/>
            <w:vAlign w:val="center"/>
          </w:tcPr>
          <w:p>
            <w:pPr>
              <w:pStyle w:val="15"/>
            </w:pPr>
            <w:r>
              <w:t>16.00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冀财教【2023】168号2024年中央学生资助补助经费（高中免学费）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10.00</w:t>
            </w:r>
          </w:p>
        </w:tc>
        <w:tc>
          <w:tcPr>
            <w:tcW w:w="2551" w:type="dxa"/>
            <w:vAlign w:val="center"/>
          </w:tcPr>
          <w:p>
            <w:pPr>
              <w:pStyle w:val="16"/>
            </w:pPr>
            <w:r>
              <w:t>16.00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1.该项资金的足额按时到账能够保障我校家庭经济困难学生得到资助，保障我校正常运转。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资助家庭经济困难学生人数</w:t>
            </w:r>
          </w:p>
        </w:tc>
        <w:tc>
          <w:tcPr>
            <w:tcW w:w="5386" w:type="dxa"/>
            <w:vAlign w:val="center"/>
          </w:tcPr>
          <w:p>
            <w:pPr>
              <w:pStyle w:val="15"/>
            </w:pPr>
            <w:r>
              <w:t>享受家庭经济困难学生生活费人数</w:t>
            </w:r>
          </w:p>
        </w:tc>
        <w:tc>
          <w:tcPr>
            <w:tcW w:w="2268" w:type="dxa"/>
            <w:vAlign w:val="center"/>
          </w:tcPr>
          <w:p>
            <w:pPr>
              <w:pStyle w:val="15"/>
            </w:pPr>
            <w:r>
              <w:t>≥165人</w:t>
            </w:r>
          </w:p>
        </w:tc>
        <w:tc>
          <w:tcPr>
            <w:tcW w:w="1276" w:type="dxa"/>
            <w:vAlign w:val="center"/>
          </w:tcPr>
          <w:p>
            <w:pPr>
              <w:pStyle w:val="15"/>
            </w:pPr>
            <w:r>
              <w:t>国家资助政策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家庭经济困难生补助率</w:t>
            </w:r>
          </w:p>
        </w:tc>
        <w:tc>
          <w:tcPr>
            <w:tcW w:w="5386" w:type="dxa"/>
            <w:vAlign w:val="center"/>
          </w:tcPr>
          <w:p>
            <w:pPr>
              <w:pStyle w:val="15"/>
            </w:pPr>
            <w:r>
              <w:t>享受家庭经济困难生生活费人数占应补助学生数比率</w:t>
            </w:r>
          </w:p>
        </w:tc>
        <w:tc>
          <w:tcPr>
            <w:tcW w:w="2268" w:type="dxa"/>
            <w:vAlign w:val="center"/>
          </w:tcPr>
          <w:p>
            <w:pPr>
              <w:pStyle w:val="15"/>
            </w:pPr>
            <w:r>
              <w:t>100%</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5386" w:type="dxa"/>
            <w:vAlign w:val="center"/>
          </w:tcPr>
          <w:p>
            <w:pPr>
              <w:pStyle w:val="15"/>
            </w:pPr>
            <w:r>
              <w:t>资金拨付时间</w:t>
            </w:r>
          </w:p>
        </w:tc>
        <w:tc>
          <w:tcPr>
            <w:tcW w:w="2268" w:type="dxa"/>
            <w:vAlign w:val="center"/>
          </w:tcPr>
          <w:p>
            <w:pPr>
              <w:pStyle w:val="15"/>
            </w:pPr>
            <w:r>
              <w:t>2024年</w:t>
            </w:r>
          </w:p>
        </w:tc>
        <w:tc>
          <w:tcPr>
            <w:tcW w:w="1276" w:type="dxa"/>
            <w:vAlign w:val="center"/>
          </w:tcPr>
          <w:p>
            <w:pPr>
              <w:pStyle w:val="15"/>
            </w:pPr>
            <w:r>
              <w:t>提款计划批复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家庭经济困难生生均补助标准</w:t>
            </w:r>
          </w:p>
        </w:tc>
        <w:tc>
          <w:tcPr>
            <w:tcW w:w="5386" w:type="dxa"/>
            <w:vAlign w:val="center"/>
          </w:tcPr>
          <w:p>
            <w:pPr>
              <w:pStyle w:val="15"/>
            </w:pPr>
            <w:r>
              <w:t>享受家庭经济困难生均每学期补助标准</w:t>
            </w:r>
          </w:p>
        </w:tc>
        <w:tc>
          <w:tcPr>
            <w:tcW w:w="2268" w:type="dxa"/>
            <w:vAlign w:val="center"/>
          </w:tcPr>
          <w:p>
            <w:pPr>
              <w:pStyle w:val="15"/>
            </w:pPr>
            <w:r>
              <w:t>2000元</w:t>
            </w:r>
          </w:p>
        </w:tc>
        <w:tc>
          <w:tcPr>
            <w:tcW w:w="1276" w:type="dxa"/>
            <w:vAlign w:val="center"/>
          </w:tcPr>
          <w:p>
            <w:pPr>
              <w:pStyle w:val="15"/>
            </w:pPr>
            <w:r>
              <w:t>提款计划批复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家庭经济困难户子女全程全部接受资助的比例</w:t>
            </w:r>
          </w:p>
        </w:tc>
        <w:tc>
          <w:tcPr>
            <w:tcW w:w="5386" w:type="dxa"/>
            <w:vAlign w:val="center"/>
          </w:tcPr>
          <w:p>
            <w:pPr>
              <w:pStyle w:val="15"/>
            </w:pPr>
            <w:r>
              <w:t>家庭经济困难户子女全程接受资助的比例</w:t>
            </w:r>
          </w:p>
        </w:tc>
        <w:tc>
          <w:tcPr>
            <w:tcW w:w="2268" w:type="dxa"/>
            <w:vAlign w:val="center"/>
          </w:tcPr>
          <w:p>
            <w:pPr>
              <w:pStyle w:val="15"/>
            </w:pPr>
            <w:r>
              <w:t>100%</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困难家庭学生教育负担得到缓解情况</w:t>
            </w:r>
          </w:p>
        </w:tc>
        <w:tc>
          <w:tcPr>
            <w:tcW w:w="5386" w:type="dxa"/>
            <w:vAlign w:val="center"/>
          </w:tcPr>
          <w:p>
            <w:pPr>
              <w:pStyle w:val="15"/>
            </w:pPr>
            <w:r>
              <w:t>困难家庭学生教育负担得到缓解情况</w:t>
            </w:r>
          </w:p>
        </w:tc>
        <w:tc>
          <w:tcPr>
            <w:tcW w:w="2268" w:type="dxa"/>
            <w:vAlign w:val="center"/>
          </w:tcPr>
          <w:p>
            <w:pPr>
              <w:pStyle w:val="15"/>
            </w:pPr>
            <w:r>
              <w:t>得到缓解</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受助学生满意度</w:t>
            </w:r>
          </w:p>
        </w:tc>
        <w:tc>
          <w:tcPr>
            <w:tcW w:w="5386" w:type="dxa"/>
            <w:vAlign w:val="center"/>
          </w:tcPr>
          <w:p>
            <w:pPr>
              <w:pStyle w:val="15"/>
            </w:pPr>
            <w:r>
              <w:t>受助家庭经济困难学生满意数占受助家庭经济困难学生总数的比率</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50、冀财教【2023】168号2024年中央学生资助补助经费（高中助学金）绩效目标表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13042424P00J72C10157N</w:t>
            </w:r>
          </w:p>
        </w:tc>
        <w:tc>
          <w:tcPr>
            <w:tcW w:w="2835" w:type="dxa"/>
            <w:vAlign w:val="center"/>
          </w:tcPr>
          <w:p>
            <w:pPr>
              <w:pStyle w:val="13"/>
            </w:pPr>
            <w:r>
              <w:t>项目名称</w:t>
            </w:r>
          </w:p>
        </w:tc>
        <w:tc>
          <w:tcPr>
            <w:tcW w:w="6094" w:type="dxa"/>
            <w:gridSpan w:val="3"/>
            <w:vAlign w:val="center"/>
          </w:tcPr>
          <w:p>
            <w:pPr>
              <w:pStyle w:val="15"/>
            </w:pPr>
            <w:r>
              <w:t>冀财教【2023】168号2024年中央学生资助补助经费（高中助学金）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90.00</w:t>
            </w:r>
          </w:p>
        </w:tc>
        <w:tc>
          <w:tcPr>
            <w:tcW w:w="2835" w:type="dxa"/>
            <w:vAlign w:val="center"/>
          </w:tcPr>
          <w:p>
            <w:pPr>
              <w:pStyle w:val="13"/>
            </w:pPr>
            <w:r>
              <w:t>其中：财政    资金</w:t>
            </w:r>
          </w:p>
        </w:tc>
        <w:tc>
          <w:tcPr>
            <w:tcW w:w="2551" w:type="dxa"/>
            <w:vAlign w:val="center"/>
          </w:tcPr>
          <w:p>
            <w:pPr>
              <w:pStyle w:val="15"/>
            </w:pPr>
            <w:r>
              <w:t>90.00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这部分资金主要用于家庭困难学生补助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45.00</w:t>
            </w:r>
          </w:p>
        </w:tc>
        <w:tc>
          <w:tcPr>
            <w:tcW w:w="2835" w:type="dxa"/>
            <w:vAlign w:val="center"/>
          </w:tcPr>
          <w:p>
            <w:pPr>
              <w:pStyle w:val="16"/>
            </w:pPr>
            <w:r>
              <w:t>45.00</w:t>
            </w:r>
          </w:p>
        </w:tc>
        <w:tc>
          <w:tcPr>
            <w:tcW w:w="2551" w:type="dxa"/>
            <w:vAlign w:val="center"/>
          </w:tcPr>
          <w:p>
            <w:pPr>
              <w:pStyle w:val="16"/>
            </w:pPr>
            <w:r>
              <w:t>90.00</w:t>
            </w:r>
          </w:p>
        </w:tc>
        <w:tc>
          <w:tcPr>
            <w:tcW w:w="3543" w:type="dxa"/>
            <w:gridSpan w:val="2"/>
            <w:vAlign w:val="center"/>
          </w:tcPr>
          <w:p>
            <w:pPr>
              <w:pStyle w:val="16"/>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1.这部分资金全部发放给符合助学金标准的学生，改善受助学生生活条件，确保受助学生顺利完成学业。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资助学生人数</w:t>
            </w:r>
          </w:p>
        </w:tc>
        <w:tc>
          <w:tcPr>
            <w:tcW w:w="5386" w:type="dxa"/>
            <w:vAlign w:val="center"/>
          </w:tcPr>
          <w:p>
            <w:pPr>
              <w:pStyle w:val="15"/>
            </w:pPr>
            <w:r>
              <w:t>资助学生人数</w:t>
            </w:r>
          </w:p>
        </w:tc>
        <w:tc>
          <w:tcPr>
            <w:tcW w:w="2268" w:type="dxa"/>
            <w:vAlign w:val="center"/>
          </w:tcPr>
          <w:p>
            <w:pPr>
              <w:pStyle w:val="15"/>
            </w:pPr>
            <w:r>
              <w:t>≥1600人</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符合资助标准学生受助比率</w:t>
            </w:r>
          </w:p>
        </w:tc>
        <w:tc>
          <w:tcPr>
            <w:tcW w:w="5386" w:type="dxa"/>
            <w:vAlign w:val="center"/>
          </w:tcPr>
          <w:p>
            <w:pPr>
              <w:pStyle w:val="15"/>
            </w:pPr>
            <w:r>
              <w:t>符合资助标准学生受助比率</w:t>
            </w:r>
          </w:p>
        </w:tc>
        <w:tc>
          <w:tcPr>
            <w:tcW w:w="2268" w:type="dxa"/>
            <w:vAlign w:val="center"/>
          </w:tcPr>
          <w:p>
            <w:pPr>
              <w:pStyle w:val="15"/>
            </w:pPr>
            <w:r>
              <w:t>100%</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每生每年资助标准</w:t>
            </w:r>
          </w:p>
        </w:tc>
        <w:tc>
          <w:tcPr>
            <w:tcW w:w="5386" w:type="dxa"/>
            <w:vAlign w:val="center"/>
          </w:tcPr>
          <w:p>
            <w:pPr>
              <w:pStyle w:val="15"/>
            </w:pPr>
            <w:r>
              <w:t>每生每年资助标准</w:t>
            </w:r>
          </w:p>
        </w:tc>
        <w:tc>
          <w:tcPr>
            <w:tcW w:w="2268" w:type="dxa"/>
            <w:vAlign w:val="center"/>
          </w:tcPr>
          <w:p>
            <w:pPr>
              <w:pStyle w:val="15"/>
            </w:pPr>
            <w:r>
              <w:t>2000元</w:t>
            </w:r>
          </w:p>
        </w:tc>
        <w:tc>
          <w:tcPr>
            <w:tcW w:w="1276" w:type="dxa"/>
            <w:vAlign w:val="center"/>
          </w:tcPr>
          <w:p>
            <w:pPr>
              <w:pStyle w:val="15"/>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改善受助学生生活条件</w:t>
            </w:r>
          </w:p>
        </w:tc>
        <w:tc>
          <w:tcPr>
            <w:tcW w:w="5386" w:type="dxa"/>
            <w:vAlign w:val="center"/>
          </w:tcPr>
          <w:p>
            <w:pPr>
              <w:pStyle w:val="15"/>
            </w:pPr>
            <w:r>
              <w:t>改善受助学生生活条件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确保受助学生顺利完成学业</w:t>
            </w:r>
          </w:p>
        </w:tc>
        <w:tc>
          <w:tcPr>
            <w:tcW w:w="5386" w:type="dxa"/>
            <w:vAlign w:val="center"/>
          </w:tcPr>
          <w:p>
            <w:pPr>
              <w:pStyle w:val="15"/>
            </w:pPr>
            <w:r>
              <w:t>确保受助学生顺利完成学业</w:t>
            </w:r>
          </w:p>
        </w:tc>
        <w:tc>
          <w:tcPr>
            <w:tcW w:w="2268" w:type="dxa"/>
            <w:vAlign w:val="center"/>
          </w:tcPr>
          <w:p>
            <w:pPr>
              <w:pStyle w:val="15"/>
            </w:pPr>
            <w:r>
              <w:t>保证</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受助学生及家长对学校满意度</w:t>
            </w:r>
          </w:p>
        </w:tc>
        <w:tc>
          <w:tcPr>
            <w:tcW w:w="5386" w:type="dxa"/>
            <w:vAlign w:val="center"/>
          </w:tcPr>
          <w:p>
            <w:pPr>
              <w:pStyle w:val="15"/>
            </w:pPr>
            <w:r>
              <w:t>受助学生及家长对学校满意度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51、冀财教【2023】170号2024年大学新生入学救助补助资金绩效目标表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13042424P00J72C101801</w:t>
            </w:r>
          </w:p>
        </w:tc>
        <w:tc>
          <w:tcPr>
            <w:tcW w:w="2835" w:type="dxa"/>
            <w:vAlign w:val="center"/>
          </w:tcPr>
          <w:p>
            <w:pPr>
              <w:pStyle w:val="13"/>
            </w:pPr>
            <w:r>
              <w:t>项目名称</w:t>
            </w:r>
          </w:p>
        </w:tc>
        <w:tc>
          <w:tcPr>
            <w:tcW w:w="6094" w:type="dxa"/>
            <w:gridSpan w:val="3"/>
            <w:vAlign w:val="center"/>
          </w:tcPr>
          <w:p>
            <w:pPr>
              <w:pStyle w:val="15"/>
            </w:pPr>
            <w:r>
              <w:t>冀财教【2023】170号2024年大学新生入学救助补助资金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冀财教【2023】170号2024年大学新生入学救助补助资金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4.00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1.缓解贫困大学新生生活压力，改善贫困大学新生生活条件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救助贫困大学新生人数</w:t>
            </w:r>
          </w:p>
        </w:tc>
        <w:tc>
          <w:tcPr>
            <w:tcW w:w="5386" w:type="dxa"/>
            <w:vAlign w:val="center"/>
          </w:tcPr>
          <w:p>
            <w:pPr>
              <w:pStyle w:val="15"/>
            </w:pPr>
            <w:r>
              <w:t>救助贫困大学新生人数</w:t>
            </w:r>
          </w:p>
        </w:tc>
        <w:tc>
          <w:tcPr>
            <w:tcW w:w="2268" w:type="dxa"/>
            <w:vAlign w:val="center"/>
          </w:tcPr>
          <w:p>
            <w:pPr>
              <w:pStyle w:val="15"/>
            </w:pPr>
            <w:r>
              <w:t>20人</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救助贫困大学生新生比率</w:t>
            </w:r>
          </w:p>
        </w:tc>
        <w:tc>
          <w:tcPr>
            <w:tcW w:w="5386" w:type="dxa"/>
            <w:vAlign w:val="center"/>
          </w:tcPr>
          <w:p>
            <w:pPr>
              <w:pStyle w:val="15"/>
            </w:pPr>
            <w:r>
              <w:t>救助贫困大学生新生比率</w:t>
            </w:r>
          </w:p>
        </w:tc>
        <w:tc>
          <w:tcPr>
            <w:tcW w:w="2268" w:type="dxa"/>
            <w:vAlign w:val="center"/>
          </w:tcPr>
          <w:p>
            <w:pPr>
              <w:pStyle w:val="15"/>
            </w:pPr>
            <w:r>
              <w:t>100%</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2022年</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每人每年救助标准</w:t>
            </w:r>
          </w:p>
        </w:tc>
        <w:tc>
          <w:tcPr>
            <w:tcW w:w="5386" w:type="dxa"/>
            <w:vAlign w:val="center"/>
          </w:tcPr>
          <w:p>
            <w:pPr>
              <w:pStyle w:val="15"/>
            </w:pPr>
            <w:r>
              <w:t>每人每年救助标准</w:t>
            </w:r>
          </w:p>
        </w:tc>
        <w:tc>
          <w:tcPr>
            <w:tcW w:w="2268" w:type="dxa"/>
            <w:vAlign w:val="center"/>
          </w:tcPr>
          <w:p>
            <w:pPr>
              <w:pStyle w:val="15"/>
            </w:pPr>
            <w:r>
              <w:t>2000元</w:t>
            </w:r>
          </w:p>
        </w:tc>
        <w:tc>
          <w:tcPr>
            <w:tcW w:w="1276" w:type="dxa"/>
            <w:vAlign w:val="center"/>
          </w:tcPr>
          <w:p>
            <w:pPr>
              <w:pStyle w:val="15"/>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缓解贫困大学新生生活压力</w:t>
            </w:r>
          </w:p>
        </w:tc>
        <w:tc>
          <w:tcPr>
            <w:tcW w:w="5386" w:type="dxa"/>
            <w:vAlign w:val="center"/>
          </w:tcPr>
          <w:p>
            <w:pPr>
              <w:pStyle w:val="15"/>
            </w:pPr>
            <w:r>
              <w:t>缓解贫困大学新生生活压力</w:t>
            </w:r>
          </w:p>
        </w:tc>
        <w:tc>
          <w:tcPr>
            <w:tcW w:w="2268" w:type="dxa"/>
            <w:vAlign w:val="center"/>
          </w:tcPr>
          <w:p>
            <w:pPr>
              <w:pStyle w:val="15"/>
            </w:pPr>
            <w:r>
              <w:t>缓解</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改善贫困大学新生生活条件</w:t>
            </w:r>
          </w:p>
        </w:tc>
        <w:tc>
          <w:tcPr>
            <w:tcW w:w="5386" w:type="dxa"/>
            <w:vAlign w:val="center"/>
          </w:tcPr>
          <w:p>
            <w:pPr>
              <w:pStyle w:val="15"/>
            </w:pPr>
            <w:r>
              <w:t>改善贫困大学新生生活条件</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受助学生对学校满意度</w:t>
            </w:r>
          </w:p>
        </w:tc>
        <w:tc>
          <w:tcPr>
            <w:tcW w:w="5386" w:type="dxa"/>
            <w:vAlign w:val="center"/>
          </w:tcPr>
          <w:p>
            <w:pPr>
              <w:pStyle w:val="15"/>
            </w:pPr>
            <w:r>
              <w:t>受助学生对学校满意度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52、2024年招生办中、高考经费绩效目标表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13042424P001PDR101107</w:t>
            </w:r>
          </w:p>
        </w:tc>
        <w:tc>
          <w:tcPr>
            <w:tcW w:w="2835" w:type="dxa"/>
            <w:vAlign w:val="center"/>
          </w:tcPr>
          <w:p>
            <w:pPr>
              <w:pStyle w:val="13"/>
            </w:pPr>
            <w:r>
              <w:t>项目名称</w:t>
            </w:r>
          </w:p>
        </w:tc>
        <w:tc>
          <w:tcPr>
            <w:tcW w:w="6094" w:type="dxa"/>
            <w:gridSpan w:val="3"/>
            <w:vAlign w:val="center"/>
          </w:tcPr>
          <w:p>
            <w:pPr>
              <w:pStyle w:val="15"/>
            </w:pPr>
            <w:r>
              <w:t>2024年招生办中、高考经费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2024年招生办中、高考经费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5.00</w:t>
            </w:r>
          </w:p>
        </w:tc>
        <w:tc>
          <w:tcPr>
            <w:tcW w:w="2551" w:type="dxa"/>
            <w:vAlign w:val="center"/>
          </w:tcPr>
          <w:p>
            <w:pPr>
              <w:pStyle w:val="16"/>
            </w:pPr>
            <w:r>
              <w:t>10.00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1.中考、高考顺利实施，保障我县考生正常进行考试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购买金属探测仪数量</w:t>
            </w:r>
          </w:p>
        </w:tc>
        <w:tc>
          <w:tcPr>
            <w:tcW w:w="5386" w:type="dxa"/>
            <w:vAlign w:val="center"/>
          </w:tcPr>
          <w:p>
            <w:pPr>
              <w:pStyle w:val="15"/>
            </w:pPr>
            <w:r>
              <w:t>购买金属探测仪数量</w:t>
            </w:r>
          </w:p>
        </w:tc>
        <w:tc>
          <w:tcPr>
            <w:tcW w:w="2268" w:type="dxa"/>
            <w:vAlign w:val="center"/>
          </w:tcPr>
          <w:p>
            <w:pPr>
              <w:pStyle w:val="15"/>
            </w:pPr>
            <w:r>
              <w:t>≥5个</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购买三位一体机数量</w:t>
            </w:r>
          </w:p>
        </w:tc>
        <w:tc>
          <w:tcPr>
            <w:tcW w:w="5386" w:type="dxa"/>
            <w:vAlign w:val="center"/>
          </w:tcPr>
          <w:p>
            <w:pPr>
              <w:pStyle w:val="15"/>
            </w:pPr>
            <w:r>
              <w:t>购买三位一体机数量</w:t>
            </w:r>
          </w:p>
        </w:tc>
        <w:tc>
          <w:tcPr>
            <w:tcW w:w="2268" w:type="dxa"/>
            <w:vAlign w:val="center"/>
          </w:tcPr>
          <w:p>
            <w:pPr>
              <w:pStyle w:val="15"/>
            </w:pPr>
            <w:r>
              <w:t>≥5个</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采购验收合格率</w:t>
            </w:r>
          </w:p>
        </w:tc>
        <w:tc>
          <w:tcPr>
            <w:tcW w:w="5386" w:type="dxa"/>
            <w:vAlign w:val="center"/>
          </w:tcPr>
          <w:p>
            <w:pPr>
              <w:pStyle w:val="15"/>
            </w:pPr>
            <w:r>
              <w:t>采购验收合格率</w:t>
            </w:r>
          </w:p>
        </w:tc>
        <w:tc>
          <w:tcPr>
            <w:tcW w:w="2268" w:type="dxa"/>
            <w:vAlign w:val="center"/>
          </w:tcPr>
          <w:p>
            <w:pPr>
              <w:pStyle w:val="15"/>
            </w:pPr>
            <w:r>
              <w:t>≥95%</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2024年度</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购买金属探测仪单价</w:t>
            </w:r>
          </w:p>
        </w:tc>
        <w:tc>
          <w:tcPr>
            <w:tcW w:w="5386" w:type="dxa"/>
            <w:vAlign w:val="center"/>
          </w:tcPr>
          <w:p>
            <w:pPr>
              <w:pStyle w:val="15"/>
            </w:pPr>
            <w:r>
              <w:t>购买金属探测仪单价</w:t>
            </w:r>
          </w:p>
        </w:tc>
        <w:tc>
          <w:tcPr>
            <w:tcW w:w="2268" w:type="dxa"/>
            <w:vAlign w:val="center"/>
          </w:tcPr>
          <w:p>
            <w:pPr>
              <w:pStyle w:val="15"/>
            </w:pPr>
            <w:r>
              <w:t>≤5000元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购买三位一体机单价</w:t>
            </w:r>
          </w:p>
        </w:tc>
        <w:tc>
          <w:tcPr>
            <w:tcW w:w="5386" w:type="dxa"/>
            <w:vAlign w:val="center"/>
          </w:tcPr>
          <w:p>
            <w:pPr>
              <w:pStyle w:val="15"/>
            </w:pPr>
            <w:r>
              <w:t>购买三位一体机单价</w:t>
            </w:r>
          </w:p>
        </w:tc>
        <w:tc>
          <w:tcPr>
            <w:tcW w:w="2268" w:type="dxa"/>
            <w:vAlign w:val="center"/>
          </w:tcPr>
          <w:p>
            <w:pPr>
              <w:pStyle w:val="15"/>
            </w:pPr>
            <w:r>
              <w:t>≤5000元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保障中考高考顺利实施</w:t>
            </w:r>
          </w:p>
        </w:tc>
        <w:tc>
          <w:tcPr>
            <w:tcW w:w="5386" w:type="dxa"/>
            <w:vAlign w:val="center"/>
          </w:tcPr>
          <w:p>
            <w:pPr>
              <w:pStyle w:val="15"/>
            </w:pPr>
            <w:r>
              <w:t>保障中考高考顺利实施</w:t>
            </w:r>
          </w:p>
        </w:tc>
        <w:tc>
          <w:tcPr>
            <w:tcW w:w="2268" w:type="dxa"/>
            <w:vAlign w:val="center"/>
          </w:tcPr>
          <w:p>
            <w:pPr>
              <w:pStyle w:val="15"/>
            </w:pPr>
            <w:r>
              <w:t>保障</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设备使用年限</w:t>
            </w:r>
          </w:p>
        </w:tc>
        <w:tc>
          <w:tcPr>
            <w:tcW w:w="5386" w:type="dxa"/>
            <w:vAlign w:val="center"/>
          </w:tcPr>
          <w:p>
            <w:pPr>
              <w:pStyle w:val="15"/>
            </w:pPr>
            <w:r>
              <w:t>设备使用年限</w:t>
            </w:r>
          </w:p>
        </w:tc>
        <w:tc>
          <w:tcPr>
            <w:tcW w:w="2268" w:type="dxa"/>
            <w:vAlign w:val="center"/>
          </w:tcPr>
          <w:p>
            <w:pPr>
              <w:pStyle w:val="15"/>
            </w:pPr>
            <w:r>
              <w:t>6年</w:t>
            </w:r>
          </w:p>
        </w:tc>
        <w:tc>
          <w:tcPr>
            <w:tcW w:w="1276" w:type="dxa"/>
            <w:vAlign w:val="center"/>
          </w:tcPr>
          <w:p>
            <w:pPr>
              <w:pStyle w:val="15"/>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使用者满意度</w:t>
            </w:r>
          </w:p>
        </w:tc>
        <w:tc>
          <w:tcPr>
            <w:tcW w:w="5386" w:type="dxa"/>
            <w:vAlign w:val="center"/>
          </w:tcPr>
          <w:p>
            <w:pPr>
              <w:pStyle w:val="15"/>
            </w:pPr>
            <w:r>
              <w:t>使用者满意度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53、2024年二中勤杂人员经费绩效目标表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13042424P001PDR10123X</w:t>
            </w:r>
          </w:p>
        </w:tc>
        <w:tc>
          <w:tcPr>
            <w:tcW w:w="2835" w:type="dxa"/>
            <w:vAlign w:val="center"/>
          </w:tcPr>
          <w:p>
            <w:pPr>
              <w:pStyle w:val="13"/>
            </w:pPr>
            <w:r>
              <w:t>项目名称</w:t>
            </w:r>
          </w:p>
        </w:tc>
        <w:tc>
          <w:tcPr>
            <w:tcW w:w="6094" w:type="dxa"/>
            <w:gridSpan w:val="3"/>
            <w:vAlign w:val="center"/>
          </w:tcPr>
          <w:p>
            <w:pPr>
              <w:pStyle w:val="15"/>
            </w:pPr>
            <w:r>
              <w:t>2024年二中勤杂人员经费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用于勤杂工人工资的发放，保障学校教学活动正常进行。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7.50</w:t>
            </w:r>
          </w:p>
        </w:tc>
        <w:tc>
          <w:tcPr>
            <w:tcW w:w="2835" w:type="dxa"/>
            <w:vAlign w:val="center"/>
          </w:tcPr>
          <w:p>
            <w:pPr>
              <w:pStyle w:val="16"/>
            </w:pPr>
            <w:r>
              <w:t>15.00</w:t>
            </w:r>
          </w:p>
        </w:tc>
        <w:tc>
          <w:tcPr>
            <w:tcW w:w="2551" w:type="dxa"/>
            <w:vAlign w:val="center"/>
          </w:tcPr>
          <w:p>
            <w:pPr>
              <w:pStyle w:val="16"/>
            </w:pPr>
            <w:r>
              <w:t>22.50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1.用于勤杂工人工资的发放，保障学校教学活动正常进行。</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勤杂人员人数</w:t>
            </w:r>
          </w:p>
        </w:tc>
        <w:tc>
          <w:tcPr>
            <w:tcW w:w="5386" w:type="dxa"/>
            <w:vAlign w:val="center"/>
          </w:tcPr>
          <w:p>
            <w:pPr>
              <w:pStyle w:val="15"/>
            </w:pPr>
            <w:r>
              <w:t>勤杂人员人数</w:t>
            </w:r>
          </w:p>
        </w:tc>
        <w:tc>
          <w:tcPr>
            <w:tcW w:w="2268" w:type="dxa"/>
            <w:vAlign w:val="center"/>
          </w:tcPr>
          <w:p>
            <w:pPr>
              <w:pStyle w:val="15"/>
            </w:pPr>
            <w:r>
              <w:t>≥32人</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临聘人员工资发放时间</w:t>
            </w:r>
          </w:p>
        </w:tc>
        <w:tc>
          <w:tcPr>
            <w:tcW w:w="5386" w:type="dxa"/>
            <w:vAlign w:val="center"/>
          </w:tcPr>
          <w:p>
            <w:pPr>
              <w:pStyle w:val="15"/>
            </w:pPr>
            <w:r>
              <w:t>临聘人员工资发放时间</w:t>
            </w:r>
          </w:p>
        </w:tc>
        <w:tc>
          <w:tcPr>
            <w:tcW w:w="2268" w:type="dxa"/>
            <w:vAlign w:val="center"/>
          </w:tcPr>
          <w:p>
            <w:pPr>
              <w:pStyle w:val="15"/>
            </w:pPr>
            <w:r>
              <w:t>及时发放</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平均每位临聘人员工资标准</w:t>
            </w:r>
          </w:p>
        </w:tc>
        <w:tc>
          <w:tcPr>
            <w:tcW w:w="5386" w:type="dxa"/>
            <w:vAlign w:val="center"/>
          </w:tcPr>
          <w:p>
            <w:pPr>
              <w:pStyle w:val="15"/>
            </w:pPr>
            <w:r>
              <w:t>平均每位临聘人员工资标准</w:t>
            </w:r>
          </w:p>
        </w:tc>
        <w:tc>
          <w:tcPr>
            <w:tcW w:w="2268" w:type="dxa"/>
            <w:vAlign w:val="center"/>
          </w:tcPr>
          <w:p>
            <w:pPr>
              <w:pStyle w:val="15"/>
            </w:pPr>
            <w:r>
              <w:t>≥800元</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勤杂人员符合岗位要求</w:t>
            </w:r>
          </w:p>
        </w:tc>
        <w:tc>
          <w:tcPr>
            <w:tcW w:w="5386" w:type="dxa"/>
            <w:vAlign w:val="center"/>
          </w:tcPr>
          <w:p>
            <w:pPr>
              <w:pStyle w:val="15"/>
            </w:pPr>
            <w:r>
              <w:t>勤杂人员符合岗位要求</w:t>
            </w:r>
          </w:p>
        </w:tc>
        <w:tc>
          <w:tcPr>
            <w:tcW w:w="2268" w:type="dxa"/>
            <w:vAlign w:val="center"/>
          </w:tcPr>
          <w:p>
            <w:pPr>
              <w:pStyle w:val="15"/>
            </w:pPr>
            <w:r>
              <w:t>符合</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保障教育教学工作正常开展</w:t>
            </w:r>
          </w:p>
        </w:tc>
        <w:tc>
          <w:tcPr>
            <w:tcW w:w="5386" w:type="dxa"/>
            <w:vAlign w:val="center"/>
          </w:tcPr>
          <w:p>
            <w:pPr>
              <w:pStyle w:val="15"/>
            </w:pPr>
            <w:r>
              <w:t>保障教育教学工作正常开展</w:t>
            </w:r>
          </w:p>
        </w:tc>
        <w:tc>
          <w:tcPr>
            <w:tcW w:w="2268" w:type="dxa"/>
            <w:vAlign w:val="center"/>
          </w:tcPr>
          <w:p>
            <w:pPr>
              <w:pStyle w:val="15"/>
            </w:pPr>
            <w:r>
              <w:t>保障</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基本改善</w:t>
            </w:r>
          </w:p>
        </w:tc>
        <w:tc>
          <w:tcPr>
            <w:tcW w:w="1276" w:type="dxa"/>
            <w:vAlign w:val="center"/>
          </w:tcPr>
          <w:p>
            <w:pPr>
              <w:pStyle w:val="15"/>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勤杂人员满意度</w:t>
            </w:r>
          </w:p>
        </w:tc>
        <w:tc>
          <w:tcPr>
            <w:tcW w:w="5386" w:type="dxa"/>
            <w:vAlign w:val="center"/>
          </w:tcPr>
          <w:p>
            <w:pPr>
              <w:pStyle w:val="15"/>
            </w:pPr>
            <w:r>
              <w:t>勤杂人员满意度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54、冀财教【2023】152号2024年省级普通高中补助资金（改善办学条件）绩效目标表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13042424P00J72C100679</w:t>
            </w:r>
          </w:p>
        </w:tc>
        <w:tc>
          <w:tcPr>
            <w:tcW w:w="2835" w:type="dxa"/>
            <w:vAlign w:val="center"/>
          </w:tcPr>
          <w:p>
            <w:pPr>
              <w:pStyle w:val="13"/>
            </w:pPr>
            <w:r>
              <w:t>项目名称</w:t>
            </w:r>
          </w:p>
        </w:tc>
        <w:tc>
          <w:tcPr>
            <w:tcW w:w="6094" w:type="dxa"/>
            <w:gridSpan w:val="3"/>
            <w:vAlign w:val="center"/>
          </w:tcPr>
          <w:p>
            <w:pPr>
              <w:pStyle w:val="15"/>
            </w:pPr>
            <w:r>
              <w:t>冀财教【2023】152号2024年省级普通高中补助资金（改善办学条件）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85.00</w:t>
            </w:r>
          </w:p>
        </w:tc>
        <w:tc>
          <w:tcPr>
            <w:tcW w:w="2835" w:type="dxa"/>
            <w:vAlign w:val="center"/>
          </w:tcPr>
          <w:p>
            <w:pPr>
              <w:pStyle w:val="13"/>
            </w:pPr>
            <w:r>
              <w:t>其中：财政    资金</w:t>
            </w:r>
          </w:p>
        </w:tc>
        <w:tc>
          <w:tcPr>
            <w:tcW w:w="2551" w:type="dxa"/>
            <w:vAlign w:val="center"/>
          </w:tcPr>
          <w:p>
            <w:pPr>
              <w:pStyle w:val="15"/>
            </w:pPr>
            <w:r>
              <w:t>85.00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资金用于改善普通高中办学条件，促进公共事业发展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22.00</w:t>
            </w:r>
          </w:p>
        </w:tc>
        <w:tc>
          <w:tcPr>
            <w:tcW w:w="2835" w:type="dxa"/>
            <w:vAlign w:val="center"/>
          </w:tcPr>
          <w:p>
            <w:pPr>
              <w:pStyle w:val="16"/>
            </w:pPr>
            <w:r>
              <w:t>44.00</w:t>
            </w:r>
          </w:p>
        </w:tc>
        <w:tc>
          <w:tcPr>
            <w:tcW w:w="2551" w:type="dxa"/>
            <w:vAlign w:val="center"/>
          </w:tcPr>
          <w:p>
            <w:pPr>
              <w:pStyle w:val="16"/>
            </w:pPr>
            <w:r>
              <w:t>65.00</w:t>
            </w:r>
          </w:p>
        </w:tc>
        <w:tc>
          <w:tcPr>
            <w:tcW w:w="3543" w:type="dxa"/>
            <w:gridSpan w:val="2"/>
            <w:vAlign w:val="center"/>
          </w:tcPr>
          <w:p>
            <w:pPr>
              <w:pStyle w:val="16"/>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1.资金用于改善普通高中办学条件，促进公共事业发展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学校硬化面积</w:t>
            </w:r>
          </w:p>
        </w:tc>
        <w:tc>
          <w:tcPr>
            <w:tcW w:w="5386" w:type="dxa"/>
            <w:vAlign w:val="center"/>
          </w:tcPr>
          <w:p>
            <w:pPr>
              <w:pStyle w:val="15"/>
            </w:pPr>
            <w:r>
              <w:t>学校硬化面积</w:t>
            </w:r>
          </w:p>
        </w:tc>
        <w:tc>
          <w:tcPr>
            <w:tcW w:w="2268" w:type="dxa"/>
            <w:vAlign w:val="center"/>
          </w:tcPr>
          <w:p>
            <w:pPr>
              <w:pStyle w:val="15"/>
            </w:pPr>
            <w:r>
              <w:t>≥3710平方米</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学校硬化质量</w:t>
            </w:r>
          </w:p>
        </w:tc>
        <w:tc>
          <w:tcPr>
            <w:tcW w:w="5386" w:type="dxa"/>
            <w:vAlign w:val="center"/>
          </w:tcPr>
          <w:p>
            <w:pPr>
              <w:pStyle w:val="15"/>
            </w:pPr>
            <w:r>
              <w:t>学校硬化质量厚度</w:t>
            </w:r>
          </w:p>
        </w:tc>
        <w:tc>
          <w:tcPr>
            <w:tcW w:w="2268" w:type="dxa"/>
            <w:vAlign w:val="center"/>
          </w:tcPr>
          <w:p>
            <w:pPr>
              <w:pStyle w:val="15"/>
            </w:pPr>
            <w:r>
              <w:t>≥5厘米</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硬化单位成本</w:t>
            </w:r>
          </w:p>
        </w:tc>
        <w:tc>
          <w:tcPr>
            <w:tcW w:w="5386" w:type="dxa"/>
            <w:vAlign w:val="center"/>
          </w:tcPr>
          <w:p>
            <w:pPr>
              <w:pStyle w:val="15"/>
            </w:pPr>
            <w:r>
              <w:t>硬化单位成本</w:t>
            </w:r>
          </w:p>
        </w:tc>
        <w:tc>
          <w:tcPr>
            <w:tcW w:w="2268" w:type="dxa"/>
            <w:vAlign w:val="center"/>
          </w:tcPr>
          <w:p>
            <w:pPr>
              <w:pStyle w:val="15"/>
            </w:pPr>
            <w:r>
              <w:t>≥80元/平</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硬化项目资金年度</w:t>
            </w:r>
          </w:p>
        </w:tc>
        <w:tc>
          <w:tcPr>
            <w:tcW w:w="5386" w:type="dxa"/>
            <w:vAlign w:val="center"/>
          </w:tcPr>
          <w:p>
            <w:pPr>
              <w:pStyle w:val="15"/>
            </w:pPr>
            <w:r>
              <w:t>硬化项目资金年度</w:t>
            </w:r>
          </w:p>
        </w:tc>
        <w:tc>
          <w:tcPr>
            <w:tcW w:w="2268" w:type="dxa"/>
            <w:vAlign w:val="center"/>
          </w:tcPr>
          <w:p>
            <w:pPr>
              <w:pStyle w:val="15"/>
            </w:pPr>
            <w:r>
              <w:t>2024</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受益人数</w:t>
            </w:r>
          </w:p>
        </w:tc>
        <w:tc>
          <w:tcPr>
            <w:tcW w:w="5386" w:type="dxa"/>
            <w:vAlign w:val="center"/>
          </w:tcPr>
          <w:p>
            <w:pPr>
              <w:pStyle w:val="15"/>
            </w:pPr>
            <w:r>
              <w:t>学校在校生受益人数</w:t>
            </w:r>
          </w:p>
        </w:tc>
        <w:tc>
          <w:tcPr>
            <w:tcW w:w="2268" w:type="dxa"/>
            <w:vAlign w:val="center"/>
          </w:tcPr>
          <w:p>
            <w:pPr>
              <w:pStyle w:val="15"/>
            </w:pPr>
            <w:r>
              <w:t>≥3000人</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路面硬化使用年限</w:t>
            </w:r>
          </w:p>
        </w:tc>
        <w:tc>
          <w:tcPr>
            <w:tcW w:w="5386" w:type="dxa"/>
            <w:vAlign w:val="center"/>
          </w:tcPr>
          <w:p>
            <w:pPr>
              <w:pStyle w:val="15"/>
            </w:pPr>
            <w:r>
              <w:t>路面硬化使用年限</w:t>
            </w:r>
          </w:p>
        </w:tc>
        <w:tc>
          <w:tcPr>
            <w:tcW w:w="2268" w:type="dxa"/>
            <w:vAlign w:val="center"/>
          </w:tcPr>
          <w:p>
            <w:pPr>
              <w:pStyle w:val="15"/>
            </w:pPr>
            <w:r>
              <w:t>≥10年</w:t>
            </w:r>
          </w:p>
        </w:tc>
        <w:tc>
          <w:tcPr>
            <w:tcW w:w="1276" w:type="dxa"/>
            <w:vAlign w:val="center"/>
          </w:tcPr>
          <w:p>
            <w:pPr>
              <w:pStyle w:val="15"/>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学生和学生家长满意度</w:t>
            </w:r>
          </w:p>
        </w:tc>
        <w:tc>
          <w:tcPr>
            <w:tcW w:w="5386" w:type="dxa"/>
            <w:vAlign w:val="center"/>
          </w:tcPr>
          <w:p>
            <w:pPr>
              <w:pStyle w:val="15"/>
            </w:pPr>
            <w:r>
              <w:t>学生和学生家长满意度</w:t>
            </w:r>
          </w:p>
        </w:tc>
        <w:tc>
          <w:tcPr>
            <w:tcW w:w="2268" w:type="dxa"/>
            <w:vAlign w:val="center"/>
          </w:tcPr>
          <w:p>
            <w:pPr>
              <w:pStyle w:val="15"/>
            </w:pPr>
            <w:r>
              <w:t>≥95%</w:t>
            </w:r>
          </w:p>
        </w:tc>
        <w:tc>
          <w:tcPr>
            <w:tcW w:w="1276" w:type="dxa"/>
            <w:vAlign w:val="center"/>
          </w:tcPr>
          <w:p>
            <w:pPr>
              <w:pStyle w:val="15"/>
            </w:pPr>
            <w:r>
              <w:t>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55、冀财教【2023】155号2024年改善普通高中办学条件中央补助资金绩效目标表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13042424P00J72C10071F</w:t>
            </w:r>
          </w:p>
        </w:tc>
        <w:tc>
          <w:tcPr>
            <w:tcW w:w="2835" w:type="dxa"/>
            <w:vAlign w:val="center"/>
          </w:tcPr>
          <w:p>
            <w:pPr>
              <w:pStyle w:val="13"/>
            </w:pPr>
            <w:r>
              <w:t>项目名称</w:t>
            </w:r>
          </w:p>
        </w:tc>
        <w:tc>
          <w:tcPr>
            <w:tcW w:w="6094" w:type="dxa"/>
            <w:gridSpan w:val="3"/>
            <w:vAlign w:val="center"/>
          </w:tcPr>
          <w:p>
            <w:pPr>
              <w:pStyle w:val="15"/>
            </w:pPr>
            <w:r>
              <w:t>冀财教【2023】155号2024年改善普通高中办学条件中央补助资金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341.00</w:t>
            </w:r>
          </w:p>
        </w:tc>
        <w:tc>
          <w:tcPr>
            <w:tcW w:w="2835" w:type="dxa"/>
            <w:vAlign w:val="center"/>
          </w:tcPr>
          <w:p>
            <w:pPr>
              <w:pStyle w:val="13"/>
            </w:pPr>
            <w:r>
              <w:t>其中：财政    资金</w:t>
            </w:r>
          </w:p>
        </w:tc>
        <w:tc>
          <w:tcPr>
            <w:tcW w:w="2551" w:type="dxa"/>
            <w:vAlign w:val="center"/>
          </w:tcPr>
          <w:p>
            <w:pPr>
              <w:pStyle w:val="15"/>
            </w:pPr>
            <w:r>
              <w:t>341.00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资金用于改善普通高中办学条件，促进公共事业发展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85.00</w:t>
            </w:r>
          </w:p>
        </w:tc>
        <w:tc>
          <w:tcPr>
            <w:tcW w:w="2835" w:type="dxa"/>
            <w:vAlign w:val="center"/>
          </w:tcPr>
          <w:p>
            <w:pPr>
              <w:pStyle w:val="16"/>
            </w:pPr>
            <w:r>
              <w:t>170.00</w:t>
            </w:r>
          </w:p>
        </w:tc>
        <w:tc>
          <w:tcPr>
            <w:tcW w:w="2551" w:type="dxa"/>
            <w:vAlign w:val="center"/>
          </w:tcPr>
          <w:p>
            <w:pPr>
              <w:pStyle w:val="16"/>
            </w:pPr>
            <w:r>
              <w:t>255.00</w:t>
            </w:r>
          </w:p>
        </w:tc>
        <w:tc>
          <w:tcPr>
            <w:tcW w:w="3543" w:type="dxa"/>
            <w:gridSpan w:val="2"/>
            <w:vAlign w:val="center"/>
          </w:tcPr>
          <w:p>
            <w:pPr>
              <w:pStyle w:val="16"/>
            </w:pPr>
            <w:r>
              <w:t>341.00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1.资金用于改善普通高中办学条件，促进公共事业发展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法制广场改造面积</w:t>
            </w:r>
          </w:p>
        </w:tc>
        <w:tc>
          <w:tcPr>
            <w:tcW w:w="5386" w:type="dxa"/>
            <w:vAlign w:val="center"/>
          </w:tcPr>
          <w:p>
            <w:pPr>
              <w:pStyle w:val="15"/>
            </w:pPr>
            <w:r>
              <w:t>法制广场改造面积</w:t>
            </w:r>
          </w:p>
        </w:tc>
        <w:tc>
          <w:tcPr>
            <w:tcW w:w="2268" w:type="dxa"/>
            <w:vAlign w:val="center"/>
          </w:tcPr>
          <w:p>
            <w:pPr>
              <w:pStyle w:val="15"/>
            </w:pPr>
            <w:r>
              <w:t>≥610平方米</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法制广场改造验收合格率</w:t>
            </w:r>
          </w:p>
        </w:tc>
        <w:tc>
          <w:tcPr>
            <w:tcW w:w="5386" w:type="dxa"/>
            <w:vAlign w:val="center"/>
          </w:tcPr>
          <w:p>
            <w:pPr>
              <w:pStyle w:val="15"/>
            </w:pPr>
            <w:r>
              <w:t>法制广场改造验收合格率</w:t>
            </w:r>
          </w:p>
        </w:tc>
        <w:tc>
          <w:tcPr>
            <w:tcW w:w="2268" w:type="dxa"/>
            <w:vAlign w:val="center"/>
          </w:tcPr>
          <w:p>
            <w:pPr>
              <w:pStyle w:val="15"/>
            </w:pPr>
            <w:r>
              <w:t>≥95%</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法制广场改造单位成本</w:t>
            </w:r>
          </w:p>
        </w:tc>
        <w:tc>
          <w:tcPr>
            <w:tcW w:w="5386" w:type="dxa"/>
            <w:vAlign w:val="center"/>
          </w:tcPr>
          <w:p>
            <w:pPr>
              <w:pStyle w:val="15"/>
            </w:pPr>
            <w:r>
              <w:t>法制广场改造单位成本</w:t>
            </w:r>
          </w:p>
        </w:tc>
        <w:tc>
          <w:tcPr>
            <w:tcW w:w="2268" w:type="dxa"/>
            <w:vAlign w:val="center"/>
          </w:tcPr>
          <w:p>
            <w:pPr>
              <w:pStyle w:val="15"/>
            </w:pPr>
            <w:r>
              <w:t>≤1000元</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广场建设工程按期完成资金支付年度</w:t>
            </w:r>
          </w:p>
        </w:tc>
        <w:tc>
          <w:tcPr>
            <w:tcW w:w="5386" w:type="dxa"/>
            <w:vAlign w:val="center"/>
          </w:tcPr>
          <w:p>
            <w:pPr>
              <w:pStyle w:val="15"/>
            </w:pPr>
            <w:r>
              <w:t>广场建设工程按期完成资金支付年度</w:t>
            </w:r>
          </w:p>
        </w:tc>
        <w:tc>
          <w:tcPr>
            <w:tcW w:w="2268" w:type="dxa"/>
            <w:vAlign w:val="center"/>
          </w:tcPr>
          <w:p>
            <w:pPr>
              <w:pStyle w:val="15"/>
            </w:pPr>
            <w:r>
              <w:t>2024</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学校师生受益人数</w:t>
            </w:r>
          </w:p>
        </w:tc>
        <w:tc>
          <w:tcPr>
            <w:tcW w:w="5386" w:type="dxa"/>
            <w:vAlign w:val="center"/>
          </w:tcPr>
          <w:p>
            <w:pPr>
              <w:pStyle w:val="15"/>
            </w:pPr>
            <w:r>
              <w:t>学校师生受益人数</w:t>
            </w:r>
          </w:p>
        </w:tc>
        <w:tc>
          <w:tcPr>
            <w:tcW w:w="2268" w:type="dxa"/>
            <w:vAlign w:val="center"/>
          </w:tcPr>
          <w:p>
            <w:pPr>
              <w:pStyle w:val="15"/>
            </w:pPr>
            <w:r>
              <w:t>≥3000人</w:t>
            </w:r>
          </w:p>
        </w:tc>
        <w:tc>
          <w:tcPr>
            <w:tcW w:w="1276" w:type="dxa"/>
            <w:vAlign w:val="center"/>
          </w:tcPr>
          <w:p>
            <w:pPr>
              <w:pStyle w:val="15"/>
            </w:pPr>
            <w:r>
              <w:t>学校在校人数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广场设计使用年限</w:t>
            </w:r>
          </w:p>
        </w:tc>
        <w:tc>
          <w:tcPr>
            <w:tcW w:w="5386" w:type="dxa"/>
            <w:vAlign w:val="center"/>
          </w:tcPr>
          <w:p>
            <w:pPr>
              <w:pStyle w:val="15"/>
            </w:pPr>
            <w:r>
              <w:t>广场设计使用年限</w:t>
            </w:r>
          </w:p>
        </w:tc>
        <w:tc>
          <w:tcPr>
            <w:tcW w:w="2268" w:type="dxa"/>
            <w:vAlign w:val="center"/>
          </w:tcPr>
          <w:p>
            <w:pPr>
              <w:pStyle w:val="15"/>
            </w:pPr>
            <w:r>
              <w:t>≥6年</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学生和学生家长满意度</w:t>
            </w:r>
          </w:p>
        </w:tc>
        <w:tc>
          <w:tcPr>
            <w:tcW w:w="5386" w:type="dxa"/>
            <w:vAlign w:val="center"/>
          </w:tcPr>
          <w:p>
            <w:pPr>
              <w:pStyle w:val="15"/>
            </w:pPr>
            <w:r>
              <w:t>学生和学生家长满意度</w:t>
            </w:r>
          </w:p>
        </w:tc>
        <w:tc>
          <w:tcPr>
            <w:tcW w:w="2268" w:type="dxa"/>
            <w:vAlign w:val="center"/>
          </w:tcPr>
          <w:p>
            <w:pPr>
              <w:pStyle w:val="15"/>
            </w:pPr>
            <w:r>
              <w:t>≥95%</w:t>
            </w:r>
          </w:p>
        </w:tc>
        <w:tc>
          <w:tcPr>
            <w:tcW w:w="1276" w:type="dxa"/>
            <w:vAlign w:val="center"/>
          </w:tcPr>
          <w:p>
            <w:pPr>
              <w:pStyle w:val="15"/>
            </w:pPr>
            <w:r>
              <w:t>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56、2024年四中马绪林工作保险待遇绩效目标表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13042424P001PDR10121N</w:t>
            </w:r>
          </w:p>
        </w:tc>
        <w:tc>
          <w:tcPr>
            <w:tcW w:w="2835" w:type="dxa"/>
            <w:vAlign w:val="center"/>
          </w:tcPr>
          <w:p>
            <w:pPr>
              <w:pStyle w:val="13"/>
            </w:pPr>
            <w:r>
              <w:t>项目名称</w:t>
            </w:r>
          </w:p>
        </w:tc>
        <w:tc>
          <w:tcPr>
            <w:tcW w:w="6094" w:type="dxa"/>
            <w:gridSpan w:val="3"/>
            <w:vAlign w:val="center"/>
          </w:tcPr>
          <w:p>
            <w:pPr>
              <w:pStyle w:val="15"/>
            </w:pPr>
            <w:r>
              <w:t>2024年四中马绪林工作保险待遇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1.57</w:t>
            </w:r>
          </w:p>
        </w:tc>
        <w:tc>
          <w:tcPr>
            <w:tcW w:w="2835" w:type="dxa"/>
            <w:vAlign w:val="center"/>
          </w:tcPr>
          <w:p>
            <w:pPr>
              <w:pStyle w:val="13"/>
            </w:pPr>
            <w:r>
              <w:t>其中：财政    资金</w:t>
            </w:r>
          </w:p>
        </w:tc>
        <w:tc>
          <w:tcPr>
            <w:tcW w:w="2551" w:type="dxa"/>
            <w:vAlign w:val="center"/>
          </w:tcPr>
          <w:p>
            <w:pPr>
              <w:pStyle w:val="15"/>
            </w:pPr>
            <w:r>
              <w:t>1.57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提高补助对象的生活水平。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0.79</w:t>
            </w:r>
          </w:p>
        </w:tc>
        <w:tc>
          <w:tcPr>
            <w:tcW w:w="2551" w:type="dxa"/>
            <w:vAlign w:val="center"/>
          </w:tcPr>
          <w:p>
            <w:pPr>
              <w:pStyle w:val="16"/>
            </w:pPr>
            <w:r>
              <w:t xml:space="preserve"> </w:t>
            </w:r>
          </w:p>
        </w:tc>
        <w:tc>
          <w:tcPr>
            <w:tcW w:w="3543" w:type="dxa"/>
            <w:gridSpan w:val="2"/>
            <w:vAlign w:val="center"/>
          </w:tcPr>
          <w:p>
            <w:pPr>
              <w:pStyle w:val="16"/>
            </w:pPr>
            <w:r>
              <w:t>1.57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1.提升补助对象生活水平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工伤保险待遇人数</w:t>
            </w:r>
          </w:p>
        </w:tc>
        <w:tc>
          <w:tcPr>
            <w:tcW w:w="5386" w:type="dxa"/>
            <w:vAlign w:val="center"/>
          </w:tcPr>
          <w:p>
            <w:pPr>
              <w:pStyle w:val="15"/>
            </w:pPr>
            <w:r>
              <w:t>工伤保险待遇人数</w:t>
            </w:r>
          </w:p>
        </w:tc>
        <w:tc>
          <w:tcPr>
            <w:tcW w:w="2268" w:type="dxa"/>
            <w:vAlign w:val="center"/>
          </w:tcPr>
          <w:p>
            <w:pPr>
              <w:pStyle w:val="15"/>
            </w:pPr>
            <w:r>
              <w:t>1人</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工伤保险全额发放</w:t>
            </w:r>
          </w:p>
        </w:tc>
        <w:tc>
          <w:tcPr>
            <w:tcW w:w="5386" w:type="dxa"/>
            <w:vAlign w:val="center"/>
          </w:tcPr>
          <w:p>
            <w:pPr>
              <w:pStyle w:val="15"/>
            </w:pPr>
            <w:r>
              <w:t>工伤保险全额发放</w:t>
            </w:r>
          </w:p>
        </w:tc>
        <w:tc>
          <w:tcPr>
            <w:tcW w:w="2268" w:type="dxa"/>
            <w:vAlign w:val="center"/>
          </w:tcPr>
          <w:p>
            <w:pPr>
              <w:pStyle w:val="15"/>
            </w:pPr>
            <w:r>
              <w:t>100%</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工伤补助发放年度</w:t>
            </w:r>
          </w:p>
        </w:tc>
        <w:tc>
          <w:tcPr>
            <w:tcW w:w="5386" w:type="dxa"/>
            <w:vAlign w:val="center"/>
          </w:tcPr>
          <w:p>
            <w:pPr>
              <w:pStyle w:val="15"/>
            </w:pPr>
            <w:r>
              <w:t>工伤补助发放年度</w:t>
            </w:r>
          </w:p>
        </w:tc>
        <w:tc>
          <w:tcPr>
            <w:tcW w:w="2268" w:type="dxa"/>
            <w:vAlign w:val="center"/>
          </w:tcPr>
          <w:p>
            <w:pPr>
              <w:pStyle w:val="15"/>
            </w:pPr>
            <w:r>
              <w:t>2024</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工伤补助金额</w:t>
            </w:r>
          </w:p>
        </w:tc>
        <w:tc>
          <w:tcPr>
            <w:tcW w:w="5386" w:type="dxa"/>
            <w:vAlign w:val="center"/>
          </w:tcPr>
          <w:p>
            <w:pPr>
              <w:pStyle w:val="15"/>
            </w:pPr>
            <w:r>
              <w:t>工伤补助金额</w:t>
            </w:r>
          </w:p>
        </w:tc>
        <w:tc>
          <w:tcPr>
            <w:tcW w:w="2268" w:type="dxa"/>
            <w:vAlign w:val="center"/>
          </w:tcPr>
          <w:p>
            <w:pPr>
              <w:pStyle w:val="15"/>
            </w:pPr>
            <w:r>
              <w:t>1.57万元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减轻补助人员家庭负担</w:t>
            </w:r>
          </w:p>
        </w:tc>
        <w:tc>
          <w:tcPr>
            <w:tcW w:w="5386" w:type="dxa"/>
            <w:vAlign w:val="center"/>
          </w:tcPr>
          <w:p>
            <w:pPr>
              <w:pStyle w:val="15"/>
            </w:pPr>
            <w:r>
              <w:t>减轻补助人员家庭负担</w:t>
            </w:r>
          </w:p>
        </w:tc>
        <w:tc>
          <w:tcPr>
            <w:tcW w:w="2268" w:type="dxa"/>
            <w:vAlign w:val="center"/>
          </w:tcPr>
          <w:p>
            <w:pPr>
              <w:pStyle w:val="15"/>
            </w:pPr>
            <w:r>
              <w:t>基本改善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改善补助人员家庭生活水平</w:t>
            </w:r>
          </w:p>
        </w:tc>
        <w:tc>
          <w:tcPr>
            <w:tcW w:w="5386" w:type="dxa"/>
            <w:vAlign w:val="center"/>
          </w:tcPr>
          <w:p>
            <w:pPr>
              <w:pStyle w:val="15"/>
            </w:pPr>
            <w:r>
              <w:t>改善补助人员家庭生活水平</w:t>
            </w:r>
          </w:p>
        </w:tc>
        <w:tc>
          <w:tcPr>
            <w:tcW w:w="2268" w:type="dxa"/>
            <w:vAlign w:val="center"/>
          </w:tcPr>
          <w:p>
            <w:pPr>
              <w:pStyle w:val="15"/>
            </w:pPr>
            <w:r>
              <w:t>基本改善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补助人员对学校的满意度</w:t>
            </w:r>
          </w:p>
        </w:tc>
        <w:tc>
          <w:tcPr>
            <w:tcW w:w="5386" w:type="dxa"/>
            <w:vAlign w:val="center"/>
          </w:tcPr>
          <w:p>
            <w:pPr>
              <w:pStyle w:val="15"/>
            </w:pPr>
            <w:r>
              <w:t>补助人员对学校的满意度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57、2024年成人教育费绩效目标表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13042424P001PDR10112E</w:t>
            </w:r>
          </w:p>
        </w:tc>
        <w:tc>
          <w:tcPr>
            <w:tcW w:w="2835" w:type="dxa"/>
            <w:vAlign w:val="center"/>
          </w:tcPr>
          <w:p>
            <w:pPr>
              <w:pStyle w:val="13"/>
            </w:pPr>
            <w:r>
              <w:t>项目名称</w:t>
            </w:r>
          </w:p>
        </w:tc>
        <w:tc>
          <w:tcPr>
            <w:tcW w:w="6094" w:type="dxa"/>
            <w:gridSpan w:val="3"/>
            <w:vAlign w:val="center"/>
          </w:tcPr>
          <w:p>
            <w:pPr>
              <w:pStyle w:val="15"/>
            </w:pPr>
            <w:r>
              <w:t>2024年成人教育费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46.53</w:t>
            </w:r>
          </w:p>
        </w:tc>
        <w:tc>
          <w:tcPr>
            <w:tcW w:w="2835" w:type="dxa"/>
            <w:vAlign w:val="center"/>
          </w:tcPr>
          <w:p>
            <w:pPr>
              <w:pStyle w:val="13"/>
            </w:pPr>
            <w:r>
              <w:t>其中：财政    资金</w:t>
            </w:r>
          </w:p>
        </w:tc>
        <w:tc>
          <w:tcPr>
            <w:tcW w:w="2551" w:type="dxa"/>
            <w:vAlign w:val="center"/>
          </w:tcPr>
          <w:p>
            <w:pPr>
              <w:pStyle w:val="15"/>
            </w:pPr>
            <w:r>
              <w:t>46.53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用于职业培训和教师素质提升培训方面相关支出。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1.提升职业培训能力，加强教师培训力度，提高职业素质。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教师培训人数</w:t>
            </w:r>
          </w:p>
        </w:tc>
        <w:tc>
          <w:tcPr>
            <w:tcW w:w="5386" w:type="dxa"/>
            <w:vAlign w:val="center"/>
          </w:tcPr>
          <w:p>
            <w:pPr>
              <w:pStyle w:val="15"/>
            </w:pPr>
            <w:r>
              <w:t>教师培训人数</w:t>
            </w:r>
          </w:p>
        </w:tc>
        <w:tc>
          <w:tcPr>
            <w:tcW w:w="2268" w:type="dxa"/>
            <w:vAlign w:val="center"/>
          </w:tcPr>
          <w:p>
            <w:pPr>
              <w:pStyle w:val="15"/>
            </w:pPr>
            <w:r>
              <w:t>≥200人</w:t>
            </w:r>
          </w:p>
        </w:tc>
        <w:tc>
          <w:tcPr>
            <w:tcW w:w="1276" w:type="dxa"/>
            <w:vAlign w:val="center"/>
          </w:tcPr>
          <w:p>
            <w:pPr>
              <w:pStyle w:val="15"/>
            </w:pPr>
            <w:r>
              <w:t>教师培训名册表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师资培训效果</w:t>
            </w:r>
          </w:p>
        </w:tc>
        <w:tc>
          <w:tcPr>
            <w:tcW w:w="5386" w:type="dxa"/>
            <w:vAlign w:val="center"/>
          </w:tcPr>
          <w:p>
            <w:pPr>
              <w:pStyle w:val="15"/>
            </w:pPr>
            <w:r>
              <w:t>师资培训效果</w:t>
            </w:r>
          </w:p>
        </w:tc>
        <w:tc>
          <w:tcPr>
            <w:tcW w:w="2268" w:type="dxa"/>
            <w:vAlign w:val="center"/>
          </w:tcPr>
          <w:p>
            <w:pPr>
              <w:pStyle w:val="15"/>
            </w:pPr>
            <w:r>
              <w:t>掌握相关知识</w:t>
            </w:r>
          </w:p>
        </w:tc>
        <w:tc>
          <w:tcPr>
            <w:tcW w:w="1276" w:type="dxa"/>
            <w:vAlign w:val="center"/>
          </w:tcPr>
          <w:p>
            <w:pPr>
              <w:pStyle w:val="15"/>
            </w:pPr>
            <w:r>
              <w:t>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成人教育费标准</w:t>
            </w:r>
          </w:p>
        </w:tc>
        <w:tc>
          <w:tcPr>
            <w:tcW w:w="5386" w:type="dxa"/>
            <w:vAlign w:val="center"/>
          </w:tcPr>
          <w:p>
            <w:pPr>
              <w:pStyle w:val="15"/>
            </w:pPr>
            <w:r>
              <w:t>县人口每年每人成人教育费标准</w:t>
            </w:r>
          </w:p>
        </w:tc>
        <w:tc>
          <w:tcPr>
            <w:tcW w:w="2268" w:type="dxa"/>
            <w:vAlign w:val="center"/>
          </w:tcPr>
          <w:p>
            <w:pPr>
              <w:pStyle w:val="15"/>
            </w:pPr>
            <w:r>
              <w:t>1元</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中职学校社会影响力</w:t>
            </w:r>
          </w:p>
        </w:tc>
        <w:tc>
          <w:tcPr>
            <w:tcW w:w="5386" w:type="dxa"/>
            <w:vAlign w:val="center"/>
          </w:tcPr>
          <w:p>
            <w:pPr>
              <w:pStyle w:val="15"/>
            </w:pPr>
            <w:r>
              <w:t>提高中职学校社会影响力</w:t>
            </w:r>
          </w:p>
        </w:tc>
        <w:tc>
          <w:tcPr>
            <w:tcW w:w="2268" w:type="dxa"/>
            <w:vAlign w:val="center"/>
          </w:tcPr>
          <w:p>
            <w:pPr>
              <w:pStyle w:val="15"/>
            </w:pPr>
            <w:r>
              <w:t>提高社会影响力</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提高教师职业素质</w:t>
            </w:r>
          </w:p>
        </w:tc>
        <w:tc>
          <w:tcPr>
            <w:tcW w:w="5386" w:type="dxa"/>
            <w:vAlign w:val="center"/>
          </w:tcPr>
          <w:p>
            <w:pPr>
              <w:pStyle w:val="15"/>
            </w:pPr>
            <w:r>
              <w:t>提高教师职业素质</w:t>
            </w:r>
          </w:p>
        </w:tc>
        <w:tc>
          <w:tcPr>
            <w:tcW w:w="2268" w:type="dxa"/>
            <w:vAlign w:val="center"/>
          </w:tcPr>
          <w:p>
            <w:pPr>
              <w:pStyle w:val="15"/>
            </w:pPr>
            <w:r>
              <w:t>提高素质</w:t>
            </w:r>
          </w:p>
        </w:tc>
        <w:tc>
          <w:tcPr>
            <w:tcW w:w="1276" w:type="dxa"/>
            <w:vAlign w:val="center"/>
          </w:tcPr>
          <w:p>
            <w:pPr>
              <w:pStyle w:val="15"/>
            </w:pPr>
            <w:r>
              <w:t>教师培训成果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教师满意度</w:t>
            </w:r>
          </w:p>
        </w:tc>
        <w:tc>
          <w:tcPr>
            <w:tcW w:w="5386" w:type="dxa"/>
            <w:vAlign w:val="center"/>
          </w:tcPr>
          <w:p>
            <w:pPr>
              <w:pStyle w:val="15"/>
            </w:pPr>
            <w:r>
              <w:t>教师满意度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58、2024年中职国家助学金县配套绩效目标表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13042424P001PDR10009J</w:t>
            </w:r>
          </w:p>
        </w:tc>
        <w:tc>
          <w:tcPr>
            <w:tcW w:w="2835" w:type="dxa"/>
            <w:vAlign w:val="center"/>
          </w:tcPr>
          <w:p>
            <w:pPr>
              <w:pStyle w:val="13"/>
            </w:pPr>
            <w:r>
              <w:t>项目名称</w:t>
            </w:r>
          </w:p>
        </w:tc>
        <w:tc>
          <w:tcPr>
            <w:tcW w:w="6094" w:type="dxa"/>
            <w:gridSpan w:val="3"/>
            <w:vAlign w:val="center"/>
          </w:tcPr>
          <w:p>
            <w:pPr>
              <w:pStyle w:val="15"/>
            </w:pPr>
            <w:r>
              <w:t>2024年中职国家助学金县配套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31.48</w:t>
            </w:r>
          </w:p>
        </w:tc>
        <w:tc>
          <w:tcPr>
            <w:tcW w:w="2835" w:type="dxa"/>
            <w:vAlign w:val="center"/>
          </w:tcPr>
          <w:p>
            <w:pPr>
              <w:pStyle w:val="13"/>
            </w:pPr>
            <w:r>
              <w:t>其中：财政    资金</w:t>
            </w:r>
          </w:p>
        </w:tc>
        <w:tc>
          <w:tcPr>
            <w:tcW w:w="2551" w:type="dxa"/>
            <w:vAlign w:val="center"/>
          </w:tcPr>
          <w:p>
            <w:pPr>
              <w:pStyle w:val="15"/>
            </w:pPr>
            <w:r>
              <w:t>31.48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用于发放学生中职国家助学金。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享受助学金学生人数</w:t>
            </w:r>
          </w:p>
        </w:tc>
        <w:tc>
          <w:tcPr>
            <w:tcW w:w="5386" w:type="dxa"/>
            <w:vAlign w:val="center"/>
          </w:tcPr>
          <w:p>
            <w:pPr>
              <w:pStyle w:val="15"/>
            </w:pPr>
            <w:r>
              <w:t>享受助学金学生人数</w:t>
            </w:r>
          </w:p>
        </w:tc>
        <w:tc>
          <w:tcPr>
            <w:tcW w:w="2268" w:type="dxa"/>
            <w:vAlign w:val="center"/>
          </w:tcPr>
          <w:p>
            <w:pPr>
              <w:pStyle w:val="15"/>
            </w:pPr>
            <w:r>
              <w:t>≥780人</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助学金发放完成率</w:t>
            </w:r>
          </w:p>
        </w:tc>
        <w:tc>
          <w:tcPr>
            <w:tcW w:w="5386" w:type="dxa"/>
            <w:vAlign w:val="center"/>
          </w:tcPr>
          <w:p>
            <w:pPr>
              <w:pStyle w:val="15"/>
            </w:pPr>
            <w:r>
              <w:t>助学金发放完成率</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资金拨付年度</w:t>
            </w:r>
          </w:p>
        </w:tc>
        <w:tc>
          <w:tcPr>
            <w:tcW w:w="5386" w:type="dxa"/>
            <w:vAlign w:val="center"/>
          </w:tcPr>
          <w:p>
            <w:pPr>
              <w:pStyle w:val="15"/>
            </w:pPr>
            <w:r>
              <w:t>资金拨付年度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助学金补助标准</w:t>
            </w:r>
          </w:p>
        </w:tc>
        <w:tc>
          <w:tcPr>
            <w:tcW w:w="5386" w:type="dxa"/>
            <w:vAlign w:val="center"/>
          </w:tcPr>
          <w:p>
            <w:pPr>
              <w:pStyle w:val="15"/>
            </w:pPr>
            <w:r>
              <w:t>每生每年助学金补助标准</w:t>
            </w:r>
          </w:p>
        </w:tc>
        <w:tc>
          <w:tcPr>
            <w:tcW w:w="2268" w:type="dxa"/>
            <w:vAlign w:val="center"/>
          </w:tcPr>
          <w:p>
            <w:pPr>
              <w:pStyle w:val="15"/>
            </w:pPr>
            <w:r>
              <w:t>2000元</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减轻受助学生家庭负担</w:t>
            </w:r>
          </w:p>
        </w:tc>
        <w:tc>
          <w:tcPr>
            <w:tcW w:w="5386" w:type="dxa"/>
            <w:vAlign w:val="center"/>
          </w:tcPr>
          <w:p>
            <w:pPr>
              <w:pStyle w:val="15"/>
            </w:pPr>
            <w:r>
              <w:t>减轻受助学生家庭负担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受助学生满意度</w:t>
            </w:r>
          </w:p>
        </w:tc>
        <w:tc>
          <w:tcPr>
            <w:tcW w:w="5386" w:type="dxa"/>
            <w:vAlign w:val="center"/>
          </w:tcPr>
          <w:p>
            <w:pPr>
              <w:pStyle w:val="15"/>
            </w:pPr>
            <w:r>
              <w:t>受助学生满意度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59、2024年中职建档立卡县配套绩效目标表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13042424P001PDR10107L</w:t>
            </w:r>
          </w:p>
        </w:tc>
        <w:tc>
          <w:tcPr>
            <w:tcW w:w="2835" w:type="dxa"/>
            <w:vAlign w:val="center"/>
          </w:tcPr>
          <w:p>
            <w:pPr>
              <w:pStyle w:val="13"/>
            </w:pPr>
            <w:r>
              <w:t>项目名称</w:t>
            </w:r>
          </w:p>
        </w:tc>
        <w:tc>
          <w:tcPr>
            <w:tcW w:w="6094" w:type="dxa"/>
            <w:gridSpan w:val="3"/>
            <w:vAlign w:val="center"/>
          </w:tcPr>
          <w:p>
            <w:pPr>
              <w:pStyle w:val="15"/>
            </w:pPr>
            <w:r>
              <w:t>2024年中职建档立卡县配套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1.68</w:t>
            </w:r>
          </w:p>
        </w:tc>
        <w:tc>
          <w:tcPr>
            <w:tcW w:w="2835" w:type="dxa"/>
            <w:vAlign w:val="center"/>
          </w:tcPr>
          <w:p>
            <w:pPr>
              <w:pStyle w:val="13"/>
            </w:pPr>
            <w:r>
              <w:t>其中：财政    资金</w:t>
            </w:r>
          </w:p>
        </w:tc>
        <w:tc>
          <w:tcPr>
            <w:tcW w:w="2551" w:type="dxa"/>
            <w:vAlign w:val="center"/>
          </w:tcPr>
          <w:p>
            <w:pPr>
              <w:pStyle w:val="15"/>
            </w:pPr>
            <w:r>
              <w:t>1.68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用于弥补学校日常工作支出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1.减轻建档立卡学生家庭负担，提高学生学习积极性，帮助学生完成学业。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建档立卡家庭学生人数</w:t>
            </w:r>
          </w:p>
        </w:tc>
        <w:tc>
          <w:tcPr>
            <w:tcW w:w="5386" w:type="dxa"/>
            <w:vAlign w:val="center"/>
          </w:tcPr>
          <w:p>
            <w:pPr>
              <w:pStyle w:val="15"/>
            </w:pPr>
            <w:r>
              <w:t>建档立卡家庭学生人数</w:t>
            </w:r>
          </w:p>
        </w:tc>
        <w:tc>
          <w:tcPr>
            <w:tcW w:w="2268" w:type="dxa"/>
            <w:vAlign w:val="center"/>
          </w:tcPr>
          <w:p>
            <w:pPr>
              <w:pStyle w:val="15"/>
            </w:pPr>
            <w:r>
              <w:t>21人</w:t>
            </w:r>
          </w:p>
        </w:tc>
        <w:tc>
          <w:tcPr>
            <w:tcW w:w="1276" w:type="dxa"/>
            <w:vAlign w:val="center"/>
          </w:tcPr>
          <w:p>
            <w:pPr>
              <w:pStyle w:val="15"/>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建档立卡家庭学生费用免除率</w:t>
            </w:r>
          </w:p>
        </w:tc>
        <w:tc>
          <w:tcPr>
            <w:tcW w:w="5386" w:type="dxa"/>
            <w:vAlign w:val="center"/>
          </w:tcPr>
          <w:p>
            <w:pPr>
              <w:pStyle w:val="15"/>
            </w:pPr>
            <w:r>
              <w:t>建档立卡家庭学生费用免除率</w:t>
            </w:r>
          </w:p>
        </w:tc>
        <w:tc>
          <w:tcPr>
            <w:tcW w:w="2268" w:type="dxa"/>
            <w:vAlign w:val="center"/>
          </w:tcPr>
          <w:p>
            <w:pPr>
              <w:pStyle w:val="15"/>
            </w:pPr>
            <w:r>
              <w:t>100%</w:t>
            </w:r>
          </w:p>
        </w:tc>
        <w:tc>
          <w:tcPr>
            <w:tcW w:w="1276" w:type="dxa"/>
            <w:vAlign w:val="center"/>
          </w:tcPr>
          <w:p>
            <w:pPr>
              <w:pStyle w:val="15"/>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资金拨付年度</w:t>
            </w:r>
          </w:p>
        </w:tc>
        <w:tc>
          <w:tcPr>
            <w:tcW w:w="5386" w:type="dxa"/>
            <w:vAlign w:val="center"/>
          </w:tcPr>
          <w:p>
            <w:pPr>
              <w:pStyle w:val="15"/>
            </w:pPr>
            <w:r>
              <w:t>资金拨付年度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建档立卡学生每学年免住宿费和教科书费标准</w:t>
            </w:r>
          </w:p>
        </w:tc>
        <w:tc>
          <w:tcPr>
            <w:tcW w:w="5386" w:type="dxa"/>
            <w:vAlign w:val="center"/>
          </w:tcPr>
          <w:p>
            <w:pPr>
              <w:pStyle w:val="15"/>
            </w:pPr>
            <w:r>
              <w:t>建档立卡学生每学年免住宿费和教科书费标准</w:t>
            </w:r>
          </w:p>
        </w:tc>
        <w:tc>
          <w:tcPr>
            <w:tcW w:w="2268" w:type="dxa"/>
            <w:vAlign w:val="center"/>
          </w:tcPr>
          <w:p>
            <w:pPr>
              <w:pStyle w:val="15"/>
            </w:pPr>
            <w:r>
              <w:t>800元</w:t>
            </w:r>
          </w:p>
        </w:tc>
        <w:tc>
          <w:tcPr>
            <w:tcW w:w="1276" w:type="dxa"/>
            <w:vAlign w:val="center"/>
          </w:tcPr>
          <w:p>
            <w:pPr>
              <w:pStyle w:val="15"/>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减轻建档立卡学生家庭负担</w:t>
            </w:r>
          </w:p>
        </w:tc>
        <w:tc>
          <w:tcPr>
            <w:tcW w:w="5386" w:type="dxa"/>
            <w:vAlign w:val="center"/>
          </w:tcPr>
          <w:p>
            <w:pPr>
              <w:pStyle w:val="15"/>
            </w:pPr>
            <w:r>
              <w:t>减轻建档立卡学生家庭负担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建档立卡学生满意度</w:t>
            </w:r>
          </w:p>
        </w:tc>
        <w:tc>
          <w:tcPr>
            <w:tcW w:w="5386" w:type="dxa"/>
            <w:vAlign w:val="center"/>
          </w:tcPr>
          <w:p>
            <w:pPr>
              <w:pStyle w:val="15"/>
            </w:pPr>
            <w:r>
              <w:t>建档立卡学生满意度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60、2024年中职免学费县配套绩效目标表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13042424P001PDR10010X</w:t>
            </w:r>
          </w:p>
        </w:tc>
        <w:tc>
          <w:tcPr>
            <w:tcW w:w="2835" w:type="dxa"/>
            <w:vAlign w:val="center"/>
          </w:tcPr>
          <w:p>
            <w:pPr>
              <w:pStyle w:val="13"/>
            </w:pPr>
            <w:r>
              <w:t>项目名称</w:t>
            </w:r>
          </w:p>
        </w:tc>
        <w:tc>
          <w:tcPr>
            <w:tcW w:w="6094" w:type="dxa"/>
            <w:gridSpan w:val="3"/>
            <w:vAlign w:val="center"/>
          </w:tcPr>
          <w:p>
            <w:pPr>
              <w:pStyle w:val="15"/>
            </w:pPr>
            <w:r>
              <w:t>2024年中职免学费县配套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148.28</w:t>
            </w:r>
          </w:p>
        </w:tc>
        <w:tc>
          <w:tcPr>
            <w:tcW w:w="2835" w:type="dxa"/>
            <w:vAlign w:val="center"/>
          </w:tcPr>
          <w:p>
            <w:pPr>
              <w:pStyle w:val="13"/>
            </w:pPr>
            <w:r>
              <w:t>其中：财政    资金</w:t>
            </w:r>
          </w:p>
        </w:tc>
        <w:tc>
          <w:tcPr>
            <w:tcW w:w="2551" w:type="dxa"/>
            <w:vAlign w:val="center"/>
          </w:tcPr>
          <w:p>
            <w:pPr>
              <w:pStyle w:val="15"/>
            </w:pPr>
            <w:r>
              <w:t>148.28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用于学校日常工作运转，兼顾改善办学条件支出。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1.保障学校工作正常运转，兼顾改善办学条件，提高教育教学质量。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享受免学费人数</w:t>
            </w:r>
          </w:p>
        </w:tc>
        <w:tc>
          <w:tcPr>
            <w:tcW w:w="5386" w:type="dxa"/>
            <w:vAlign w:val="center"/>
          </w:tcPr>
          <w:p>
            <w:pPr>
              <w:pStyle w:val="15"/>
            </w:pPr>
            <w:r>
              <w:t>享受免学费人数</w:t>
            </w:r>
          </w:p>
        </w:tc>
        <w:tc>
          <w:tcPr>
            <w:tcW w:w="2268" w:type="dxa"/>
            <w:vAlign w:val="center"/>
          </w:tcPr>
          <w:p>
            <w:pPr>
              <w:pStyle w:val="15"/>
            </w:pPr>
            <w:r>
              <w:t>3707人</w:t>
            </w:r>
          </w:p>
        </w:tc>
        <w:tc>
          <w:tcPr>
            <w:tcW w:w="1276" w:type="dxa"/>
            <w:vAlign w:val="center"/>
          </w:tcPr>
          <w:p>
            <w:pPr>
              <w:pStyle w:val="15"/>
            </w:pPr>
            <w:r>
              <w:t>在校生花名册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学校维修面积</w:t>
            </w:r>
          </w:p>
        </w:tc>
        <w:tc>
          <w:tcPr>
            <w:tcW w:w="5386" w:type="dxa"/>
            <w:vAlign w:val="center"/>
          </w:tcPr>
          <w:p>
            <w:pPr>
              <w:pStyle w:val="15"/>
            </w:pPr>
            <w:r>
              <w:t>学校维修面积</w:t>
            </w:r>
          </w:p>
        </w:tc>
        <w:tc>
          <w:tcPr>
            <w:tcW w:w="2268" w:type="dxa"/>
            <w:vAlign w:val="center"/>
          </w:tcPr>
          <w:p>
            <w:pPr>
              <w:pStyle w:val="15"/>
            </w:pPr>
            <w:r>
              <w:t>≥200平方米</w:t>
            </w:r>
          </w:p>
        </w:tc>
        <w:tc>
          <w:tcPr>
            <w:tcW w:w="1276" w:type="dxa"/>
            <w:vAlign w:val="center"/>
          </w:tcPr>
          <w:p>
            <w:pPr>
              <w:pStyle w:val="15"/>
            </w:pPr>
            <w:r>
              <w:t>维修合同决算清单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学校年度用电量</w:t>
            </w:r>
          </w:p>
        </w:tc>
        <w:tc>
          <w:tcPr>
            <w:tcW w:w="5386" w:type="dxa"/>
            <w:vAlign w:val="center"/>
          </w:tcPr>
          <w:p>
            <w:pPr>
              <w:pStyle w:val="15"/>
            </w:pPr>
            <w:r>
              <w:t>学校年度用电量</w:t>
            </w:r>
          </w:p>
        </w:tc>
        <w:tc>
          <w:tcPr>
            <w:tcW w:w="2268" w:type="dxa"/>
            <w:vAlign w:val="center"/>
          </w:tcPr>
          <w:p>
            <w:pPr>
              <w:pStyle w:val="15"/>
            </w:pPr>
            <w:r>
              <w:t>≥10000度</w:t>
            </w:r>
          </w:p>
        </w:tc>
        <w:tc>
          <w:tcPr>
            <w:tcW w:w="1276" w:type="dxa"/>
            <w:vAlign w:val="center"/>
          </w:tcPr>
          <w:p>
            <w:pPr>
              <w:pStyle w:val="15"/>
            </w:pPr>
            <w:r>
              <w:t>电费支出清单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维修验收合格率</w:t>
            </w:r>
          </w:p>
        </w:tc>
        <w:tc>
          <w:tcPr>
            <w:tcW w:w="5386" w:type="dxa"/>
            <w:vAlign w:val="center"/>
          </w:tcPr>
          <w:p>
            <w:pPr>
              <w:pStyle w:val="15"/>
            </w:pPr>
            <w:r>
              <w:t>维修验收合格率</w:t>
            </w:r>
          </w:p>
        </w:tc>
        <w:tc>
          <w:tcPr>
            <w:tcW w:w="2268" w:type="dxa"/>
            <w:vAlign w:val="center"/>
          </w:tcPr>
          <w:p>
            <w:pPr>
              <w:pStyle w:val="15"/>
            </w:pPr>
            <w:r>
              <w:t>≥99%</w:t>
            </w:r>
          </w:p>
        </w:tc>
        <w:tc>
          <w:tcPr>
            <w:tcW w:w="1276" w:type="dxa"/>
            <w:vAlign w:val="center"/>
          </w:tcPr>
          <w:p>
            <w:pPr>
              <w:pStyle w:val="15"/>
            </w:pPr>
            <w:r>
              <w:t>维修验收单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资金拨付进度</w:t>
            </w:r>
          </w:p>
        </w:tc>
        <w:tc>
          <w:tcPr>
            <w:tcW w:w="5386" w:type="dxa"/>
            <w:vAlign w:val="center"/>
          </w:tcPr>
          <w:p>
            <w:pPr>
              <w:pStyle w:val="15"/>
            </w:pPr>
            <w:r>
              <w:t>资金拨付进度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减免标准</w:t>
            </w:r>
          </w:p>
        </w:tc>
        <w:tc>
          <w:tcPr>
            <w:tcW w:w="5386" w:type="dxa"/>
            <w:vAlign w:val="center"/>
          </w:tcPr>
          <w:p>
            <w:pPr>
              <w:pStyle w:val="15"/>
            </w:pPr>
            <w:r>
              <w:t>减免标准</w:t>
            </w:r>
          </w:p>
        </w:tc>
        <w:tc>
          <w:tcPr>
            <w:tcW w:w="2268" w:type="dxa"/>
            <w:vAlign w:val="center"/>
          </w:tcPr>
          <w:p>
            <w:pPr>
              <w:pStyle w:val="15"/>
            </w:pPr>
            <w:r>
              <w:t>2000元</w:t>
            </w:r>
          </w:p>
        </w:tc>
        <w:tc>
          <w:tcPr>
            <w:tcW w:w="1276" w:type="dxa"/>
            <w:vAlign w:val="center"/>
          </w:tcPr>
          <w:p>
            <w:pPr>
              <w:pStyle w:val="15"/>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每度电价格</w:t>
            </w:r>
          </w:p>
        </w:tc>
        <w:tc>
          <w:tcPr>
            <w:tcW w:w="5386" w:type="dxa"/>
            <w:vAlign w:val="center"/>
          </w:tcPr>
          <w:p>
            <w:pPr>
              <w:pStyle w:val="15"/>
            </w:pPr>
            <w:r>
              <w:t>每度电价格</w:t>
            </w:r>
          </w:p>
        </w:tc>
        <w:tc>
          <w:tcPr>
            <w:tcW w:w="2268" w:type="dxa"/>
            <w:vAlign w:val="center"/>
          </w:tcPr>
          <w:p>
            <w:pPr>
              <w:pStyle w:val="15"/>
            </w:pPr>
            <w:r>
              <w:t>≤0.5元</w:t>
            </w:r>
          </w:p>
        </w:tc>
        <w:tc>
          <w:tcPr>
            <w:tcW w:w="1276" w:type="dxa"/>
            <w:vAlign w:val="center"/>
          </w:tcPr>
          <w:p>
            <w:pPr>
              <w:pStyle w:val="15"/>
            </w:pPr>
            <w:r>
              <w:t>电费支付清单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提高社会认可度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改善学校办学条件</w:t>
            </w:r>
          </w:p>
        </w:tc>
        <w:tc>
          <w:tcPr>
            <w:tcW w:w="5386" w:type="dxa"/>
            <w:vAlign w:val="center"/>
          </w:tcPr>
          <w:p>
            <w:pPr>
              <w:pStyle w:val="15"/>
            </w:pPr>
            <w:r>
              <w:t>通过资金使用改善学校办学条件</w:t>
            </w:r>
          </w:p>
        </w:tc>
        <w:tc>
          <w:tcPr>
            <w:tcW w:w="2268" w:type="dxa"/>
            <w:vAlign w:val="center"/>
          </w:tcPr>
          <w:p>
            <w:pPr>
              <w:pStyle w:val="15"/>
            </w:pPr>
            <w:r>
              <w:t>改善办学条件</w:t>
            </w:r>
          </w:p>
        </w:tc>
        <w:tc>
          <w:tcPr>
            <w:tcW w:w="1276" w:type="dxa"/>
            <w:vAlign w:val="center"/>
          </w:tcPr>
          <w:p>
            <w:pPr>
              <w:pStyle w:val="15"/>
            </w:pPr>
            <w:r>
              <w:t>学校整体办学环境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师生满意度</w:t>
            </w:r>
          </w:p>
        </w:tc>
        <w:tc>
          <w:tcPr>
            <w:tcW w:w="5386" w:type="dxa"/>
            <w:vAlign w:val="center"/>
          </w:tcPr>
          <w:p>
            <w:pPr>
              <w:pStyle w:val="15"/>
            </w:pPr>
            <w:r>
              <w:t>师生对学校满意度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61、2024年中职免学费县配套绩效目标表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13042424P001PDR101036</w:t>
            </w:r>
          </w:p>
        </w:tc>
        <w:tc>
          <w:tcPr>
            <w:tcW w:w="2835" w:type="dxa"/>
            <w:vAlign w:val="center"/>
          </w:tcPr>
          <w:p>
            <w:pPr>
              <w:pStyle w:val="13"/>
            </w:pPr>
            <w:r>
              <w:t>项目名称</w:t>
            </w:r>
          </w:p>
        </w:tc>
        <w:tc>
          <w:tcPr>
            <w:tcW w:w="6094" w:type="dxa"/>
            <w:gridSpan w:val="3"/>
            <w:vAlign w:val="center"/>
          </w:tcPr>
          <w:p>
            <w:pPr>
              <w:pStyle w:val="15"/>
            </w:pPr>
            <w:r>
              <w:t>2024年中职免学费县配套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3.72</w:t>
            </w:r>
          </w:p>
        </w:tc>
        <w:tc>
          <w:tcPr>
            <w:tcW w:w="2835" w:type="dxa"/>
            <w:vAlign w:val="center"/>
          </w:tcPr>
          <w:p>
            <w:pPr>
              <w:pStyle w:val="13"/>
            </w:pPr>
            <w:r>
              <w:t>其中：财政    资金</w:t>
            </w:r>
          </w:p>
        </w:tc>
        <w:tc>
          <w:tcPr>
            <w:tcW w:w="2551" w:type="dxa"/>
            <w:vAlign w:val="center"/>
          </w:tcPr>
          <w:p>
            <w:pPr>
              <w:pStyle w:val="15"/>
            </w:pPr>
            <w:r>
              <w:t>3.72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用于学校日常工作运转支出。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1.保障学校工作正常运转，兼顾改善办学条件，提高教育教学质量。</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学校维修面积</w:t>
            </w:r>
          </w:p>
        </w:tc>
        <w:tc>
          <w:tcPr>
            <w:tcW w:w="5386" w:type="dxa"/>
            <w:vAlign w:val="center"/>
          </w:tcPr>
          <w:p>
            <w:pPr>
              <w:pStyle w:val="15"/>
            </w:pPr>
            <w:r>
              <w:t>学校维修面积</w:t>
            </w:r>
          </w:p>
        </w:tc>
        <w:tc>
          <w:tcPr>
            <w:tcW w:w="2268" w:type="dxa"/>
            <w:vAlign w:val="center"/>
          </w:tcPr>
          <w:p>
            <w:pPr>
              <w:pStyle w:val="15"/>
            </w:pPr>
            <w:r>
              <w:t>≥100平方米</w:t>
            </w:r>
          </w:p>
        </w:tc>
        <w:tc>
          <w:tcPr>
            <w:tcW w:w="1276" w:type="dxa"/>
            <w:vAlign w:val="center"/>
          </w:tcPr>
          <w:p>
            <w:pPr>
              <w:pStyle w:val="15"/>
            </w:pPr>
            <w:r>
              <w:t>维修合同决算清单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学校年度用电量</w:t>
            </w:r>
          </w:p>
        </w:tc>
        <w:tc>
          <w:tcPr>
            <w:tcW w:w="5386" w:type="dxa"/>
            <w:vAlign w:val="center"/>
          </w:tcPr>
          <w:p>
            <w:pPr>
              <w:pStyle w:val="15"/>
            </w:pPr>
            <w:r>
              <w:t>学校年度用电量</w:t>
            </w:r>
          </w:p>
        </w:tc>
        <w:tc>
          <w:tcPr>
            <w:tcW w:w="2268" w:type="dxa"/>
            <w:vAlign w:val="center"/>
          </w:tcPr>
          <w:p>
            <w:pPr>
              <w:pStyle w:val="15"/>
            </w:pPr>
            <w:r>
              <w:t>≥10000度</w:t>
            </w:r>
          </w:p>
        </w:tc>
        <w:tc>
          <w:tcPr>
            <w:tcW w:w="1276" w:type="dxa"/>
            <w:vAlign w:val="center"/>
          </w:tcPr>
          <w:p>
            <w:pPr>
              <w:pStyle w:val="15"/>
            </w:pPr>
            <w:r>
              <w:t>电费支出清单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维修验收合格率</w:t>
            </w:r>
          </w:p>
        </w:tc>
        <w:tc>
          <w:tcPr>
            <w:tcW w:w="5386" w:type="dxa"/>
            <w:vAlign w:val="center"/>
          </w:tcPr>
          <w:p>
            <w:pPr>
              <w:pStyle w:val="15"/>
            </w:pPr>
            <w:r>
              <w:t>维修验收合格率</w:t>
            </w:r>
          </w:p>
        </w:tc>
        <w:tc>
          <w:tcPr>
            <w:tcW w:w="2268" w:type="dxa"/>
            <w:vAlign w:val="center"/>
          </w:tcPr>
          <w:p>
            <w:pPr>
              <w:pStyle w:val="15"/>
            </w:pPr>
            <w:r>
              <w:t>≥99%</w:t>
            </w:r>
          </w:p>
        </w:tc>
        <w:tc>
          <w:tcPr>
            <w:tcW w:w="1276" w:type="dxa"/>
            <w:vAlign w:val="center"/>
          </w:tcPr>
          <w:p>
            <w:pPr>
              <w:pStyle w:val="15"/>
            </w:pPr>
            <w:r>
              <w:t>维修验收单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资金拨付进度</w:t>
            </w:r>
          </w:p>
        </w:tc>
        <w:tc>
          <w:tcPr>
            <w:tcW w:w="5386" w:type="dxa"/>
            <w:vAlign w:val="center"/>
          </w:tcPr>
          <w:p>
            <w:pPr>
              <w:pStyle w:val="15"/>
            </w:pPr>
            <w:r>
              <w:t>资金拨付进度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每度电价格</w:t>
            </w:r>
          </w:p>
        </w:tc>
        <w:tc>
          <w:tcPr>
            <w:tcW w:w="5386" w:type="dxa"/>
            <w:vAlign w:val="center"/>
          </w:tcPr>
          <w:p>
            <w:pPr>
              <w:pStyle w:val="15"/>
            </w:pPr>
            <w:r>
              <w:t>每度电价格</w:t>
            </w:r>
          </w:p>
        </w:tc>
        <w:tc>
          <w:tcPr>
            <w:tcW w:w="2268" w:type="dxa"/>
            <w:vAlign w:val="center"/>
          </w:tcPr>
          <w:p>
            <w:pPr>
              <w:pStyle w:val="15"/>
            </w:pPr>
            <w:r>
              <w:t>≤0.55元</w:t>
            </w:r>
          </w:p>
        </w:tc>
        <w:tc>
          <w:tcPr>
            <w:tcW w:w="1276" w:type="dxa"/>
            <w:vAlign w:val="center"/>
          </w:tcPr>
          <w:p>
            <w:pPr>
              <w:pStyle w:val="15"/>
            </w:pPr>
            <w:r>
              <w:t>电费支付清单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提高社会认可度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改善学校办学条件</w:t>
            </w:r>
          </w:p>
        </w:tc>
        <w:tc>
          <w:tcPr>
            <w:tcW w:w="5386" w:type="dxa"/>
            <w:vAlign w:val="center"/>
          </w:tcPr>
          <w:p>
            <w:pPr>
              <w:pStyle w:val="15"/>
            </w:pPr>
            <w:r>
              <w:t>通过资金使用改善学校办学条件</w:t>
            </w:r>
          </w:p>
        </w:tc>
        <w:tc>
          <w:tcPr>
            <w:tcW w:w="2268" w:type="dxa"/>
            <w:vAlign w:val="center"/>
          </w:tcPr>
          <w:p>
            <w:pPr>
              <w:pStyle w:val="15"/>
            </w:pPr>
            <w:r>
              <w:t>改善办学条件</w:t>
            </w:r>
          </w:p>
        </w:tc>
        <w:tc>
          <w:tcPr>
            <w:tcW w:w="1276" w:type="dxa"/>
            <w:vAlign w:val="center"/>
          </w:tcPr>
          <w:p>
            <w:pPr>
              <w:pStyle w:val="15"/>
            </w:pPr>
            <w:r>
              <w:t>学校整体办学环境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师生满意度</w:t>
            </w:r>
          </w:p>
        </w:tc>
        <w:tc>
          <w:tcPr>
            <w:tcW w:w="5386" w:type="dxa"/>
            <w:vAlign w:val="center"/>
          </w:tcPr>
          <w:p>
            <w:pPr>
              <w:pStyle w:val="15"/>
            </w:pPr>
            <w:r>
              <w:t>师生对学校满意度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62、2024年中职生均公用经费县配套绩效目标表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13042424P001PDR10105D</w:t>
            </w:r>
          </w:p>
        </w:tc>
        <w:tc>
          <w:tcPr>
            <w:tcW w:w="2835" w:type="dxa"/>
            <w:vAlign w:val="center"/>
          </w:tcPr>
          <w:p>
            <w:pPr>
              <w:pStyle w:val="13"/>
            </w:pPr>
            <w:r>
              <w:t>项目名称</w:t>
            </w:r>
          </w:p>
        </w:tc>
        <w:tc>
          <w:tcPr>
            <w:tcW w:w="6094" w:type="dxa"/>
            <w:gridSpan w:val="3"/>
            <w:vAlign w:val="center"/>
          </w:tcPr>
          <w:p>
            <w:pPr>
              <w:pStyle w:val="15"/>
            </w:pPr>
            <w:r>
              <w:t>2024年中职生均公用经费县配套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380.00</w:t>
            </w:r>
          </w:p>
        </w:tc>
        <w:tc>
          <w:tcPr>
            <w:tcW w:w="2835" w:type="dxa"/>
            <w:vAlign w:val="center"/>
          </w:tcPr>
          <w:p>
            <w:pPr>
              <w:pStyle w:val="13"/>
            </w:pPr>
            <w:r>
              <w:t>其中：财政    资金</w:t>
            </w:r>
          </w:p>
        </w:tc>
        <w:tc>
          <w:tcPr>
            <w:tcW w:w="2551" w:type="dxa"/>
            <w:vAlign w:val="center"/>
          </w:tcPr>
          <w:p>
            <w:pPr>
              <w:pStyle w:val="15"/>
            </w:pPr>
            <w:r>
              <w:t>380.00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用于学校工作运转支出，兼顾改善学校办学条件支出。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50.00</w:t>
            </w:r>
          </w:p>
        </w:tc>
        <w:tc>
          <w:tcPr>
            <w:tcW w:w="2835" w:type="dxa"/>
            <w:vAlign w:val="center"/>
          </w:tcPr>
          <w:p>
            <w:pPr>
              <w:pStyle w:val="16"/>
            </w:pPr>
            <w:r>
              <w:t>100.00</w:t>
            </w:r>
          </w:p>
        </w:tc>
        <w:tc>
          <w:tcPr>
            <w:tcW w:w="2551" w:type="dxa"/>
            <w:vAlign w:val="center"/>
          </w:tcPr>
          <w:p>
            <w:pPr>
              <w:pStyle w:val="16"/>
            </w:pPr>
            <w:r>
              <w:t>250.00</w:t>
            </w:r>
          </w:p>
        </w:tc>
        <w:tc>
          <w:tcPr>
            <w:tcW w:w="3543" w:type="dxa"/>
            <w:gridSpan w:val="2"/>
            <w:vAlign w:val="center"/>
          </w:tcPr>
          <w:p>
            <w:pPr>
              <w:pStyle w:val="16"/>
            </w:pPr>
            <w:r>
              <w:t>380.00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1.保障学校工作正常运转，改善办学条件，为师生创造良好的教育教学环境。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学校维修改造面积</w:t>
            </w:r>
          </w:p>
        </w:tc>
        <w:tc>
          <w:tcPr>
            <w:tcW w:w="5386" w:type="dxa"/>
            <w:vAlign w:val="center"/>
          </w:tcPr>
          <w:p>
            <w:pPr>
              <w:pStyle w:val="15"/>
            </w:pPr>
            <w:r>
              <w:t>学校维修改造面积</w:t>
            </w:r>
          </w:p>
        </w:tc>
        <w:tc>
          <w:tcPr>
            <w:tcW w:w="2268" w:type="dxa"/>
            <w:vAlign w:val="center"/>
          </w:tcPr>
          <w:p>
            <w:pPr>
              <w:pStyle w:val="15"/>
            </w:pPr>
            <w:r>
              <w:t>≥500平方米</w:t>
            </w:r>
          </w:p>
        </w:tc>
        <w:tc>
          <w:tcPr>
            <w:tcW w:w="1276" w:type="dxa"/>
            <w:vAlign w:val="center"/>
          </w:tcPr>
          <w:p>
            <w:pPr>
              <w:pStyle w:val="15"/>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≥98%</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学校维修改造每平方米价格</w:t>
            </w:r>
          </w:p>
        </w:tc>
        <w:tc>
          <w:tcPr>
            <w:tcW w:w="5386" w:type="dxa"/>
            <w:vAlign w:val="center"/>
          </w:tcPr>
          <w:p>
            <w:pPr>
              <w:pStyle w:val="15"/>
            </w:pPr>
            <w:r>
              <w:t>学校维修改造每平方米价格</w:t>
            </w:r>
          </w:p>
        </w:tc>
        <w:tc>
          <w:tcPr>
            <w:tcW w:w="2268" w:type="dxa"/>
            <w:vAlign w:val="center"/>
          </w:tcPr>
          <w:p>
            <w:pPr>
              <w:pStyle w:val="15"/>
            </w:pPr>
            <w:r>
              <w:t>≤200元</w:t>
            </w:r>
          </w:p>
        </w:tc>
        <w:tc>
          <w:tcPr>
            <w:tcW w:w="1276" w:type="dxa"/>
            <w:vAlign w:val="center"/>
          </w:tcPr>
          <w:p>
            <w:pPr>
              <w:pStyle w:val="15"/>
            </w:pPr>
            <w:r>
              <w:t>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中职学校社会影响力</w:t>
            </w:r>
          </w:p>
        </w:tc>
        <w:tc>
          <w:tcPr>
            <w:tcW w:w="5386" w:type="dxa"/>
            <w:vAlign w:val="center"/>
          </w:tcPr>
          <w:p>
            <w:pPr>
              <w:pStyle w:val="15"/>
            </w:pPr>
            <w:r>
              <w:t>中职学校社会影响力得到提高</w:t>
            </w:r>
          </w:p>
        </w:tc>
        <w:tc>
          <w:tcPr>
            <w:tcW w:w="2268" w:type="dxa"/>
            <w:vAlign w:val="center"/>
          </w:tcPr>
          <w:p>
            <w:pPr>
              <w:pStyle w:val="15"/>
            </w:pPr>
            <w:r>
              <w:t>社会影响力提高</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改善办学条件</w:t>
            </w:r>
          </w:p>
        </w:tc>
        <w:tc>
          <w:tcPr>
            <w:tcW w:w="1276" w:type="dxa"/>
            <w:vAlign w:val="center"/>
          </w:tcPr>
          <w:p>
            <w:pPr>
              <w:pStyle w:val="15"/>
            </w:pPr>
            <w:r>
              <w:t>学校整体环境改善情况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63、2024年中职助学金县配套绩效目标表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13042424P001PDR10101Y</w:t>
            </w:r>
          </w:p>
        </w:tc>
        <w:tc>
          <w:tcPr>
            <w:tcW w:w="2835" w:type="dxa"/>
            <w:vAlign w:val="center"/>
          </w:tcPr>
          <w:p>
            <w:pPr>
              <w:pStyle w:val="13"/>
            </w:pPr>
            <w:r>
              <w:t>项目名称</w:t>
            </w:r>
          </w:p>
        </w:tc>
        <w:tc>
          <w:tcPr>
            <w:tcW w:w="6094" w:type="dxa"/>
            <w:gridSpan w:val="3"/>
            <w:vAlign w:val="center"/>
          </w:tcPr>
          <w:p>
            <w:pPr>
              <w:pStyle w:val="15"/>
            </w:pPr>
            <w:r>
              <w:t>2024年中职助学金县配套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0.52</w:t>
            </w:r>
          </w:p>
        </w:tc>
        <w:tc>
          <w:tcPr>
            <w:tcW w:w="2835" w:type="dxa"/>
            <w:vAlign w:val="center"/>
          </w:tcPr>
          <w:p>
            <w:pPr>
              <w:pStyle w:val="13"/>
            </w:pPr>
            <w:r>
              <w:t>其中：财政    资金</w:t>
            </w:r>
          </w:p>
        </w:tc>
        <w:tc>
          <w:tcPr>
            <w:tcW w:w="2551" w:type="dxa"/>
            <w:vAlign w:val="center"/>
          </w:tcPr>
          <w:p>
            <w:pPr>
              <w:pStyle w:val="15"/>
            </w:pPr>
            <w:r>
              <w:t>0.52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0.52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享受助学金学生人数</w:t>
            </w:r>
          </w:p>
        </w:tc>
        <w:tc>
          <w:tcPr>
            <w:tcW w:w="5386" w:type="dxa"/>
            <w:vAlign w:val="center"/>
          </w:tcPr>
          <w:p>
            <w:pPr>
              <w:pStyle w:val="15"/>
            </w:pPr>
            <w:r>
              <w:t>享受助学金学生人数</w:t>
            </w:r>
          </w:p>
        </w:tc>
        <w:tc>
          <w:tcPr>
            <w:tcW w:w="2268" w:type="dxa"/>
            <w:vAlign w:val="center"/>
          </w:tcPr>
          <w:p>
            <w:pPr>
              <w:pStyle w:val="15"/>
            </w:pPr>
            <w:r>
              <w:t>≥2人</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助学金发放完成率</w:t>
            </w:r>
          </w:p>
        </w:tc>
        <w:tc>
          <w:tcPr>
            <w:tcW w:w="5386" w:type="dxa"/>
            <w:vAlign w:val="center"/>
          </w:tcPr>
          <w:p>
            <w:pPr>
              <w:pStyle w:val="15"/>
            </w:pPr>
            <w:r>
              <w:t>助学金发放完成率</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本年度资金拨付到位率</w:t>
            </w:r>
          </w:p>
        </w:tc>
        <w:tc>
          <w:tcPr>
            <w:tcW w:w="5386" w:type="dxa"/>
            <w:vAlign w:val="center"/>
          </w:tcPr>
          <w:p>
            <w:pPr>
              <w:pStyle w:val="15"/>
            </w:pPr>
            <w:r>
              <w:t>本年度资金拨付到位率</w:t>
            </w:r>
          </w:p>
        </w:tc>
        <w:tc>
          <w:tcPr>
            <w:tcW w:w="2268" w:type="dxa"/>
            <w:vAlign w:val="center"/>
          </w:tcPr>
          <w:p>
            <w:pPr>
              <w:pStyle w:val="15"/>
            </w:pPr>
            <w:r>
              <w:t>100%</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助学金补助标准</w:t>
            </w:r>
          </w:p>
        </w:tc>
        <w:tc>
          <w:tcPr>
            <w:tcW w:w="5386" w:type="dxa"/>
            <w:vAlign w:val="center"/>
          </w:tcPr>
          <w:p>
            <w:pPr>
              <w:pStyle w:val="15"/>
            </w:pPr>
            <w:r>
              <w:t>每生每年助学金补助标准</w:t>
            </w:r>
          </w:p>
        </w:tc>
        <w:tc>
          <w:tcPr>
            <w:tcW w:w="2268" w:type="dxa"/>
            <w:vAlign w:val="center"/>
          </w:tcPr>
          <w:p>
            <w:pPr>
              <w:pStyle w:val="15"/>
            </w:pPr>
            <w:r>
              <w:t>2000元</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减轻受助学生家庭负担</w:t>
            </w:r>
          </w:p>
        </w:tc>
        <w:tc>
          <w:tcPr>
            <w:tcW w:w="5386" w:type="dxa"/>
            <w:vAlign w:val="center"/>
          </w:tcPr>
          <w:p>
            <w:pPr>
              <w:pStyle w:val="15"/>
            </w:pPr>
            <w:r>
              <w:t>减轻受助学生家庭负担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受助学生满意度</w:t>
            </w:r>
          </w:p>
        </w:tc>
        <w:tc>
          <w:tcPr>
            <w:tcW w:w="5386" w:type="dxa"/>
            <w:vAlign w:val="center"/>
          </w:tcPr>
          <w:p>
            <w:pPr>
              <w:pStyle w:val="15"/>
            </w:pPr>
            <w:r>
              <w:t>受助学生满意度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64、冀财教【2023】126号2024年现代职业教育质量提升计划资金绩效目标表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13042424P00J72C10161W</w:t>
            </w:r>
          </w:p>
        </w:tc>
        <w:tc>
          <w:tcPr>
            <w:tcW w:w="2835" w:type="dxa"/>
            <w:vAlign w:val="center"/>
          </w:tcPr>
          <w:p>
            <w:pPr>
              <w:pStyle w:val="13"/>
            </w:pPr>
            <w:r>
              <w:t>项目名称</w:t>
            </w:r>
          </w:p>
        </w:tc>
        <w:tc>
          <w:tcPr>
            <w:tcW w:w="6094" w:type="dxa"/>
            <w:gridSpan w:val="3"/>
            <w:vAlign w:val="center"/>
          </w:tcPr>
          <w:p>
            <w:pPr>
              <w:pStyle w:val="15"/>
            </w:pPr>
            <w:r>
              <w:t>冀财教【2023】126号2024年现代职业教育质量提升计划资金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用于改善学校办学条件。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w:t>
            </w:r>
          </w:p>
        </w:tc>
        <w:tc>
          <w:tcPr>
            <w:tcW w:w="2835" w:type="dxa"/>
            <w:vAlign w:val="center"/>
          </w:tcPr>
          <w:p>
            <w:pPr>
              <w:pStyle w:val="16"/>
            </w:pPr>
            <w:r>
              <w:t>40.00</w:t>
            </w:r>
          </w:p>
        </w:tc>
        <w:tc>
          <w:tcPr>
            <w:tcW w:w="2551" w:type="dxa"/>
            <w:vAlign w:val="center"/>
          </w:tcPr>
          <w:p>
            <w:pPr>
              <w:pStyle w:val="16"/>
            </w:pPr>
            <w:r>
              <w:t>60.00</w:t>
            </w:r>
          </w:p>
        </w:tc>
        <w:tc>
          <w:tcPr>
            <w:tcW w:w="3543" w:type="dxa"/>
            <w:gridSpan w:val="2"/>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1.实施学校标准化建设，改善办学条件，提升学校整体办学水平，为师生创造良好的教育教学环境，促进中职教育发展。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采购机房电脑数量</w:t>
            </w:r>
          </w:p>
        </w:tc>
        <w:tc>
          <w:tcPr>
            <w:tcW w:w="5386" w:type="dxa"/>
            <w:vAlign w:val="center"/>
          </w:tcPr>
          <w:p>
            <w:pPr>
              <w:pStyle w:val="15"/>
            </w:pPr>
            <w:r>
              <w:t>采购机房电脑数量</w:t>
            </w:r>
          </w:p>
        </w:tc>
        <w:tc>
          <w:tcPr>
            <w:tcW w:w="2268" w:type="dxa"/>
            <w:vAlign w:val="center"/>
          </w:tcPr>
          <w:p>
            <w:pPr>
              <w:pStyle w:val="15"/>
            </w:pPr>
            <w:r>
              <w:t>≥160台</w:t>
            </w:r>
          </w:p>
        </w:tc>
        <w:tc>
          <w:tcPr>
            <w:tcW w:w="1276" w:type="dxa"/>
            <w:vAlign w:val="center"/>
          </w:tcPr>
          <w:p>
            <w:pPr>
              <w:pStyle w:val="15"/>
            </w:pPr>
            <w:r>
              <w:t>采购合同清单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采购电脑验收达标率</w:t>
            </w:r>
          </w:p>
        </w:tc>
        <w:tc>
          <w:tcPr>
            <w:tcW w:w="5386" w:type="dxa"/>
            <w:vAlign w:val="center"/>
          </w:tcPr>
          <w:p>
            <w:pPr>
              <w:pStyle w:val="15"/>
            </w:pPr>
            <w:r>
              <w:t>采购电脑验收达标率</w:t>
            </w:r>
          </w:p>
        </w:tc>
        <w:tc>
          <w:tcPr>
            <w:tcW w:w="2268" w:type="dxa"/>
            <w:vAlign w:val="center"/>
          </w:tcPr>
          <w:p>
            <w:pPr>
              <w:pStyle w:val="15"/>
            </w:pPr>
            <w:r>
              <w:t>100%</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资金支付年度</w:t>
            </w:r>
          </w:p>
        </w:tc>
        <w:tc>
          <w:tcPr>
            <w:tcW w:w="5386" w:type="dxa"/>
            <w:vAlign w:val="center"/>
          </w:tcPr>
          <w:p>
            <w:pPr>
              <w:pStyle w:val="15"/>
            </w:pPr>
            <w:r>
              <w:t>资金支付年度</w:t>
            </w:r>
          </w:p>
        </w:tc>
        <w:tc>
          <w:tcPr>
            <w:tcW w:w="2268" w:type="dxa"/>
            <w:vAlign w:val="center"/>
          </w:tcPr>
          <w:p>
            <w:pPr>
              <w:pStyle w:val="15"/>
            </w:pPr>
            <w:r>
              <w:t>2024年</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每台电脑价格</w:t>
            </w:r>
          </w:p>
        </w:tc>
        <w:tc>
          <w:tcPr>
            <w:tcW w:w="5386" w:type="dxa"/>
            <w:vAlign w:val="center"/>
          </w:tcPr>
          <w:p>
            <w:pPr>
              <w:pStyle w:val="15"/>
            </w:pPr>
            <w:r>
              <w:t>每台电脑价格</w:t>
            </w:r>
          </w:p>
        </w:tc>
        <w:tc>
          <w:tcPr>
            <w:tcW w:w="2268" w:type="dxa"/>
            <w:vAlign w:val="center"/>
          </w:tcPr>
          <w:p>
            <w:pPr>
              <w:pStyle w:val="15"/>
            </w:pPr>
            <w:r>
              <w:t>≤5000元</w:t>
            </w:r>
          </w:p>
        </w:tc>
        <w:tc>
          <w:tcPr>
            <w:tcW w:w="1276" w:type="dxa"/>
            <w:vAlign w:val="center"/>
          </w:tcPr>
          <w:p>
            <w:pPr>
              <w:pStyle w:val="15"/>
            </w:pPr>
            <w:r>
              <w:t>相关支付手续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毕业生平均就业率</w:t>
            </w:r>
          </w:p>
        </w:tc>
        <w:tc>
          <w:tcPr>
            <w:tcW w:w="5386" w:type="dxa"/>
            <w:vAlign w:val="center"/>
          </w:tcPr>
          <w:p>
            <w:pPr>
              <w:pStyle w:val="15"/>
            </w:pPr>
            <w:r>
              <w:t>毕业生平均就业率</w:t>
            </w:r>
          </w:p>
        </w:tc>
        <w:tc>
          <w:tcPr>
            <w:tcW w:w="2268" w:type="dxa"/>
            <w:vAlign w:val="center"/>
          </w:tcPr>
          <w:p>
            <w:pPr>
              <w:pStyle w:val="15"/>
            </w:pPr>
            <w:r>
              <w:t>≥95%</w:t>
            </w:r>
          </w:p>
        </w:tc>
        <w:tc>
          <w:tcPr>
            <w:tcW w:w="1276" w:type="dxa"/>
            <w:vAlign w:val="center"/>
          </w:tcPr>
          <w:p>
            <w:pPr>
              <w:pStyle w:val="15"/>
            </w:pPr>
            <w:r>
              <w:t>毕业生就业情况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提升中职学校办学质量</w:t>
            </w:r>
          </w:p>
        </w:tc>
        <w:tc>
          <w:tcPr>
            <w:tcW w:w="5386" w:type="dxa"/>
            <w:vAlign w:val="center"/>
          </w:tcPr>
          <w:p>
            <w:pPr>
              <w:pStyle w:val="15"/>
            </w:pPr>
            <w:r>
              <w:t>提升中职学校办学质量</w:t>
            </w:r>
          </w:p>
        </w:tc>
        <w:tc>
          <w:tcPr>
            <w:tcW w:w="2268" w:type="dxa"/>
            <w:vAlign w:val="center"/>
          </w:tcPr>
          <w:p>
            <w:pPr>
              <w:pStyle w:val="15"/>
            </w:pPr>
            <w:r>
              <w:t>提升质量</w:t>
            </w:r>
          </w:p>
        </w:tc>
        <w:tc>
          <w:tcPr>
            <w:tcW w:w="1276" w:type="dxa"/>
            <w:vAlign w:val="center"/>
          </w:tcPr>
          <w:p>
            <w:pPr>
              <w:pStyle w:val="15"/>
            </w:pPr>
            <w:r>
              <w:t>学校质量提升情况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学校师生满意度</w:t>
            </w:r>
          </w:p>
        </w:tc>
        <w:tc>
          <w:tcPr>
            <w:tcW w:w="5386" w:type="dxa"/>
            <w:vAlign w:val="center"/>
          </w:tcPr>
          <w:p>
            <w:pPr>
              <w:pStyle w:val="15"/>
            </w:pPr>
            <w:r>
              <w:t>学校师生满意度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65、冀财教【2023】168号2024年中央学生资助补助经费（中职免学费）绩效目标表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13042424P00J72C101609</w:t>
            </w:r>
          </w:p>
        </w:tc>
        <w:tc>
          <w:tcPr>
            <w:tcW w:w="2835" w:type="dxa"/>
            <w:vAlign w:val="center"/>
          </w:tcPr>
          <w:p>
            <w:pPr>
              <w:pStyle w:val="13"/>
            </w:pPr>
            <w:r>
              <w:t>项目名称</w:t>
            </w:r>
          </w:p>
        </w:tc>
        <w:tc>
          <w:tcPr>
            <w:tcW w:w="6094" w:type="dxa"/>
            <w:gridSpan w:val="3"/>
            <w:vAlign w:val="center"/>
          </w:tcPr>
          <w:p>
            <w:pPr>
              <w:pStyle w:val="15"/>
            </w:pPr>
            <w:r>
              <w:t>冀财教【2023】168号2024年中央学生资助补助经费（中职免学费）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335.00</w:t>
            </w:r>
          </w:p>
        </w:tc>
        <w:tc>
          <w:tcPr>
            <w:tcW w:w="2835" w:type="dxa"/>
            <w:vAlign w:val="center"/>
          </w:tcPr>
          <w:p>
            <w:pPr>
              <w:pStyle w:val="13"/>
            </w:pPr>
            <w:r>
              <w:t>其中：财政    资金</w:t>
            </w:r>
          </w:p>
        </w:tc>
        <w:tc>
          <w:tcPr>
            <w:tcW w:w="2551" w:type="dxa"/>
            <w:vAlign w:val="center"/>
          </w:tcPr>
          <w:p>
            <w:pPr>
              <w:pStyle w:val="15"/>
            </w:pPr>
            <w:r>
              <w:t>335.00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用于学校日常工作运转支出，改善办学条件。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83.75</w:t>
            </w:r>
          </w:p>
        </w:tc>
        <w:tc>
          <w:tcPr>
            <w:tcW w:w="2835" w:type="dxa"/>
            <w:vAlign w:val="center"/>
          </w:tcPr>
          <w:p>
            <w:pPr>
              <w:pStyle w:val="16"/>
            </w:pPr>
            <w:r>
              <w:t>167.50</w:t>
            </w:r>
          </w:p>
        </w:tc>
        <w:tc>
          <w:tcPr>
            <w:tcW w:w="2551" w:type="dxa"/>
            <w:vAlign w:val="center"/>
          </w:tcPr>
          <w:p>
            <w:pPr>
              <w:pStyle w:val="16"/>
            </w:pPr>
            <w:r>
              <w:t>251.25</w:t>
            </w:r>
          </w:p>
        </w:tc>
        <w:tc>
          <w:tcPr>
            <w:tcW w:w="3543" w:type="dxa"/>
            <w:gridSpan w:val="2"/>
            <w:vAlign w:val="center"/>
          </w:tcPr>
          <w:p>
            <w:pPr>
              <w:pStyle w:val="16"/>
            </w:pPr>
            <w:r>
              <w:t>335.00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1.保障学校工作正常运转，改善教学环境，提高教育教学质量。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学校年度用电量</w:t>
            </w:r>
          </w:p>
        </w:tc>
        <w:tc>
          <w:tcPr>
            <w:tcW w:w="5386" w:type="dxa"/>
            <w:vAlign w:val="center"/>
          </w:tcPr>
          <w:p>
            <w:pPr>
              <w:pStyle w:val="15"/>
            </w:pPr>
            <w:r>
              <w:t>学校年度用电量</w:t>
            </w:r>
          </w:p>
        </w:tc>
        <w:tc>
          <w:tcPr>
            <w:tcW w:w="2268" w:type="dxa"/>
            <w:vAlign w:val="center"/>
          </w:tcPr>
          <w:p>
            <w:pPr>
              <w:pStyle w:val="15"/>
            </w:pPr>
            <w:r>
              <w:t>≥100000度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资金拨付到位率</w:t>
            </w:r>
          </w:p>
        </w:tc>
        <w:tc>
          <w:tcPr>
            <w:tcW w:w="5386" w:type="dxa"/>
            <w:vAlign w:val="center"/>
          </w:tcPr>
          <w:p>
            <w:pPr>
              <w:pStyle w:val="15"/>
            </w:pPr>
            <w:r>
              <w:t>资金拨付到位率</w:t>
            </w:r>
          </w:p>
        </w:tc>
        <w:tc>
          <w:tcPr>
            <w:tcW w:w="2268" w:type="dxa"/>
            <w:vAlign w:val="center"/>
          </w:tcPr>
          <w:p>
            <w:pPr>
              <w:pStyle w:val="15"/>
            </w:pPr>
            <w:r>
              <w:t>100%</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资金支出年度</w:t>
            </w:r>
          </w:p>
        </w:tc>
        <w:tc>
          <w:tcPr>
            <w:tcW w:w="5386" w:type="dxa"/>
            <w:vAlign w:val="center"/>
          </w:tcPr>
          <w:p>
            <w:pPr>
              <w:pStyle w:val="15"/>
            </w:pPr>
            <w:r>
              <w:t>资金支出年度</w:t>
            </w:r>
          </w:p>
        </w:tc>
        <w:tc>
          <w:tcPr>
            <w:tcW w:w="2268" w:type="dxa"/>
            <w:vAlign w:val="center"/>
          </w:tcPr>
          <w:p>
            <w:pPr>
              <w:pStyle w:val="15"/>
            </w:pPr>
            <w:r>
              <w:t>2024年</w:t>
            </w:r>
          </w:p>
        </w:tc>
        <w:tc>
          <w:tcPr>
            <w:tcW w:w="1276" w:type="dxa"/>
            <w:vAlign w:val="center"/>
          </w:tcPr>
          <w:p>
            <w:pPr>
              <w:pStyle w:val="15"/>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每度电费单价</w:t>
            </w:r>
          </w:p>
        </w:tc>
        <w:tc>
          <w:tcPr>
            <w:tcW w:w="5386" w:type="dxa"/>
            <w:vAlign w:val="center"/>
          </w:tcPr>
          <w:p>
            <w:pPr>
              <w:pStyle w:val="15"/>
            </w:pPr>
            <w:r>
              <w:t>每度电费单价</w:t>
            </w:r>
          </w:p>
        </w:tc>
        <w:tc>
          <w:tcPr>
            <w:tcW w:w="2268" w:type="dxa"/>
            <w:vAlign w:val="center"/>
          </w:tcPr>
          <w:p>
            <w:pPr>
              <w:pStyle w:val="15"/>
            </w:pPr>
            <w:r>
              <w:t>≤0.55元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≥95%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保障学校工作正常运转</w:t>
            </w:r>
          </w:p>
        </w:tc>
        <w:tc>
          <w:tcPr>
            <w:tcW w:w="5386" w:type="dxa"/>
            <w:vAlign w:val="center"/>
          </w:tcPr>
          <w:p>
            <w:pPr>
              <w:pStyle w:val="15"/>
            </w:pPr>
            <w:r>
              <w:t>通过资金使用保障学校工作正常运转</w:t>
            </w:r>
          </w:p>
        </w:tc>
        <w:tc>
          <w:tcPr>
            <w:tcW w:w="2268" w:type="dxa"/>
            <w:vAlign w:val="center"/>
          </w:tcPr>
          <w:p>
            <w:pPr>
              <w:pStyle w:val="15"/>
            </w:pPr>
            <w:r>
              <w:t>工作正常运转</w:t>
            </w:r>
          </w:p>
        </w:tc>
        <w:tc>
          <w:tcPr>
            <w:tcW w:w="1276" w:type="dxa"/>
            <w:vAlign w:val="center"/>
          </w:tcPr>
          <w:p>
            <w:pPr>
              <w:pStyle w:val="15"/>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师生满意度</w:t>
            </w:r>
          </w:p>
        </w:tc>
        <w:tc>
          <w:tcPr>
            <w:tcW w:w="5386" w:type="dxa"/>
            <w:vAlign w:val="center"/>
          </w:tcPr>
          <w:p>
            <w:pPr>
              <w:pStyle w:val="15"/>
            </w:pPr>
            <w:r>
              <w:t>师生满意度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66、冀财教【2023】168号2024年中央学生资助补助经费（中职助学金）绩效目标表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13042424P00J72C10159X</w:t>
            </w:r>
          </w:p>
        </w:tc>
        <w:tc>
          <w:tcPr>
            <w:tcW w:w="2835" w:type="dxa"/>
            <w:vAlign w:val="center"/>
          </w:tcPr>
          <w:p>
            <w:pPr>
              <w:pStyle w:val="13"/>
            </w:pPr>
            <w:r>
              <w:t>项目名称</w:t>
            </w:r>
          </w:p>
        </w:tc>
        <w:tc>
          <w:tcPr>
            <w:tcW w:w="6094" w:type="dxa"/>
            <w:gridSpan w:val="3"/>
            <w:vAlign w:val="center"/>
          </w:tcPr>
          <w:p>
            <w:pPr>
              <w:pStyle w:val="15"/>
            </w:pPr>
            <w:r>
              <w:t>冀财教【2023】168号2024年中央学生资助补助经费（中职助学金）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72.00</w:t>
            </w:r>
          </w:p>
        </w:tc>
        <w:tc>
          <w:tcPr>
            <w:tcW w:w="2835" w:type="dxa"/>
            <w:vAlign w:val="center"/>
          </w:tcPr>
          <w:p>
            <w:pPr>
              <w:pStyle w:val="13"/>
            </w:pPr>
            <w:r>
              <w:t>其中：财政    资金</w:t>
            </w:r>
          </w:p>
        </w:tc>
        <w:tc>
          <w:tcPr>
            <w:tcW w:w="2551" w:type="dxa"/>
            <w:vAlign w:val="center"/>
          </w:tcPr>
          <w:p>
            <w:pPr>
              <w:pStyle w:val="15"/>
            </w:pPr>
            <w:r>
              <w:t>72.00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18.00</w:t>
            </w:r>
          </w:p>
        </w:tc>
        <w:tc>
          <w:tcPr>
            <w:tcW w:w="2835" w:type="dxa"/>
            <w:vAlign w:val="center"/>
          </w:tcPr>
          <w:p>
            <w:pPr>
              <w:pStyle w:val="16"/>
            </w:pPr>
            <w:r>
              <w:t>36.00</w:t>
            </w:r>
          </w:p>
        </w:tc>
        <w:tc>
          <w:tcPr>
            <w:tcW w:w="2551" w:type="dxa"/>
            <w:vAlign w:val="center"/>
          </w:tcPr>
          <w:p>
            <w:pPr>
              <w:pStyle w:val="16"/>
            </w:pPr>
            <w:r>
              <w:t>54.00</w:t>
            </w:r>
          </w:p>
        </w:tc>
        <w:tc>
          <w:tcPr>
            <w:tcW w:w="3543" w:type="dxa"/>
            <w:gridSpan w:val="2"/>
            <w:vAlign w:val="center"/>
          </w:tcPr>
          <w:p>
            <w:pPr>
              <w:pStyle w:val="16"/>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享受助学金学生人数</w:t>
            </w:r>
          </w:p>
        </w:tc>
        <w:tc>
          <w:tcPr>
            <w:tcW w:w="5386" w:type="dxa"/>
            <w:vAlign w:val="center"/>
          </w:tcPr>
          <w:p>
            <w:pPr>
              <w:pStyle w:val="15"/>
            </w:pPr>
            <w:r>
              <w:t>享受助学金学生人数</w:t>
            </w:r>
          </w:p>
        </w:tc>
        <w:tc>
          <w:tcPr>
            <w:tcW w:w="2268" w:type="dxa"/>
            <w:vAlign w:val="center"/>
          </w:tcPr>
          <w:p>
            <w:pPr>
              <w:pStyle w:val="15"/>
            </w:pPr>
            <w:r>
              <w:t>360人</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助学金发放完成率</w:t>
            </w:r>
          </w:p>
        </w:tc>
        <w:tc>
          <w:tcPr>
            <w:tcW w:w="5386" w:type="dxa"/>
            <w:vAlign w:val="center"/>
          </w:tcPr>
          <w:p>
            <w:pPr>
              <w:pStyle w:val="15"/>
            </w:pPr>
            <w:r>
              <w:t>助学金发放完成率</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资金拨付年度</w:t>
            </w:r>
          </w:p>
        </w:tc>
        <w:tc>
          <w:tcPr>
            <w:tcW w:w="5386" w:type="dxa"/>
            <w:vAlign w:val="center"/>
          </w:tcPr>
          <w:p>
            <w:pPr>
              <w:pStyle w:val="15"/>
            </w:pPr>
            <w:r>
              <w:t>资金拨付年度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助学金补助标准</w:t>
            </w:r>
          </w:p>
        </w:tc>
        <w:tc>
          <w:tcPr>
            <w:tcW w:w="5386" w:type="dxa"/>
            <w:vAlign w:val="center"/>
          </w:tcPr>
          <w:p>
            <w:pPr>
              <w:pStyle w:val="15"/>
            </w:pPr>
            <w:r>
              <w:t>每生每年助学金补助标准</w:t>
            </w:r>
          </w:p>
        </w:tc>
        <w:tc>
          <w:tcPr>
            <w:tcW w:w="2268" w:type="dxa"/>
            <w:vAlign w:val="center"/>
          </w:tcPr>
          <w:p>
            <w:pPr>
              <w:pStyle w:val="15"/>
            </w:pPr>
            <w:r>
              <w:t>2000元</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减轻受助学生家庭负担</w:t>
            </w:r>
          </w:p>
        </w:tc>
        <w:tc>
          <w:tcPr>
            <w:tcW w:w="5386" w:type="dxa"/>
            <w:vAlign w:val="center"/>
          </w:tcPr>
          <w:p>
            <w:pPr>
              <w:pStyle w:val="15"/>
            </w:pPr>
            <w:r>
              <w:t>减轻受助学生家庭负担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受助学生满意度</w:t>
            </w:r>
          </w:p>
        </w:tc>
        <w:tc>
          <w:tcPr>
            <w:tcW w:w="5386" w:type="dxa"/>
            <w:vAlign w:val="center"/>
          </w:tcPr>
          <w:p>
            <w:pPr>
              <w:pStyle w:val="15"/>
            </w:pPr>
            <w:r>
              <w:t>受助学生满意度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67、冀财教【2023】171号2024年省级现代职业教育发展专项资金（中职公用经费）绩效目标表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13042424P00J72C10165B</w:t>
            </w:r>
          </w:p>
        </w:tc>
        <w:tc>
          <w:tcPr>
            <w:tcW w:w="2835" w:type="dxa"/>
            <w:vAlign w:val="center"/>
          </w:tcPr>
          <w:p>
            <w:pPr>
              <w:pStyle w:val="13"/>
            </w:pPr>
            <w:r>
              <w:t>项目名称</w:t>
            </w:r>
          </w:p>
        </w:tc>
        <w:tc>
          <w:tcPr>
            <w:tcW w:w="6094" w:type="dxa"/>
            <w:gridSpan w:val="3"/>
            <w:vAlign w:val="center"/>
          </w:tcPr>
          <w:p>
            <w:pPr>
              <w:pStyle w:val="15"/>
            </w:pPr>
            <w:r>
              <w:t>冀财教【2023】171号2024年省级现代职业教育发展专项资金（中职公用经费）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111.00</w:t>
            </w:r>
          </w:p>
        </w:tc>
        <w:tc>
          <w:tcPr>
            <w:tcW w:w="2835" w:type="dxa"/>
            <w:vAlign w:val="center"/>
          </w:tcPr>
          <w:p>
            <w:pPr>
              <w:pStyle w:val="13"/>
            </w:pPr>
            <w:r>
              <w:t>其中：财政    资金</w:t>
            </w:r>
          </w:p>
        </w:tc>
        <w:tc>
          <w:tcPr>
            <w:tcW w:w="2551" w:type="dxa"/>
            <w:vAlign w:val="center"/>
          </w:tcPr>
          <w:p>
            <w:pPr>
              <w:pStyle w:val="15"/>
            </w:pPr>
            <w:r>
              <w:t>111.00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用于学校工作正常运转支出，兼顾改善办学条件。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27.75</w:t>
            </w:r>
          </w:p>
        </w:tc>
        <w:tc>
          <w:tcPr>
            <w:tcW w:w="2835" w:type="dxa"/>
            <w:vAlign w:val="center"/>
          </w:tcPr>
          <w:p>
            <w:pPr>
              <w:pStyle w:val="16"/>
            </w:pPr>
            <w:r>
              <w:t>55.50</w:t>
            </w:r>
          </w:p>
        </w:tc>
        <w:tc>
          <w:tcPr>
            <w:tcW w:w="2551" w:type="dxa"/>
            <w:vAlign w:val="center"/>
          </w:tcPr>
          <w:p>
            <w:pPr>
              <w:pStyle w:val="16"/>
            </w:pPr>
            <w:r>
              <w:t>83.25</w:t>
            </w:r>
          </w:p>
        </w:tc>
        <w:tc>
          <w:tcPr>
            <w:tcW w:w="3543" w:type="dxa"/>
            <w:gridSpan w:val="2"/>
            <w:vAlign w:val="center"/>
          </w:tcPr>
          <w:p>
            <w:pPr>
              <w:pStyle w:val="16"/>
            </w:pPr>
            <w:r>
              <w:t>111.00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1.保障学校工作正常运转，改善办学条件，为师生创造良好的教育教学环境。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学校维修改造面积</w:t>
            </w:r>
          </w:p>
        </w:tc>
        <w:tc>
          <w:tcPr>
            <w:tcW w:w="5386" w:type="dxa"/>
            <w:vAlign w:val="center"/>
          </w:tcPr>
          <w:p>
            <w:pPr>
              <w:pStyle w:val="15"/>
            </w:pPr>
            <w:r>
              <w:t>学校维修改造面积</w:t>
            </w:r>
          </w:p>
        </w:tc>
        <w:tc>
          <w:tcPr>
            <w:tcW w:w="2268" w:type="dxa"/>
            <w:vAlign w:val="center"/>
          </w:tcPr>
          <w:p>
            <w:pPr>
              <w:pStyle w:val="15"/>
            </w:pPr>
            <w:r>
              <w:t>≥1000平方米</w:t>
            </w:r>
          </w:p>
        </w:tc>
        <w:tc>
          <w:tcPr>
            <w:tcW w:w="1276" w:type="dxa"/>
            <w:vAlign w:val="center"/>
          </w:tcPr>
          <w:p>
            <w:pPr>
              <w:pStyle w:val="15"/>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维修项目验收合格率</w:t>
            </w:r>
          </w:p>
        </w:tc>
        <w:tc>
          <w:tcPr>
            <w:tcW w:w="5386" w:type="dxa"/>
            <w:vAlign w:val="center"/>
          </w:tcPr>
          <w:p>
            <w:pPr>
              <w:pStyle w:val="15"/>
            </w:pPr>
            <w:r>
              <w:t>维修项目验收合格率</w:t>
            </w:r>
          </w:p>
        </w:tc>
        <w:tc>
          <w:tcPr>
            <w:tcW w:w="2268" w:type="dxa"/>
            <w:vAlign w:val="center"/>
          </w:tcPr>
          <w:p>
            <w:pPr>
              <w:pStyle w:val="15"/>
            </w:pPr>
            <w:r>
              <w:t>≥98%</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学校维修改造每平方米价格</w:t>
            </w:r>
          </w:p>
        </w:tc>
        <w:tc>
          <w:tcPr>
            <w:tcW w:w="5386" w:type="dxa"/>
            <w:vAlign w:val="center"/>
          </w:tcPr>
          <w:p>
            <w:pPr>
              <w:pStyle w:val="15"/>
            </w:pPr>
            <w:r>
              <w:t>学校维修改造每平方米价格</w:t>
            </w:r>
          </w:p>
        </w:tc>
        <w:tc>
          <w:tcPr>
            <w:tcW w:w="2268" w:type="dxa"/>
            <w:vAlign w:val="center"/>
          </w:tcPr>
          <w:p>
            <w:pPr>
              <w:pStyle w:val="15"/>
            </w:pPr>
            <w:r>
              <w:t>≤200元</w:t>
            </w:r>
          </w:p>
        </w:tc>
        <w:tc>
          <w:tcPr>
            <w:tcW w:w="1276" w:type="dxa"/>
            <w:vAlign w:val="center"/>
          </w:tcPr>
          <w:p>
            <w:pPr>
              <w:pStyle w:val="15"/>
            </w:pPr>
            <w:r>
              <w:t>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中职学校社会影响力</w:t>
            </w:r>
          </w:p>
        </w:tc>
        <w:tc>
          <w:tcPr>
            <w:tcW w:w="5386" w:type="dxa"/>
            <w:vAlign w:val="center"/>
          </w:tcPr>
          <w:p>
            <w:pPr>
              <w:pStyle w:val="15"/>
            </w:pPr>
            <w:r>
              <w:t>中职学校社会影响力得到提高</w:t>
            </w:r>
          </w:p>
        </w:tc>
        <w:tc>
          <w:tcPr>
            <w:tcW w:w="2268" w:type="dxa"/>
            <w:vAlign w:val="center"/>
          </w:tcPr>
          <w:p>
            <w:pPr>
              <w:pStyle w:val="15"/>
            </w:pPr>
            <w:r>
              <w:t>社会影响力提高</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改善学校办学条件</w:t>
            </w:r>
          </w:p>
        </w:tc>
        <w:tc>
          <w:tcPr>
            <w:tcW w:w="5386" w:type="dxa"/>
            <w:vAlign w:val="center"/>
          </w:tcPr>
          <w:p>
            <w:pPr>
              <w:pStyle w:val="15"/>
            </w:pPr>
            <w:r>
              <w:t>改善学校办学条件</w:t>
            </w:r>
          </w:p>
        </w:tc>
        <w:tc>
          <w:tcPr>
            <w:tcW w:w="2268" w:type="dxa"/>
            <w:vAlign w:val="center"/>
          </w:tcPr>
          <w:p>
            <w:pPr>
              <w:pStyle w:val="15"/>
            </w:pPr>
            <w:r>
              <w:t>改善办学条件</w:t>
            </w:r>
          </w:p>
        </w:tc>
        <w:tc>
          <w:tcPr>
            <w:tcW w:w="1276" w:type="dxa"/>
            <w:vAlign w:val="center"/>
          </w:tcPr>
          <w:p>
            <w:pPr>
              <w:pStyle w:val="15"/>
            </w:pPr>
            <w:r>
              <w:t>学校整体环境改善情况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师生满意度</w:t>
            </w:r>
          </w:p>
        </w:tc>
        <w:tc>
          <w:tcPr>
            <w:tcW w:w="5386" w:type="dxa"/>
            <w:vAlign w:val="center"/>
          </w:tcPr>
          <w:p>
            <w:pPr>
              <w:pStyle w:val="15"/>
            </w:pPr>
            <w:r>
              <w:t>师生对学校教学环境满意度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68、冀财教【2023】171号2024年省级现代职业教育发展专项资金（中职建档立卡）绩效目标表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13042424P00J72C10164P</w:t>
            </w:r>
          </w:p>
        </w:tc>
        <w:tc>
          <w:tcPr>
            <w:tcW w:w="2835" w:type="dxa"/>
            <w:vAlign w:val="center"/>
          </w:tcPr>
          <w:p>
            <w:pPr>
              <w:pStyle w:val="13"/>
            </w:pPr>
            <w:r>
              <w:t>项目名称</w:t>
            </w:r>
          </w:p>
        </w:tc>
        <w:tc>
          <w:tcPr>
            <w:tcW w:w="6094" w:type="dxa"/>
            <w:gridSpan w:val="3"/>
            <w:vAlign w:val="center"/>
          </w:tcPr>
          <w:p>
            <w:pPr>
              <w:pStyle w:val="15"/>
            </w:pPr>
            <w:r>
              <w:t>冀财教【2023】171号2024年省级现代职业教育发展专项资金（中职建档立卡）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0.80</w:t>
            </w:r>
          </w:p>
        </w:tc>
        <w:tc>
          <w:tcPr>
            <w:tcW w:w="2835" w:type="dxa"/>
            <w:vAlign w:val="center"/>
          </w:tcPr>
          <w:p>
            <w:pPr>
              <w:pStyle w:val="13"/>
            </w:pPr>
            <w:r>
              <w:t>其中：财政    资金</w:t>
            </w:r>
          </w:p>
        </w:tc>
        <w:tc>
          <w:tcPr>
            <w:tcW w:w="2551" w:type="dxa"/>
            <w:vAlign w:val="center"/>
          </w:tcPr>
          <w:p>
            <w:pPr>
              <w:pStyle w:val="15"/>
            </w:pPr>
            <w:r>
              <w:t>0.80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用于学校日常工作支出。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0.20</w:t>
            </w:r>
          </w:p>
        </w:tc>
        <w:tc>
          <w:tcPr>
            <w:tcW w:w="2835" w:type="dxa"/>
            <w:vAlign w:val="center"/>
          </w:tcPr>
          <w:p>
            <w:pPr>
              <w:pStyle w:val="16"/>
            </w:pPr>
            <w:r>
              <w:t>0.40</w:t>
            </w:r>
          </w:p>
        </w:tc>
        <w:tc>
          <w:tcPr>
            <w:tcW w:w="2551" w:type="dxa"/>
            <w:vAlign w:val="center"/>
          </w:tcPr>
          <w:p>
            <w:pPr>
              <w:pStyle w:val="16"/>
            </w:pPr>
            <w:r>
              <w:t>0.60</w:t>
            </w:r>
          </w:p>
        </w:tc>
        <w:tc>
          <w:tcPr>
            <w:tcW w:w="3543" w:type="dxa"/>
            <w:gridSpan w:val="2"/>
            <w:vAlign w:val="center"/>
          </w:tcPr>
          <w:p>
            <w:pPr>
              <w:pStyle w:val="16"/>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1.减轻建档立卡学生家庭负担，提高学生学习积极性，帮助学生完成学业。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建档立卡家庭学生人数</w:t>
            </w:r>
          </w:p>
        </w:tc>
        <w:tc>
          <w:tcPr>
            <w:tcW w:w="5386" w:type="dxa"/>
            <w:vAlign w:val="center"/>
          </w:tcPr>
          <w:p>
            <w:pPr>
              <w:pStyle w:val="15"/>
            </w:pPr>
            <w:r>
              <w:t>建档立卡家庭学生人数</w:t>
            </w:r>
          </w:p>
        </w:tc>
        <w:tc>
          <w:tcPr>
            <w:tcW w:w="2268" w:type="dxa"/>
            <w:vAlign w:val="center"/>
          </w:tcPr>
          <w:p>
            <w:pPr>
              <w:pStyle w:val="15"/>
            </w:pPr>
            <w:r>
              <w:t>10人</w:t>
            </w:r>
          </w:p>
        </w:tc>
        <w:tc>
          <w:tcPr>
            <w:tcW w:w="1276" w:type="dxa"/>
            <w:vAlign w:val="center"/>
          </w:tcPr>
          <w:p>
            <w:pPr>
              <w:pStyle w:val="15"/>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建档立卡家庭学生费用免除率</w:t>
            </w:r>
          </w:p>
        </w:tc>
        <w:tc>
          <w:tcPr>
            <w:tcW w:w="5386" w:type="dxa"/>
            <w:vAlign w:val="center"/>
          </w:tcPr>
          <w:p>
            <w:pPr>
              <w:pStyle w:val="15"/>
            </w:pPr>
            <w:r>
              <w:t>建档立卡家庭学生费用免除率</w:t>
            </w:r>
          </w:p>
        </w:tc>
        <w:tc>
          <w:tcPr>
            <w:tcW w:w="2268" w:type="dxa"/>
            <w:vAlign w:val="center"/>
          </w:tcPr>
          <w:p>
            <w:pPr>
              <w:pStyle w:val="15"/>
            </w:pPr>
            <w:r>
              <w:t>100%</w:t>
            </w:r>
          </w:p>
        </w:tc>
        <w:tc>
          <w:tcPr>
            <w:tcW w:w="1276" w:type="dxa"/>
            <w:vAlign w:val="center"/>
          </w:tcPr>
          <w:p>
            <w:pPr>
              <w:pStyle w:val="15"/>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资金拨付年度</w:t>
            </w:r>
          </w:p>
        </w:tc>
        <w:tc>
          <w:tcPr>
            <w:tcW w:w="5386" w:type="dxa"/>
            <w:vAlign w:val="center"/>
          </w:tcPr>
          <w:p>
            <w:pPr>
              <w:pStyle w:val="15"/>
            </w:pPr>
            <w:r>
              <w:t>资金拨付年度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建档立卡学生每学年免住宿费和教科书费标准</w:t>
            </w:r>
          </w:p>
        </w:tc>
        <w:tc>
          <w:tcPr>
            <w:tcW w:w="5386" w:type="dxa"/>
            <w:vAlign w:val="center"/>
          </w:tcPr>
          <w:p>
            <w:pPr>
              <w:pStyle w:val="15"/>
            </w:pPr>
            <w:r>
              <w:t>建档立卡学生每学年免住宿费和教科书费标准</w:t>
            </w:r>
          </w:p>
        </w:tc>
        <w:tc>
          <w:tcPr>
            <w:tcW w:w="2268" w:type="dxa"/>
            <w:vAlign w:val="center"/>
          </w:tcPr>
          <w:p>
            <w:pPr>
              <w:pStyle w:val="15"/>
            </w:pPr>
            <w:r>
              <w:t>800元</w:t>
            </w:r>
          </w:p>
        </w:tc>
        <w:tc>
          <w:tcPr>
            <w:tcW w:w="1276" w:type="dxa"/>
            <w:vAlign w:val="center"/>
          </w:tcPr>
          <w:p>
            <w:pPr>
              <w:pStyle w:val="15"/>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减轻建档立卡学生家庭负担</w:t>
            </w:r>
          </w:p>
        </w:tc>
        <w:tc>
          <w:tcPr>
            <w:tcW w:w="5386" w:type="dxa"/>
            <w:vAlign w:val="center"/>
          </w:tcPr>
          <w:p>
            <w:pPr>
              <w:pStyle w:val="15"/>
            </w:pPr>
            <w:r>
              <w:t>减轻建档立卡学生家庭负担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建档立卡学生满意度</w:t>
            </w:r>
          </w:p>
        </w:tc>
        <w:tc>
          <w:tcPr>
            <w:tcW w:w="5386" w:type="dxa"/>
            <w:vAlign w:val="center"/>
          </w:tcPr>
          <w:p>
            <w:pPr>
              <w:pStyle w:val="15"/>
            </w:pPr>
            <w:r>
              <w:t>建档立卡学生满意度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69、冀财教【2023】171号2024年省级现代职业教育发展专项资金（中职免学费）绩效目标表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13042424P00J72C101634</w:t>
            </w:r>
          </w:p>
        </w:tc>
        <w:tc>
          <w:tcPr>
            <w:tcW w:w="2835" w:type="dxa"/>
            <w:vAlign w:val="center"/>
          </w:tcPr>
          <w:p>
            <w:pPr>
              <w:pStyle w:val="13"/>
            </w:pPr>
            <w:r>
              <w:t>项目名称</w:t>
            </w:r>
          </w:p>
        </w:tc>
        <w:tc>
          <w:tcPr>
            <w:tcW w:w="6094" w:type="dxa"/>
            <w:gridSpan w:val="3"/>
            <w:vAlign w:val="center"/>
          </w:tcPr>
          <w:p>
            <w:pPr>
              <w:pStyle w:val="15"/>
            </w:pPr>
            <w:r>
              <w:t>冀财教【2023】171号2024年省级现代职业教育发展专项资金（中职免学费）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146.00</w:t>
            </w:r>
          </w:p>
        </w:tc>
        <w:tc>
          <w:tcPr>
            <w:tcW w:w="2835" w:type="dxa"/>
            <w:vAlign w:val="center"/>
          </w:tcPr>
          <w:p>
            <w:pPr>
              <w:pStyle w:val="13"/>
            </w:pPr>
            <w:r>
              <w:t>其中：财政    资金</w:t>
            </w:r>
          </w:p>
        </w:tc>
        <w:tc>
          <w:tcPr>
            <w:tcW w:w="2551" w:type="dxa"/>
            <w:vAlign w:val="center"/>
          </w:tcPr>
          <w:p>
            <w:pPr>
              <w:pStyle w:val="15"/>
            </w:pPr>
            <w:r>
              <w:t>146.00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用于保障学校工作正常运转支出，兼顾改善办学条件。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36.50</w:t>
            </w:r>
          </w:p>
        </w:tc>
        <w:tc>
          <w:tcPr>
            <w:tcW w:w="2835" w:type="dxa"/>
            <w:vAlign w:val="center"/>
          </w:tcPr>
          <w:p>
            <w:pPr>
              <w:pStyle w:val="16"/>
            </w:pPr>
            <w:r>
              <w:t>73.00</w:t>
            </w:r>
          </w:p>
        </w:tc>
        <w:tc>
          <w:tcPr>
            <w:tcW w:w="2551" w:type="dxa"/>
            <w:vAlign w:val="center"/>
          </w:tcPr>
          <w:p>
            <w:pPr>
              <w:pStyle w:val="16"/>
            </w:pPr>
            <w:r>
              <w:t>109.50</w:t>
            </w:r>
          </w:p>
        </w:tc>
        <w:tc>
          <w:tcPr>
            <w:tcW w:w="3543" w:type="dxa"/>
            <w:gridSpan w:val="2"/>
            <w:vAlign w:val="center"/>
          </w:tcPr>
          <w:p>
            <w:pPr>
              <w:pStyle w:val="16"/>
            </w:pPr>
            <w:r>
              <w:t>146.00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1.保障学校工作正常运转，改善教学环境，提高教育教学质量。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学校年度用水量</w:t>
            </w:r>
          </w:p>
        </w:tc>
        <w:tc>
          <w:tcPr>
            <w:tcW w:w="5386" w:type="dxa"/>
            <w:vAlign w:val="center"/>
          </w:tcPr>
          <w:p>
            <w:pPr>
              <w:pStyle w:val="15"/>
            </w:pPr>
            <w:r>
              <w:t>学校年度用水量</w:t>
            </w:r>
          </w:p>
        </w:tc>
        <w:tc>
          <w:tcPr>
            <w:tcW w:w="2268" w:type="dxa"/>
            <w:vAlign w:val="center"/>
          </w:tcPr>
          <w:p>
            <w:pPr>
              <w:pStyle w:val="15"/>
            </w:pPr>
            <w:r>
              <w:t>≥10000吨</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学校维修改造面积</w:t>
            </w:r>
          </w:p>
        </w:tc>
        <w:tc>
          <w:tcPr>
            <w:tcW w:w="5386" w:type="dxa"/>
            <w:vAlign w:val="center"/>
          </w:tcPr>
          <w:p>
            <w:pPr>
              <w:pStyle w:val="15"/>
            </w:pPr>
            <w:r>
              <w:t>学校维修改造面积</w:t>
            </w:r>
          </w:p>
        </w:tc>
        <w:tc>
          <w:tcPr>
            <w:tcW w:w="2268" w:type="dxa"/>
            <w:vAlign w:val="center"/>
          </w:tcPr>
          <w:p>
            <w:pPr>
              <w:pStyle w:val="15"/>
            </w:pPr>
            <w:r>
              <w:t>≥500平方米</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资金拨付到位率</w:t>
            </w:r>
          </w:p>
        </w:tc>
        <w:tc>
          <w:tcPr>
            <w:tcW w:w="5386" w:type="dxa"/>
            <w:vAlign w:val="center"/>
          </w:tcPr>
          <w:p>
            <w:pPr>
              <w:pStyle w:val="15"/>
            </w:pPr>
            <w:r>
              <w:t>资金拨付到位率</w:t>
            </w:r>
          </w:p>
        </w:tc>
        <w:tc>
          <w:tcPr>
            <w:tcW w:w="2268" w:type="dxa"/>
            <w:vAlign w:val="center"/>
          </w:tcPr>
          <w:p>
            <w:pPr>
              <w:pStyle w:val="15"/>
            </w:pPr>
            <w:r>
              <w:t>100%</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每吨水费单价</w:t>
            </w:r>
          </w:p>
        </w:tc>
        <w:tc>
          <w:tcPr>
            <w:tcW w:w="5386" w:type="dxa"/>
            <w:vAlign w:val="center"/>
          </w:tcPr>
          <w:p>
            <w:pPr>
              <w:pStyle w:val="15"/>
            </w:pPr>
            <w:r>
              <w:t>每吨水费单价</w:t>
            </w:r>
          </w:p>
        </w:tc>
        <w:tc>
          <w:tcPr>
            <w:tcW w:w="2268" w:type="dxa"/>
            <w:vAlign w:val="center"/>
          </w:tcPr>
          <w:p>
            <w:pPr>
              <w:pStyle w:val="15"/>
            </w:pPr>
            <w:r>
              <w:t>≥3元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提高学校社会认可度</w:t>
            </w:r>
          </w:p>
        </w:tc>
        <w:tc>
          <w:tcPr>
            <w:tcW w:w="5386" w:type="dxa"/>
            <w:vAlign w:val="center"/>
          </w:tcPr>
          <w:p>
            <w:pPr>
              <w:pStyle w:val="15"/>
            </w:pPr>
            <w:r>
              <w:t>提高学校社会认可度</w:t>
            </w:r>
          </w:p>
        </w:tc>
        <w:tc>
          <w:tcPr>
            <w:tcW w:w="2268" w:type="dxa"/>
            <w:vAlign w:val="center"/>
          </w:tcPr>
          <w:p>
            <w:pPr>
              <w:pStyle w:val="15"/>
            </w:pPr>
            <w:r>
              <w:t>社会认可度</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保障学校工作正常运转</w:t>
            </w:r>
          </w:p>
        </w:tc>
        <w:tc>
          <w:tcPr>
            <w:tcW w:w="5386" w:type="dxa"/>
            <w:vAlign w:val="center"/>
          </w:tcPr>
          <w:p>
            <w:pPr>
              <w:pStyle w:val="15"/>
            </w:pPr>
            <w:r>
              <w:t>通过资金使用保障学校工作正常运转</w:t>
            </w:r>
          </w:p>
        </w:tc>
        <w:tc>
          <w:tcPr>
            <w:tcW w:w="2268" w:type="dxa"/>
            <w:vAlign w:val="center"/>
          </w:tcPr>
          <w:p>
            <w:pPr>
              <w:pStyle w:val="15"/>
            </w:pPr>
            <w:r>
              <w:t>工作正常运转</w:t>
            </w:r>
          </w:p>
        </w:tc>
        <w:tc>
          <w:tcPr>
            <w:tcW w:w="1276" w:type="dxa"/>
            <w:vAlign w:val="center"/>
          </w:tcPr>
          <w:p>
            <w:pPr>
              <w:pStyle w:val="15"/>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师生满意度</w:t>
            </w:r>
          </w:p>
        </w:tc>
        <w:tc>
          <w:tcPr>
            <w:tcW w:w="5386" w:type="dxa"/>
            <w:vAlign w:val="center"/>
          </w:tcPr>
          <w:p>
            <w:pPr>
              <w:pStyle w:val="15"/>
            </w:pPr>
            <w:r>
              <w:t>师生满意度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70、冀财教【2023】171号2024年省级现代职业教育发展专项资金（中职助学金）绩效目标表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13042424P00J72C10162G</w:t>
            </w:r>
          </w:p>
        </w:tc>
        <w:tc>
          <w:tcPr>
            <w:tcW w:w="2835" w:type="dxa"/>
            <w:vAlign w:val="center"/>
          </w:tcPr>
          <w:p>
            <w:pPr>
              <w:pStyle w:val="13"/>
            </w:pPr>
            <w:r>
              <w:t>项目名称</w:t>
            </w:r>
          </w:p>
        </w:tc>
        <w:tc>
          <w:tcPr>
            <w:tcW w:w="6094" w:type="dxa"/>
            <w:gridSpan w:val="3"/>
            <w:vAlign w:val="center"/>
          </w:tcPr>
          <w:p>
            <w:pPr>
              <w:pStyle w:val="15"/>
            </w:pPr>
            <w:r>
              <w:t>冀财教【2023】171号2024年省级现代职业教育发展专项资金（中职助学金）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用于学生助学金发放。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7.50</w:t>
            </w:r>
          </w:p>
        </w:tc>
        <w:tc>
          <w:tcPr>
            <w:tcW w:w="2835" w:type="dxa"/>
            <w:vAlign w:val="center"/>
          </w:tcPr>
          <w:p>
            <w:pPr>
              <w:pStyle w:val="16"/>
            </w:pPr>
            <w:r>
              <w:t>15.00</w:t>
            </w:r>
          </w:p>
        </w:tc>
        <w:tc>
          <w:tcPr>
            <w:tcW w:w="2551" w:type="dxa"/>
            <w:vAlign w:val="center"/>
          </w:tcPr>
          <w:p>
            <w:pPr>
              <w:pStyle w:val="16"/>
            </w:pPr>
            <w:r>
              <w:t>22.50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1.减轻受助学生家庭负担，改善学生生活条件，提高学生学习积极性。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享受助学金学生人数</w:t>
            </w:r>
          </w:p>
          <w:p>
            <w:pPr>
              <w:pStyle w:val="15"/>
            </w:pPr>
          </w:p>
        </w:tc>
        <w:tc>
          <w:tcPr>
            <w:tcW w:w="5386" w:type="dxa"/>
            <w:vAlign w:val="center"/>
          </w:tcPr>
          <w:p>
            <w:pPr>
              <w:pStyle w:val="15"/>
            </w:pPr>
            <w:r>
              <w:t>享受助学金学生人数</w:t>
            </w:r>
          </w:p>
          <w:p>
            <w:pPr>
              <w:pStyle w:val="15"/>
            </w:pPr>
          </w:p>
        </w:tc>
        <w:tc>
          <w:tcPr>
            <w:tcW w:w="2268" w:type="dxa"/>
            <w:vAlign w:val="center"/>
          </w:tcPr>
          <w:p>
            <w:pPr>
              <w:pStyle w:val="15"/>
            </w:pPr>
            <w:r>
              <w:t>150人</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助学金发放完成率</w:t>
            </w:r>
          </w:p>
        </w:tc>
        <w:tc>
          <w:tcPr>
            <w:tcW w:w="5386" w:type="dxa"/>
            <w:vAlign w:val="center"/>
          </w:tcPr>
          <w:p>
            <w:pPr>
              <w:pStyle w:val="15"/>
            </w:pPr>
            <w:r>
              <w:t>助学金发放完成率</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每生每年助学金补助标准</w:t>
            </w:r>
          </w:p>
        </w:tc>
        <w:tc>
          <w:tcPr>
            <w:tcW w:w="5386" w:type="dxa"/>
            <w:vAlign w:val="center"/>
          </w:tcPr>
          <w:p>
            <w:pPr>
              <w:pStyle w:val="15"/>
            </w:pPr>
            <w:r>
              <w:t>每生每年助学金补助标准</w:t>
            </w:r>
          </w:p>
        </w:tc>
        <w:tc>
          <w:tcPr>
            <w:tcW w:w="2268" w:type="dxa"/>
            <w:vAlign w:val="center"/>
          </w:tcPr>
          <w:p>
            <w:pPr>
              <w:pStyle w:val="15"/>
            </w:pPr>
            <w:r>
              <w:t>2000元</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建档立卡家庭学生资助比例</w:t>
            </w:r>
          </w:p>
        </w:tc>
        <w:tc>
          <w:tcPr>
            <w:tcW w:w="5386" w:type="dxa"/>
            <w:vAlign w:val="center"/>
          </w:tcPr>
          <w:p>
            <w:pPr>
              <w:pStyle w:val="15"/>
            </w:pPr>
            <w:r>
              <w:t>建档立卡家庭学生资助比例</w:t>
            </w:r>
          </w:p>
        </w:tc>
        <w:tc>
          <w:tcPr>
            <w:tcW w:w="2268" w:type="dxa"/>
            <w:vAlign w:val="center"/>
          </w:tcPr>
          <w:p>
            <w:pPr>
              <w:pStyle w:val="15"/>
            </w:pPr>
            <w:r>
              <w:t>100%</w:t>
            </w:r>
          </w:p>
        </w:tc>
        <w:tc>
          <w:tcPr>
            <w:tcW w:w="1276" w:type="dxa"/>
            <w:vAlign w:val="center"/>
          </w:tcPr>
          <w:p>
            <w:pPr>
              <w:pStyle w:val="15"/>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减轻受助学生家庭负担</w:t>
            </w:r>
          </w:p>
        </w:tc>
        <w:tc>
          <w:tcPr>
            <w:tcW w:w="5386" w:type="dxa"/>
            <w:vAlign w:val="center"/>
          </w:tcPr>
          <w:p>
            <w:pPr>
              <w:pStyle w:val="15"/>
            </w:pPr>
            <w:r>
              <w:t>减轻受助学生家庭负担</w:t>
            </w:r>
          </w:p>
        </w:tc>
        <w:tc>
          <w:tcPr>
            <w:tcW w:w="2268" w:type="dxa"/>
            <w:vAlign w:val="center"/>
          </w:tcPr>
          <w:p>
            <w:pPr>
              <w:pStyle w:val="15"/>
            </w:pPr>
            <w:r>
              <w:t>减轻家庭负担</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受助学生满意度</w:t>
            </w:r>
          </w:p>
        </w:tc>
        <w:tc>
          <w:tcPr>
            <w:tcW w:w="5386" w:type="dxa"/>
            <w:vAlign w:val="center"/>
          </w:tcPr>
          <w:p>
            <w:pPr>
              <w:pStyle w:val="15"/>
            </w:pPr>
            <w:r>
              <w:t>受助学生满意度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71、2024年中小学教师培训费绩效目标表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13042424P001PDR10163D</w:t>
            </w:r>
          </w:p>
        </w:tc>
        <w:tc>
          <w:tcPr>
            <w:tcW w:w="2835" w:type="dxa"/>
            <w:vAlign w:val="center"/>
          </w:tcPr>
          <w:p>
            <w:pPr>
              <w:pStyle w:val="13"/>
            </w:pPr>
            <w:r>
              <w:t>项目名称</w:t>
            </w:r>
          </w:p>
        </w:tc>
        <w:tc>
          <w:tcPr>
            <w:tcW w:w="6094" w:type="dxa"/>
            <w:gridSpan w:val="3"/>
            <w:vAlign w:val="center"/>
          </w:tcPr>
          <w:p>
            <w:pPr>
              <w:pStyle w:val="15"/>
            </w:pPr>
            <w:r>
              <w:t>2024年中小学教师培训费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用于2024年提升我校教师业务水平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w:t>
            </w:r>
          </w:p>
        </w:tc>
        <w:tc>
          <w:tcPr>
            <w:tcW w:w="2835" w:type="dxa"/>
            <w:vAlign w:val="center"/>
          </w:tcPr>
          <w:p>
            <w:pPr>
              <w:pStyle w:val="16"/>
            </w:pPr>
            <w:r>
              <w:t>5.00</w:t>
            </w:r>
          </w:p>
        </w:tc>
        <w:tc>
          <w:tcPr>
            <w:tcW w:w="2551" w:type="dxa"/>
            <w:vAlign w:val="center"/>
          </w:tcPr>
          <w:p>
            <w:pPr>
              <w:pStyle w:val="16"/>
            </w:pPr>
            <w:r>
              <w:t>7.50</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1.提升我县教育业务水平</w:t>
            </w:r>
          </w:p>
          <w:p>
            <w:pPr>
              <w:pStyle w:val="15"/>
            </w:pPr>
            <w:r>
              <w:t>2.提升我县教育素质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全县中小学县级培训人数</w:t>
            </w:r>
          </w:p>
        </w:tc>
        <w:tc>
          <w:tcPr>
            <w:tcW w:w="5386" w:type="dxa"/>
            <w:vAlign w:val="center"/>
          </w:tcPr>
          <w:p>
            <w:pPr>
              <w:pStyle w:val="15"/>
            </w:pPr>
            <w:r>
              <w:t>培训合格学员占总学员的数量</w:t>
            </w:r>
          </w:p>
        </w:tc>
        <w:tc>
          <w:tcPr>
            <w:tcW w:w="2268" w:type="dxa"/>
            <w:vAlign w:val="center"/>
          </w:tcPr>
          <w:p>
            <w:pPr>
              <w:pStyle w:val="15"/>
            </w:pPr>
            <w:r>
              <w:t>≥90%</w:t>
            </w:r>
          </w:p>
        </w:tc>
        <w:tc>
          <w:tcPr>
            <w:tcW w:w="1276" w:type="dxa"/>
            <w:vAlign w:val="center"/>
          </w:tcPr>
          <w:p>
            <w:pPr>
              <w:pStyle w:val="15"/>
            </w:pPr>
            <w:r>
              <w:t>成绩表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培训人员人次</w:t>
            </w:r>
          </w:p>
        </w:tc>
        <w:tc>
          <w:tcPr>
            <w:tcW w:w="5386" w:type="dxa"/>
            <w:vAlign w:val="center"/>
          </w:tcPr>
          <w:p>
            <w:pPr>
              <w:pStyle w:val="15"/>
            </w:pPr>
            <w:r>
              <w:t>参加培训人次</w:t>
            </w:r>
          </w:p>
        </w:tc>
        <w:tc>
          <w:tcPr>
            <w:tcW w:w="2268" w:type="dxa"/>
            <w:vAlign w:val="center"/>
          </w:tcPr>
          <w:p>
            <w:pPr>
              <w:pStyle w:val="15"/>
            </w:pPr>
            <w:r>
              <w:t>≥3000人次</w:t>
            </w:r>
          </w:p>
        </w:tc>
        <w:tc>
          <w:tcPr>
            <w:tcW w:w="1276"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5386" w:type="dxa"/>
            <w:vAlign w:val="center"/>
          </w:tcPr>
          <w:p>
            <w:pPr>
              <w:pStyle w:val="15"/>
            </w:pPr>
            <w:r>
              <w:t>工作任务完成及时率</w:t>
            </w:r>
          </w:p>
        </w:tc>
        <w:tc>
          <w:tcPr>
            <w:tcW w:w="2268" w:type="dxa"/>
            <w:vAlign w:val="center"/>
          </w:tcPr>
          <w:p>
            <w:pPr>
              <w:pStyle w:val="15"/>
            </w:pPr>
            <w:r>
              <w:t>2024年</w:t>
            </w:r>
          </w:p>
        </w:tc>
        <w:tc>
          <w:tcPr>
            <w:tcW w:w="1276" w:type="dxa"/>
            <w:vAlign w:val="center"/>
          </w:tcPr>
          <w:p>
            <w:pPr>
              <w:pStyle w:val="15"/>
            </w:pPr>
            <w:r>
              <w:t>培训计划表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聘请专家讲课每人每天费用</w:t>
            </w:r>
          </w:p>
        </w:tc>
        <w:tc>
          <w:tcPr>
            <w:tcW w:w="5386" w:type="dxa"/>
            <w:vAlign w:val="center"/>
          </w:tcPr>
          <w:p>
            <w:pPr>
              <w:pStyle w:val="15"/>
            </w:pPr>
            <w:r>
              <w:t>聘请专家讲课每人每天费用</w:t>
            </w:r>
          </w:p>
        </w:tc>
        <w:tc>
          <w:tcPr>
            <w:tcW w:w="2268" w:type="dxa"/>
            <w:vAlign w:val="center"/>
          </w:tcPr>
          <w:p>
            <w:pPr>
              <w:pStyle w:val="15"/>
            </w:pPr>
            <w:r>
              <w:t>≤18001800/次</w:t>
            </w:r>
          </w:p>
        </w:tc>
        <w:tc>
          <w:tcPr>
            <w:tcW w:w="1276" w:type="dxa"/>
            <w:vAlign w:val="center"/>
          </w:tcPr>
          <w:p>
            <w:pPr>
              <w:pStyle w:val="15"/>
            </w:pPr>
            <w:r>
              <w:t>培训计划表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按照省市教育部门必须完成项目对全县教师培训效果</w:t>
            </w:r>
          </w:p>
        </w:tc>
        <w:tc>
          <w:tcPr>
            <w:tcW w:w="5386" w:type="dxa"/>
            <w:vAlign w:val="center"/>
          </w:tcPr>
          <w:p>
            <w:pPr>
              <w:pStyle w:val="15"/>
            </w:pPr>
            <w:r>
              <w:t>按照省市教育部门必须完成项目对全县教师培训效果</w:t>
            </w:r>
          </w:p>
        </w:tc>
        <w:tc>
          <w:tcPr>
            <w:tcW w:w="2268" w:type="dxa"/>
            <w:vAlign w:val="center"/>
          </w:tcPr>
          <w:p>
            <w:pPr>
              <w:pStyle w:val="15"/>
            </w:pPr>
            <w:r>
              <w:t>促进教育事业发展</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提高全县中小学教师业务水平能力</w:t>
            </w:r>
          </w:p>
        </w:tc>
        <w:tc>
          <w:tcPr>
            <w:tcW w:w="5386" w:type="dxa"/>
            <w:vAlign w:val="center"/>
          </w:tcPr>
          <w:p>
            <w:pPr>
              <w:pStyle w:val="15"/>
            </w:pPr>
            <w:r>
              <w:t>提高全县中小学教师业务水平能力</w:t>
            </w:r>
          </w:p>
        </w:tc>
        <w:tc>
          <w:tcPr>
            <w:tcW w:w="2268" w:type="dxa"/>
            <w:vAlign w:val="center"/>
          </w:tcPr>
          <w:p>
            <w:pPr>
              <w:pStyle w:val="15"/>
            </w:pPr>
            <w:r>
              <w:t>推动教育事业</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培训对象满意度</w:t>
            </w:r>
          </w:p>
        </w:tc>
        <w:tc>
          <w:tcPr>
            <w:tcW w:w="5386" w:type="dxa"/>
            <w:vAlign w:val="center"/>
          </w:tcPr>
          <w:p>
            <w:pPr>
              <w:pStyle w:val="15"/>
            </w:pPr>
            <w:r>
              <w:t>培训对象满意度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72、2024年教育科学研究专项经费绩效目标表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13042424P001PDR10119P</w:t>
            </w:r>
          </w:p>
        </w:tc>
        <w:tc>
          <w:tcPr>
            <w:tcW w:w="2835" w:type="dxa"/>
            <w:vAlign w:val="center"/>
          </w:tcPr>
          <w:p>
            <w:pPr>
              <w:pStyle w:val="13"/>
            </w:pPr>
            <w:r>
              <w:t>项目名称</w:t>
            </w:r>
          </w:p>
        </w:tc>
        <w:tc>
          <w:tcPr>
            <w:tcW w:w="6094" w:type="dxa"/>
            <w:gridSpan w:val="3"/>
            <w:vAlign w:val="center"/>
          </w:tcPr>
          <w:p>
            <w:pPr>
              <w:pStyle w:val="15"/>
            </w:pPr>
            <w:r>
              <w:t>2024年教育科学研究专项经费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2024年教育科学研究专项经费</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2.00</w:t>
            </w:r>
          </w:p>
        </w:tc>
        <w:tc>
          <w:tcPr>
            <w:tcW w:w="2551" w:type="dxa"/>
            <w:vAlign w:val="center"/>
          </w:tcPr>
          <w:p>
            <w:pPr>
              <w:pStyle w:val="16"/>
            </w:pPr>
            <w:r>
              <w:t>4.00</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1.保障中小学教育科学研究和教学业务管理工作正常开展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教研员参加培训次数</w:t>
            </w:r>
          </w:p>
        </w:tc>
        <w:tc>
          <w:tcPr>
            <w:tcW w:w="5386" w:type="dxa"/>
            <w:vAlign w:val="center"/>
          </w:tcPr>
          <w:p>
            <w:pPr>
              <w:pStyle w:val="15"/>
            </w:pPr>
            <w:r>
              <w:t>教研员参加培训次数</w:t>
            </w:r>
          </w:p>
        </w:tc>
        <w:tc>
          <w:tcPr>
            <w:tcW w:w="2268" w:type="dxa"/>
            <w:vAlign w:val="center"/>
          </w:tcPr>
          <w:p>
            <w:pPr>
              <w:pStyle w:val="15"/>
            </w:pPr>
            <w:r>
              <w:t>≥10次</w:t>
            </w:r>
          </w:p>
        </w:tc>
        <w:tc>
          <w:tcPr>
            <w:tcW w:w="1276" w:type="dxa"/>
            <w:vAlign w:val="center"/>
          </w:tcPr>
          <w:p>
            <w:pPr>
              <w:pStyle w:val="15"/>
            </w:pPr>
            <w:r>
              <w:t>支出手续、培训文件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下乡调研指导教学次数</w:t>
            </w:r>
          </w:p>
        </w:tc>
        <w:tc>
          <w:tcPr>
            <w:tcW w:w="5386" w:type="dxa"/>
            <w:vAlign w:val="center"/>
          </w:tcPr>
          <w:p>
            <w:pPr>
              <w:pStyle w:val="15"/>
            </w:pPr>
            <w:r>
              <w:t>下乡调研指导教学次数</w:t>
            </w:r>
          </w:p>
        </w:tc>
        <w:tc>
          <w:tcPr>
            <w:tcW w:w="2268" w:type="dxa"/>
            <w:vAlign w:val="center"/>
          </w:tcPr>
          <w:p>
            <w:pPr>
              <w:pStyle w:val="15"/>
            </w:pPr>
            <w:r>
              <w:t>≥20次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≥20000千瓦时</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教研员参训合格率</w:t>
            </w:r>
          </w:p>
        </w:tc>
        <w:tc>
          <w:tcPr>
            <w:tcW w:w="5386" w:type="dxa"/>
            <w:vAlign w:val="center"/>
          </w:tcPr>
          <w:p>
            <w:pPr>
              <w:pStyle w:val="15"/>
            </w:pPr>
            <w:r>
              <w:t>教研员参训合格率</w:t>
            </w:r>
          </w:p>
        </w:tc>
        <w:tc>
          <w:tcPr>
            <w:tcW w:w="2268" w:type="dxa"/>
            <w:vAlign w:val="center"/>
          </w:tcPr>
          <w:p>
            <w:pPr>
              <w:pStyle w:val="15"/>
            </w:pPr>
            <w:r>
              <w:t>≥95%</w:t>
            </w:r>
          </w:p>
        </w:tc>
        <w:tc>
          <w:tcPr>
            <w:tcW w:w="1276" w:type="dxa"/>
            <w:vAlign w:val="center"/>
          </w:tcPr>
          <w:p>
            <w:pPr>
              <w:pStyle w:val="15"/>
            </w:pPr>
            <w:r>
              <w:t>参训统计表、合格证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项目实施年度</w:t>
            </w:r>
          </w:p>
        </w:tc>
        <w:tc>
          <w:tcPr>
            <w:tcW w:w="5386" w:type="dxa"/>
            <w:vAlign w:val="center"/>
          </w:tcPr>
          <w:p>
            <w:pPr>
              <w:pStyle w:val="15"/>
            </w:pPr>
            <w:r>
              <w:t>项目实施年度</w:t>
            </w:r>
          </w:p>
        </w:tc>
        <w:tc>
          <w:tcPr>
            <w:tcW w:w="2268" w:type="dxa"/>
            <w:vAlign w:val="center"/>
          </w:tcPr>
          <w:p>
            <w:pPr>
              <w:pStyle w:val="15"/>
            </w:pPr>
            <w:r>
              <w:t>2022年</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每千瓦时用电价格</w:t>
            </w:r>
          </w:p>
        </w:tc>
        <w:tc>
          <w:tcPr>
            <w:tcW w:w="5386" w:type="dxa"/>
            <w:vAlign w:val="center"/>
          </w:tcPr>
          <w:p>
            <w:pPr>
              <w:pStyle w:val="15"/>
            </w:pPr>
            <w:r>
              <w:t>每千瓦时用电价格</w:t>
            </w:r>
          </w:p>
        </w:tc>
        <w:tc>
          <w:tcPr>
            <w:tcW w:w="2268" w:type="dxa"/>
            <w:vAlign w:val="center"/>
          </w:tcPr>
          <w:p>
            <w:pPr>
              <w:pStyle w:val="15"/>
            </w:pPr>
            <w:r>
              <w:t>≤0.6元</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提升教研人员业务能力</w:t>
            </w:r>
          </w:p>
        </w:tc>
        <w:tc>
          <w:tcPr>
            <w:tcW w:w="5386" w:type="dxa"/>
            <w:vAlign w:val="center"/>
          </w:tcPr>
          <w:p>
            <w:pPr>
              <w:pStyle w:val="15"/>
            </w:pPr>
            <w:r>
              <w:t>提升教研人员业务能力</w:t>
            </w:r>
          </w:p>
        </w:tc>
        <w:tc>
          <w:tcPr>
            <w:tcW w:w="2268" w:type="dxa"/>
            <w:vAlign w:val="center"/>
          </w:tcPr>
          <w:p>
            <w:pPr>
              <w:pStyle w:val="15"/>
            </w:pPr>
            <w:r>
              <w:t>提升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促进教育健康发展</w:t>
            </w:r>
          </w:p>
        </w:tc>
        <w:tc>
          <w:tcPr>
            <w:tcW w:w="5386" w:type="dxa"/>
            <w:vAlign w:val="center"/>
          </w:tcPr>
          <w:p>
            <w:pPr>
              <w:pStyle w:val="15"/>
            </w:pPr>
            <w:r>
              <w:t>促进教育健康发展</w:t>
            </w:r>
          </w:p>
        </w:tc>
        <w:tc>
          <w:tcPr>
            <w:tcW w:w="2268" w:type="dxa"/>
            <w:vAlign w:val="center"/>
          </w:tcPr>
          <w:p>
            <w:pPr>
              <w:pStyle w:val="15"/>
            </w:pPr>
            <w:r>
              <w:t>促进</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73、冀财教【2023】153号2024年特殊教育省级补助资金绩效目标表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13042424P00J72C10068W</w:t>
            </w:r>
          </w:p>
        </w:tc>
        <w:tc>
          <w:tcPr>
            <w:tcW w:w="2835" w:type="dxa"/>
            <w:vAlign w:val="center"/>
          </w:tcPr>
          <w:p>
            <w:pPr>
              <w:pStyle w:val="13"/>
            </w:pPr>
            <w:r>
              <w:t>项目名称</w:t>
            </w:r>
          </w:p>
        </w:tc>
        <w:tc>
          <w:tcPr>
            <w:tcW w:w="6094" w:type="dxa"/>
            <w:gridSpan w:val="3"/>
            <w:vAlign w:val="center"/>
          </w:tcPr>
          <w:p>
            <w:pPr>
              <w:pStyle w:val="15"/>
            </w:pPr>
            <w:r>
              <w:t>冀财教【2023】153号2024年特殊教育省级补助资金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冀财教【2023】153号2024年特殊教育省级补助资金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3.00</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1.目完成后，保障学校正常教学活动正常进行，改善学校的办学条件，为师生营造良好的教学环境，进一步提高我校的教育教学质量。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≥30000千瓦时</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教师参加培训次数</w:t>
            </w:r>
          </w:p>
        </w:tc>
        <w:tc>
          <w:tcPr>
            <w:tcW w:w="5386" w:type="dxa"/>
            <w:vAlign w:val="center"/>
          </w:tcPr>
          <w:p>
            <w:pPr>
              <w:pStyle w:val="15"/>
            </w:pPr>
            <w:r>
              <w:t>教师参加培训次数</w:t>
            </w:r>
          </w:p>
        </w:tc>
        <w:tc>
          <w:tcPr>
            <w:tcW w:w="2268" w:type="dxa"/>
            <w:vAlign w:val="center"/>
          </w:tcPr>
          <w:p>
            <w:pPr>
              <w:pStyle w:val="15"/>
            </w:pPr>
            <w:r>
              <w:t>≥16人次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≥400平方米</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全年用水量</w:t>
            </w:r>
          </w:p>
        </w:tc>
        <w:tc>
          <w:tcPr>
            <w:tcW w:w="5386" w:type="dxa"/>
            <w:vAlign w:val="center"/>
          </w:tcPr>
          <w:p>
            <w:pPr>
              <w:pStyle w:val="15"/>
            </w:pPr>
            <w:r>
              <w:t>全年用水量</w:t>
            </w:r>
          </w:p>
        </w:tc>
        <w:tc>
          <w:tcPr>
            <w:tcW w:w="2268" w:type="dxa"/>
            <w:vAlign w:val="center"/>
          </w:tcPr>
          <w:p>
            <w:pPr>
              <w:pStyle w:val="15"/>
            </w:pPr>
            <w:r>
              <w:t>≥1000方</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维修项目合格率</w:t>
            </w:r>
          </w:p>
        </w:tc>
        <w:tc>
          <w:tcPr>
            <w:tcW w:w="5386" w:type="dxa"/>
            <w:vAlign w:val="center"/>
          </w:tcPr>
          <w:p>
            <w:pPr>
              <w:pStyle w:val="15"/>
            </w:pPr>
            <w:r>
              <w:t>维修项目合格率</w:t>
            </w:r>
          </w:p>
        </w:tc>
        <w:tc>
          <w:tcPr>
            <w:tcW w:w="2268" w:type="dxa"/>
            <w:vAlign w:val="center"/>
          </w:tcPr>
          <w:p>
            <w:pPr>
              <w:pStyle w:val="15"/>
            </w:pPr>
            <w:r>
              <w:t>100百分率</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维修项目按期完成率</w:t>
            </w:r>
          </w:p>
        </w:tc>
        <w:tc>
          <w:tcPr>
            <w:tcW w:w="5386" w:type="dxa"/>
            <w:vAlign w:val="center"/>
          </w:tcPr>
          <w:p>
            <w:pPr>
              <w:pStyle w:val="15"/>
            </w:pPr>
            <w:r>
              <w:t>维修项目按期完成率</w:t>
            </w:r>
          </w:p>
        </w:tc>
        <w:tc>
          <w:tcPr>
            <w:tcW w:w="2268" w:type="dxa"/>
            <w:vAlign w:val="center"/>
          </w:tcPr>
          <w:p>
            <w:pPr>
              <w:pStyle w:val="15"/>
            </w:pPr>
            <w:r>
              <w:t>≥90百分率</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维修成本</w:t>
            </w:r>
          </w:p>
        </w:tc>
        <w:tc>
          <w:tcPr>
            <w:tcW w:w="5386" w:type="dxa"/>
            <w:vAlign w:val="center"/>
          </w:tcPr>
          <w:p>
            <w:pPr>
              <w:pStyle w:val="15"/>
            </w:pPr>
            <w:r>
              <w:t>单位平方米数的维修成本</w:t>
            </w:r>
          </w:p>
        </w:tc>
        <w:tc>
          <w:tcPr>
            <w:tcW w:w="2268" w:type="dxa"/>
            <w:vAlign w:val="center"/>
          </w:tcPr>
          <w:p>
            <w:pPr>
              <w:pStyle w:val="15"/>
            </w:pPr>
            <w:r>
              <w:t>≤200元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为师生提供良好的教学环境</w:t>
            </w:r>
          </w:p>
        </w:tc>
        <w:tc>
          <w:tcPr>
            <w:tcW w:w="5386" w:type="dxa"/>
            <w:vAlign w:val="center"/>
          </w:tcPr>
          <w:p>
            <w:pPr>
              <w:pStyle w:val="15"/>
            </w:pPr>
            <w:r>
              <w:t>为师生提供良好的教学环境</w:t>
            </w:r>
          </w:p>
        </w:tc>
        <w:tc>
          <w:tcPr>
            <w:tcW w:w="2268" w:type="dxa"/>
            <w:vAlign w:val="center"/>
          </w:tcPr>
          <w:p>
            <w:pPr>
              <w:pStyle w:val="15"/>
            </w:pPr>
            <w:r>
              <w:t>良好</w:t>
            </w:r>
          </w:p>
        </w:tc>
        <w:tc>
          <w:tcPr>
            <w:tcW w:w="1276" w:type="dxa"/>
            <w:vAlign w:val="center"/>
          </w:tcPr>
          <w:p>
            <w:pPr>
              <w:pStyle w:val="15"/>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基本改善</w:t>
            </w:r>
          </w:p>
        </w:tc>
        <w:tc>
          <w:tcPr>
            <w:tcW w:w="1276" w:type="dxa"/>
            <w:vAlign w:val="center"/>
          </w:tcPr>
          <w:p>
            <w:pPr>
              <w:pStyle w:val="15"/>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家长对学校的满意度</w:t>
            </w:r>
          </w:p>
        </w:tc>
        <w:tc>
          <w:tcPr>
            <w:tcW w:w="5386" w:type="dxa"/>
            <w:vAlign w:val="center"/>
          </w:tcPr>
          <w:p>
            <w:pPr>
              <w:pStyle w:val="15"/>
            </w:pPr>
            <w:r>
              <w:t>学生对学校满意人数占学生家长总人数的比率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74、冀财教【2023】156号2024年特殊教育中央补助资金绩效目标表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13042424P00J72C10069G</w:t>
            </w:r>
          </w:p>
        </w:tc>
        <w:tc>
          <w:tcPr>
            <w:tcW w:w="2835" w:type="dxa"/>
            <w:vAlign w:val="center"/>
          </w:tcPr>
          <w:p>
            <w:pPr>
              <w:pStyle w:val="13"/>
            </w:pPr>
            <w:r>
              <w:t>项目名称</w:t>
            </w:r>
          </w:p>
        </w:tc>
        <w:tc>
          <w:tcPr>
            <w:tcW w:w="6094" w:type="dxa"/>
            <w:gridSpan w:val="3"/>
            <w:vAlign w:val="center"/>
          </w:tcPr>
          <w:p>
            <w:pPr>
              <w:pStyle w:val="15"/>
            </w:pPr>
            <w:r>
              <w:t>冀财教【2023】156号2024年特殊教育中央补助资金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w:t>
            </w:r>
          </w:p>
        </w:tc>
        <w:tc>
          <w:tcPr>
            <w:tcW w:w="2835" w:type="dxa"/>
            <w:vAlign w:val="center"/>
          </w:tcPr>
          <w:p>
            <w:pPr>
              <w:pStyle w:val="13"/>
            </w:pPr>
            <w:r>
              <w:t>其中：财政    资金</w:t>
            </w:r>
          </w:p>
        </w:tc>
        <w:tc>
          <w:tcPr>
            <w:tcW w:w="2551" w:type="dxa"/>
            <w:vAlign w:val="center"/>
          </w:tcPr>
          <w:p>
            <w:pPr>
              <w:pStyle w:val="15"/>
            </w:pPr>
            <w:r>
              <w:t>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冀财教【2023】156号2024年特殊教育中央补助资金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4.00</w:t>
            </w:r>
          </w:p>
        </w:tc>
        <w:tc>
          <w:tcPr>
            <w:tcW w:w="3543" w:type="dxa"/>
            <w:gridSpan w:val="2"/>
            <w:vAlign w:val="center"/>
          </w:tcPr>
          <w:p>
            <w:pPr>
              <w:pStyle w:val="16"/>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1.目完成后，保障学校正常教学活动正常进行，改善学校的办学条件，为师生营造良好的教学环境，进一步提高我校的教育教学质量。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全年用电量</w:t>
            </w:r>
          </w:p>
        </w:tc>
        <w:tc>
          <w:tcPr>
            <w:tcW w:w="5386" w:type="dxa"/>
            <w:vAlign w:val="center"/>
          </w:tcPr>
          <w:p>
            <w:pPr>
              <w:pStyle w:val="15"/>
            </w:pPr>
            <w:r>
              <w:t>全年用电量</w:t>
            </w:r>
          </w:p>
        </w:tc>
        <w:tc>
          <w:tcPr>
            <w:tcW w:w="2268" w:type="dxa"/>
            <w:vAlign w:val="center"/>
          </w:tcPr>
          <w:p>
            <w:pPr>
              <w:pStyle w:val="15"/>
            </w:pPr>
            <w:r>
              <w:t>≥30000千瓦时</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教师参加培训次数</w:t>
            </w:r>
          </w:p>
        </w:tc>
        <w:tc>
          <w:tcPr>
            <w:tcW w:w="5386" w:type="dxa"/>
            <w:vAlign w:val="center"/>
          </w:tcPr>
          <w:p>
            <w:pPr>
              <w:pStyle w:val="15"/>
            </w:pPr>
            <w:r>
              <w:t>教师参加培训次数</w:t>
            </w:r>
          </w:p>
        </w:tc>
        <w:tc>
          <w:tcPr>
            <w:tcW w:w="2268" w:type="dxa"/>
            <w:vAlign w:val="center"/>
          </w:tcPr>
          <w:p>
            <w:pPr>
              <w:pStyle w:val="15"/>
            </w:pPr>
            <w:r>
              <w:t>≥16人次</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维修校舍面积</w:t>
            </w:r>
          </w:p>
        </w:tc>
        <w:tc>
          <w:tcPr>
            <w:tcW w:w="5386" w:type="dxa"/>
            <w:vAlign w:val="center"/>
          </w:tcPr>
          <w:p>
            <w:pPr>
              <w:pStyle w:val="15"/>
            </w:pPr>
            <w:r>
              <w:t>维修校舍面积</w:t>
            </w:r>
          </w:p>
        </w:tc>
        <w:tc>
          <w:tcPr>
            <w:tcW w:w="2268" w:type="dxa"/>
            <w:vAlign w:val="center"/>
          </w:tcPr>
          <w:p>
            <w:pPr>
              <w:pStyle w:val="15"/>
            </w:pPr>
            <w:r>
              <w:t>≥400平方米</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全年用水量</w:t>
            </w:r>
          </w:p>
        </w:tc>
        <w:tc>
          <w:tcPr>
            <w:tcW w:w="5386" w:type="dxa"/>
            <w:vAlign w:val="center"/>
          </w:tcPr>
          <w:p>
            <w:pPr>
              <w:pStyle w:val="15"/>
            </w:pPr>
            <w:r>
              <w:t>全年用水量</w:t>
            </w:r>
          </w:p>
        </w:tc>
        <w:tc>
          <w:tcPr>
            <w:tcW w:w="2268" w:type="dxa"/>
            <w:vAlign w:val="center"/>
          </w:tcPr>
          <w:p>
            <w:pPr>
              <w:pStyle w:val="15"/>
            </w:pPr>
            <w:r>
              <w:t>≥1000方</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维修项目合格率</w:t>
            </w:r>
          </w:p>
        </w:tc>
        <w:tc>
          <w:tcPr>
            <w:tcW w:w="5386" w:type="dxa"/>
            <w:vAlign w:val="center"/>
          </w:tcPr>
          <w:p>
            <w:pPr>
              <w:pStyle w:val="15"/>
            </w:pPr>
            <w:r>
              <w:t>维修项目合格率</w:t>
            </w:r>
          </w:p>
        </w:tc>
        <w:tc>
          <w:tcPr>
            <w:tcW w:w="2268" w:type="dxa"/>
            <w:vAlign w:val="center"/>
          </w:tcPr>
          <w:p>
            <w:pPr>
              <w:pStyle w:val="15"/>
            </w:pPr>
            <w:r>
              <w:t>100百分率</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维修项目按期完成率</w:t>
            </w:r>
          </w:p>
        </w:tc>
        <w:tc>
          <w:tcPr>
            <w:tcW w:w="5386" w:type="dxa"/>
            <w:vAlign w:val="center"/>
          </w:tcPr>
          <w:p>
            <w:pPr>
              <w:pStyle w:val="15"/>
            </w:pPr>
            <w:r>
              <w:t>维修项目按期完成率</w:t>
            </w:r>
          </w:p>
        </w:tc>
        <w:tc>
          <w:tcPr>
            <w:tcW w:w="2268" w:type="dxa"/>
            <w:vAlign w:val="center"/>
          </w:tcPr>
          <w:p>
            <w:pPr>
              <w:pStyle w:val="15"/>
            </w:pPr>
            <w:r>
              <w:t>≥90百分率</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维修成本</w:t>
            </w:r>
          </w:p>
        </w:tc>
        <w:tc>
          <w:tcPr>
            <w:tcW w:w="5386" w:type="dxa"/>
            <w:vAlign w:val="center"/>
          </w:tcPr>
          <w:p>
            <w:pPr>
              <w:pStyle w:val="15"/>
            </w:pPr>
            <w:r>
              <w:t>单位平方米数的维修成本</w:t>
            </w:r>
          </w:p>
        </w:tc>
        <w:tc>
          <w:tcPr>
            <w:tcW w:w="2268" w:type="dxa"/>
            <w:vAlign w:val="center"/>
          </w:tcPr>
          <w:p>
            <w:pPr>
              <w:pStyle w:val="15"/>
            </w:pPr>
            <w:r>
              <w:t>≤200元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为师生提供良好的教学环境</w:t>
            </w:r>
          </w:p>
        </w:tc>
        <w:tc>
          <w:tcPr>
            <w:tcW w:w="5386" w:type="dxa"/>
            <w:vAlign w:val="center"/>
          </w:tcPr>
          <w:p>
            <w:pPr>
              <w:pStyle w:val="15"/>
            </w:pPr>
            <w:r>
              <w:t>为师生提供良好的教学环境</w:t>
            </w:r>
          </w:p>
        </w:tc>
        <w:tc>
          <w:tcPr>
            <w:tcW w:w="2268" w:type="dxa"/>
            <w:vAlign w:val="center"/>
          </w:tcPr>
          <w:p>
            <w:pPr>
              <w:pStyle w:val="15"/>
            </w:pPr>
            <w:r>
              <w:t>良好</w:t>
            </w:r>
          </w:p>
        </w:tc>
        <w:tc>
          <w:tcPr>
            <w:tcW w:w="1276" w:type="dxa"/>
            <w:vAlign w:val="center"/>
          </w:tcPr>
          <w:p>
            <w:pPr>
              <w:pStyle w:val="15"/>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改善学校办学情况</w:t>
            </w:r>
          </w:p>
        </w:tc>
        <w:tc>
          <w:tcPr>
            <w:tcW w:w="5386" w:type="dxa"/>
            <w:vAlign w:val="center"/>
          </w:tcPr>
          <w:p>
            <w:pPr>
              <w:pStyle w:val="15"/>
            </w:pPr>
            <w:r>
              <w:t>通过拨付经费改善学校办学条件情况</w:t>
            </w:r>
          </w:p>
        </w:tc>
        <w:tc>
          <w:tcPr>
            <w:tcW w:w="2268" w:type="dxa"/>
            <w:vAlign w:val="center"/>
          </w:tcPr>
          <w:p>
            <w:pPr>
              <w:pStyle w:val="15"/>
            </w:pPr>
            <w:r>
              <w:t>基本改善</w:t>
            </w:r>
          </w:p>
        </w:tc>
        <w:tc>
          <w:tcPr>
            <w:tcW w:w="1276" w:type="dxa"/>
            <w:vAlign w:val="center"/>
          </w:tcPr>
          <w:p>
            <w:pPr>
              <w:pStyle w:val="15"/>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家长对学校的满意度</w:t>
            </w:r>
          </w:p>
        </w:tc>
        <w:tc>
          <w:tcPr>
            <w:tcW w:w="5386" w:type="dxa"/>
            <w:vAlign w:val="center"/>
          </w:tcPr>
          <w:p>
            <w:pPr>
              <w:pStyle w:val="15"/>
            </w:pPr>
            <w:r>
              <w:t>学生对学校满意人数占学生家长总人数的比率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10.20</w:t>
            </w:r>
          </w:p>
        </w:tc>
        <w:tc>
          <w:tcPr>
            <w:tcW w:w="2835" w:type="dxa"/>
            <w:vAlign w:val="center"/>
          </w:tcPr>
          <w:p>
            <w:pPr>
              <w:pStyle w:val="13"/>
            </w:pPr>
            <w:r>
              <w:t>其中：财政    资金</w:t>
            </w:r>
          </w:p>
        </w:tc>
        <w:tc>
          <w:tcPr>
            <w:tcW w:w="2551" w:type="dxa"/>
            <w:vAlign w:val="center"/>
          </w:tcPr>
          <w:p>
            <w:pPr>
              <w:pStyle w:val="15"/>
            </w:pPr>
            <w:r>
              <w:t>10.20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校车数量</w:t>
            </w:r>
          </w:p>
        </w:tc>
        <w:tc>
          <w:tcPr>
            <w:tcW w:w="5386" w:type="dxa"/>
            <w:vAlign w:val="center"/>
          </w:tcPr>
          <w:p>
            <w:pPr>
              <w:pStyle w:val="15"/>
            </w:pPr>
            <w:r>
              <w:t>学生乘坐校车数量</w:t>
            </w:r>
          </w:p>
        </w:tc>
        <w:tc>
          <w:tcPr>
            <w:tcW w:w="2268" w:type="dxa"/>
            <w:vAlign w:val="center"/>
          </w:tcPr>
          <w:p>
            <w:pPr>
              <w:pStyle w:val="15"/>
            </w:pPr>
            <w:r>
              <w:t>1辆</w:t>
            </w:r>
          </w:p>
        </w:tc>
        <w:tc>
          <w:tcPr>
            <w:tcW w:w="1276" w:type="dxa"/>
            <w:vAlign w:val="center"/>
          </w:tcPr>
          <w:p>
            <w:pPr>
              <w:pStyle w:val="15"/>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200元/生/月/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校车年检合格</w:t>
            </w:r>
          </w:p>
        </w:tc>
        <w:tc>
          <w:tcPr>
            <w:tcW w:w="5386" w:type="dxa"/>
            <w:vAlign w:val="center"/>
          </w:tcPr>
          <w:p>
            <w:pPr>
              <w:pStyle w:val="15"/>
            </w:pPr>
            <w:r>
              <w:t>校车年检合格</w:t>
            </w:r>
          </w:p>
        </w:tc>
        <w:tc>
          <w:tcPr>
            <w:tcW w:w="2268" w:type="dxa"/>
            <w:vAlign w:val="center"/>
          </w:tcPr>
          <w:p>
            <w:pPr>
              <w:pStyle w:val="15"/>
            </w:pPr>
            <w:r>
              <w:t>合格</w:t>
            </w:r>
          </w:p>
        </w:tc>
        <w:tc>
          <w:tcPr>
            <w:tcW w:w="1276" w:type="dxa"/>
            <w:vAlign w:val="center"/>
          </w:tcPr>
          <w:p>
            <w:pPr>
              <w:pStyle w:val="15"/>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提高学生路途安全系数</w:t>
            </w:r>
          </w:p>
        </w:tc>
        <w:tc>
          <w:tcPr>
            <w:tcW w:w="5386" w:type="dxa"/>
            <w:vAlign w:val="center"/>
          </w:tcPr>
          <w:p>
            <w:pPr>
              <w:pStyle w:val="15"/>
            </w:pPr>
            <w:r>
              <w:t>提高学生路途安全系数</w:t>
            </w:r>
          </w:p>
        </w:tc>
        <w:tc>
          <w:tcPr>
            <w:tcW w:w="2268" w:type="dxa"/>
            <w:vAlign w:val="center"/>
          </w:tcPr>
          <w:p>
            <w:pPr>
              <w:pStyle w:val="15"/>
            </w:pPr>
            <w:r>
              <w:t>提高</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缓解路远学生上学困难</w:t>
            </w:r>
          </w:p>
        </w:tc>
        <w:tc>
          <w:tcPr>
            <w:tcW w:w="5386" w:type="dxa"/>
            <w:vAlign w:val="center"/>
          </w:tcPr>
          <w:p>
            <w:pPr>
              <w:pStyle w:val="15"/>
            </w:pPr>
            <w:r>
              <w:t>缓解路远学生上学困难</w:t>
            </w:r>
          </w:p>
        </w:tc>
        <w:tc>
          <w:tcPr>
            <w:tcW w:w="2268" w:type="dxa"/>
            <w:vAlign w:val="center"/>
          </w:tcPr>
          <w:p>
            <w:pPr>
              <w:pStyle w:val="15"/>
            </w:pPr>
            <w:r>
              <w:t>提高</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乘车学生满意度</w:t>
            </w:r>
          </w:p>
        </w:tc>
        <w:tc>
          <w:tcPr>
            <w:tcW w:w="5386" w:type="dxa"/>
            <w:vAlign w:val="center"/>
          </w:tcPr>
          <w:p>
            <w:pPr>
              <w:pStyle w:val="15"/>
            </w:pPr>
            <w:r>
              <w:t>学生满人数占调查人数的比例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76、2024年商城镇中心校杨贺采、赵常森伤残补助绩效目标表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13042424P001PDR10122A</w:t>
            </w:r>
          </w:p>
        </w:tc>
        <w:tc>
          <w:tcPr>
            <w:tcW w:w="2835" w:type="dxa"/>
            <w:vAlign w:val="center"/>
          </w:tcPr>
          <w:p>
            <w:pPr>
              <w:pStyle w:val="13"/>
            </w:pPr>
            <w:r>
              <w:t>项目名称</w:t>
            </w:r>
          </w:p>
        </w:tc>
        <w:tc>
          <w:tcPr>
            <w:tcW w:w="6094" w:type="dxa"/>
            <w:gridSpan w:val="3"/>
            <w:vAlign w:val="center"/>
          </w:tcPr>
          <w:p>
            <w:pPr>
              <w:pStyle w:val="15"/>
            </w:pPr>
            <w:r>
              <w:t>2024年商城镇中心校杨贺采、赵常森伤残补助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2.64</w:t>
            </w:r>
          </w:p>
        </w:tc>
        <w:tc>
          <w:tcPr>
            <w:tcW w:w="2835" w:type="dxa"/>
            <w:vAlign w:val="center"/>
          </w:tcPr>
          <w:p>
            <w:pPr>
              <w:pStyle w:val="13"/>
            </w:pPr>
            <w:r>
              <w:t>其中：财政    资金</w:t>
            </w:r>
          </w:p>
        </w:tc>
        <w:tc>
          <w:tcPr>
            <w:tcW w:w="2551" w:type="dxa"/>
            <w:vAlign w:val="center"/>
          </w:tcPr>
          <w:p>
            <w:pPr>
              <w:pStyle w:val="15"/>
            </w:pPr>
            <w:r>
              <w:t>2.64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该项目资金用于赵常森、杨贺采伤残补助，每人每季度3300元，共需资金26400元</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0.66</w:t>
            </w:r>
          </w:p>
        </w:tc>
        <w:tc>
          <w:tcPr>
            <w:tcW w:w="2835" w:type="dxa"/>
            <w:vAlign w:val="center"/>
          </w:tcPr>
          <w:p>
            <w:pPr>
              <w:pStyle w:val="16"/>
            </w:pPr>
            <w:r>
              <w:t>1.32</w:t>
            </w:r>
          </w:p>
        </w:tc>
        <w:tc>
          <w:tcPr>
            <w:tcW w:w="2551" w:type="dxa"/>
            <w:vAlign w:val="center"/>
          </w:tcPr>
          <w:p>
            <w:pPr>
              <w:pStyle w:val="16"/>
            </w:pPr>
            <w:r>
              <w:t>1.98</w:t>
            </w:r>
          </w:p>
        </w:tc>
        <w:tc>
          <w:tcPr>
            <w:tcW w:w="3543" w:type="dxa"/>
            <w:gridSpan w:val="2"/>
            <w:vAlign w:val="center"/>
          </w:tcPr>
          <w:p>
            <w:pPr>
              <w:pStyle w:val="16"/>
            </w:pPr>
            <w:r>
              <w:t>2.64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1.该项目资金由于赵常森、杨贺采生活补助及治疗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伤残人数</w:t>
            </w:r>
          </w:p>
        </w:tc>
        <w:tc>
          <w:tcPr>
            <w:tcW w:w="5386" w:type="dxa"/>
            <w:vAlign w:val="center"/>
          </w:tcPr>
          <w:p>
            <w:pPr>
              <w:pStyle w:val="15"/>
            </w:pPr>
            <w:r>
              <w:t>伤残人数</w:t>
            </w:r>
          </w:p>
        </w:tc>
        <w:tc>
          <w:tcPr>
            <w:tcW w:w="2268" w:type="dxa"/>
            <w:vAlign w:val="center"/>
          </w:tcPr>
          <w:p>
            <w:pPr>
              <w:pStyle w:val="15"/>
            </w:pPr>
            <w:r>
              <w:t>2人</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按标准全额发放到位</w:t>
            </w:r>
          </w:p>
        </w:tc>
        <w:tc>
          <w:tcPr>
            <w:tcW w:w="5386" w:type="dxa"/>
            <w:vAlign w:val="center"/>
          </w:tcPr>
          <w:p>
            <w:pPr>
              <w:pStyle w:val="15"/>
            </w:pPr>
            <w:r>
              <w:t>按标准全额发放到位</w:t>
            </w:r>
          </w:p>
        </w:tc>
        <w:tc>
          <w:tcPr>
            <w:tcW w:w="2268" w:type="dxa"/>
            <w:vAlign w:val="center"/>
          </w:tcPr>
          <w:p>
            <w:pPr>
              <w:pStyle w:val="15"/>
            </w:pPr>
            <w:r>
              <w:t>全额发放</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补助金发放年度</w:t>
            </w:r>
          </w:p>
        </w:tc>
        <w:tc>
          <w:tcPr>
            <w:tcW w:w="5386" w:type="dxa"/>
            <w:vAlign w:val="center"/>
          </w:tcPr>
          <w:p>
            <w:pPr>
              <w:pStyle w:val="15"/>
            </w:pPr>
            <w:r>
              <w:t>补助金发放年度</w:t>
            </w:r>
          </w:p>
        </w:tc>
        <w:tc>
          <w:tcPr>
            <w:tcW w:w="2268" w:type="dxa"/>
            <w:vAlign w:val="center"/>
          </w:tcPr>
          <w:p>
            <w:pPr>
              <w:pStyle w:val="15"/>
            </w:pPr>
            <w:r>
              <w:t>2023年</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公益性岗位标准</w:t>
            </w:r>
          </w:p>
        </w:tc>
        <w:tc>
          <w:tcPr>
            <w:tcW w:w="5386" w:type="dxa"/>
            <w:vAlign w:val="center"/>
          </w:tcPr>
          <w:p>
            <w:pPr>
              <w:pStyle w:val="15"/>
            </w:pPr>
            <w:r>
              <w:t>公益性岗位标准</w:t>
            </w:r>
          </w:p>
        </w:tc>
        <w:tc>
          <w:tcPr>
            <w:tcW w:w="2268" w:type="dxa"/>
            <w:vAlign w:val="center"/>
          </w:tcPr>
          <w:p>
            <w:pPr>
              <w:pStyle w:val="15"/>
            </w:pPr>
            <w:r>
              <w:t>3300元/季度</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保障伤残人员的正常生活和治疗</w:t>
            </w:r>
          </w:p>
        </w:tc>
        <w:tc>
          <w:tcPr>
            <w:tcW w:w="5386" w:type="dxa"/>
            <w:vAlign w:val="center"/>
          </w:tcPr>
          <w:p>
            <w:pPr>
              <w:pStyle w:val="15"/>
            </w:pPr>
            <w:r>
              <w:t>保障伤残人员的正常生活和治疗</w:t>
            </w:r>
          </w:p>
        </w:tc>
        <w:tc>
          <w:tcPr>
            <w:tcW w:w="2268" w:type="dxa"/>
            <w:vAlign w:val="center"/>
          </w:tcPr>
          <w:p>
            <w:pPr>
              <w:pStyle w:val="15"/>
            </w:pPr>
            <w:r>
              <w:t>保障</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伤残人员得到及时治疗</w:t>
            </w:r>
          </w:p>
        </w:tc>
        <w:tc>
          <w:tcPr>
            <w:tcW w:w="5386" w:type="dxa"/>
            <w:vAlign w:val="center"/>
          </w:tcPr>
          <w:p>
            <w:pPr>
              <w:pStyle w:val="15"/>
            </w:pPr>
            <w:r>
              <w:t>伤残人员得到及时治疗</w:t>
            </w:r>
          </w:p>
        </w:tc>
        <w:tc>
          <w:tcPr>
            <w:tcW w:w="2268" w:type="dxa"/>
            <w:vAlign w:val="center"/>
          </w:tcPr>
          <w:p>
            <w:pPr>
              <w:pStyle w:val="15"/>
            </w:pPr>
            <w:r>
              <w:t>及时治疗</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受补助人员满意度</w:t>
            </w:r>
          </w:p>
        </w:tc>
        <w:tc>
          <w:tcPr>
            <w:tcW w:w="5386" w:type="dxa"/>
            <w:vAlign w:val="center"/>
          </w:tcPr>
          <w:p>
            <w:pPr>
              <w:pStyle w:val="15"/>
            </w:pPr>
            <w:r>
              <w:t>受补助人员满意度</w:t>
            </w:r>
          </w:p>
        </w:tc>
        <w:tc>
          <w:tcPr>
            <w:tcW w:w="2268" w:type="dxa"/>
            <w:vAlign w:val="center"/>
          </w:tcPr>
          <w:p>
            <w:pPr>
              <w:pStyle w:val="15"/>
            </w:pPr>
            <w:r>
              <w:t>≥96%</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7.90</w:t>
            </w:r>
          </w:p>
        </w:tc>
        <w:tc>
          <w:tcPr>
            <w:tcW w:w="2835" w:type="dxa"/>
            <w:vAlign w:val="center"/>
          </w:tcPr>
          <w:p>
            <w:pPr>
              <w:pStyle w:val="13"/>
            </w:pPr>
            <w:r>
              <w:t>其中：财政    资金</w:t>
            </w:r>
          </w:p>
        </w:tc>
        <w:tc>
          <w:tcPr>
            <w:tcW w:w="2551" w:type="dxa"/>
            <w:vAlign w:val="center"/>
          </w:tcPr>
          <w:p>
            <w:pPr>
              <w:pStyle w:val="15"/>
            </w:pPr>
            <w:r>
              <w:t>7.90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保障学校正常运转，为师生营造良好的学习环境。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6.00</w:t>
            </w:r>
          </w:p>
        </w:tc>
        <w:tc>
          <w:tcPr>
            <w:tcW w:w="3543" w:type="dxa"/>
            <w:gridSpan w:val="2"/>
            <w:vAlign w:val="center"/>
          </w:tcPr>
          <w:p>
            <w:pPr>
              <w:pStyle w:val="16"/>
            </w:pPr>
            <w:r>
              <w:t>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1.保障学校正常运转，为师生营造良好的学习环境。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乘车生学生人数</w:t>
            </w:r>
          </w:p>
        </w:tc>
        <w:tc>
          <w:tcPr>
            <w:tcW w:w="5386" w:type="dxa"/>
            <w:vAlign w:val="center"/>
          </w:tcPr>
          <w:p>
            <w:pPr>
              <w:pStyle w:val="15"/>
            </w:pPr>
            <w:r>
              <w:t>乘车生学生人数</w:t>
            </w:r>
          </w:p>
        </w:tc>
        <w:tc>
          <w:tcPr>
            <w:tcW w:w="2268" w:type="dxa"/>
            <w:vAlign w:val="center"/>
          </w:tcPr>
          <w:p>
            <w:pPr>
              <w:pStyle w:val="15"/>
            </w:pPr>
            <w:r>
              <w:t>≥30人</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生均公用经费标准达标率</w:t>
            </w:r>
          </w:p>
        </w:tc>
        <w:tc>
          <w:tcPr>
            <w:tcW w:w="5386" w:type="dxa"/>
            <w:vAlign w:val="center"/>
          </w:tcPr>
          <w:p>
            <w:pPr>
              <w:pStyle w:val="15"/>
            </w:pPr>
            <w:r>
              <w:t>生均公用经费占生均公用经费标准的比率</w:t>
            </w:r>
          </w:p>
        </w:tc>
        <w:tc>
          <w:tcPr>
            <w:tcW w:w="2268" w:type="dxa"/>
            <w:vAlign w:val="center"/>
          </w:tcPr>
          <w:p>
            <w:pPr>
              <w:pStyle w:val="15"/>
            </w:pPr>
            <w:r>
              <w:t>100%</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经费年度</w:t>
            </w:r>
          </w:p>
        </w:tc>
        <w:tc>
          <w:tcPr>
            <w:tcW w:w="5386" w:type="dxa"/>
            <w:vAlign w:val="center"/>
          </w:tcPr>
          <w:p>
            <w:pPr>
              <w:pStyle w:val="15"/>
            </w:pPr>
            <w:r>
              <w:t>经费年度</w:t>
            </w:r>
          </w:p>
        </w:tc>
        <w:tc>
          <w:tcPr>
            <w:tcW w:w="2268" w:type="dxa"/>
            <w:vAlign w:val="center"/>
          </w:tcPr>
          <w:p>
            <w:pPr>
              <w:pStyle w:val="15"/>
            </w:pPr>
            <w:r>
              <w:t>2023年</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生均经费发放标准</w:t>
            </w:r>
          </w:p>
        </w:tc>
        <w:tc>
          <w:tcPr>
            <w:tcW w:w="5386" w:type="dxa"/>
            <w:vAlign w:val="center"/>
          </w:tcPr>
          <w:p>
            <w:pPr>
              <w:pStyle w:val="15"/>
            </w:pPr>
            <w:r>
              <w:t>生均经费发放标准</w:t>
            </w:r>
          </w:p>
        </w:tc>
        <w:tc>
          <w:tcPr>
            <w:tcW w:w="2268" w:type="dxa"/>
            <w:vAlign w:val="center"/>
          </w:tcPr>
          <w:p>
            <w:pPr>
              <w:pStyle w:val="15"/>
            </w:pPr>
            <w:r>
              <w:t>≥935元/学年</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保障学校正常运转</w:t>
            </w:r>
          </w:p>
        </w:tc>
        <w:tc>
          <w:tcPr>
            <w:tcW w:w="5386" w:type="dxa"/>
            <w:vAlign w:val="center"/>
          </w:tcPr>
          <w:p>
            <w:pPr>
              <w:pStyle w:val="15"/>
            </w:pPr>
            <w:r>
              <w:t>保障学校正常运转</w:t>
            </w:r>
          </w:p>
        </w:tc>
        <w:tc>
          <w:tcPr>
            <w:tcW w:w="2268" w:type="dxa"/>
            <w:vAlign w:val="center"/>
          </w:tcPr>
          <w:p>
            <w:pPr>
              <w:pStyle w:val="15"/>
            </w:pPr>
            <w:r>
              <w:t>缓解</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学校办学条件改善情况</w:t>
            </w:r>
          </w:p>
        </w:tc>
        <w:tc>
          <w:tcPr>
            <w:tcW w:w="5386" w:type="dxa"/>
            <w:vAlign w:val="center"/>
          </w:tcPr>
          <w:p>
            <w:pPr>
              <w:pStyle w:val="15"/>
            </w:pPr>
            <w:r>
              <w:t>通过公用经费补助改善学校办学条件，保障学生完成学业情况</w:t>
            </w:r>
          </w:p>
        </w:tc>
        <w:tc>
          <w:tcPr>
            <w:tcW w:w="2268" w:type="dxa"/>
            <w:vAlign w:val="center"/>
          </w:tcPr>
          <w:p>
            <w:pPr>
              <w:pStyle w:val="15"/>
            </w:pPr>
            <w:r>
              <w:t>100%</w:t>
            </w:r>
          </w:p>
        </w:tc>
        <w:tc>
          <w:tcPr>
            <w:tcW w:w="1276" w:type="dxa"/>
            <w:vAlign w:val="center"/>
          </w:tcPr>
          <w:p>
            <w:pPr>
              <w:pStyle w:val="15"/>
            </w:pPr>
            <w:r>
              <w:t>国家义务教育阶段公用经费补助政策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家长对学校的满意度</w:t>
            </w:r>
          </w:p>
        </w:tc>
        <w:tc>
          <w:tcPr>
            <w:tcW w:w="5386" w:type="dxa"/>
            <w:vAlign w:val="center"/>
          </w:tcPr>
          <w:p>
            <w:pPr>
              <w:pStyle w:val="15"/>
            </w:pPr>
            <w:r>
              <w:t>学生家长对学校的整体满意度</w:t>
            </w:r>
          </w:p>
        </w:tc>
        <w:tc>
          <w:tcPr>
            <w:tcW w:w="2268" w:type="dxa"/>
            <w:vAlign w:val="center"/>
          </w:tcPr>
          <w:p>
            <w:pPr>
              <w:pStyle w:val="15"/>
            </w:pPr>
            <w:r>
              <w:t>≥95%</w:t>
            </w:r>
          </w:p>
        </w:tc>
        <w:tc>
          <w:tcPr>
            <w:tcW w:w="1276" w:type="dxa"/>
            <w:vAlign w:val="center"/>
          </w:tcPr>
          <w:p>
            <w:pPr>
              <w:pStyle w:val="15"/>
            </w:pPr>
            <w:r>
              <w:t>国家义务教育阶段公用经费补助政策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43.20</w:t>
            </w:r>
          </w:p>
        </w:tc>
        <w:tc>
          <w:tcPr>
            <w:tcW w:w="2835" w:type="dxa"/>
            <w:vAlign w:val="center"/>
          </w:tcPr>
          <w:p>
            <w:pPr>
              <w:pStyle w:val="13"/>
            </w:pPr>
            <w:r>
              <w:t>其中：财政    资金</w:t>
            </w:r>
          </w:p>
        </w:tc>
        <w:tc>
          <w:tcPr>
            <w:tcW w:w="2551" w:type="dxa"/>
            <w:vAlign w:val="center"/>
          </w:tcPr>
          <w:p>
            <w:pPr>
              <w:pStyle w:val="15"/>
            </w:pPr>
            <w:r>
              <w:t>43.20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43.20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校车运行数量</w:t>
            </w:r>
          </w:p>
        </w:tc>
        <w:tc>
          <w:tcPr>
            <w:tcW w:w="5386" w:type="dxa"/>
            <w:vAlign w:val="center"/>
          </w:tcPr>
          <w:p>
            <w:pPr>
              <w:pStyle w:val="15"/>
            </w:pPr>
            <w:r>
              <w:t>校车运行数量</w:t>
            </w:r>
          </w:p>
        </w:tc>
        <w:tc>
          <w:tcPr>
            <w:tcW w:w="2268" w:type="dxa"/>
            <w:vAlign w:val="center"/>
          </w:tcPr>
          <w:p>
            <w:pPr>
              <w:pStyle w:val="15"/>
            </w:pPr>
            <w:r>
              <w:t>7辆</w:t>
            </w:r>
          </w:p>
        </w:tc>
        <w:tc>
          <w:tcPr>
            <w:tcW w:w="1276" w:type="dxa"/>
            <w:vAlign w:val="center"/>
          </w:tcPr>
          <w:p>
            <w:pPr>
              <w:pStyle w:val="15"/>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校车质量合格率</w:t>
            </w:r>
          </w:p>
        </w:tc>
        <w:tc>
          <w:tcPr>
            <w:tcW w:w="5386" w:type="dxa"/>
            <w:vAlign w:val="center"/>
          </w:tcPr>
          <w:p>
            <w:pPr>
              <w:pStyle w:val="15"/>
            </w:pPr>
            <w:r>
              <w:t>校车质量合格的数量占校车总数量的比率</w:t>
            </w:r>
          </w:p>
        </w:tc>
        <w:tc>
          <w:tcPr>
            <w:tcW w:w="2268" w:type="dxa"/>
            <w:vAlign w:val="center"/>
          </w:tcPr>
          <w:p>
            <w:pPr>
              <w:pStyle w:val="15"/>
            </w:pPr>
            <w:r>
              <w:t>100%</w:t>
            </w:r>
          </w:p>
        </w:tc>
        <w:tc>
          <w:tcPr>
            <w:tcW w:w="1276" w:type="dxa"/>
            <w:vAlign w:val="center"/>
          </w:tcPr>
          <w:p>
            <w:pPr>
              <w:pStyle w:val="15"/>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经费年度</w:t>
            </w:r>
          </w:p>
        </w:tc>
        <w:tc>
          <w:tcPr>
            <w:tcW w:w="5386" w:type="dxa"/>
            <w:vAlign w:val="center"/>
          </w:tcPr>
          <w:p>
            <w:pPr>
              <w:pStyle w:val="15"/>
            </w:pPr>
            <w:r>
              <w:t>经费年度</w:t>
            </w:r>
          </w:p>
        </w:tc>
        <w:tc>
          <w:tcPr>
            <w:tcW w:w="2268" w:type="dxa"/>
            <w:vAlign w:val="center"/>
          </w:tcPr>
          <w:p>
            <w:pPr>
              <w:pStyle w:val="15"/>
            </w:pPr>
            <w:r>
              <w:t>2024</w:t>
            </w:r>
          </w:p>
        </w:tc>
        <w:tc>
          <w:tcPr>
            <w:tcW w:w="1276" w:type="dxa"/>
            <w:vAlign w:val="center"/>
          </w:tcPr>
          <w:p>
            <w:pPr>
              <w:pStyle w:val="15"/>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上学交通得到改善</w:t>
            </w:r>
          </w:p>
        </w:tc>
        <w:tc>
          <w:tcPr>
            <w:tcW w:w="5386" w:type="dxa"/>
            <w:vAlign w:val="center"/>
          </w:tcPr>
          <w:p>
            <w:pPr>
              <w:pStyle w:val="15"/>
            </w:pPr>
            <w:r>
              <w:t>上学交通得到改善</w:t>
            </w:r>
          </w:p>
        </w:tc>
        <w:tc>
          <w:tcPr>
            <w:tcW w:w="2268" w:type="dxa"/>
            <w:vAlign w:val="center"/>
          </w:tcPr>
          <w:p>
            <w:pPr>
              <w:pStyle w:val="15"/>
            </w:pPr>
            <w:r>
              <w:t>有效改善</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保障学生就读</w:t>
            </w:r>
          </w:p>
        </w:tc>
        <w:tc>
          <w:tcPr>
            <w:tcW w:w="5386" w:type="dxa"/>
            <w:vAlign w:val="center"/>
          </w:tcPr>
          <w:p>
            <w:pPr>
              <w:pStyle w:val="15"/>
            </w:pPr>
            <w:r>
              <w:t>保障学生就读</w:t>
            </w:r>
          </w:p>
        </w:tc>
        <w:tc>
          <w:tcPr>
            <w:tcW w:w="2268" w:type="dxa"/>
            <w:vAlign w:val="center"/>
          </w:tcPr>
          <w:p>
            <w:pPr>
              <w:pStyle w:val="15"/>
            </w:pPr>
            <w:r>
              <w:t>有效保障</w:t>
            </w:r>
          </w:p>
        </w:tc>
        <w:tc>
          <w:tcPr>
            <w:tcW w:w="1276" w:type="dxa"/>
            <w:vAlign w:val="center"/>
          </w:tcPr>
          <w:p>
            <w:pPr>
              <w:pStyle w:val="15"/>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使用人员满意度</w:t>
            </w:r>
          </w:p>
        </w:tc>
        <w:tc>
          <w:tcPr>
            <w:tcW w:w="5386" w:type="dxa"/>
            <w:vAlign w:val="center"/>
          </w:tcPr>
          <w:p>
            <w:pPr>
              <w:pStyle w:val="15"/>
            </w:pPr>
            <w:r>
              <w:t>调查中使用人员满意和较满意的数量占调查总人数的比率</w:t>
            </w:r>
          </w:p>
        </w:tc>
        <w:tc>
          <w:tcPr>
            <w:tcW w:w="2268" w:type="dxa"/>
            <w:vAlign w:val="center"/>
          </w:tcPr>
          <w:p>
            <w:pPr>
              <w:pStyle w:val="15"/>
            </w:pPr>
            <w:r>
              <w:t>≥90%</w:t>
            </w:r>
          </w:p>
        </w:tc>
        <w:tc>
          <w:tcPr>
            <w:tcW w:w="1276" w:type="dxa"/>
            <w:vAlign w:val="center"/>
          </w:tcPr>
          <w:p>
            <w:pPr>
              <w:pStyle w:val="15"/>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28.30</w:t>
            </w:r>
          </w:p>
        </w:tc>
        <w:tc>
          <w:tcPr>
            <w:tcW w:w="2835" w:type="dxa"/>
            <w:vAlign w:val="center"/>
          </w:tcPr>
          <w:p>
            <w:pPr>
              <w:pStyle w:val="13"/>
            </w:pPr>
            <w:r>
              <w:t>其中：财政    资金</w:t>
            </w:r>
          </w:p>
        </w:tc>
        <w:tc>
          <w:tcPr>
            <w:tcW w:w="2551" w:type="dxa"/>
            <w:vAlign w:val="center"/>
          </w:tcPr>
          <w:p>
            <w:pPr>
              <w:pStyle w:val="15"/>
            </w:pPr>
            <w:r>
              <w:t>28.30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2024年校车运营县配套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1.减轻学生家庭经济负担，缓解路远学生上学困难</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校车数量</w:t>
            </w:r>
          </w:p>
        </w:tc>
        <w:tc>
          <w:tcPr>
            <w:tcW w:w="5386" w:type="dxa"/>
            <w:vAlign w:val="center"/>
          </w:tcPr>
          <w:p>
            <w:pPr>
              <w:pStyle w:val="15"/>
            </w:pPr>
            <w:r>
              <w:t>学校乘坐校车数量</w:t>
            </w:r>
          </w:p>
        </w:tc>
        <w:tc>
          <w:tcPr>
            <w:tcW w:w="2268" w:type="dxa"/>
            <w:vAlign w:val="center"/>
          </w:tcPr>
          <w:p>
            <w:pPr>
              <w:pStyle w:val="15"/>
            </w:pPr>
            <w:r>
              <w:t>4辆</w:t>
            </w:r>
          </w:p>
        </w:tc>
        <w:tc>
          <w:tcPr>
            <w:tcW w:w="1276" w:type="dxa"/>
            <w:vAlign w:val="center"/>
          </w:tcPr>
          <w:p>
            <w:pPr>
              <w:pStyle w:val="15"/>
            </w:pPr>
            <w:r>
              <w:rPr>
                <w:rFonts w:hint="eastAsia"/>
                <w:lang w:eastAsia="zh-CN"/>
              </w:rPr>
              <w:t>租赁</w:t>
            </w: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200元/生/月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校车年检合格</w:t>
            </w:r>
          </w:p>
        </w:tc>
        <w:tc>
          <w:tcPr>
            <w:tcW w:w="5386" w:type="dxa"/>
            <w:vAlign w:val="center"/>
          </w:tcPr>
          <w:p>
            <w:pPr>
              <w:pStyle w:val="15"/>
            </w:pPr>
            <w:r>
              <w:t>校车年检合格</w:t>
            </w:r>
          </w:p>
        </w:tc>
        <w:tc>
          <w:tcPr>
            <w:tcW w:w="2268" w:type="dxa"/>
            <w:vAlign w:val="center"/>
          </w:tcPr>
          <w:p>
            <w:pPr>
              <w:pStyle w:val="15"/>
            </w:pPr>
            <w:r>
              <w:t>合格</w:t>
            </w:r>
          </w:p>
        </w:tc>
        <w:tc>
          <w:tcPr>
            <w:tcW w:w="1276" w:type="dxa"/>
            <w:vAlign w:val="center"/>
          </w:tcPr>
          <w:p>
            <w:pPr>
              <w:pStyle w:val="15"/>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2024年度</w:t>
            </w:r>
          </w:p>
        </w:tc>
        <w:tc>
          <w:tcPr>
            <w:tcW w:w="1276" w:type="dxa"/>
            <w:vAlign w:val="center"/>
          </w:tcPr>
          <w:p>
            <w:pPr>
              <w:pStyle w:val="15"/>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提高学生路途安全系数</w:t>
            </w:r>
          </w:p>
        </w:tc>
        <w:tc>
          <w:tcPr>
            <w:tcW w:w="5386" w:type="dxa"/>
            <w:vAlign w:val="center"/>
          </w:tcPr>
          <w:p>
            <w:pPr>
              <w:pStyle w:val="15"/>
            </w:pPr>
            <w:r>
              <w:t>提高学生路途安全系数</w:t>
            </w:r>
          </w:p>
        </w:tc>
        <w:tc>
          <w:tcPr>
            <w:tcW w:w="2268" w:type="dxa"/>
            <w:vAlign w:val="center"/>
          </w:tcPr>
          <w:p>
            <w:pPr>
              <w:pStyle w:val="15"/>
            </w:pPr>
            <w:r>
              <w:t>提高</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缓解路远学生上学困难</w:t>
            </w:r>
          </w:p>
        </w:tc>
        <w:tc>
          <w:tcPr>
            <w:tcW w:w="5386" w:type="dxa"/>
            <w:vAlign w:val="center"/>
          </w:tcPr>
          <w:p>
            <w:pPr>
              <w:pStyle w:val="15"/>
            </w:pPr>
            <w:r>
              <w:t>缓解路远学生上学困难</w:t>
            </w:r>
          </w:p>
        </w:tc>
        <w:tc>
          <w:tcPr>
            <w:tcW w:w="2268" w:type="dxa"/>
            <w:vAlign w:val="center"/>
          </w:tcPr>
          <w:p>
            <w:pPr>
              <w:pStyle w:val="15"/>
            </w:pPr>
            <w:r>
              <w:t>缓解</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乘车学生满意度</w:t>
            </w:r>
          </w:p>
        </w:tc>
        <w:tc>
          <w:tcPr>
            <w:tcW w:w="5386" w:type="dxa"/>
            <w:vAlign w:val="center"/>
          </w:tcPr>
          <w:p>
            <w:pPr>
              <w:pStyle w:val="15"/>
            </w:pPr>
            <w:r>
              <w:t>学生满意人数占调查总人数的比率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78.00</w:t>
            </w:r>
          </w:p>
        </w:tc>
        <w:tc>
          <w:tcPr>
            <w:tcW w:w="2835" w:type="dxa"/>
            <w:vAlign w:val="center"/>
          </w:tcPr>
          <w:p>
            <w:pPr>
              <w:pStyle w:val="13"/>
            </w:pPr>
            <w:r>
              <w:t>其中：财政    资金</w:t>
            </w:r>
          </w:p>
        </w:tc>
        <w:tc>
          <w:tcPr>
            <w:tcW w:w="2551" w:type="dxa"/>
            <w:vAlign w:val="center"/>
          </w:tcPr>
          <w:p>
            <w:pPr>
              <w:pStyle w:val="15"/>
            </w:pPr>
            <w:r>
              <w:t>78.00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2024年校车运营县配套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校车运行数量</w:t>
            </w:r>
          </w:p>
        </w:tc>
        <w:tc>
          <w:tcPr>
            <w:tcW w:w="5386" w:type="dxa"/>
            <w:vAlign w:val="center"/>
          </w:tcPr>
          <w:p>
            <w:pPr>
              <w:pStyle w:val="15"/>
            </w:pPr>
            <w:r>
              <w:t>校车运行数量</w:t>
            </w:r>
          </w:p>
        </w:tc>
        <w:tc>
          <w:tcPr>
            <w:tcW w:w="2268" w:type="dxa"/>
            <w:vAlign w:val="center"/>
          </w:tcPr>
          <w:p>
            <w:pPr>
              <w:pStyle w:val="15"/>
            </w:pPr>
            <w:r>
              <w:t>8辆</w:t>
            </w:r>
          </w:p>
        </w:tc>
        <w:tc>
          <w:tcPr>
            <w:tcW w:w="1276" w:type="dxa"/>
            <w:vAlign w:val="center"/>
          </w:tcPr>
          <w:p>
            <w:pPr>
              <w:pStyle w:val="15"/>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乘车学生人数</w:t>
            </w:r>
          </w:p>
        </w:tc>
        <w:tc>
          <w:tcPr>
            <w:tcW w:w="5386" w:type="dxa"/>
            <w:vAlign w:val="center"/>
          </w:tcPr>
          <w:p>
            <w:pPr>
              <w:pStyle w:val="15"/>
            </w:pPr>
            <w:r>
              <w:t>乘车学生人数</w:t>
            </w:r>
          </w:p>
        </w:tc>
        <w:tc>
          <w:tcPr>
            <w:tcW w:w="2268" w:type="dxa"/>
            <w:vAlign w:val="center"/>
          </w:tcPr>
          <w:p>
            <w:pPr>
              <w:pStyle w:val="15"/>
            </w:pPr>
            <w:r>
              <w:t>780人</w:t>
            </w:r>
          </w:p>
        </w:tc>
        <w:tc>
          <w:tcPr>
            <w:tcW w:w="1276" w:type="dxa"/>
            <w:vAlign w:val="center"/>
          </w:tcPr>
          <w:p>
            <w:pPr>
              <w:pStyle w:val="15"/>
            </w:pPr>
            <w:r>
              <w:t>乘车人员表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校车质量合格率</w:t>
            </w:r>
          </w:p>
        </w:tc>
        <w:tc>
          <w:tcPr>
            <w:tcW w:w="5386" w:type="dxa"/>
            <w:vAlign w:val="center"/>
          </w:tcPr>
          <w:p>
            <w:pPr>
              <w:pStyle w:val="15"/>
            </w:pPr>
            <w:r>
              <w:t>校车质量合格的数量占校车总数量的比率</w:t>
            </w:r>
          </w:p>
        </w:tc>
        <w:tc>
          <w:tcPr>
            <w:tcW w:w="2268" w:type="dxa"/>
            <w:vAlign w:val="center"/>
          </w:tcPr>
          <w:p>
            <w:pPr>
              <w:pStyle w:val="15"/>
            </w:pPr>
            <w:r>
              <w:t>100%</w:t>
            </w:r>
          </w:p>
        </w:tc>
        <w:tc>
          <w:tcPr>
            <w:tcW w:w="1276" w:type="dxa"/>
            <w:vAlign w:val="center"/>
          </w:tcPr>
          <w:p>
            <w:pPr>
              <w:pStyle w:val="15"/>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经费年度</w:t>
            </w:r>
          </w:p>
        </w:tc>
        <w:tc>
          <w:tcPr>
            <w:tcW w:w="5386" w:type="dxa"/>
            <w:vAlign w:val="center"/>
          </w:tcPr>
          <w:p>
            <w:pPr>
              <w:pStyle w:val="15"/>
            </w:pPr>
            <w:r>
              <w:t>经费年度</w:t>
            </w:r>
          </w:p>
        </w:tc>
        <w:tc>
          <w:tcPr>
            <w:tcW w:w="2268" w:type="dxa"/>
            <w:vAlign w:val="center"/>
          </w:tcPr>
          <w:p>
            <w:pPr>
              <w:pStyle w:val="15"/>
            </w:pPr>
            <w:r>
              <w:t>2024</w:t>
            </w:r>
          </w:p>
        </w:tc>
        <w:tc>
          <w:tcPr>
            <w:tcW w:w="1276" w:type="dxa"/>
            <w:vAlign w:val="center"/>
          </w:tcPr>
          <w:p>
            <w:pPr>
              <w:pStyle w:val="15"/>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200元/生/月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上学交通得到改善</w:t>
            </w:r>
          </w:p>
        </w:tc>
        <w:tc>
          <w:tcPr>
            <w:tcW w:w="5386" w:type="dxa"/>
            <w:vAlign w:val="center"/>
          </w:tcPr>
          <w:p>
            <w:pPr>
              <w:pStyle w:val="15"/>
            </w:pPr>
            <w:r>
              <w:t>上学交通得到改善</w:t>
            </w:r>
          </w:p>
        </w:tc>
        <w:tc>
          <w:tcPr>
            <w:tcW w:w="2268" w:type="dxa"/>
            <w:vAlign w:val="center"/>
          </w:tcPr>
          <w:p>
            <w:pPr>
              <w:pStyle w:val="15"/>
            </w:pPr>
            <w:r>
              <w:t>有效改善</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保障学生就读</w:t>
            </w:r>
          </w:p>
        </w:tc>
        <w:tc>
          <w:tcPr>
            <w:tcW w:w="5386" w:type="dxa"/>
            <w:vAlign w:val="center"/>
          </w:tcPr>
          <w:p>
            <w:pPr>
              <w:pStyle w:val="15"/>
            </w:pPr>
            <w:r>
              <w:t>保障学生就读</w:t>
            </w:r>
          </w:p>
        </w:tc>
        <w:tc>
          <w:tcPr>
            <w:tcW w:w="2268" w:type="dxa"/>
            <w:vAlign w:val="center"/>
          </w:tcPr>
          <w:p>
            <w:pPr>
              <w:pStyle w:val="15"/>
            </w:pPr>
            <w:r>
              <w:t>有效保障</w:t>
            </w:r>
          </w:p>
        </w:tc>
        <w:tc>
          <w:tcPr>
            <w:tcW w:w="1276" w:type="dxa"/>
            <w:vAlign w:val="center"/>
          </w:tcPr>
          <w:p>
            <w:pPr>
              <w:pStyle w:val="15"/>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使用人员满意度</w:t>
            </w:r>
          </w:p>
        </w:tc>
        <w:tc>
          <w:tcPr>
            <w:tcW w:w="5386" w:type="dxa"/>
            <w:vAlign w:val="center"/>
          </w:tcPr>
          <w:p>
            <w:pPr>
              <w:pStyle w:val="15"/>
            </w:pPr>
            <w:r>
              <w:t>调查中使用人员满意和较满意的数量占调查总人数的比率</w:t>
            </w:r>
          </w:p>
        </w:tc>
        <w:tc>
          <w:tcPr>
            <w:tcW w:w="2268" w:type="dxa"/>
            <w:vAlign w:val="center"/>
          </w:tcPr>
          <w:p>
            <w:pPr>
              <w:pStyle w:val="15"/>
            </w:pPr>
            <w:r>
              <w:t>≥90%</w:t>
            </w:r>
          </w:p>
        </w:tc>
        <w:tc>
          <w:tcPr>
            <w:tcW w:w="1276" w:type="dxa"/>
            <w:vAlign w:val="center"/>
          </w:tcPr>
          <w:p>
            <w:pPr>
              <w:pStyle w:val="15"/>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115.70</w:t>
            </w:r>
          </w:p>
        </w:tc>
        <w:tc>
          <w:tcPr>
            <w:tcW w:w="2835" w:type="dxa"/>
            <w:vAlign w:val="center"/>
          </w:tcPr>
          <w:p>
            <w:pPr>
              <w:pStyle w:val="13"/>
            </w:pPr>
            <w:r>
              <w:t>其中：财政    资金</w:t>
            </w:r>
          </w:p>
        </w:tc>
        <w:tc>
          <w:tcPr>
            <w:tcW w:w="2551" w:type="dxa"/>
            <w:vAlign w:val="center"/>
          </w:tcPr>
          <w:p>
            <w:pPr>
              <w:pStyle w:val="15"/>
            </w:pPr>
            <w:r>
              <w:t>115.70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对全项目完成后，在一定程度上，减轻了家庭的负担，同时对于缓解交通压力有一定的意义。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28.93</w:t>
            </w:r>
          </w:p>
        </w:tc>
        <w:tc>
          <w:tcPr>
            <w:tcW w:w="2835" w:type="dxa"/>
            <w:vAlign w:val="center"/>
          </w:tcPr>
          <w:p>
            <w:pPr>
              <w:pStyle w:val="16"/>
            </w:pPr>
            <w:r>
              <w:t>57.85</w:t>
            </w:r>
          </w:p>
        </w:tc>
        <w:tc>
          <w:tcPr>
            <w:tcW w:w="2551" w:type="dxa"/>
            <w:vAlign w:val="center"/>
          </w:tcPr>
          <w:p>
            <w:pPr>
              <w:pStyle w:val="16"/>
            </w:pPr>
            <w:r>
              <w:t>86.78</w:t>
            </w:r>
          </w:p>
        </w:tc>
        <w:tc>
          <w:tcPr>
            <w:tcW w:w="3543" w:type="dxa"/>
            <w:gridSpan w:val="2"/>
            <w:vAlign w:val="center"/>
          </w:tcPr>
          <w:p>
            <w:pPr>
              <w:pStyle w:val="16"/>
            </w:pPr>
            <w:r>
              <w:t>115.70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1.对全项目完成后，在一定程度上，减轻了家庭的负担，同时对于缓解交通压力有一定的意义。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校车运行数量</w:t>
            </w:r>
          </w:p>
        </w:tc>
        <w:tc>
          <w:tcPr>
            <w:tcW w:w="5386" w:type="dxa"/>
            <w:vAlign w:val="center"/>
          </w:tcPr>
          <w:p>
            <w:pPr>
              <w:pStyle w:val="15"/>
            </w:pPr>
            <w:r>
              <w:t>校车运行数量</w:t>
            </w:r>
          </w:p>
        </w:tc>
        <w:tc>
          <w:tcPr>
            <w:tcW w:w="2268" w:type="dxa"/>
            <w:vAlign w:val="center"/>
          </w:tcPr>
          <w:p>
            <w:pPr>
              <w:pStyle w:val="15"/>
            </w:pPr>
            <w:r>
              <w:t>9辆</w:t>
            </w:r>
          </w:p>
        </w:tc>
        <w:tc>
          <w:tcPr>
            <w:tcW w:w="1276" w:type="dxa"/>
            <w:vAlign w:val="center"/>
          </w:tcPr>
          <w:p>
            <w:pPr>
              <w:pStyle w:val="15"/>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校车质量合格率</w:t>
            </w:r>
          </w:p>
        </w:tc>
        <w:tc>
          <w:tcPr>
            <w:tcW w:w="5386" w:type="dxa"/>
            <w:vAlign w:val="center"/>
          </w:tcPr>
          <w:p>
            <w:pPr>
              <w:pStyle w:val="15"/>
            </w:pPr>
            <w:r>
              <w:t>校车质量合格的数量占校车总数量的比率</w:t>
            </w:r>
          </w:p>
        </w:tc>
        <w:tc>
          <w:tcPr>
            <w:tcW w:w="2268" w:type="dxa"/>
            <w:vAlign w:val="center"/>
          </w:tcPr>
          <w:p>
            <w:pPr>
              <w:pStyle w:val="15"/>
            </w:pPr>
            <w:r>
              <w:t>100%</w:t>
            </w:r>
          </w:p>
        </w:tc>
        <w:tc>
          <w:tcPr>
            <w:tcW w:w="1276" w:type="dxa"/>
            <w:vAlign w:val="center"/>
          </w:tcPr>
          <w:p>
            <w:pPr>
              <w:pStyle w:val="15"/>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经费年度</w:t>
            </w:r>
          </w:p>
        </w:tc>
        <w:tc>
          <w:tcPr>
            <w:tcW w:w="5386" w:type="dxa"/>
            <w:vAlign w:val="center"/>
          </w:tcPr>
          <w:p>
            <w:pPr>
              <w:pStyle w:val="15"/>
            </w:pPr>
            <w:r>
              <w:t>经费年度</w:t>
            </w:r>
          </w:p>
        </w:tc>
        <w:tc>
          <w:tcPr>
            <w:tcW w:w="2268" w:type="dxa"/>
            <w:vAlign w:val="center"/>
          </w:tcPr>
          <w:p>
            <w:pPr>
              <w:pStyle w:val="15"/>
            </w:pPr>
            <w:r>
              <w:t>2024</w:t>
            </w:r>
          </w:p>
        </w:tc>
        <w:tc>
          <w:tcPr>
            <w:tcW w:w="1276" w:type="dxa"/>
            <w:vAlign w:val="center"/>
          </w:tcPr>
          <w:p>
            <w:pPr>
              <w:pStyle w:val="15"/>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上学交通得到改善</w:t>
            </w:r>
          </w:p>
        </w:tc>
        <w:tc>
          <w:tcPr>
            <w:tcW w:w="5386" w:type="dxa"/>
            <w:vAlign w:val="center"/>
          </w:tcPr>
          <w:p>
            <w:pPr>
              <w:pStyle w:val="15"/>
            </w:pPr>
            <w:r>
              <w:t>上学交通得到改善</w:t>
            </w:r>
          </w:p>
        </w:tc>
        <w:tc>
          <w:tcPr>
            <w:tcW w:w="2268" w:type="dxa"/>
            <w:vAlign w:val="center"/>
          </w:tcPr>
          <w:p>
            <w:pPr>
              <w:pStyle w:val="15"/>
            </w:pPr>
            <w:r>
              <w:t>有效改善</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保障学生就读</w:t>
            </w:r>
          </w:p>
        </w:tc>
        <w:tc>
          <w:tcPr>
            <w:tcW w:w="5386" w:type="dxa"/>
            <w:vAlign w:val="center"/>
          </w:tcPr>
          <w:p>
            <w:pPr>
              <w:pStyle w:val="15"/>
            </w:pPr>
            <w:r>
              <w:t>保障学生就读</w:t>
            </w:r>
          </w:p>
        </w:tc>
        <w:tc>
          <w:tcPr>
            <w:tcW w:w="2268" w:type="dxa"/>
            <w:vAlign w:val="center"/>
          </w:tcPr>
          <w:p>
            <w:pPr>
              <w:pStyle w:val="15"/>
            </w:pPr>
            <w:r>
              <w:t>有效保障</w:t>
            </w:r>
          </w:p>
        </w:tc>
        <w:tc>
          <w:tcPr>
            <w:tcW w:w="1276" w:type="dxa"/>
            <w:vAlign w:val="center"/>
          </w:tcPr>
          <w:p>
            <w:pPr>
              <w:pStyle w:val="15"/>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使用人员满意度</w:t>
            </w:r>
          </w:p>
        </w:tc>
        <w:tc>
          <w:tcPr>
            <w:tcW w:w="5386" w:type="dxa"/>
            <w:vAlign w:val="center"/>
          </w:tcPr>
          <w:p>
            <w:pPr>
              <w:pStyle w:val="15"/>
            </w:pPr>
            <w:r>
              <w:t>调查中使用人员满意和较满意的数量占调查总人数的比率</w:t>
            </w:r>
          </w:p>
        </w:tc>
        <w:tc>
          <w:tcPr>
            <w:tcW w:w="2268" w:type="dxa"/>
            <w:vAlign w:val="center"/>
          </w:tcPr>
          <w:p>
            <w:pPr>
              <w:pStyle w:val="15"/>
            </w:pPr>
            <w:r>
              <w:t>≥90%</w:t>
            </w:r>
          </w:p>
        </w:tc>
        <w:tc>
          <w:tcPr>
            <w:tcW w:w="1276" w:type="dxa"/>
            <w:vAlign w:val="center"/>
          </w:tcPr>
          <w:p>
            <w:pPr>
              <w:pStyle w:val="15"/>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82、2024年独生子女父母奖励资金绩效目标表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13042424P001PDR10134D</w:t>
            </w:r>
          </w:p>
        </w:tc>
        <w:tc>
          <w:tcPr>
            <w:tcW w:w="2835" w:type="dxa"/>
            <w:vAlign w:val="center"/>
          </w:tcPr>
          <w:p>
            <w:pPr>
              <w:pStyle w:val="13"/>
            </w:pPr>
            <w:r>
              <w:t>项目名称</w:t>
            </w:r>
          </w:p>
        </w:tc>
        <w:tc>
          <w:tcPr>
            <w:tcW w:w="6094" w:type="dxa"/>
            <w:gridSpan w:val="3"/>
            <w:vAlign w:val="center"/>
          </w:tcPr>
          <w:p>
            <w:pPr>
              <w:pStyle w:val="15"/>
            </w:pPr>
            <w:r>
              <w:t>2024年独生子女父母奖励资金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0.60</w:t>
            </w:r>
          </w:p>
        </w:tc>
        <w:tc>
          <w:tcPr>
            <w:tcW w:w="2835" w:type="dxa"/>
            <w:vAlign w:val="center"/>
          </w:tcPr>
          <w:p>
            <w:pPr>
              <w:pStyle w:val="13"/>
            </w:pPr>
            <w:r>
              <w:t>其中：财政    资金</w:t>
            </w:r>
          </w:p>
        </w:tc>
        <w:tc>
          <w:tcPr>
            <w:tcW w:w="2551" w:type="dxa"/>
            <w:vAlign w:val="center"/>
          </w:tcPr>
          <w:p>
            <w:pPr>
              <w:pStyle w:val="15"/>
            </w:pPr>
            <w:r>
              <w:t>0.60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2024年独生子女父母奖励资金</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0.60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1.体现党和政府对计划生育光荣户的关怀和关心，改善退休独生子女父母的生活水平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奖励退休独生子女父母人数</w:t>
            </w:r>
          </w:p>
        </w:tc>
        <w:tc>
          <w:tcPr>
            <w:tcW w:w="5386" w:type="dxa"/>
            <w:vAlign w:val="center"/>
          </w:tcPr>
          <w:p>
            <w:pPr>
              <w:pStyle w:val="15"/>
            </w:pPr>
            <w:r>
              <w:t>奖励退休独生子女父母人数</w:t>
            </w:r>
          </w:p>
        </w:tc>
        <w:tc>
          <w:tcPr>
            <w:tcW w:w="2268" w:type="dxa"/>
            <w:vAlign w:val="center"/>
          </w:tcPr>
          <w:p>
            <w:pPr>
              <w:pStyle w:val="15"/>
            </w:pPr>
            <w:r>
              <w:t>2人</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资金全额发放率</w:t>
            </w:r>
          </w:p>
        </w:tc>
        <w:tc>
          <w:tcPr>
            <w:tcW w:w="5386" w:type="dxa"/>
            <w:vAlign w:val="center"/>
          </w:tcPr>
          <w:p>
            <w:pPr>
              <w:pStyle w:val="15"/>
            </w:pPr>
            <w:r>
              <w:t>资金全额发放率</w:t>
            </w:r>
          </w:p>
        </w:tc>
        <w:tc>
          <w:tcPr>
            <w:tcW w:w="2268" w:type="dxa"/>
            <w:vAlign w:val="center"/>
          </w:tcPr>
          <w:p>
            <w:pPr>
              <w:pStyle w:val="15"/>
            </w:pPr>
            <w:r>
              <w:t>100%</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资金年度</w:t>
            </w:r>
          </w:p>
        </w:tc>
        <w:tc>
          <w:tcPr>
            <w:tcW w:w="5386" w:type="dxa"/>
            <w:vAlign w:val="center"/>
          </w:tcPr>
          <w:p>
            <w:pPr>
              <w:pStyle w:val="15"/>
            </w:pPr>
            <w:r>
              <w:t>资金年度</w:t>
            </w:r>
          </w:p>
        </w:tc>
        <w:tc>
          <w:tcPr>
            <w:tcW w:w="2268" w:type="dxa"/>
            <w:vAlign w:val="center"/>
          </w:tcPr>
          <w:p>
            <w:pPr>
              <w:pStyle w:val="15"/>
            </w:pPr>
            <w:r>
              <w:t>2024年</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奖励退休独生子女父母每人金额</w:t>
            </w:r>
          </w:p>
        </w:tc>
        <w:tc>
          <w:tcPr>
            <w:tcW w:w="5386" w:type="dxa"/>
            <w:vAlign w:val="center"/>
          </w:tcPr>
          <w:p>
            <w:pPr>
              <w:pStyle w:val="15"/>
            </w:pPr>
            <w:r>
              <w:t>奖励退休独生子女父母每人金额</w:t>
            </w:r>
          </w:p>
        </w:tc>
        <w:tc>
          <w:tcPr>
            <w:tcW w:w="2268" w:type="dxa"/>
            <w:vAlign w:val="center"/>
          </w:tcPr>
          <w:p>
            <w:pPr>
              <w:pStyle w:val="15"/>
            </w:pPr>
            <w:r>
              <w:t>6000元</w:t>
            </w:r>
          </w:p>
        </w:tc>
        <w:tc>
          <w:tcPr>
            <w:tcW w:w="1276" w:type="dxa"/>
            <w:vAlign w:val="center"/>
          </w:tcPr>
          <w:p>
            <w:pPr>
              <w:pStyle w:val="15"/>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体现党和政府对计划生育光荣户的关怀和关心</w:t>
            </w:r>
          </w:p>
        </w:tc>
        <w:tc>
          <w:tcPr>
            <w:tcW w:w="5386" w:type="dxa"/>
            <w:vAlign w:val="center"/>
          </w:tcPr>
          <w:p>
            <w:pPr>
              <w:pStyle w:val="15"/>
            </w:pPr>
            <w:r>
              <w:t>体现党和政府对计划生育光荣户的关怀和关心</w:t>
            </w:r>
          </w:p>
        </w:tc>
        <w:tc>
          <w:tcPr>
            <w:tcW w:w="2268" w:type="dxa"/>
            <w:vAlign w:val="center"/>
          </w:tcPr>
          <w:p>
            <w:pPr>
              <w:pStyle w:val="15"/>
            </w:pPr>
            <w:r>
              <w:t>体现</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改善退休独生子女父母的生活水平</w:t>
            </w:r>
          </w:p>
        </w:tc>
        <w:tc>
          <w:tcPr>
            <w:tcW w:w="5386" w:type="dxa"/>
            <w:vAlign w:val="center"/>
          </w:tcPr>
          <w:p>
            <w:pPr>
              <w:pStyle w:val="15"/>
            </w:pPr>
            <w:r>
              <w:t>改善退休独生子女父母的生活水平</w:t>
            </w:r>
          </w:p>
        </w:tc>
        <w:tc>
          <w:tcPr>
            <w:tcW w:w="2268" w:type="dxa"/>
            <w:vAlign w:val="center"/>
          </w:tcPr>
          <w:p>
            <w:pPr>
              <w:pStyle w:val="15"/>
            </w:pPr>
            <w:r>
              <w:t>改善</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受益人员满意度</w:t>
            </w:r>
          </w:p>
        </w:tc>
        <w:tc>
          <w:tcPr>
            <w:tcW w:w="5386" w:type="dxa"/>
            <w:vAlign w:val="center"/>
          </w:tcPr>
          <w:p>
            <w:pPr>
              <w:pStyle w:val="15"/>
            </w:pPr>
            <w:r>
              <w:t>受益人员满意度</w:t>
            </w:r>
          </w:p>
        </w:tc>
        <w:tc>
          <w:tcPr>
            <w:tcW w:w="2268" w:type="dxa"/>
            <w:vAlign w:val="center"/>
          </w:tcPr>
          <w:p>
            <w:pPr>
              <w:pStyle w:val="15"/>
            </w:pPr>
            <w:r>
              <w:t>100%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83、2024年校车运营县配套绩效目标表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13042424P001PDR10098R</w:t>
            </w:r>
          </w:p>
        </w:tc>
        <w:tc>
          <w:tcPr>
            <w:tcW w:w="2835" w:type="dxa"/>
            <w:vAlign w:val="center"/>
          </w:tcPr>
          <w:p>
            <w:pPr>
              <w:pStyle w:val="13"/>
            </w:pPr>
            <w:r>
              <w:t>项目名称</w:t>
            </w:r>
          </w:p>
        </w:tc>
        <w:tc>
          <w:tcPr>
            <w:tcW w:w="6094" w:type="dxa"/>
            <w:gridSpan w:val="3"/>
            <w:vAlign w:val="center"/>
          </w:tcPr>
          <w:p>
            <w:pPr>
              <w:pStyle w:val="15"/>
            </w:pPr>
            <w:r>
              <w:t>2024年校车运营县配套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16.60</w:t>
            </w:r>
          </w:p>
        </w:tc>
        <w:tc>
          <w:tcPr>
            <w:tcW w:w="2835" w:type="dxa"/>
            <w:vAlign w:val="center"/>
          </w:tcPr>
          <w:p>
            <w:pPr>
              <w:pStyle w:val="13"/>
            </w:pPr>
            <w:r>
              <w:t>其中：财政    资金</w:t>
            </w:r>
          </w:p>
        </w:tc>
        <w:tc>
          <w:tcPr>
            <w:tcW w:w="2551" w:type="dxa"/>
            <w:vAlign w:val="center"/>
          </w:tcPr>
          <w:p>
            <w:pPr>
              <w:pStyle w:val="15"/>
            </w:pPr>
            <w:r>
              <w:t>16.60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2024年校车运营县配套</w:t>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1.项目完成后，在一定程度上，减轻了家庭的负担，同时对于缓解交通压力有一定的意义。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校车运行数量</w:t>
            </w:r>
          </w:p>
        </w:tc>
        <w:tc>
          <w:tcPr>
            <w:tcW w:w="5386" w:type="dxa"/>
            <w:vAlign w:val="center"/>
          </w:tcPr>
          <w:p>
            <w:pPr>
              <w:pStyle w:val="15"/>
            </w:pPr>
            <w:r>
              <w:t>校车运行数量</w:t>
            </w:r>
          </w:p>
        </w:tc>
        <w:tc>
          <w:tcPr>
            <w:tcW w:w="2268" w:type="dxa"/>
            <w:vAlign w:val="center"/>
          </w:tcPr>
          <w:p>
            <w:pPr>
              <w:pStyle w:val="15"/>
            </w:pPr>
            <w:r>
              <w:t>2辆</w:t>
            </w:r>
          </w:p>
        </w:tc>
        <w:tc>
          <w:tcPr>
            <w:tcW w:w="1276" w:type="dxa"/>
            <w:vAlign w:val="center"/>
          </w:tcPr>
          <w:p>
            <w:pPr>
              <w:pStyle w:val="15"/>
            </w:pPr>
            <w:r>
              <w:t>校车实际运营数量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校车质量合格率</w:t>
            </w:r>
          </w:p>
        </w:tc>
        <w:tc>
          <w:tcPr>
            <w:tcW w:w="5386" w:type="dxa"/>
            <w:vAlign w:val="center"/>
          </w:tcPr>
          <w:p>
            <w:pPr>
              <w:pStyle w:val="15"/>
            </w:pPr>
            <w:r>
              <w:t>校车质量合格的数量占校车总数量的比率</w:t>
            </w:r>
          </w:p>
        </w:tc>
        <w:tc>
          <w:tcPr>
            <w:tcW w:w="2268" w:type="dxa"/>
            <w:vAlign w:val="center"/>
          </w:tcPr>
          <w:p>
            <w:pPr>
              <w:pStyle w:val="15"/>
            </w:pPr>
            <w:r>
              <w:t>100%</w:t>
            </w:r>
          </w:p>
        </w:tc>
        <w:tc>
          <w:tcPr>
            <w:tcW w:w="1276" w:type="dxa"/>
            <w:vAlign w:val="center"/>
          </w:tcPr>
          <w:p>
            <w:pPr>
              <w:pStyle w:val="15"/>
            </w:pPr>
            <w:r>
              <w:t>校车运营所需费用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经费年度</w:t>
            </w:r>
          </w:p>
        </w:tc>
        <w:tc>
          <w:tcPr>
            <w:tcW w:w="5386" w:type="dxa"/>
            <w:vAlign w:val="center"/>
          </w:tcPr>
          <w:p>
            <w:pPr>
              <w:pStyle w:val="15"/>
            </w:pPr>
            <w:r>
              <w:t>经费年度</w:t>
            </w:r>
          </w:p>
        </w:tc>
        <w:tc>
          <w:tcPr>
            <w:tcW w:w="2268" w:type="dxa"/>
            <w:vAlign w:val="center"/>
          </w:tcPr>
          <w:p>
            <w:pPr>
              <w:pStyle w:val="15"/>
            </w:pPr>
            <w:r>
              <w:t>2024</w:t>
            </w:r>
          </w:p>
        </w:tc>
        <w:tc>
          <w:tcPr>
            <w:tcW w:w="1276" w:type="dxa"/>
            <w:vAlign w:val="center"/>
          </w:tcPr>
          <w:p>
            <w:pPr>
              <w:pStyle w:val="15"/>
            </w:pPr>
            <w:r>
              <w:t>校车运营年度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生均费用</w:t>
            </w:r>
          </w:p>
        </w:tc>
        <w:tc>
          <w:tcPr>
            <w:tcW w:w="5386" w:type="dxa"/>
            <w:vAlign w:val="center"/>
          </w:tcPr>
          <w:p>
            <w:pPr>
              <w:pStyle w:val="15"/>
            </w:pPr>
            <w:r>
              <w:t>县财政补助学生乘坐校车生均费用</w:t>
            </w:r>
          </w:p>
        </w:tc>
        <w:tc>
          <w:tcPr>
            <w:tcW w:w="2268" w:type="dxa"/>
            <w:vAlign w:val="center"/>
          </w:tcPr>
          <w:p>
            <w:pPr>
              <w:pStyle w:val="15"/>
            </w:pPr>
            <w:r>
              <w:t>元/生/月</w:t>
            </w:r>
          </w:p>
        </w:tc>
        <w:tc>
          <w:tcPr>
            <w:tcW w:w="1276" w:type="dxa"/>
            <w:vAlign w:val="center"/>
          </w:tcPr>
          <w:p>
            <w:pPr>
              <w:pStyle w:val="15"/>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上学交通得到改善</w:t>
            </w:r>
          </w:p>
        </w:tc>
        <w:tc>
          <w:tcPr>
            <w:tcW w:w="5386" w:type="dxa"/>
            <w:vAlign w:val="center"/>
          </w:tcPr>
          <w:p>
            <w:pPr>
              <w:pStyle w:val="15"/>
            </w:pPr>
            <w:r>
              <w:t>上学交通得到改善</w:t>
            </w:r>
          </w:p>
        </w:tc>
        <w:tc>
          <w:tcPr>
            <w:tcW w:w="2268" w:type="dxa"/>
            <w:vAlign w:val="center"/>
          </w:tcPr>
          <w:p>
            <w:pPr>
              <w:pStyle w:val="15"/>
            </w:pPr>
            <w:r>
              <w:t>有效改善</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保障学生就读</w:t>
            </w:r>
          </w:p>
        </w:tc>
        <w:tc>
          <w:tcPr>
            <w:tcW w:w="5386" w:type="dxa"/>
            <w:vAlign w:val="center"/>
          </w:tcPr>
          <w:p>
            <w:pPr>
              <w:pStyle w:val="15"/>
            </w:pPr>
            <w:r>
              <w:t>保障学生就读</w:t>
            </w:r>
          </w:p>
        </w:tc>
        <w:tc>
          <w:tcPr>
            <w:tcW w:w="2268" w:type="dxa"/>
            <w:vAlign w:val="center"/>
          </w:tcPr>
          <w:p>
            <w:pPr>
              <w:pStyle w:val="15"/>
            </w:pPr>
            <w:r>
              <w:t>有效保障</w:t>
            </w:r>
          </w:p>
        </w:tc>
        <w:tc>
          <w:tcPr>
            <w:tcW w:w="1276" w:type="dxa"/>
            <w:vAlign w:val="center"/>
          </w:tcPr>
          <w:p>
            <w:pPr>
              <w:pStyle w:val="15"/>
            </w:pPr>
            <w:r>
              <w:t>社会调查比率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使用人员满意度</w:t>
            </w:r>
          </w:p>
        </w:tc>
        <w:tc>
          <w:tcPr>
            <w:tcW w:w="5386" w:type="dxa"/>
            <w:vAlign w:val="center"/>
          </w:tcPr>
          <w:p>
            <w:pPr>
              <w:pStyle w:val="15"/>
            </w:pPr>
            <w:r>
              <w:t>调查中使用人员满意和较满意的数量占调查总人数的比率</w:t>
            </w:r>
          </w:p>
        </w:tc>
        <w:tc>
          <w:tcPr>
            <w:tcW w:w="2268" w:type="dxa"/>
            <w:vAlign w:val="center"/>
          </w:tcPr>
          <w:p>
            <w:pPr>
              <w:pStyle w:val="15"/>
            </w:pPr>
            <w:r>
              <w:t>≥90%</w:t>
            </w:r>
          </w:p>
        </w:tc>
        <w:tc>
          <w:tcPr>
            <w:tcW w:w="1276" w:type="dxa"/>
            <w:vAlign w:val="center"/>
          </w:tcPr>
          <w:p>
            <w:pPr>
              <w:pStyle w:val="15"/>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942"/>
        <w:gridCol w:w="986"/>
        <w:gridCol w:w="986"/>
        <w:gridCol w:w="622"/>
        <w:gridCol w:w="563"/>
        <w:gridCol w:w="787"/>
        <w:gridCol w:w="199"/>
        <w:gridCol w:w="986"/>
        <w:gridCol w:w="986"/>
        <w:gridCol w:w="699"/>
        <w:gridCol w:w="918"/>
        <w:gridCol w:w="773"/>
        <w:gridCol w:w="873"/>
        <w:gridCol w:w="719"/>
        <w:gridCol w:w="986"/>
        <w:gridCol w:w="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360成安县文化教育体育局</w:t>
            </w:r>
          </w:p>
        </w:tc>
        <w:tc>
          <w:tcPr>
            <w:tcW w:w="7888" w:type="dxa"/>
            <w:gridSpan w:val="10"/>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9" w:type="dxa"/>
          <w:cantSplit/>
          <w:tblHeader/>
          <w:jc w:val="center"/>
        </w:trPr>
        <w:tc>
          <w:tcPr>
            <w:tcW w:w="2958"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622" w:type="dxa"/>
            <w:vMerge w:val="restart"/>
            <w:vAlign w:val="center"/>
          </w:tcPr>
          <w:p>
            <w:pPr>
              <w:pStyle w:val="13"/>
            </w:pPr>
            <w:r>
              <w:t>计量  单位</w:t>
            </w:r>
          </w:p>
        </w:tc>
        <w:tc>
          <w:tcPr>
            <w:tcW w:w="563" w:type="dxa"/>
            <w:vMerge w:val="restart"/>
            <w:vAlign w:val="center"/>
          </w:tcPr>
          <w:p>
            <w:pPr>
              <w:pStyle w:val="13"/>
            </w:pPr>
            <w:r>
              <w:t>数量</w:t>
            </w:r>
          </w:p>
        </w:tc>
        <w:tc>
          <w:tcPr>
            <w:tcW w:w="986" w:type="dxa"/>
            <w:gridSpan w:val="2"/>
            <w:vMerge w:val="restart"/>
            <w:vAlign w:val="center"/>
          </w:tcPr>
          <w:p>
            <w:pPr>
              <w:pStyle w:val="13"/>
            </w:pPr>
            <w:r>
              <w:t>单价</w:t>
            </w:r>
          </w:p>
        </w:tc>
        <w:tc>
          <w:tcPr>
            <w:tcW w:w="5954"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9" w:type="dxa"/>
          <w:cantSplit/>
          <w:tblHeader/>
          <w:jc w:val="center"/>
        </w:trPr>
        <w:tc>
          <w:tcPr>
            <w:tcW w:w="2016" w:type="dxa"/>
            <w:vAlign w:val="center"/>
          </w:tcPr>
          <w:p>
            <w:pPr>
              <w:pStyle w:val="13"/>
            </w:pPr>
            <w:r>
              <w:t>项目名称</w:t>
            </w:r>
          </w:p>
        </w:tc>
        <w:tc>
          <w:tcPr>
            <w:tcW w:w="942" w:type="dxa"/>
            <w:vAlign w:val="center"/>
          </w:tcPr>
          <w:p>
            <w:pPr>
              <w:pStyle w:val="13"/>
            </w:pPr>
            <w:r>
              <w:t>预算    资金</w:t>
            </w:r>
          </w:p>
        </w:tc>
        <w:tc>
          <w:tcPr>
            <w:tcW w:w="986" w:type="dxa"/>
            <w:vMerge w:val="continue"/>
          </w:tcPr>
          <w:p/>
        </w:tc>
        <w:tc>
          <w:tcPr>
            <w:tcW w:w="986" w:type="dxa"/>
            <w:vMerge w:val="continue"/>
          </w:tcPr>
          <w:p/>
        </w:tc>
        <w:tc>
          <w:tcPr>
            <w:tcW w:w="622" w:type="dxa"/>
            <w:vMerge w:val="continue"/>
          </w:tcPr>
          <w:p/>
        </w:tc>
        <w:tc>
          <w:tcPr>
            <w:tcW w:w="563" w:type="dxa"/>
            <w:vMerge w:val="continue"/>
          </w:tcPr>
          <w:p/>
        </w:tc>
        <w:tc>
          <w:tcPr>
            <w:tcW w:w="986" w:type="dxa"/>
            <w:gridSpan w:val="2"/>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699" w:type="dxa"/>
            <w:vAlign w:val="center"/>
          </w:tcPr>
          <w:p>
            <w:pPr>
              <w:pStyle w:val="13"/>
            </w:pPr>
            <w:r>
              <w:t>基金预算拨款</w:t>
            </w:r>
          </w:p>
        </w:tc>
        <w:tc>
          <w:tcPr>
            <w:tcW w:w="918" w:type="dxa"/>
            <w:vAlign w:val="center"/>
          </w:tcPr>
          <w:p>
            <w:pPr>
              <w:pStyle w:val="13"/>
            </w:pPr>
            <w:r>
              <w:t>国有资本经营预算拨款</w:t>
            </w:r>
          </w:p>
        </w:tc>
        <w:tc>
          <w:tcPr>
            <w:tcW w:w="773" w:type="dxa"/>
            <w:vAlign w:val="center"/>
          </w:tcPr>
          <w:p>
            <w:pPr>
              <w:pStyle w:val="13"/>
            </w:pPr>
            <w:r>
              <w:t>财政专户核拨</w:t>
            </w:r>
          </w:p>
        </w:tc>
        <w:tc>
          <w:tcPr>
            <w:tcW w:w="873" w:type="dxa"/>
            <w:vAlign w:val="center"/>
          </w:tcPr>
          <w:p>
            <w:pPr>
              <w:pStyle w:val="13"/>
            </w:pPr>
            <w:r>
              <w:t>单位    资金</w:t>
            </w:r>
          </w:p>
        </w:tc>
        <w:tc>
          <w:tcPr>
            <w:tcW w:w="719"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749" w:type="dxa"/>
          <w:cantSplit/>
          <w:jc w:val="center"/>
        </w:trPr>
        <w:tc>
          <w:tcPr>
            <w:tcW w:w="2016" w:type="dxa"/>
            <w:vAlign w:val="center"/>
          </w:tcPr>
          <w:p>
            <w:pPr>
              <w:pStyle w:val="17"/>
            </w:pPr>
            <w:r>
              <w:t>合  计</w:t>
            </w:r>
          </w:p>
        </w:tc>
        <w:tc>
          <w:tcPr>
            <w:tcW w:w="942" w:type="dxa"/>
            <w:vAlign w:val="center"/>
          </w:tcPr>
          <w:p>
            <w:pPr>
              <w:pStyle w:val="18"/>
            </w:pPr>
          </w:p>
        </w:tc>
        <w:tc>
          <w:tcPr>
            <w:tcW w:w="986" w:type="dxa"/>
            <w:vAlign w:val="center"/>
          </w:tcPr>
          <w:p>
            <w:pPr>
              <w:pStyle w:val="19"/>
            </w:pPr>
          </w:p>
        </w:tc>
        <w:tc>
          <w:tcPr>
            <w:tcW w:w="986" w:type="dxa"/>
            <w:vAlign w:val="center"/>
          </w:tcPr>
          <w:p>
            <w:pPr>
              <w:pStyle w:val="19"/>
            </w:pPr>
          </w:p>
        </w:tc>
        <w:tc>
          <w:tcPr>
            <w:tcW w:w="622" w:type="dxa"/>
            <w:vAlign w:val="center"/>
          </w:tcPr>
          <w:p>
            <w:pPr>
              <w:pStyle w:val="17"/>
            </w:pPr>
          </w:p>
        </w:tc>
        <w:tc>
          <w:tcPr>
            <w:tcW w:w="563" w:type="dxa"/>
            <w:vAlign w:val="center"/>
          </w:tcPr>
          <w:p>
            <w:pPr>
              <w:pStyle w:val="18"/>
            </w:pPr>
          </w:p>
        </w:tc>
        <w:tc>
          <w:tcPr>
            <w:tcW w:w="986" w:type="dxa"/>
            <w:gridSpan w:val="2"/>
            <w:vAlign w:val="center"/>
          </w:tcPr>
          <w:p>
            <w:pPr>
              <w:pStyle w:val="18"/>
            </w:pPr>
          </w:p>
        </w:tc>
        <w:tc>
          <w:tcPr>
            <w:tcW w:w="986" w:type="dxa"/>
            <w:vAlign w:val="center"/>
          </w:tcPr>
          <w:p>
            <w:pPr>
              <w:pStyle w:val="18"/>
            </w:pPr>
            <w:r>
              <w:t>818.00</w:t>
            </w:r>
          </w:p>
        </w:tc>
        <w:tc>
          <w:tcPr>
            <w:tcW w:w="986" w:type="dxa"/>
            <w:vAlign w:val="center"/>
          </w:tcPr>
          <w:p>
            <w:pPr>
              <w:pStyle w:val="18"/>
            </w:pPr>
            <w:r>
              <w:t>818.00</w:t>
            </w:r>
          </w:p>
        </w:tc>
        <w:tc>
          <w:tcPr>
            <w:tcW w:w="699" w:type="dxa"/>
            <w:vAlign w:val="center"/>
          </w:tcPr>
          <w:p>
            <w:pPr>
              <w:pStyle w:val="18"/>
            </w:pPr>
          </w:p>
        </w:tc>
        <w:tc>
          <w:tcPr>
            <w:tcW w:w="918" w:type="dxa"/>
            <w:vAlign w:val="center"/>
          </w:tcPr>
          <w:p>
            <w:pPr>
              <w:pStyle w:val="18"/>
            </w:pPr>
          </w:p>
        </w:tc>
        <w:tc>
          <w:tcPr>
            <w:tcW w:w="773" w:type="dxa"/>
            <w:vAlign w:val="center"/>
          </w:tcPr>
          <w:p>
            <w:pPr>
              <w:pStyle w:val="18"/>
            </w:pPr>
          </w:p>
        </w:tc>
        <w:tc>
          <w:tcPr>
            <w:tcW w:w="873" w:type="dxa"/>
            <w:vAlign w:val="center"/>
          </w:tcPr>
          <w:p>
            <w:pPr>
              <w:pStyle w:val="18"/>
            </w:pPr>
          </w:p>
        </w:tc>
        <w:tc>
          <w:tcPr>
            <w:tcW w:w="719" w:type="dxa"/>
            <w:vAlign w:val="center"/>
          </w:tcPr>
          <w:p>
            <w:pPr>
              <w:pStyle w:val="18"/>
            </w:pPr>
          </w:p>
        </w:tc>
        <w:tc>
          <w:tcPr>
            <w:tcW w:w="986" w:type="dxa"/>
            <w:vAlign w:val="center"/>
          </w:tcPr>
          <w:p>
            <w:pPr>
              <w:pStyle w:val="18"/>
            </w:pPr>
            <w:r>
              <w:t>818.00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9" w:type="dxa"/>
          <w:cantSplit/>
          <w:jc w:val="center"/>
        </w:trPr>
        <w:tc>
          <w:tcPr>
            <w:tcW w:w="2016" w:type="dxa"/>
            <w:vAlign w:val="center"/>
          </w:tcPr>
          <w:p>
            <w:pPr>
              <w:pStyle w:val="17"/>
            </w:pPr>
            <w:r>
              <w:t>成安县文化教育体育局机关本级小计</w:t>
            </w:r>
          </w:p>
        </w:tc>
        <w:tc>
          <w:tcPr>
            <w:tcW w:w="942" w:type="dxa"/>
            <w:vAlign w:val="center"/>
          </w:tcPr>
          <w:p>
            <w:pPr>
              <w:pStyle w:val="18"/>
            </w:pPr>
          </w:p>
        </w:tc>
        <w:tc>
          <w:tcPr>
            <w:tcW w:w="986" w:type="dxa"/>
            <w:vAlign w:val="center"/>
          </w:tcPr>
          <w:p>
            <w:pPr>
              <w:pStyle w:val="19"/>
            </w:pPr>
          </w:p>
        </w:tc>
        <w:tc>
          <w:tcPr>
            <w:tcW w:w="986" w:type="dxa"/>
            <w:vAlign w:val="center"/>
          </w:tcPr>
          <w:p>
            <w:pPr>
              <w:pStyle w:val="19"/>
            </w:pPr>
          </w:p>
        </w:tc>
        <w:tc>
          <w:tcPr>
            <w:tcW w:w="622" w:type="dxa"/>
            <w:vAlign w:val="center"/>
          </w:tcPr>
          <w:p>
            <w:pPr>
              <w:pStyle w:val="17"/>
            </w:pPr>
          </w:p>
        </w:tc>
        <w:tc>
          <w:tcPr>
            <w:tcW w:w="563" w:type="dxa"/>
            <w:vAlign w:val="center"/>
          </w:tcPr>
          <w:p>
            <w:pPr>
              <w:pStyle w:val="18"/>
            </w:pPr>
          </w:p>
        </w:tc>
        <w:tc>
          <w:tcPr>
            <w:tcW w:w="986" w:type="dxa"/>
            <w:gridSpan w:val="2"/>
            <w:vAlign w:val="center"/>
          </w:tcPr>
          <w:p>
            <w:pPr>
              <w:pStyle w:val="18"/>
            </w:pPr>
          </w:p>
        </w:tc>
        <w:tc>
          <w:tcPr>
            <w:tcW w:w="986" w:type="dxa"/>
            <w:vAlign w:val="center"/>
          </w:tcPr>
          <w:p>
            <w:pPr>
              <w:pStyle w:val="18"/>
            </w:pPr>
            <w:r>
              <w:t>818.00</w:t>
            </w:r>
          </w:p>
        </w:tc>
        <w:tc>
          <w:tcPr>
            <w:tcW w:w="986" w:type="dxa"/>
            <w:vAlign w:val="center"/>
          </w:tcPr>
          <w:p>
            <w:pPr>
              <w:pStyle w:val="18"/>
            </w:pPr>
            <w:r>
              <w:t>818.00</w:t>
            </w:r>
          </w:p>
        </w:tc>
        <w:tc>
          <w:tcPr>
            <w:tcW w:w="699" w:type="dxa"/>
            <w:vAlign w:val="center"/>
          </w:tcPr>
          <w:p>
            <w:pPr>
              <w:pStyle w:val="18"/>
            </w:pPr>
          </w:p>
        </w:tc>
        <w:tc>
          <w:tcPr>
            <w:tcW w:w="918" w:type="dxa"/>
            <w:vAlign w:val="center"/>
          </w:tcPr>
          <w:p>
            <w:pPr>
              <w:pStyle w:val="18"/>
            </w:pPr>
          </w:p>
        </w:tc>
        <w:tc>
          <w:tcPr>
            <w:tcW w:w="773" w:type="dxa"/>
            <w:vAlign w:val="center"/>
          </w:tcPr>
          <w:p>
            <w:pPr>
              <w:pStyle w:val="18"/>
            </w:pPr>
          </w:p>
        </w:tc>
        <w:tc>
          <w:tcPr>
            <w:tcW w:w="873" w:type="dxa"/>
            <w:vAlign w:val="center"/>
          </w:tcPr>
          <w:p>
            <w:pPr>
              <w:pStyle w:val="18"/>
            </w:pPr>
          </w:p>
        </w:tc>
        <w:tc>
          <w:tcPr>
            <w:tcW w:w="719" w:type="dxa"/>
            <w:vAlign w:val="center"/>
          </w:tcPr>
          <w:p>
            <w:pPr>
              <w:pStyle w:val="18"/>
            </w:pPr>
          </w:p>
        </w:tc>
        <w:tc>
          <w:tcPr>
            <w:tcW w:w="986" w:type="dxa"/>
            <w:vAlign w:val="center"/>
          </w:tcPr>
          <w:p>
            <w:pPr>
              <w:pStyle w:val="18"/>
            </w:pPr>
            <w:r>
              <w:t>818.00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9" w:type="dxa"/>
          <w:cantSplit/>
          <w:jc w:val="center"/>
        </w:trPr>
        <w:tc>
          <w:tcPr>
            <w:tcW w:w="2016" w:type="dxa"/>
            <w:vAlign w:val="center"/>
          </w:tcPr>
          <w:p>
            <w:pPr>
              <w:pStyle w:val="15"/>
            </w:pPr>
            <w:r>
              <w:t>冀财教【2023】151号2024年义务教育薄弱环节改善与能力提升中央补助资金</w:t>
            </w:r>
          </w:p>
        </w:tc>
        <w:tc>
          <w:tcPr>
            <w:tcW w:w="942" w:type="dxa"/>
            <w:vAlign w:val="center"/>
          </w:tcPr>
          <w:p>
            <w:pPr>
              <w:pStyle w:val="14"/>
            </w:pPr>
            <w:r>
              <w:t>767.00</w:t>
            </w:r>
          </w:p>
        </w:tc>
        <w:tc>
          <w:tcPr>
            <w:tcW w:w="986" w:type="dxa"/>
            <w:vAlign w:val="center"/>
          </w:tcPr>
          <w:p>
            <w:pPr>
              <w:pStyle w:val="15"/>
            </w:pPr>
            <w:r>
              <w:t>教育用房施工</w:t>
            </w:r>
          </w:p>
        </w:tc>
        <w:tc>
          <w:tcPr>
            <w:tcW w:w="986" w:type="dxa"/>
            <w:vAlign w:val="center"/>
          </w:tcPr>
          <w:p>
            <w:pPr>
              <w:pStyle w:val="15"/>
            </w:pPr>
            <w:r>
              <w:t>B01021100</w:t>
            </w:r>
          </w:p>
        </w:tc>
        <w:tc>
          <w:tcPr>
            <w:tcW w:w="622" w:type="dxa"/>
            <w:vAlign w:val="center"/>
          </w:tcPr>
          <w:p>
            <w:pPr>
              <w:pStyle w:val="16"/>
            </w:pPr>
            <w:r>
              <w:t>所</w:t>
            </w:r>
          </w:p>
        </w:tc>
        <w:tc>
          <w:tcPr>
            <w:tcW w:w="563" w:type="dxa"/>
            <w:vAlign w:val="center"/>
          </w:tcPr>
          <w:p>
            <w:pPr>
              <w:pStyle w:val="14"/>
            </w:pPr>
            <w:r>
              <w:t>1</w:t>
            </w:r>
          </w:p>
        </w:tc>
        <w:tc>
          <w:tcPr>
            <w:tcW w:w="986" w:type="dxa"/>
            <w:gridSpan w:val="2"/>
            <w:vAlign w:val="center"/>
          </w:tcPr>
          <w:p>
            <w:pPr>
              <w:pStyle w:val="14"/>
            </w:pPr>
            <w:r>
              <w:t>767.00</w:t>
            </w:r>
          </w:p>
        </w:tc>
        <w:tc>
          <w:tcPr>
            <w:tcW w:w="986" w:type="dxa"/>
            <w:vAlign w:val="center"/>
          </w:tcPr>
          <w:p>
            <w:pPr>
              <w:pStyle w:val="14"/>
            </w:pPr>
            <w:r>
              <w:t>767.00</w:t>
            </w:r>
          </w:p>
        </w:tc>
        <w:tc>
          <w:tcPr>
            <w:tcW w:w="986" w:type="dxa"/>
            <w:vAlign w:val="center"/>
          </w:tcPr>
          <w:p>
            <w:pPr>
              <w:pStyle w:val="14"/>
            </w:pPr>
            <w:r>
              <w:t>767.00</w:t>
            </w:r>
          </w:p>
        </w:tc>
        <w:tc>
          <w:tcPr>
            <w:tcW w:w="699" w:type="dxa"/>
            <w:vAlign w:val="center"/>
          </w:tcPr>
          <w:p>
            <w:pPr>
              <w:pStyle w:val="14"/>
            </w:pPr>
          </w:p>
        </w:tc>
        <w:tc>
          <w:tcPr>
            <w:tcW w:w="918" w:type="dxa"/>
            <w:vAlign w:val="center"/>
          </w:tcPr>
          <w:p>
            <w:pPr>
              <w:pStyle w:val="14"/>
            </w:pPr>
          </w:p>
        </w:tc>
        <w:tc>
          <w:tcPr>
            <w:tcW w:w="773" w:type="dxa"/>
            <w:vAlign w:val="center"/>
          </w:tcPr>
          <w:p>
            <w:pPr>
              <w:pStyle w:val="14"/>
            </w:pPr>
          </w:p>
        </w:tc>
        <w:tc>
          <w:tcPr>
            <w:tcW w:w="873" w:type="dxa"/>
            <w:vAlign w:val="center"/>
          </w:tcPr>
          <w:p>
            <w:pPr>
              <w:pStyle w:val="14"/>
            </w:pPr>
          </w:p>
        </w:tc>
        <w:tc>
          <w:tcPr>
            <w:tcW w:w="719" w:type="dxa"/>
            <w:vAlign w:val="center"/>
          </w:tcPr>
          <w:p>
            <w:pPr>
              <w:pStyle w:val="14"/>
            </w:pPr>
          </w:p>
        </w:tc>
        <w:tc>
          <w:tcPr>
            <w:tcW w:w="986" w:type="dxa"/>
            <w:vAlign w:val="center"/>
          </w:tcPr>
          <w:p>
            <w:pPr>
              <w:pStyle w:val="14"/>
            </w:pPr>
            <w:r>
              <w:t>767.00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9" w:type="dxa"/>
          <w:cantSplit/>
          <w:jc w:val="center"/>
        </w:trPr>
        <w:tc>
          <w:tcPr>
            <w:tcW w:w="2016" w:type="dxa"/>
            <w:vAlign w:val="center"/>
          </w:tcPr>
          <w:p>
            <w:pPr>
              <w:pStyle w:val="15"/>
            </w:pPr>
            <w:r>
              <w:t>冀财教【2023】159号2024年义务教育薄弱环节改善与能力提升省级补助资金</w:t>
            </w:r>
          </w:p>
        </w:tc>
        <w:tc>
          <w:tcPr>
            <w:tcW w:w="942" w:type="dxa"/>
            <w:vAlign w:val="center"/>
          </w:tcPr>
          <w:p>
            <w:pPr>
              <w:pStyle w:val="14"/>
            </w:pPr>
            <w:r>
              <w:t>51.00</w:t>
            </w:r>
          </w:p>
        </w:tc>
        <w:tc>
          <w:tcPr>
            <w:tcW w:w="986" w:type="dxa"/>
            <w:vAlign w:val="center"/>
          </w:tcPr>
          <w:p>
            <w:pPr>
              <w:pStyle w:val="15"/>
            </w:pPr>
            <w:r>
              <w:t>教育用房施工</w:t>
            </w:r>
          </w:p>
        </w:tc>
        <w:tc>
          <w:tcPr>
            <w:tcW w:w="986" w:type="dxa"/>
            <w:vAlign w:val="center"/>
          </w:tcPr>
          <w:p>
            <w:pPr>
              <w:pStyle w:val="15"/>
            </w:pPr>
            <w:r>
              <w:t>B01021100</w:t>
            </w:r>
          </w:p>
        </w:tc>
        <w:tc>
          <w:tcPr>
            <w:tcW w:w="622" w:type="dxa"/>
            <w:vAlign w:val="center"/>
          </w:tcPr>
          <w:p>
            <w:pPr>
              <w:pStyle w:val="16"/>
            </w:pPr>
            <w:r>
              <w:t>平方米</w:t>
            </w:r>
          </w:p>
        </w:tc>
        <w:tc>
          <w:tcPr>
            <w:tcW w:w="563" w:type="dxa"/>
            <w:vAlign w:val="center"/>
          </w:tcPr>
          <w:p>
            <w:pPr>
              <w:pStyle w:val="14"/>
            </w:pPr>
            <w:r>
              <w:t>170</w:t>
            </w:r>
          </w:p>
        </w:tc>
        <w:tc>
          <w:tcPr>
            <w:tcW w:w="986" w:type="dxa"/>
            <w:gridSpan w:val="2"/>
            <w:vAlign w:val="center"/>
          </w:tcPr>
          <w:p>
            <w:pPr>
              <w:pStyle w:val="14"/>
            </w:pPr>
            <w:r>
              <w:t>0.30</w:t>
            </w:r>
          </w:p>
        </w:tc>
        <w:tc>
          <w:tcPr>
            <w:tcW w:w="986" w:type="dxa"/>
            <w:vAlign w:val="center"/>
          </w:tcPr>
          <w:p>
            <w:pPr>
              <w:pStyle w:val="14"/>
            </w:pPr>
            <w:r>
              <w:t>51.00</w:t>
            </w:r>
          </w:p>
        </w:tc>
        <w:tc>
          <w:tcPr>
            <w:tcW w:w="986" w:type="dxa"/>
            <w:vAlign w:val="center"/>
          </w:tcPr>
          <w:p>
            <w:pPr>
              <w:pStyle w:val="14"/>
            </w:pPr>
            <w:r>
              <w:t>51.00</w:t>
            </w:r>
          </w:p>
        </w:tc>
        <w:tc>
          <w:tcPr>
            <w:tcW w:w="699" w:type="dxa"/>
            <w:vAlign w:val="center"/>
          </w:tcPr>
          <w:p>
            <w:pPr>
              <w:pStyle w:val="14"/>
            </w:pPr>
          </w:p>
        </w:tc>
        <w:tc>
          <w:tcPr>
            <w:tcW w:w="918" w:type="dxa"/>
            <w:vAlign w:val="center"/>
          </w:tcPr>
          <w:p>
            <w:pPr>
              <w:pStyle w:val="14"/>
            </w:pPr>
          </w:p>
        </w:tc>
        <w:tc>
          <w:tcPr>
            <w:tcW w:w="773" w:type="dxa"/>
            <w:vAlign w:val="center"/>
          </w:tcPr>
          <w:p>
            <w:pPr>
              <w:pStyle w:val="14"/>
            </w:pPr>
          </w:p>
        </w:tc>
        <w:tc>
          <w:tcPr>
            <w:tcW w:w="873" w:type="dxa"/>
            <w:vAlign w:val="center"/>
          </w:tcPr>
          <w:p>
            <w:pPr>
              <w:pStyle w:val="14"/>
            </w:pPr>
          </w:p>
        </w:tc>
        <w:tc>
          <w:tcPr>
            <w:tcW w:w="719" w:type="dxa"/>
            <w:vAlign w:val="center"/>
          </w:tcPr>
          <w:p>
            <w:pPr>
              <w:pStyle w:val="14"/>
            </w:pPr>
          </w:p>
        </w:tc>
        <w:tc>
          <w:tcPr>
            <w:tcW w:w="986" w:type="dxa"/>
            <w:vAlign w:val="center"/>
          </w:tcPr>
          <w:p>
            <w:pPr>
              <w:pStyle w:val="14"/>
            </w:pPr>
            <w:r>
              <w:t>51.00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成安县文化教育体育局（含所属单位）上年末固定资产金额为</w:t>
      </w:r>
      <w:r>
        <w:rPr>
          <w:rFonts w:hint="eastAsia" w:eastAsia="方正仿宋_GBK" w:cs="Times New Roman"/>
          <w:b w:val="0"/>
          <w:color w:val="000000"/>
          <w:sz w:val="28"/>
          <w:lang w:val="en-US" w:eastAsia="zh-CN"/>
        </w:rPr>
        <w:t>95851.93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818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360成安县文化教育体育局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资产总额</w:t>
            </w:r>
          </w:p>
        </w:tc>
        <w:tc>
          <w:tcPr>
            <w:tcW w:w="4933" w:type="dxa"/>
            <w:vAlign w:val="center"/>
          </w:tcPr>
          <w:p>
            <w:pPr>
              <w:jc w:val="center"/>
              <w:rPr>
                <w:rFonts w:ascii="宋体" w:hAnsi="宋体" w:eastAsia="宋体" w:cs="宋体"/>
                <w:color w:val="000000"/>
                <w:sz w:val="22"/>
                <w:szCs w:val="24"/>
                <w:lang w:val="en-US" w:eastAsia="uk-UA" w:bidi="ar-SA"/>
              </w:rPr>
            </w:pPr>
            <w:r>
              <w:rPr>
                <w:rFonts w:ascii="宋体" w:hAnsi="宋体" w:eastAsia="宋体" w:cs="宋体"/>
                <w:color w:val="000000"/>
                <w:sz w:val="22"/>
                <w:szCs w:val="22"/>
              </w:rPr>
              <w:t>——</w:t>
            </w:r>
          </w:p>
        </w:tc>
        <w:tc>
          <w:tcPr>
            <w:tcW w:w="4933" w:type="dxa"/>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95851.93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586347.41</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68368.51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hint="eastAsia" w:ascii="宋体" w:hAnsi="宋体" w:eastAsia="宋体" w:cs="宋体"/>
                <w:color w:val="000000"/>
                <w:sz w:val="22"/>
                <w:szCs w:val="22"/>
              </w:rPr>
              <w:t>其中：业务用房（平方米）</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lang w:val="en-US" w:eastAsia="zh-CN"/>
              </w:rPr>
              <w:t>448491.11</w:t>
            </w:r>
          </w:p>
        </w:tc>
        <w:tc>
          <w:tcPr>
            <w:tcW w:w="0" w:type="auto"/>
            <w:vAlign w:val="center"/>
          </w:tcPr>
          <w:p>
            <w:pPr>
              <w:jc w:val="center"/>
              <w:rPr>
                <w:rFonts w:hint="default" w:ascii="仿宋" w:hAnsi="仿宋" w:eastAsia="仿宋" w:cs="??_GB2312"/>
                <w:color w:val="000000"/>
                <w:sz w:val="24"/>
                <w:szCs w:val="24"/>
                <w:lang w:val="en-US" w:eastAsia="zh-CN" w:bidi="ar-SA"/>
              </w:rPr>
            </w:pPr>
            <w:r>
              <w:rPr>
                <w:rFonts w:hint="eastAsia" w:ascii="仿宋" w:hAnsi="仿宋" w:eastAsia="仿宋" w:cs="??_GB2312"/>
                <w:color w:val="000000"/>
                <w:sz w:val="24"/>
                <w:szCs w:val="24"/>
                <w:lang w:val="en-US" w:eastAsia="zh-CN" w:bidi="ar-SA"/>
              </w:rPr>
              <w:t>51960.07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stheme="minorBidi"/>
                <w:color w:val="000000"/>
                <w:sz w:val="22"/>
                <w:szCs w:val="24"/>
                <w:lang w:val="en-US" w:eastAsia="zh-CN" w:bidi="ar-SA"/>
              </w:rPr>
              <w:t>5</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stheme="minorBidi"/>
                <w:color w:val="000000"/>
                <w:sz w:val="22"/>
                <w:szCs w:val="24"/>
                <w:lang w:val="en-US" w:eastAsia="zh-CN" w:bidi="ar-SA"/>
              </w:rP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其中：业务用车</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stheme="minorBidi"/>
                <w:color w:val="000000"/>
                <w:sz w:val="22"/>
                <w:szCs w:val="24"/>
                <w:lang w:val="en-US" w:eastAsia="zh-CN" w:bidi="ar-SA"/>
              </w:rPr>
              <w:t>5</w:t>
            </w: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stheme="minorBidi"/>
                <w:color w:val="000000"/>
                <w:sz w:val="22"/>
                <w:szCs w:val="24"/>
                <w:lang w:val="en-US" w:eastAsia="zh-CN" w:bidi="ar-SA"/>
              </w:rP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 xml:space="preserve">      公务用车</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0" w:type="auto"/>
            <w:vAlign w:val="center"/>
          </w:tcPr>
          <w:p>
            <w:pPr>
              <w:jc w:val="center"/>
              <w:rPr>
                <w:rFonts w:ascii="宋体" w:hAnsi="宋体" w:eastAsia="宋体" w:cstheme="minorBidi"/>
                <w:color w:val="000000"/>
                <w:sz w:val="22"/>
                <w:szCs w:val="24"/>
                <w:lang w:val="en-US" w:eastAsia="zh-CN" w:bidi="ar-SA"/>
              </w:rPr>
            </w:pPr>
          </w:p>
        </w:tc>
        <w:tc>
          <w:tcPr>
            <w:tcW w:w="0" w:type="auto"/>
            <w:vAlign w:val="center"/>
          </w:tcPr>
          <w:p>
            <w:pPr>
              <w:jc w:val="center"/>
              <w:rPr>
                <w:rFonts w:ascii="宋体" w:hAnsi="宋体" w:eastAsia="宋体" w:cstheme="minorBidi"/>
                <w:color w:val="00000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cstheme="minorBidi"/>
                <w:color w:val="000000"/>
                <w:sz w:val="22"/>
                <w:szCs w:val="24"/>
                <w:lang w:val="en-US" w:eastAsia="uk-UA" w:bidi="ar-SA"/>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0" w:type="auto"/>
            <w:vAlign w:val="center"/>
          </w:tcPr>
          <w:p>
            <w:pPr>
              <w:rPr>
                <w:rFonts w:ascii="宋体" w:hAnsi="宋体" w:eastAsia="宋体" w:cstheme="minorBidi"/>
                <w:color w:val="000000"/>
                <w:sz w:val="22"/>
                <w:szCs w:val="24"/>
                <w:lang w:val="en-US" w:eastAsia="uk-UA" w:bidi="ar-SA"/>
              </w:rPr>
            </w:pPr>
          </w:p>
        </w:tc>
        <w:tc>
          <w:tcPr>
            <w:tcW w:w="0" w:type="auto"/>
            <w:vAlign w:val="center"/>
          </w:tcPr>
          <w:p>
            <w:pPr>
              <w:jc w:val="center"/>
              <w:rPr>
                <w:rFonts w:hint="default" w:ascii="宋体" w:hAnsi="宋体" w:eastAsia="宋体" w:cstheme="minorBidi"/>
                <w:color w:val="000000"/>
                <w:sz w:val="22"/>
                <w:szCs w:val="24"/>
                <w:lang w:val="en-US" w:eastAsia="zh-CN" w:bidi="ar-SA"/>
              </w:rPr>
            </w:pPr>
            <w:r>
              <w:rPr>
                <w:rFonts w:hint="eastAsia" w:ascii="宋体" w:hAnsi="宋体" w:eastAsia="宋体"/>
                <w:color w:val="000000"/>
                <w:sz w:val="22"/>
                <w:lang w:val="en-US" w:eastAsia="zh-CN"/>
              </w:rPr>
              <w:t>27427.26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IyMmYxZDZlYzYyY2M4M2YyMjBmMWFkNDkwYWYifQ=="/>
    <w:docVar w:name="KSO_WPS_MARK_KEY" w:val="6c899241-6c98-4499-9208-a38642a9a677"/>
  </w:docVars>
  <w:rsids>
    <w:rsidRoot w:val="00000000"/>
    <w:rsid w:val="0CF40D38"/>
    <w:rsid w:val="10807F59"/>
    <w:rsid w:val="1D874B30"/>
    <w:rsid w:val="22963C78"/>
    <w:rsid w:val="25041A76"/>
    <w:rsid w:val="2D741B0E"/>
    <w:rsid w:val="2DAF5BEE"/>
    <w:rsid w:val="39D43803"/>
    <w:rsid w:val="43042394"/>
    <w:rsid w:val="483613DC"/>
    <w:rsid w:val="4BF6279B"/>
    <w:rsid w:val="54E80237"/>
    <w:rsid w:val="7BBF1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Normal (Web)"/>
    <w:basedOn w:val="1"/>
    <w:unhideWhenUsed/>
    <w:qFormat/>
    <w:uiPriority w:val="99"/>
    <w:rPr>
      <w:rFonts w:eastAsia="宋体" w:cs="Times New Roman"/>
      <w:lang w:eastAsia="zh-CN"/>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139</Pages>
  <Words>51377</Words>
  <Characters>60467</Characters>
  <TotalTime>9</TotalTime>
  <ScaleCrop>false</ScaleCrop>
  <LinksUpToDate>false</LinksUpToDate>
  <CharactersWithSpaces>61415</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2024-03-06T00:01:00Z</dcterms:created>
  <dc:creator>Administrator</dc:creator>
  <cp:lastModifiedBy>Administrator</cp:lastModifiedBy>
  <cp:lastPrinted>2024-03-08T08:50:00Z</cp:lastPrinted>
  <dcterms:modified xsi:type="dcterms:W3CDTF">2024-05-22T03:55:07Z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140C04677C6E49A5BEBB27B5FA7EE5E0_13</vt:lpwstr>
  </property>
</Properties>
</file>