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3"/>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201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成安县农业服务协会办公室</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201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成安县农业服务协会办公室</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5"/>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成安县农业服务协会办公室</w:t>
      </w:r>
    </w:p>
    <w:p>
      <w:pPr>
        <w:snapToGrid w:val="0"/>
        <w:jc w:val="center"/>
        <w:rPr>
          <w:rFonts w:ascii="黑体" w:hAnsi="黑体" w:eastAsia="黑体" w:cs="黑体"/>
          <w:sz w:val="56"/>
          <w:szCs w:val="72"/>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十一月</w:t>
      </w:r>
    </w:p>
    <w:p>
      <w:pPr>
        <w:tabs>
          <w:tab w:val="left" w:pos="2728"/>
        </w:tabs>
        <w:jc w:val="both"/>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6"/>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546100</wp:posOffset>
            </wp:positionH>
            <wp:positionV relativeFrom="margin">
              <wp:posOffset>2639695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hint="eastAsia"/>
          <w:sz w:val="30"/>
          <w:szCs w:val="30"/>
        </w:rPr>
      </w:pPr>
      <w:r>
        <w:rPr>
          <w:rFonts w:hint="eastAsia" w:ascii="黑体" w:eastAsia="黑体" w:cs="黑体"/>
          <w:b w:val="0"/>
          <w:bCs w:val="0"/>
          <w:kern w:val="0"/>
          <w:sz w:val="32"/>
          <w:szCs w:val="32"/>
        </w:rPr>
        <w:t>一、部门职责</w:t>
      </w:r>
    </w:p>
    <w:p>
      <w:pPr>
        <w:pStyle w:val="18"/>
        <w:numPr>
          <w:ilvl w:val="0"/>
          <w:numId w:val="0"/>
        </w:numPr>
        <w:spacing w:line="220" w:lineRule="atLeast"/>
        <w:ind w:firstLine="560" w:firstLineChars="200"/>
        <w:jc w:val="left"/>
        <w:rPr>
          <w:rFonts w:hint="eastAsia"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val="en-US" w:eastAsia="zh-CN" w:bidi="ar-SA"/>
        </w:rPr>
        <w:t>1.负责全县农协系统工作人员的业务培训和农民专业合作社规范提升。</w:t>
      </w:r>
    </w:p>
    <w:p>
      <w:pPr>
        <w:pStyle w:val="18"/>
        <w:numPr>
          <w:ilvl w:val="0"/>
          <w:numId w:val="0"/>
        </w:numPr>
        <w:spacing w:line="220" w:lineRule="atLeast"/>
        <w:ind w:firstLine="560" w:firstLineChars="200"/>
        <w:jc w:val="left"/>
        <w:rPr>
          <w:rFonts w:hint="eastAsia"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val="en-US" w:eastAsia="zh-CN" w:bidi="ar-SA"/>
        </w:rPr>
        <w:t>2.积极开展防范农民专业合作社非法集资宣传活动。</w:t>
      </w:r>
    </w:p>
    <w:p>
      <w:pPr>
        <w:pStyle w:val="18"/>
        <w:numPr>
          <w:ilvl w:val="0"/>
          <w:numId w:val="0"/>
        </w:numPr>
        <w:spacing w:line="220" w:lineRule="atLeast"/>
        <w:ind w:leftChars="0" w:firstLine="560" w:firstLineChars="200"/>
        <w:jc w:val="left"/>
        <w:rPr>
          <w:rFonts w:hint="eastAsia"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val="en-US" w:eastAsia="zh-CN" w:bidi="ar-SA"/>
        </w:rPr>
        <w:t>3.组织有关专家开展技术咨询和专业技术培训。</w:t>
      </w:r>
    </w:p>
    <w:p>
      <w:pPr>
        <w:pStyle w:val="18"/>
        <w:numPr>
          <w:ilvl w:val="0"/>
          <w:numId w:val="0"/>
        </w:numPr>
        <w:spacing w:line="220" w:lineRule="atLeast"/>
        <w:ind w:leftChars="0" w:firstLine="560" w:firstLineChars="200"/>
        <w:jc w:val="left"/>
        <w:rPr>
          <w:rFonts w:hint="eastAsia"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val="en-US" w:eastAsia="zh-CN" w:bidi="ar-SA"/>
        </w:rPr>
        <w:t>4.负责收集、筛选、发布农民急需的种植、养殖、加工和专业技术培训。</w:t>
      </w:r>
    </w:p>
    <w:p>
      <w:pPr>
        <w:pStyle w:val="18"/>
        <w:numPr>
          <w:ilvl w:val="0"/>
          <w:numId w:val="0"/>
        </w:numPr>
        <w:spacing w:line="220" w:lineRule="atLeast"/>
        <w:ind w:leftChars="0" w:firstLine="560" w:firstLineChars="200"/>
        <w:jc w:val="left"/>
        <w:rPr>
          <w:rFonts w:hint="eastAsia"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val="en-US" w:eastAsia="zh-CN" w:bidi="ar-SA"/>
        </w:rPr>
        <w:t>5.负责指导全县农民专业合作社的建设以及推荐申报、参评、监测国家、省、市级示范社工作。以及对上争取对全县各类农民专业合作社的扶持资金和落实各项优惠扶持政策。</w:t>
      </w:r>
    </w:p>
    <w:p>
      <w:pPr>
        <w:pStyle w:val="18"/>
        <w:numPr>
          <w:ilvl w:val="0"/>
          <w:numId w:val="0"/>
        </w:numPr>
        <w:spacing w:line="220" w:lineRule="atLeast"/>
        <w:ind w:leftChars="0" w:firstLine="560" w:firstLineChars="200"/>
        <w:jc w:val="left"/>
        <w:rPr>
          <w:rFonts w:hint="eastAsia"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val="en-US" w:eastAsia="zh-CN" w:bidi="ar-SA"/>
        </w:rPr>
        <w:t>6.负责推荐申报、参评、监测省、市、县三级农业产业化重点龙头企业工作。以及对上争取对龙头企业的扶持资金和落实各项优惠扶持政策。</w:t>
      </w:r>
    </w:p>
    <w:p>
      <w:pPr>
        <w:pStyle w:val="18"/>
        <w:numPr>
          <w:ilvl w:val="0"/>
          <w:numId w:val="0"/>
        </w:numPr>
        <w:spacing w:line="220" w:lineRule="atLeast"/>
        <w:ind w:leftChars="0" w:firstLine="560" w:firstLineChars="200"/>
        <w:jc w:val="left"/>
        <w:rPr>
          <w:rFonts w:hint="eastAsia" w:ascii="仿宋_GB2312" w:hAnsi="Calibri" w:eastAsia="仿宋_GB2312" w:cs="ArialUnicodeMS"/>
          <w:kern w:val="0"/>
          <w:sz w:val="32"/>
          <w:szCs w:val="32"/>
          <w:highlight w:val="yellow"/>
        </w:rPr>
      </w:pPr>
      <w:r>
        <w:rPr>
          <w:rFonts w:hint="eastAsia" w:ascii="仿宋_GB2312" w:hAnsi="Calibri" w:eastAsia="仿宋_GB2312" w:cs="ArialUnicodeMS"/>
          <w:kern w:val="0"/>
          <w:sz w:val="28"/>
          <w:szCs w:val="28"/>
          <w:lang w:val="en-US" w:eastAsia="zh-CN" w:bidi="ar-SA"/>
        </w:rPr>
        <w:t>7.完成县委、县政府交办的其他工作。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915"/>
        <w:gridCol w:w="21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91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14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180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91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成安县农业服务协会办公室</w:t>
            </w:r>
            <w:r>
              <w:rPr>
                <w:rFonts w:hint="eastAsia" w:ascii="仿宋_GB2312" w:hAnsi="Calibri" w:eastAsia="仿宋_GB2312" w:cs="ArialUnicodeMS"/>
                <w:kern w:val="0"/>
                <w:sz w:val="28"/>
                <w:szCs w:val="28"/>
              </w:rPr>
              <w:t>(本级)</w:t>
            </w:r>
          </w:p>
        </w:tc>
        <w:tc>
          <w:tcPr>
            <w:tcW w:w="2140"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财政补助事业单位</w:t>
            </w:r>
          </w:p>
        </w:tc>
        <w:tc>
          <w:tcPr>
            <w:tcW w:w="1800"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84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spacing w:line="560" w:lineRule="exact"/>
        <w:ind w:left="-199" w:leftChars="-95" w:firstLine="560" w:firstLineChars="200"/>
        <w:jc w:val="left"/>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rPr>
        <w:t>我部门无二级预算单位，因此，成安县</w:t>
      </w:r>
      <w:r>
        <w:rPr>
          <w:rFonts w:hint="eastAsia" w:ascii="仿宋_GB2312" w:hAnsi="Calibri" w:eastAsia="仿宋_GB2312" w:cs="ArialUnicodeMS"/>
          <w:kern w:val="0"/>
          <w:sz w:val="28"/>
          <w:szCs w:val="28"/>
          <w:lang w:eastAsia="zh-CN"/>
        </w:rPr>
        <w:t>农业服务协会办公室</w:t>
      </w:r>
      <w:r>
        <w:rPr>
          <w:rFonts w:hint="eastAsia" w:ascii="仿宋_GB2312" w:hAnsi="Calibri" w:eastAsia="仿宋_GB2312" w:cs="ArialUnicodeMS"/>
          <w:kern w:val="0"/>
          <w:sz w:val="28"/>
          <w:szCs w:val="28"/>
        </w:rPr>
        <w:t>2022年度部门决算即成安县</w:t>
      </w:r>
      <w:r>
        <w:rPr>
          <w:rFonts w:hint="eastAsia" w:ascii="仿宋_GB2312" w:hAnsi="Calibri" w:eastAsia="仿宋_GB2312" w:cs="ArialUnicodeMS"/>
          <w:kern w:val="0"/>
          <w:sz w:val="28"/>
          <w:szCs w:val="28"/>
          <w:lang w:eastAsia="zh-CN"/>
        </w:rPr>
        <w:t>农业服务协会办公室</w:t>
      </w:r>
      <w:r>
        <w:rPr>
          <w:rFonts w:hint="eastAsia" w:ascii="仿宋_GB2312" w:hAnsi="Calibri" w:eastAsia="仿宋_GB2312" w:cs="ArialUnicodeMS"/>
          <w:kern w:val="0"/>
          <w:sz w:val="28"/>
          <w:szCs w:val="28"/>
        </w:rPr>
        <w:t>本级2022年度决算。</w:t>
      </w:r>
    </w:p>
    <w:p>
      <w:pPr>
        <w:widowControl/>
        <w:spacing w:after="160" w:line="580" w:lineRule="exact"/>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371475</wp:posOffset>
            </wp:positionH>
            <wp:positionV relativeFrom="margin">
              <wp:posOffset>2611120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8"/>
                    <a:stretch>
                      <a:fillRect/>
                    </a:stretch>
                  </pic:blipFill>
                  <pic:spPr>
                    <a:xfrm>
                      <a:off x="0" y="0"/>
                      <a:ext cx="579120" cy="579120"/>
                    </a:xfrm>
                    <a:prstGeom prst="rect">
                      <a:avLst/>
                    </a:prstGeom>
                  </pic:spPr>
                </pic:pic>
              </a:graphicData>
            </a:graphic>
          </wp:anchor>
        </w:drawing>
      </w:r>
    </w:p>
    <w:p>
      <w:pPr>
        <w:widowControl/>
        <w:spacing w:after="160" w:line="580" w:lineRule="exact"/>
        <w:ind w:firstLine="1760" w:firstLineChars="4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部门：成安县农业服务协会办公室</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163.64</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0.70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160.60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163.64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163.64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163.64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163.64</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2176"/>
        <w:gridCol w:w="750"/>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387" w:hRule="atLeast"/>
        </w:trPr>
        <w:tc>
          <w:tcPr>
            <w:tcW w:w="4561" w:type="dxa"/>
            <w:gridSpan w:val="3"/>
            <w:vMerge w:val="restart"/>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部门：成安县农业服务协会办公室</w:t>
            </w:r>
          </w:p>
        </w:tc>
        <w:tc>
          <w:tcPr>
            <w:tcW w:w="1080" w:type="dxa"/>
            <w:shd w:val="clear" w:color="auto" w:fill="FFFFFF"/>
            <w:vAlign w:val="center"/>
          </w:tcPr>
          <w:p>
            <w:pPr>
              <w:jc w:val="both"/>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4561" w:type="dxa"/>
            <w:gridSpan w:val="3"/>
            <w:vMerge w:val="continue"/>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21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163.64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163.64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人大事务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2010101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160.60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160.60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农业农村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160.60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160.60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2130101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2130122</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2130199</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4275" w:type="dxa"/>
            <w:gridSpan w:val="4"/>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kern w:val="0"/>
                <w:sz w:val="20"/>
                <w:szCs w:val="20"/>
                <w:lang w:bidi="ar"/>
              </w:rPr>
              <w:t>部门：成安县农业服务协会办公室</w:t>
            </w: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163.64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85.64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78.00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人大事务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160.60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82.60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农业农村</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160.60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82.60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28.65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2130122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53.95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1314"/>
        <w:gridCol w:w="360"/>
        <w:gridCol w:w="1232"/>
        <w:gridCol w:w="319"/>
        <w:gridCol w:w="319"/>
        <w:gridCol w:w="156"/>
        <w:gridCol w:w="1156"/>
        <w:gridCol w:w="1020"/>
        <w:gridCol w:w="574"/>
        <w:gridCol w:w="1688"/>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kern w:val="0"/>
                      <w:sz w:val="20"/>
                      <w:szCs w:val="20"/>
                      <w:lang w:bidi="ar"/>
                    </w:rPr>
                    <w:t>部门：成安县农业服务协会办公室</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436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6464"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163.64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0.70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0.70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2.34</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2.34</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160.61</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iCs w:val="0"/>
                <w:color w:val="000000"/>
                <w:kern w:val="0"/>
                <w:sz w:val="22"/>
                <w:szCs w:val="22"/>
                <w:u w:val="none"/>
                <w:lang w:val="en-US" w:eastAsia="zh-CN" w:bidi="ar"/>
              </w:rPr>
              <w:t>160.60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4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163.64</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163.64</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163.64</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163.64</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163.64</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163.64</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3"/>
            <w:shd w:val="clear" w:color="auto" w:fill="FFFFFF"/>
            <w:vAlign w:val="center"/>
          </w:tcPr>
          <w:p>
            <w:pPr>
              <w:jc w:val="center"/>
              <w:rPr>
                <w:rFonts w:ascii="宋体" w:hAnsi="宋体" w:eastAsia="宋体" w:cs="宋体"/>
                <w:color w:val="000000"/>
                <w:sz w:val="20"/>
                <w:szCs w:val="20"/>
              </w:rPr>
            </w:pPr>
          </w:p>
        </w:tc>
        <w:tc>
          <w:tcPr>
            <w:tcW w:w="2386" w:type="dxa"/>
            <w:gridSpan w:val="5"/>
            <w:shd w:val="clear" w:color="auto" w:fill="FFFFFF"/>
            <w:vAlign w:val="center"/>
          </w:tcPr>
          <w:p>
            <w:pPr>
              <w:rPr>
                <w:rFonts w:ascii="宋体" w:hAnsi="宋体" w:eastAsia="宋体" w:cs="宋体"/>
                <w:color w:val="000000"/>
                <w:sz w:val="20"/>
                <w:szCs w:val="20"/>
              </w:rPr>
            </w:pP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5"/>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部门：成安县农业服务协会办公室</w:t>
            </w:r>
          </w:p>
        </w:tc>
        <w:tc>
          <w:tcPr>
            <w:tcW w:w="2386" w:type="dxa"/>
            <w:gridSpan w:val="5"/>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163.64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85.64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78.00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人大事务</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2010101</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0.70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160.60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82.60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农业农村</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160.60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82.60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2130101</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28.65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28.65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2130122</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2130199</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53.95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53.95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3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23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163.64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85.64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78.00</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1036"/>
        <w:gridCol w:w="464"/>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1036" w:type="dxa"/>
            <w:shd w:val="clear" w:color="auto" w:fill="FFFFFF"/>
            <w:vAlign w:val="center"/>
          </w:tcPr>
          <w:p>
            <w:pPr>
              <w:jc w:val="center"/>
              <w:rPr>
                <w:rFonts w:ascii="宋体" w:hAnsi="宋体" w:eastAsia="宋体" w:cs="宋体"/>
                <w:color w:val="000000"/>
                <w:sz w:val="20"/>
                <w:szCs w:val="20"/>
              </w:rPr>
            </w:pPr>
          </w:p>
        </w:tc>
        <w:tc>
          <w:tcPr>
            <w:tcW w:w="464"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3841" w:type="dxa"/>
            <w:gridSpan w:val="3"/>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成安县农业服务协会办公室</w:t>
            </w:r>
          </w:p>
        </w:tc>
        <w:tc>
          <w:tcPr>
            <w:tcW w:w="464"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76.70</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8.94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21.69</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4.57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2.37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25.73</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11.04</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1.44</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2.82</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0.14</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6.64</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7.20</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1.98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2"/>
                <w:szCs w:val="22"/>
                <w:u w:val="none"/>
                <w:lang w:val="en-US" w:eastAsia="zh-CN" w:bidi="ar"/>
              </w:rPr>
              <w:t>76.70</w:t>
            </w:r>
          </w:p>
        </w:tc>
        <w:tc>
          <w:tcPr>
            <w:tcW w:w="59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8.94</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295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部门：成安县农业服务协会办公室</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sz w:val="24"/>
                <w:szCs w:val="24"/>
              </w:rPr>
              <w:t>注：本部门本年度无相关收支等情况，按要求空表列示</w:t>
            </w:r>
            <w:r>
              <w:rPr>
                <w:rFonts w:hint="eastAsia" w:ascii="宋体" w:hAnsi="宋体" w:eastAsia="宋体" w:cs="宋体"/>
                <w:sz w:val="24"/>
                <w:szCs w:val="24"/>
                <w:lang w:eastAsia="zh-CN"/>
              </w:rPr>
              <w:t>。</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部门：成安县农业服务协会办公室</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lang w:bidi="ar"/>
              </w:rPr>
              <w:t>注</w:t>
            </w:r>
            <w:r>
              <w:rPr>
                <w:rFonts w:hint="eastAsia" w:ascii="宋体" w:hAnsi="宋体" w:eastAsia="宋体" w:cs="宋体"/>
                <w:color w:val="000000"/>
                <w:kern w:val="0"/>
                <w:sz w:val="24"/>
                <w:szCs w:val="24"/>
                <w:lang w:eastAsia="zh-CN" w:bidi="ar"/>
              </w:rPr>
              <w:t>：</w:t>
            </w:r>
            <w:r>
              <w:rPr>
                <w:rFonts w:hint="eastAsia" w:ascii="宋体" w:hAnsi="宋体" w:eastAsia="宋体" w:cs="宋体"/>
                <w:sz w:val="24"/>
                <w:szCs w:val="24"/>
              </w:rPr>
              <w:t>本部门本年度无相关收支等情况，按要求空表列示</w:t>
            </w:r>
            <w:r>
              <w:rPr>
                <w:rFonts w:hint="eastAsia" w:ascii="宋体" w:hAnsi="宋体" w:eastAsia="宋体" w:cs="宋体"/>
                <w:sz w:val="24"/>
                <w:szCs w:val="24"/>
                <w:lang w:eastAsia="zh-CN"/>
              </w:rPr>
              <w:t>。</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部门：成安县农业服务协会办公室</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szCs w:val="24"/>
                <w:lang w:bidi="ar"/>
              </w:rPr>
              <w:t>注：</w:t>
            </w:r>
            <w:r>
              <w:rPr>
                <w:rFonts w:hint="eastAsia" w:ascii="宋体" w:hAnsi="宋体" w:eastAsia="宋体" w:cs="宋体"/>
                <w:sz w:val="24"/>
                <w:szCs w:val="24"/>
              </w:rPr>
              <w:t>本部门本年度无三公经费支出等情况，按要求空表列示</w:t>
            </w:r>
            <w:r>
              <w:rPr>
                <w:rFonts w:hint="eastAsia" w:ascii="宋体" w:hAnsi="宋体" w:eastAsia="宋体" w:cs="宋体"/>
                <w:sz w:val="24"/>
                <w:szCs w:val="24"/>
                <w:lang w:eastAsia="zh-CN"/>
              </w:rPr>
              <w:t>。</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9"/>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万元。与2021年度决算相比，收支各</w:t>
      </w:r>
      <w:r>
        <w:rPr>
          <w:rFonts w:hint="eastAsia" w:ascii="仿宋_GB2312" w:hAnsi="Times New Roman" w:eastAsia="仿宋_GB2312" w:cs="DengXian-Regular"/>
          <w:sz w:val="32"/>
          <w:szCs w:val="32"/>
          <w:lang w:val="en-US" w:eastAsia="zh-CN"/>
        </w:rPr>
        <w:t>增加85.42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增长109.2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补助</w:t>
      </w:r>
      <w:r>
        <w:rPr>
          <w:rFonts w:hint="eastAsia" w:ascii="仿宋_GB2312" w:hAnsi="Times New Roman" w:eastAsia="仿宋_GB2312" w:cs="DengXian-Regular"/>
          <w:sz w:val="32"/>
          <w:szCs w:val="32"/>
        </w:rPr>
        <w:t>企业</w:t>
      </w:r>
      <w:r>
        <w:rPr>
          <w:rFonts w:hint="eastAsia" w:ascii="仿宋_GB2312" w:hAnsi="Times New Roman" w:eastAsia="仿宋_GB2312" w:cs="DengXian-Regular"/>
          <w:sz w:val="32"/>
          <w:szCs w:val="32"/>
          <w:lang w:val="en-US" w:eastAsia="zh-CN"/>
        </w:rPr>
        <w:t>及合作社</w:t>
      </w:r>
      <w:r>
        <w:rPr>
          <w:rFonts w:hint="eastAsia" w:ascii="仿宋_GB2312" w:hAnsi="Times New Roman" w:eastAsia="仿宋_GB2312" w:cs="DengXian-Regular"/>
          <w:sz w:val="32"/>
          <w:szCs w:val="32"/>
        </w:rPr>
        <w:t>项目资金。</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85.64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52.33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78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47.67</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85.42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109.2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补助</w:t>
      </w:r>
      <w:r>
        <w:rPr>
          <w:rFonts w:hint="eastAsia" w:ascii="仿宋_GB2312" w:hAnsi="Times New Roman" w:eastAsia="仿宋_GB2312" w:cs="DengXian-Regular"/>
          <w:sz w:val="32"/>
          <w:szCs w:val="32"/>
        </w:rPr>
        <w:t>企业</w:t>
      </w:r>
      <w:r>
        <w:rPr>
          <w:rFonts w:hint="eastAsia" w:ascii="仿宋_GB2312" w:hAnsi="Times New Roman" w:eastAsia="仿宋_GB2312" w:cs="DengXian-Regular"/>
          <w:sz w:val="32"/>
          <w:szCs w:val="32"/>
          <w:lang w:val="en-US" w:eastAsia="zh-CN"/>
        </w:rPr>
        <w:t>及合作社</w:t>
      </w:r>
      <w:r>
        <w:rPr>
          <w:rFonts w:hint="eastAsia" w:ascii="仿宋_GB2312" w:hAnsi="Times New Roman" w:eastAsia="仿宋_GB2312" w:cs="DengXian-Regular"/>
          <w:sz w:val="32"/>
          <w:szCs w:val="32"/>
        </w:rPr>
        <w:t>项目资金增</w:t>
      </w:r>
      <w:r>
        <w:rPr>
          <w:rFonts w:hint="eastAsia" w:ascii="仿宋_GB2312" w:hAnsi="Times New Roman" w:eastAsia="仿宋_GB2312" w:cs="DengXian-Regular"/>
          <w:sz w:val="32"/>
          <w:szCs w:val="32"/>
          <w:lang w:val="en-US" w:eastAsia="zh-CN"/>
        </w:rPr>
        <w:t>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8</w:t>
      </w:r>
      <w:bookmarkStart w:id="0" w:name="_GoBack"/>
      <w:bookmarkEnd w:id="0"/>
      <w:r>
        <w:rPr>
          <w:rFonts w:hint="eastAsia" w:ascii="仿宋_GB2312" w:hAnsi="Times New Roman" w:eastAsia="仿宋_GB2312" w:cs="DengXian-Regular"/>
          <w:sz w:val="32"/>
          <w:szCs w:val="32"/>
          <w:lang w:val="en-US" w:eastAsia="zh-CN"/>
        </w:rPr>
        <w:t>5.42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109.2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补助</w:t>
      </w:r>
      <w:r>
        <w:rPr>
          <w:rFonts w:hint="eastAsia" w:ascii="仿宋_GB2312" w:hAnsi="Times New Roman" w:eastAsia="仿宋_GB2312" w:cs="DengXian-Regular"/>
          <w:sz w:val="32"/>
          <w:szCs w:val="32"/>
        </w:rPr>
        <w:t>企业</w:t>
      </w:r>
      <w:r>
        <w:rPr>
          <w:rFonts w:hint="eastAsia" w:ascii="仿宋_GB2312" w:hAnsi="Times New Roman" w:eastAsia="仿宋_GB2312" w:cs="DengXian-Regular"/>
          <w:sz w:val="32"/>
          <w:szCs w:val="32"/>
          <w:lang w:val="en-US" w:eastAsia="zh-CN"/>
        </w:rPr>
        <w:t>及合作社</w:t>
      </w:r>
      <w:r>
        <w:rPr>
          <w:rFonts w:hint="eastAsia" w:ascii="仿宋_GB2312" w:hAnsi="Times New Roman" w:eastAsia="仿宋_GB2312" w:cs="DengXian-Regular"/>
          <w:sz w:val="32"/>
          <w:szCs w:val="32"/>
        </w:rPr>
        <w:t>项目资金增</w:t>
      </w:r>
      <w:r>
        <w:rPr>
          <w:rFonts w:hint="eastAsia" w:ascii="仿宋_GB2312" w:hAnsi="Times New Roman" w:eastAsia="仿宋_GB2312" w:cs="DengXian-Regular"/>
          <w:sz w:val="32"/>
          <w:szCs w:val="32"/>
          <w:lang w:val="en-US" w:eastAsia="zh-CN"/>
        </w:rPr>
        <w:t>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85.42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补助</w:t>
      </w:r>
      <w:r>
        <w:rPr>
          <w:rFonts w:hint="eastAsia" w:ascii="仿宋_GB2312" w:hAnsi="Times New Roman" w:eastAsia="仿宋_GB2312" w:cs="DengXian-Regular"/>
          <w:sz w:val="32"/>
          <w:szCs w:val="32"/>
        </w:rPr>
        <w:t>企业</w:t>
      </w:r>
      <w:r>
        <w:rPr>
          <w:rFonts w:hint="eastAsia" w:ascii="仿宋_GB2312" w:hAnsi="Times New Roman" w:eastAsia="仿宋_GB2312" w:cs="DengXian-Regular"/>
          <w:sz w:val="32"/>
          <w:szCs w:val="32"/>
          <w:lang w:val="en-US" w:eastAsia="zh-CN"/>
        </w:rPr>
        <w:t>及合作社</w:t>
      </w:r>
      <w:r>
        <w:rPr>
          <w:rFonts w:hint="eastAsia" w:ascii="仿宋_GB2312" w:hAnsi="Times New Roman" w:eastAsia="仿宋_GB2312" w:cs="DengXian-Regular"/>
          <w:sz w:val="32"/>
          <w:szCs w:val="32"/>
        </w:rPr>
        <w:t>项目资金增</w:t>
      </w:r>
      <w:r>
        <w:rPr>
          <w:rFonts w:hint="eastAsia" w:ascii="仿宋_GB2312" w:hAnsi="Times New Roman" w:eastAsia="仿宋_GB2312" w:cs="DengXian-Regular"/>
          <w:sz w:val="32"/>
          <w:szCs w:val="32"/>
          <w:lang w:val="en-US" w:eastAsia="zh-CN"/>
        </w:rPr>
        <w:t>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85.42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109.2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补助</w:t>
      </w:r>
      <w:r>
        <w:rPr>
          <w:rFonts w:hint="eastAsia" w:ascii="仿宋_GB2312" w:hAnsi="Times New Roman" w:eastAsia="仿宋_GB2312" w:cs="DengXian-Regular"/>
          <w:sz w:val="32"/>
          <w:szCs w:val="32"/>
        </w:rPr>
        <w:t>企业</w:t>
      </w:r>
      <w:r>
        <w:rPr>
          <w:rFonts w:hint="eastAsia" w:ascii="仿宋_GB2312" w:hAnsi="Times New Roman" w:eastAsia="仿宋_GB2312" w:cs="DengXian-Regular"/>
          <w:sz w:val="32"/>
          <w:szCs w:val="32"/>
          <w:lang w:val="en-US" w:eastAsia="zh-CN"/>
        </w:rPr>
        <w:t>及合作社</w:t>
      </w:r>
      <w:r>
        <w:rPr>
          <w:rFonts w:hint="eastAsia" w:ascii="仿宋_GB2312" w:hAnsi="Times New Roman" w:eastAsia="仿宋_GB2312" w:cs="DengXian-Regular"/>
          <w:sz w:val="32"/>
          <w:szCs w:val="32"/>
        </w:rPr>
        <w:t>项目资金增</w:t>
      </w:r>
      <w:r>
        <w:rPr>
          <w:rFonts w:hint="eastAsia" w:ascii="仿宋_GB2312" w:hAnsi="Times New Roman" w:eastAsia="仿宋_GB2312" w:cs="DengXian-Regular"/>
          <w:sz w:val="32"/>
          <w:szCs w:val="32"/>
          <w:lang w:val="en-US" w:eastAsia="zh-CN"/>
        </w:rPr>
        <w:t>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206.61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110.27</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补助</w:t>
      </w:r>
      <w:r>
        <w:rPr>
          <w:rFonts w:hint="eastAsia" w:ascii="仿宋_GB2312" w:hAnsi="Times New Roman" w:eastAsia="仿宋_GB2312" w:cs="DengXian-Regular"/>
          <w:sz w:val="32"/>
          <w:szCs w:val="32"/>
        </w:rPr>
        <w:t>企业项目资金增长；本年支出</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206.61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110.27</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补助</w:t>
      </w:r>
      <w:r>
        <w:rPr>
          <w:rFonts w:hint="eastAsia" w:ascii="仿宋_GB2312" w:hAnsi="Times New Roman" w:eastAsia="仿宋_GB2312" w:cs="DengXian-Regular"/>
          <w:sz w:val="32"/>
          <w:szCs w:val="32"/>
        </w:rPr>
        <w:t>企业</w:t>
      </w:r>
      <w:r>
        <w:rPr>
          <w:rFonts w:hint="eastAsia" w:ascii="仿宋_GB2312" w:hAnsi="Times New Roman" w:eastAsia="仿宋_GB2312" w:cs="DengXian-Regular"/>
          <w:sz w:val="32"/>
          <w:szCs w:val="32"/>
          <w:lang w:val="en-US" w:eastAsia="zh-CN"/>
        </w:rPr>
        <w:t>及合作社</w:t>
      </w:r>
      <w:r>
        <w:rPr>
          <w:rFonts w:hint="eastAsia" w:ascii="仿宋_GB2312" w:hAnsi="Times New Roman" w:eastAsia="仿宋_GB2312" w:cs="DengXian-Regular"/>
          <w:sz w:val="32"/>
          <w:szCs w:val="32"/>
        </w:rPr>
        <w:t>项目资金增</w:t>
      </w:r>
      <w:r>
        <w:rPr>
          <w:rFonts w:hint="eastAsia" w:ascii="仿宋_GB2312" w:hAnsi="Times New Roman" w:eastAsia="仿宋_GB2312" w:cs="DengXian-Regular"/>
          <w:sz w:val="32"/>
          <w:szCs w:val="32"/>
          <w:lang w:val="en-US" w:eastAsia="zh-CN"/>
        </w:rPr>
        <w:t>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206.61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110.27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补助</w:t>
      </w:r>
      <w:r>
        <w:rPr>
          <w:rFonts w:hint="eastAsia" w:ascii="仿宋_GB2312" w:hAnsi="Times New Roman" w:eastAsia="仿宋_GB2312" w:cs="DengXian-Regular"/>
          <w:sz w:val="32"/>
          <w:szCs w:val="32"/>
        </w:rPr>
        <w:t>企业</w:t>
      </w:r>
      <w:r>
        <w:rPr>
          <w:rFonts w:hint="eastAsia" w:ascii="仿宋_GB2312" w:hAnsi="Times New Roman" w:eastAsia="仿宋_GB2312" w:cs="DengXian-Regular"/>
          <w:sz w:val="32"/>
          <w:szCs w:val="32"/>
          <w:lang w:val="en-US" w:eastAsia="zh-CN"/>
        </w:rPr>
        <w:t>及合作社</w:t>
      </w:r>
      <w:r>
        <w:rPr>
          <w:rFonts w:hint="eastAsia" w:ascii="仿宋_GB2312" w:hAnsi="Times New Roman" w:eastAsia="仿宋_GB2312" w:cs="DengXian-Regular"/>
          <w:sz w:val="32"/>
          <w:szCs w:val="32"/>
        </w:rPr>
        <w:t>项目资金增</w:t>
      </w:r>
      <w:r>
        <w:rPr>
          <w:rFonts w:hint="eastAsia" w:ascii="仿宋_GB2312" w:hAnsi="Times New Roman" w:eastAsia="仿宋_GB2312" w:cs="DengXian-Regular"/>
          <w:sz w:val="32"/>
          <w:szCs w:val="32"/>
          <w:lang w:val="en-US" w:eastAsia="zh-CN"/>
        </w:rPr>
        <w:t>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206.61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110.27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补助</w:t>
      </w:r>
      <w:r>
        <w:rPr>
          <w:rFonts w:hint="eastAsia" w:ascii="仿宋_GB2312" w:hAnsi="Times New Roman" w:eastAsia="仿宋_GB2312" w:cs="DengXian-Regular"/>
          <w:sz w:val="32"/>
          <w:szCs w:val="32"/>
        </w:rPr>
        <w:t>企业</w:t>
      </w:r>
      <w:r>
        <w:rPr>
          <w:rFonts w:hint="eastAsia" w:ascii="仿宋_GB2312" w:hAnsi="Times New Roman" w:eastAsia="仿宋_GB2312" w:cs="DengXian-Regular"/>
          <w:sz w:val="32"/>
          <w:szCs w:val="32"/>
          <w:lang w:val="en-US" w:eastAsia="zh-CN"/>
        </w:rPr>
        <w:t>及合作社</w:t>
      </w:r>
      <w:r>
        <w:rPr>
          <w:rFonts w:hint="eastAsia" w:ascii="仿宋_GB2312" w:hAnsi="Times New Roman" w:eastAsia="仿宋_GB2312" w:cs="DengXian-Regular"/>
          <w:sz w:val="32"/>
          <w:szCs w:val="32"/>
        </w:rPr>
        <w:t>项目资金增</w:t>
      </w:r>
      <w:r>
        <w:rPr>
          <w:rFonts w:hint="eastAsia" w:ascii="仿宋_GB2312" w:hAnsi="Times New Roman" w:eastAsia="仿宋_GB2312" w:cs="DengXian-Regular"/>
          <w:sz w:val="32"/>
          <w:szCs w:val="32"/>
          <w:lang w:val="en-US" w:eastAsia="zh-CN"/>
        </w:rPr>
        <w:t>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163.64</w:t>
      </w:r>
      <w:r>
        <w:rPr>
          <w:rFonts w:hint="eastAsia" w:ascii="仿宋_GB2312" w:hAnsi="Times New Roman" w:eastAsia="仿宋_GB2312" w:cs="DengXian-Regular"/>
          <w:sz w:val="32"/>
          <w:szCs w:val="32"/>
        </w:rPr>
        <w:t>万元，主要用于以下方面</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0.7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0.43</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人员社会保障</w:t>
      </w:r>
      <w:r>
        <w:rPr>
          <w:rFonts w:hint="eastAsia" w:ascii="仿宋_GB2312" w:hAnsi="Times New Roman" w:eastAsia="仿宋_GB2312" w:cs="DengXian-Regular"/>
          <w:sz w:val="32"/>
          <w:szCs w:val="32"/>
        </w:rPr>
        <w:t>等支出；</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2.34</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1.43</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人员社会保障，</w:t>
      </w:r>
      <w:r>
        <w:rPr>
          <w:rFonts w:hint="eastAsia" w:ascii="仿宋_GB2312" w:hAnsi="Times New Roman" w:eastAsia="仿宋_GB2312" w:cs="Wingdings"/>
          <w:sz w:val="32"/>
          <w:szCs w:val="32"/>
          <w:lang w:val="en-US" w:eastAsia="zh-CN"/>
        </w:rPr>
        <w:t>农林水</w:t>
      </w:r>
      <w:r>
        <w:rPr>
          <w:rFonts w:hint="eastAsia" w:ascii="仿宋_GB2312" w:hAnsi="Times New Roman" w:eastAsia="仿宋_GB2312" w:cs="Wingdings"/>
          <w:sz w:val="32"/>
          <w:szCs w:val="32"/>
        </w:rPr>
        <w:t>（类）支出</w:t>
      </w:r>
      <w:r>
        <w:rPr>
          <w:rFonts w:hint="eastAsia" w:ascii="仿宋_GB2312" w:hAnsi="Times New Roman" w:eastAsia="仿宋_GB2312" w:cs="Wingdings"/>
          <w:sz w:val="32"/>
          <w:szCs w:val="32"/>
          <w:lang w:val="en-US" w:eastAsia="zh-CN"/>
        </w:rPr>
        <w:t>160.6</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98.14</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补助企业及合作社资金和费用支出。</w:t>
      </w:r>
    </w:p>
    <w:p>
      <w:pPr>
        <w:adjustRightInd w:val="0"/>
        <w:snapToGrid w:val="0"/>
        <w:spacing w:line="580" w:lineRule="exact"/>
        <w:ind w:left="420" w:left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85.64</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76.70</w:t>
      </w:r>
      <w:r>
        <w:rPr>
          <w:rFonts w:hint="eastAsia" w:ascii="仿宋_GB2312" w:hAnsi="Times New Roman" w:eastAsia="仿宋_GB2312" w:cs="DengXian-Regular"/>
          <w:sz w:val="32"/>
          <w:szCs w:val="32"/>
        </w:rPr>
        <w:t>万元，主要包括基本工资</w:t>
      </w:r>
      <w:r>
        <w:rPr>
          <w:rFonts w:hint="eastAsia" w:ascii="仿宋_GB2312" w:hAnsi="Times New Roman" w:eastAsia="仿宋_GB2312" w:cs="DengXian-Regular"/>
          <w:sz w:val="32"/>
          <w:szCs w:val="32"/>
          <w:lang w:val="en-US" w:eastAsia="zh-CN"/>
        </w:rPr>
        <w:t>21.69万元</w:t>
      </w:r>
      <w:r>
        <w:rPr>
          <w:rFonts w:hint="eastAsia" w:ascii="仿宋_GB2312" w:hAnsi="Times New Roman" w:eastAsia="仿宋_GB2312" w:cs="DengXian-Regular"/>
          <w:sz w:val="32"/>
          <w:szCs w:val="32"/>
        </w:rPr>
        <w:t>、绩效工资</w:t>
      </w:r>
      <w:r>
        <w:rPr>
          <w:rFonts w:hint="eastAsia" w:ascii="仿宋_GB2312" w:hAnsi="Times New Roman" w:eastAsia="仿宋_GB2312" w:cs="DengXian-Regular"/>
          <w:sz w:val="32"/>
          <w:szCs w:val="32"/>
          <w:lang w:val="en-US" w:eastAsia="zh-CN"/>
        </w:rPr>
        <w:t>25.73万元</w:t>
      </w:r>
      <w:r>
        <w:rPr>
          <w:rFonts w:hint="eastAsia" w:ascii="仿宋_GB2312" w:hAnsi="Times New Roman" w:eastAsia="仿宋_GB2312" w:cs="DengXian-Regular"/>
          <w:sz w:val="32"/>
          <w:szCs w:val="32"/>
        </w:rPr>
        <w:t>、机关事业单位基本养老保险缴费</w:t>
      </w:r>
      <w:r>
        <w:rPr>
          <w:rFonts w:hint="eastAsia" w:ascii="仿宋_GB2312" w:hAnsi="Times New Roman" w:eastAsia="仿宋_GB2312" w:cs="DengXian-Regular"/>
          <w:sz w:val="32"/>
          <w:szCs w:val="32"/>
          <w:lang w:val="en-US" w:eastAsia="zh-CN"/>
        </w:rPr>
        <w:t>11.04万元</w:t>
      </w:r>
      <w:r>
        <w:rPr>
          <w:rFonts w:hint="eastAsia" w:ascii="仿宋_GB2312" w:hAnsi="Times New Roman" w:eastAsia="仿宋_GB2312" w:cs="DengXian-Regular"/>
          <w:sz w:val="32"/>
          <w:szCs w:val="32"/>
        </w:rPr>
        <w:t>、职业年金缴费</w:t>
      </w:r>
      <w:r>
        <w:rPr>
          <w:rFonts w:hint="eastAsia" w:ascii="仿宋_GB2312" w:hAnsi="Times New Roman" w:eastAsia="仿宋_GB2312" w:cs="DengXian-Regular"/>
          <w:sz w:val="32"/>
          <w:szCs w:val="32"/>
          <w:lang w:val="en-US" w:eastAsia="zh-CN"/>
        </w:rPr>
        <w:t>1.44万元</w:t>
      </w:r>
      <w:r>
        <w:rPr>
          <w:rFonts w:hint="eastAsia" w:ascii="仿宋_GB2312" w:hAnsi="Times New Roman" w:eastAsia="仿宋_GB2312" w:cs="DengXian-Regular"/>
          <w:sz w:val="32"/>
          <w:szCs w:val="32"/>
        </w:rPr>
        <w:t>、职工基本医疗保险缴费</w:t>
      </w:r>
      <w:r>
        <w:rPr>
          <w:rFonts w:hint="eastAsia" w:ascii="仿宋_GB2312" w:hAnsi="Times New Roman" w:eastAsia="仿宋_GB2312" w:cs="DengXian-Regular"/>
          <w:sz w:val="32"/>
          <w:szCs w:val="32"/>
          <w:lang w:val="en-US" w:eastAsia="zh-CN"/>
        </w:rPr>
        <w:t>2.82万元</w:t>
      </w:r>
      <w:r>
        <w:rPr>
          <w:rFonts w:hint="eastAsia" w:ascii="仿宋_GB2312" w:hAnsi="Times New Roman" w:eastAsia="仿宋_GB2312" w:cs="DengXian-Regular"/>
          <w:sz w:val="32"/>
          <w:szCs w:val="32"/>
        </w:rPr>
        <w:t>、住房公积金</w:t>
      </w:r>
      <w:r>
        <w:rPr>
          <w:rFonts w:hint="eastAsia" w:ascii="仿宋_GB2312" w:hAnsi="Times New Roman" w:eastAsia="仿宋_GB2312" w:cs="DengXian-Regular"/>
          <w:sz w:val="32"/>
          <w:szCs w:val="32"/>
          <w:lang w:val="en-US" w:eastAsia="zh-CN"/>
        </w:rPr>
        <w:t>6.64万元</w:t>
      </w:r>
      <w:r>
        <w:rPr>
          <w:rFonts w:hint="eastAsia" w:ascii="仿宋_GB2312" w:hAnsi="Times New Roman" w:eastAsia="仿宋_GB2312" w:cs="DengXian-Regular"/>
          <w:sz w:val="32"/>
          <w:szCs w:val="32"/>
        </w:rPr>
        <w:t>、其他社会保障缴费</w:t>
      </w:r>
      <w:r>
        <w:rPr>
          <w:rFonts w:hint="eastAsia" w:ascii="仿宋_GB2312" w:hAnsi="Times New Roman" w:eastAsia="仿宋_GB2312" w:cs="DengXian-Regular"/>
          <w:sz w:val="32"/>
          <w:szCs w:val="32"/>
          <w:lang w:val="en-US" w:eastAsia="zh-CN"/>
        </w:rPr>
        <w:t>0.14万元</w:t>
      </w:r>
      <w:r>
        <w:rPr>
          <w:rFonts w:hint="eastAsia" w:ascii="仿宋_GB2312" w:hAnsi="Times New Roman" w:eastAsia="仿宋_GB2312" w:cs="DengXian-Regular"/>
          <w:sz w:val="32"/>
          <w:szCs w:val="32"/>
        </w:rPr>
        <w:t>、其他工资福利支出</w:t>
      </w:r>
      <w:r>
        <w:rPr>
          <w:rFonts w:hint="eastAsia" w:ascii="仿宋_GB2312" w:hAnsi="Times New Roman" w:eastAsia="仿宋_GB2312" w:cs="DengXian-Regular"/>
          <w:sz w:val="32"/>
          <w:szCs w:val="32"/>
          <w:lang w:val="en-US" w:eastAsia="zh-CN"/>
        </w:rPr>
        <w:t>7.20万元</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8.94</w:t>
      </w:r>
      <w:r>
        <w:rPr>
          <w:rFonts w:hint="eastAsia" w:ascii="仿宋_GB2312" w:hAnsi="Times New Roman" w:eastAsia="仿宋_GB2312" w:cs="DengXian-Regular"/>
          <w:sz w:val="32"/>
          <w:szCs w:val="32"/>
        </w:rPr>
        <w:t>万元，主要包括办公费</w:t>
      </w:r>
      <w:r>
        <w:rPr>
          <w:rFonts w:hint="eastAsia" w:ascii="仿宋_GB2312" w:hAnsi="Times New Roman" w:eastAsia="仿宋_GB2312" w:cs="DengXian-Regular"/>
          <w:sz w:val="32"/>
          <w:szCs w:val="32"/>
          <w:lang w:val="en-US" w:eastAsia="zh-CN"/>
        </w:rPr>
        <w:t>4.57万元</w:t>
      </w:r>
      <w:r>
        <w:rPr>
          <w:rFonts w:hint="eastAsia" w:ascii="仿宋_GB2312" w:hAnsi="Times New Roman" w:eastAsia="仿宋_GB2312" w:cs="DengXian-Regular"/>
          <w:sz w:val="32"/>
          <w:szCs w:val="32"/>
        </w:rPr>
        <w:t>、印刷费</w:t>
      </w:r>
      <w:r>
        <w:rPr>
          <w:rFonts w:hint="eastAsia" w:ascii="仿宋_GB2312" w:hAnsi="Times New Roman" w:eastAsia="仿宋_GB2312" w:cs="DengXian-Regular"/>
          <w:sz w:val="32"/>
          <w:szCs w:val="32"/>
          <w:lang w:val="en-US" w:eastAsia="zh-CN"/>
        </w:rPr>
        <w:t>2.37万元</w:t>
      </w:r>
      <w:r>
        <w:rPr>
          <w:rFonts w:hint="eastAsia" w:ascii="仿宋_GB2312" w:hAnsi="Times New Roman" w:eastAsia="仿宋_GB2312" w:cs="DengXian-Regular"/>
          <w:sz w:val="32"/>
          <w:szCs w:val="32"/>
        </w:rPr>
        <w:t>、差旅费</w:t>
      </w:r>
      <w:r>
        <w:rPr>
          <w:rFonts w:hint="eastAsia" w:ascii="仿宋_GB2312" w:hAnsi="Times New Roman" w:eastAsia="仿宋_GB2312" w:cs="DengXian-Regular"/>
          <w:sz w:val="32"/>
          <w:szCs w:val="32"/>
          <w:lang w:val="en-US" w:eastAsia="zh-CN"/>
        </w:rPr>
        <w:t>0.02万元</w:t>
      </w:r>
      <w:r>
        <w:rPr>
          <w:rFonts w:hint="eastAsia" w:ascii="仿宋_GB2312" w:hAnsi="Times New Roman" w:eastAsia="仿宋_GB2312" w:cs="DengXian-Regular"/>
          <w:sz w:val="32"/>
          <w:szCs w:val="32"/>
        </w:rPr>
        <w:t>、其他交通费用</w:t>
      </w:r>
      <w:r>
        <w:rPr>
          <w:rFonts w:hint="eastAsia" w:ascii="仿宋_GB2312" w:hAnsi="Times New Roman" w:eastAsia="仿宋_GB2312" w:cs="DengXian-Regular"/>
          <w:sz w:val="32"/>
          <w:szCs w:val="32"/>
          <w:lang w:val="en-US" w:eastAsia="zh-CN"/>
        </w:rPr>
        <w:t>1.98万元</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无三公</w:t>
      </w:r>
      <w:r>
        <w:rPr>
          <w:rFonts w:hint="eastAsia" w:ascii="仿宋_GB2312" w:hAnsi="Times New Roman" w:eastAsia="仿宋_GB2312" w:cs="DengXian-Regular"/>
          <w:sz w:val="32"/>
          <w:szCs w:val="32"/>
        </w:rPr>
        <w:t>经费支出；较2021年度决算增加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无三公</w:t>
      </w:r>
      <w:r>
        <w:rPr>
          <w:rFonts w:hint="eastAsia" w:ascii="仿宋_GB2312" w:hAnsi="Times New Roman" w:eastAsia="仿宋_GB2312" w:cs="DengXian-Regular"/>
          <w:sz w:val="32"/>
          <w:szCs w:val="32"/>
        </w:rPr>
        <w:t>经费支出。</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因公出国费支出；较上年增加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因公出国费支出。其中因公出国（境）团组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公务用车购置及运行维护费；较上年减少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公务用车购置及运行维护费</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color w:val="000000"/>
          <w:sz w:val="32"/>
          <w:szCs w:val="32"/>
          <w:highlight w:val="yellow"/>
        </w:rPr>
      </w:pPr>
      <w:r>
        <w:rPr>
          <w:rFonts w:hint="eastAsia" w:ascii="仿宋_GB2312" w:hAnsi="Times New Roman" w:eastAsia="仿宋_GB2312" w:cs="DengXian-Regular"/>
          <w:b/>
          <w:sz w:val="32"/>
          <w:szCs w:val="32"/>
        </w:rPr>
        <w:t>公务用车购置费支出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w:t>
      </w:r>
      <w:r>
        <w:rPr>
          <w:rFonts w:hint="eastAsia" w:ascii="仿宋_GB2312" w:hAnsi="Times New Roman" w:eastAsia="仿宋_GB2312" w:cs="DengXian-Regular"/>
          <w:sz w:val="32"/>
          <w:szCs w:val="32"/>
          <w:lang w:val="en-US" w:eastAsia="zh-CN"/>
        </w:rPr>
        <w:t>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w:t>
      </w:r>
      <w:r>
        <w:rPr>
          <w:rFonts w:hint="eastAsia" w:ascii="仿宋_GB2312" w:hAnsi="Times New Roman" w:eastAsia="仿宋_GB2312" w:cs="DengXian-Regular"/>
          <w:sz w:val="32"/>
          <w:szCs w:val="32"/>
          <w:lang w:val="en-US" w:eastAsia="zh-CN"/>
        </w:rPr>
        <w:t>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b w:val="0"/>
          <w:bCs w:val="0"/>
          <w:sz w:val="32"/>
          <w:szCs w:val="32"/>
        </w:rPr>
        <w:t>本部门2022年度单位公务用车保有量</w:t>
      </w:r>
      <w:r>
        <w:rPr>
          <w:rFonts w:hint="eastAsia" w:ascii="仿宋_GB2312" w:hAnsi="Times New Roman" w:eastAsia="仿宋_GB2312" w:cs="DengXian-Regular"/>
          <w:b w:val="0"/>
          <w:bCs w:val="0"/>
          <w:sz w:val="32"/>
          <w:szCs w:val="32"/>
          <w:lang w:val="en-US" w:eastAsia="zh-CN"/>
        </w:rPr>
        <w:t>0</w:t>
      </w:r>
      <w:r>
        <w:rPr>
          <w:rFonts w:hint="eastAsia" w:ascii="仿宋_GB2312" w:hAnsi="Times New Roman" w:eastAsia="仿宋_GB2312" w:cs="DengXian-Regular"/>
          <w:b w:val="0"/>
          <w:bCs w:val="0"/>
          <w:sz w:val="32"/>
          <w:szCs w:val="32"/>
        </w:rPr>
        <w:t>辆。公车运行维护费支出较预算增加</w:t>
      </w:r>
      <w:r>
        <w:rPr>
          <w:rFonts w:hint="eastAsia" w:ascii="仿宋_GB2312" w:hAnsi="Times New Roman" w:eastAsia="仿宋_GB2312" w:cs="DengXian-Regular"/>
          <w:b w:val="0"/>
          <w:bCs w:val="0"/>
          <w:sz w:val="32"/>
          <w:szCs w:val="32"/>
          <w:lang w:val="en-US" w:eastAsia="zh-CN"/>
        </w:rPr>
        <w:t>0</w:t>
      </w:r>
      <w:r>
        <w:rPr>
          <w:rFonts w:hint="eastAsia" w:ascii="仿宋_GB2312" w:hAnsi="Times New Roman" w:eastAsia="仿宋_GB2312" w:cs="DengXian-Regular"/>
          <w:b w:val="0"/>
          <w:bCs w:val="0"/>
          <w:sz w:val="32"/>
          <w:szCs w:val="32"/>
        </w:rPr>
        <w:t>万元，增长</w:t>
      </w:r>
      <w:r>
        <w:rPr>
          <w:rFonts w:hint="eastAsia" w:ascii="仿宋_GB2312" w:hAnsi="Times New Roman" w:eastAsia="仿宋_GB2312" w:cs="DengXian-Regular"/>
          <w:b w:val="0"/>
          <w:bCs w:val="0"/>
          <w:sz w:val="32"/>
          <w:szCs w:val="32"/>
          <w:lang w:val="en-US" w:eastAsia="zh-CN"/>
        </w:rPr>
        <w:t>0</w:t>
      </w:r>
      <w:r>
        <w:rPr>
          <w:rFonts w:hint="eastAsia" w:ascii="仿宋_GB2312" w:hAnsi="Times New Roman" w:eastAsia="仿宋_GB2312" w:cs="DengXian-Regular"/>
          <w:b w:val="0"/>
          <w:bCs w:val="0"/>
          <w:sz w:val="32"/>
          <w:szCs w:val="32"/>
        </w:rPr>
        <w:t>%,主要是</w:t>
      </w:r>
      <w:r>
        <w:rPr>
          <w:rFonts w:hint="eastAsia" w:ascii="仿宋_GB2312" w:hAnsi="Times New Roman" w:eastAsia="仿宋_GB2312" w:cs="DengXian-Regular"/>
          <w:b w:val="0"/>
          <w:bCs w:val="0"/>
          <w:sz w:val="32"/>
          <w:szCs w:val="32"/>
          <w:lang w:eastAsia="zh-CN"/>
        </w:rPr>
        <w:t>未发生</w:t>
      </w:r>
      <w:r>
        <w:rPr>
          <w:rFonts w:hint="eastAsia" w:ascii="仿宋_GB2312" w:hAnsi="Times New Roman" w:eastAsia="仿宋_GB2312" w:cs="DengXian-Regular"/>
          <w:b w:val="0"/>
          <w:bCs w:val="0"/>
          <w:sz w:val="32"/>
          <w:szCs w:val="32"/>
        </w:rPr>
        <w:t>公务用车运行维护费支出；较上年增加</w:t>
      </w:r>
      <w:r>
        <w:rPr>
          <w:rFonts w:hint="eastAsia" w:ascii="仿宋_GB2312" w:hAnsi="Times New Roman" w:eastAsia="仿宋_GB2312" w:cs="DengXian-Regular"/>
          <w:b w:val="0"/>
          <w:bCs w:val="0"/>
          <w:sz w:val="32"/>
          <w:szCs w:val="32"/>
          <w:lang w:val="en-US" w:eastAsia="zh-CN"/>
        </w:rPr>
        <w:t>0</w:t>
      </w:r>
      <w:r>
        <w:rPr>
          <w:rFonts w:hint="eastAsia" w:ascii="仿宋_GB2312" w:hAnsi="Times New Roman" w:eastAsia="仿宋_GB2312" w:cs="DengXian-Regular"/>
          <w:b w:val="0"/>
          <w:bCs w:val="0"/>
          <w:sz w:val="32"/>
          <w:szCs w:val="32"/>
        </w:rPr>
        <w:t>万元，增长</w:t>
      </w:r>
      <w:r>
        <w:rPr>
          <w:rFonts w:hint="eastAsia" w:ascii="仿宋_GB2312" w:hAnsi="Times New Roman" w:eastAsia="仿宋_GB2312" w:cs="DengXian-Regular"/>
          <w:b w:val="0"/>
          <w:bCs w:val="0"/>
          <w:sz w:val="32"/>
          <w:szCs w:val="32"/>
          <w:lang w:val="en-US" w:eastAsia="zh-CN"/>
        </w:rPr>
        <w:t>0</w:t>
      </w:r>
      <w:r>
        <w:rPr>
          <w:rFonts w:hint="eastAsia" w:ascii="仿宋_GB2312" w:hAnsi="Times New Roman" w:eastAsia="仿宋_GB2312" w:cs="DengXian-Regular"/>
          <w:b w:val="0"/>
          <w:bCs w:val="0"/>
          <w:sz w:val="32"/>
          <w:szCs w:val="32"/>
        </w:rPr>
        <w:t>%，主要是</w:t>
      </w:r>
      <w:r>
        <w:rPr>
          <w:rFonts w:hint="eastAsia" w:ascii="仿宋_GB2312" w:hAnsi="Times New Roman" w:eastAsia="仿宋_GB2312" w:cs="DengXian-Regular"/>
          <w:b w:val="0"/>
          <w:bCs w:val="0"/>
          <w:sz w:val="32"/>
          <w:szCs w:val="32"/>
          <w:lang w:eastAsia="zh-CN"/>
        </w:rPr>
        <w:t>未发生</w:t>
      </w:r>
      <w:r>
        <w:rPr>
          <w:rFonts w:hint="eastAsia" w:ascii="仿宋_GB2312" w:hAnsi="Times New Roman" w:eastAsia="仿宋_GB2312" w:cs="DengXian-Regular"/>
          <w:b w:val="0"/>
          <w:bCs w:val="0"/>
          <w:sz w:val="32"/>
          <w:szCs w:val="32"/>
        </w:rPr>
        <w:t>公务用车运行维护费支出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w:t>
      </w:r>
      <w:r>
        <w:rPr>
          <w:rFonts w:hint="eastAsia" w:ascii="仿宋_GB2312" w:hAnsi="Times New Roman" w:eastAsia="仿宋_GB2312" w:cs="DengXian-Regular"/>
          <w:sz w:val="32"/>
          <w:szCs w:val="32"/>
          <w:lang w:val="en-US" w:eastAsia="zh-CN"/>
        </w:rPr>
        <w:t>减少0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公务接待费支出；较上年度减少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公务接待费支出。本年度共发生公务接待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hint="eastAsia" w:ascii="仿宋_GB2312" w:hAnsi="Times New Roman" w:eastAsia="仿宋_GB2312" w:cs="DengXian-Regular"/>
          <w:sz w:val="32"/>
          <w:szCs w:val="32"/>
          <w:highlight w:val="yellow"/>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本部门性质为事业单位，无机关运行经费支出。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单位无</w:t>
      </w:r>
      <w:r>
        <w:rPr>
          <w:rFonts w:hint="eastAsia" w:ascii="仿宋_GB2312" w:hAnsi="Times New Roman" w:eastAsia="仿宋_GB2312" w:cs="DengXian-Regular"/>
          <w:sz w:val="32"/>
          <w:szCs w:val="32"/>
        </w:rPr>
        <w:t>车辆。其中，副部（省）级及以上领导用车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辆，其他用车主要是无其他车辆；单位价值100万元以上设备（不含车辆）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与上年持平。</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2020年省级高新技术企业贷款项目2家”、“2021年中央农业发展资金合作社规范提升项目1家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个一级项目开展了重点评价，涉及一般公共预算支出</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val="en-US" w:eastAsia="zh-CN"/>
        </w:rPr>
        <w:t>2020年省级高新技术企业贷款项目”、“2021年中央农业发展资金合作社规范提升项目</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，等项目分别部内评审机构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开展绩效评价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从评价情况来看，</w:t>
      </w:r>
      <w:r>
        <w:rPr>
          <w:rFonts w:hint="eastAsia" w:ascii="仿宋_GB2312" w:hAnsi="仿宋_GB2312" w:eastAsia="仿宋_GB2312" w:cs="仿宋_GB2312"/>
          <w:sz w:val="32"/>
          <w:szCs w:val="32"/>
          <w:lang w:val="en-US" w:eastAsia="zh-CN"/>
        </w:rPr>
        <w:t>通过项目的实施，受到企业和合作社满意度100%。</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本部门在今年部门决算公开中反映项目“</w:t>
      </w:r>
      <w:r>
        <w:rPr>
          <w:rFonts w:hint="eastAsia" w:ascii="仿宋_GB2312" w:hAnsi="仿宋_GB2312" w:eastAsia="仿宋_GB2312" w:cs="仿宋_GB2312"/>
          <w:sz w:val="32"/>
          <w:szCs w:val="32"/>
          <w:lang w:val="en-US" w:eastAsia="zh-CN"/>
        </w:rPr>
        <w:t>2020年省级高新技术企业贷款项目2家”及“2021年中央农业发展资金合作社规范提升项目1家</w:t>
      </w:r>
      <w:r>
        <w:rPr>
          <w:rFonts w:hint="eastAsia" w:ascii="仿宋_GB2312" w:hAnsi="仿宋_GB2312" w:eastAsia="仿宋_GB2312" w:cs="仿宋_GB2312"/>
          <w:sz w:val="32"/>
          <w:szCs w:val="32"/>
        </w:rPr>
        <w:t>” 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p>
    <w:p>
      <w:pPr>
        <w:jc w:val="center"/>
        <w:rPr>
          <w:sz w:val="36"/>
          <w:szCs w:val="36"/>
        </w:rPr>
      </w:pPr>
      <w:r>
        <w:rPr>
          <w:rFonts w:hint="eastAsia"/>
          <w:sz w:val="36"/>
          <w:szCs w:val="36"/>
        </w:rPr>
        <w:t>成安县农业服务协会办公室</w:t>
      </w:r>
    </w:p>
    <w:p>
      <w:pPr>
        <w:jc w:val="center"/>
        <w:rPr>
          <w:sz w:val="36"/>
          <w:szCs w:val="36"/>
        </w:rPr>
      </w:pPr>
      <w:r>
        <w:rPr>
          <w:rFonts w:hint="eastAsia"/>
          <w:sz w:val="36"/>
          <w:szCs w:val="36"/>
        </w:rPr>
        <w:t>关于2021年度中央</w:t>
      </w:r>
      <w:r>
        <w:rPr>
          <w:rFonts w:hint="eastAsia" w:ascii="仿宋" w:hAnsi="仿宋" w:eastAsia="仿宋" w:cs="仿宋"/>
          <w:sz w:val="36"/>
          <w:szCs w:val="36"/>
        </w:rPr>
        <w:t>农业生产发展资金</w:t>
      </w:r>
      <w:r>
        <w:rPr>
          <w:rFonts w:hint="eastAsia"/>
          <w:sz w:val="36"/>
          <w:szCs w:val="36"/>
        </w:rPr>
        <w:t>项目的</w:t>
      </w:r>
    </w:p>
    <w:p>
      <w:pPr>
        <w:jc w:val="center"/>
        <w:rPr>
          <w:sz w:val="36"/>
          <w:szCs w:val="36"/>
        </w:rPr>
      </w:pPr>
      <w:r>
        <w:rPr>
          <w:rFonts w:hint="eastAsia"/>
          <w:sz w:val="36"/>
          <w:szCs w:val="36"/>
        </w:rPr>
        <w:t>年度绩效自评工作报告</w:t>
      </w:r>
    </w:p>
    <w:p>
      <w:pPr>
        <w:jc w:val="center"/>
        <w:rPr>
          <w:sz w:val="36"/>
          <w:szCs w:val="36"/>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根据成安县财政局关于开展2021年</w:t>
      </w:r>
      <w:r>
        <w:rPr>
          <w:rFonts w:hint="eastAsia"/>
          <w:sz w:val="32"/>
          <w:szCs w:val="32"/>
        </w:rPr>
        <w:t>度中央</w:t>
      </w:r>
      <w:r>
        <w:rPr>
          <w:rFonts w:hint="eastAsia" w:ascii="仿宋" w:hAnsi="仿宋" w:eastAsia="仿宋" w:cs="仿宋"/>
          <w:sz w:val="32"/>
          <w:szCs w:val="32"/>
        </w:rPr>
        <w:t>农业生产发展资金</w:t>
      </w:r>
      <w:r>
        <w:rPr>
          <w:rFonts w:hint="eastAsia"/>
          <w:sz w:val="32"/>
          <w:szCs w:val="32"/>
        </w:rPr>
        <w:t>项目的</w:t>
      </w:r>
      <w:r>
        <w:rPr>
          <w:rFonts w:hint="eastAsia" w:ascii="仿宋" w:hAnsi="仿宋" w:eastAsia="仿宋" w:cs="仿宋"/>
          <w:sz w:val="32"/>
          <w:szCs w:val="32"/>
        </w:rPr>
        <w:t>绩效自评的通知精神和有关要求，我办高度重视，立即安排，专人负责，认真开展项目绩效自评工作，现将自评工作报告如下：</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一、绩效自评工作组织开展情况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（一）绩效评价目的、对象和范围。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1、绩效评价目的。通过绩效评价，切实加强资金监管，确保严格按照相关规定和要求使用资金，确保专项资金使用安全、规范、高效。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2、绩效评价对象和范围。评价对象为</w:t>
      </w:r>
      <w:r>
        <w:rPr>
          <w:rFonts w:hint="eastAsia" w:ascii="仿宋" w:hAnsi="仿宋" w:eastAsia="仿宋" w:cs="仿宋_GB2312"/>
          <w:sz w:val="32"/>
          <w:szCs w:val="32"/>
        </w:rPr>
        <w:t>2021年度</w:t>
      </w:r>
      <w:r>
        <w:rPr>
          <w:rFonts w:hint="eastAsia"/>
          <w:sz w:val="32"/>
          <w:szCs w:val="32"/>
        </w:rPr>
        <w:t>中央</w:t>
      </w:r>
      <w:r>
        <w:rPr>
          <w:rFonts w:hint="eastAsia" w:ascii="仿宋" w:hAnsi="仿宋" w:eastAsia="仿宋" w:cs="仿宋"/>
          <w:sz w:val="32"/>
          <w:szCs w:val="32"/>
        </w:rPr>
        <w:t>农业生产发展资金</w:t>
      </w:r>
      <w:r>
        <w:rPr>
          <w:rFonts w:hint="eastAsia"/>
          <w:sz w:val="32"/>
          <w:szCs w:val="32"/>
        </w:rPr>
        <w:t>项目的</w:t>
      </w:r>
      <w:r>
        <w:rPr>
          <w:rFonts w:hint="eastAsia" w:ascii="仿宋" w:hAnsi="仿宋" w:eastAsia="仿宋"/>
          <w:sz w:val="32"/>
          <w:szCs w:val="32"/>
        </w:rPr>
        <w:t>30万元的使用绩效。评价范围为</w:t>
      </w:r>
      <w:r>
        <w:rPr>
          <w:rFonts w:hint="eastAsia" w:ascii="仿宋" w:hAnsi="仿宋" w:eastAsia="仿宋" w:cs="仿宋_GB2312"/>
          <w:sz w:val="32"/>
          <w:szCs w:val="32"/>
        </w:rPr>
        <w:t>成安县俊山农机服务专业合作社1家企业项目实施</w:t>
      </w:r>
      <w:r>
        <w:rPr>
          <w:rFonts w:hint="eastAsia" w:ascii="仿宋" w:hAnsi="仿宋" w:eastAsia="仿宋"/>
          <w:sz w:val="32"/>
          <w:szCs w:val="32"/>
        </w:rPr>
        <w:t>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（二）绩效评价原则、评价指标体系（附表说明）、评价方法、评价标准等。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1、绩效评价的基本原则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(1)科学规范原则。绩效评价应当严格执行规定的程序，按照科学可行的要求，采用定量与定性分析相结合的方法。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（2)公正公开原则。绩效评价应当符合真实、客观、公正的要求，依法公开并接受监督。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(3)绩效相关原则。绩效评价应当针对具体支出及其产出绩效进行，评价结果应当清晰反映支出和产出绩效之间的紧密对应关系。</w:t>
      </w:r>
    </w:p>
    <w:p>
      <w:pPr>
        <w:spacing w:line="560" w:lineRule="exact"/>
        <w:ind w:left="630" w:leftChars="300"/>
        <w:rPr>
          <w:rFonts w:ascii="仿宋" w:hAnsi="仿宋" w:eastAsia="仿宋"/>
          <w:sz w:val="32"/>
          <w:szCs w:val="32"/>
        </w:rPr>
      </w:pPr>
      <w:r>
        <w:rPr>
          <w:rFonts w:hint="eastAsia" w:ascii="仿宋" w:hAnsi="仿宋" w:eastAsia="仿宋"/>
          <w:sz w:val="32"/>
          <w:szCs w:val="32"/>
        </w:rPr>
        <w:t>2、绩效评价指标体系。自评指标是指预算批复时确的</w:t>
      </w:r>
    </w:p>
    <w:p>
      <w:pPr>
        <w:spacing w:line="560" w:lineRule="exact"/>
        <w:outlineLvl w:val="0"/>
        <w:rPr>
          <w:rFonts w:ascii="仿宋" w:hAnsi="仿宋" w:eastAsia="仿宋"/>
          <w:sz w:val="32"/>
          <w:szCs w:val="32"/>
        </w:rPr>
      </w:pPr>
      <w:r>
        <w:rPr>
          <w:rFonts w:hint="eastAsia" w:ascii="仿宋" w:hAnsi="仿宋" w:eastAsia="仿宋"/>
          <w:sz w:val="32"/>
          <w:szCs w:val="32"/>
        </w:rPr>
        <w:t>绩效指标，包括项目的产出数量、质量、时效、成本，以及经济效益、社会效益、生态效益、可持续影响、服务对象满意度等。</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预算执行率和一级指标权重统一设置为:预算执行率10%、产出指标50%、效益指标30%、服务对象满意度指标10%。（详见附表）</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3、绩效评价方法。采用定量与定性评价相结合的比较法，总分由各项指标得分汇总形成。</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绩效评价标准。定量指标得分按照以下方法评定：与年初指标值相比，完成指标值的，记该指标所赋全部分值；对完成值高于指标值较多的，要分析原因，如果是由于年初指标值设定明显偏低造成的，要按照偏离度适度调减分值；未完成指标值的，按照完成值与指标值的比例记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定性指标得分按照以下方法评定：根据指标完成情况分为优（达成年度指标且效果良好）、良（部分达成年度指标并具有一定效果）、差（未达成年度指标且效果较差）三档，分别按照该指标对应分值区间100%-80%（含）、80%-60%（含）、60%-0%合理确定分值。</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（三）绩效评价工作过程。</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本次绩效评价工作主要包括成立绩效自评工作小组、组织实施、分析评价、撰写与提交评价报告四个工作过程。</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成立项目绩效自评工作小组。成立了由农协办主要负责同志任组长的绩效自评工作小组，并建立自评联络员制度，明确财务负责人作为自评联络员，负责具体协调项目绩效自评工作，把项目绩效自评工作列入重要议事日程，明确自评工作任务、制定自评工作计划。</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2、组织实施。自评工作小组，深入1家龙头企业，通过会议座谈、查阅资料、走访沟通形式，积极开展项目实施情况调研，全面了解、掌握项目实施情况及成效情况。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3、分析评价。在了解掌握第一手资料后，对照年初预算批复时确定的绩效指标，根据专项资金实际使用情况等，逐项进行对比分析，并综合评价，填写得分分值。</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撰写与提交评价报告。主管项目负责人主要负责评价报告撰写、产出指标和效果指标数据填报等工作，财务人员主要负责项目资金使用情况填报工作。在全部完成自评报告撰写和绩效自评表填写后，提交绩效自评工作小组组长审批同意后上报。</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(四)部门预算安排及资金分配拨付。根据冀财农【2020】140号关于提前下达2021年</w:t>
      </w:r>
      <w:r>
        <w:rPr>
          <w:rFonts w:hint="eastAsia"/>
          <w:sz w:val="32"/>
          <w:szCs w:val="32"/>
        </w:rPr>
        <w:t>中央</w:t>
      </w:r>
      <w:r>
        <w:rPr>
          <w:rFonts w:hint="eastAsia" w:ascii="仿宋" w:hAnsi="仿宋" w:eastAsia="仿宋" w:cs="仿宋"/>
          <w:sz w:val="32"/>
          <w:szCs w:val="32"/>
        </w:rPr>
        <w:t>农业生产发展资金</w:t>
      </w:r>
      <w:r>
        <w:rPr>
          <w:rFonts w:hint="eastAsia"/>
          <w:sz w:val="32"/>
          <w:szCs w:val="32"/>
        </w:rPr>
        <w:t>项目</w:t>
      </w:r>
      <w:r>
        <w:rPr>
          <w:rFonts w:hint="eastAsia" w:ascii="仿宋" w:hAnsi="仿宋" w:eastAsia="仿宋"/>
          <w:sz w:val="32"/>
          <w:szCs w:val="32"/>
        </w:rPr>
        <w:t>文件精神，上级下达我县</w:t>
      </w:r>
      <w:r>
        <w:rPr>
          <w:rFonts w:hint="eastAsia"/>
          <w:sz w:val="32"/>
          <w:szCs w:val="32"/>
        </w:rPr>
        <w:t>中央</w:t>
      </w:r>
      <w:r>
        <w:rPr>
          <w:rFonts w:hint="eastAsia" w:ascii="仿宋" w:hAnsi="仿宋" w:eastAsia="仿宋" w:cs="仿宋"/>
          <w:sz w:val="32"/>
          <w:szCs w:val="32"/>
        </w:rPr>
        <w:t>级农业生产发展资金项目资金</w:t>
      </w:r>
      <w:r>
        <w:rPr>
          <w:rFonts w:hint="eastAsia" w:ascii="仿宋" w:hAnsi="仿宋" w:eastAsia="仿宋"/>
          <w:sz w:val="32"/>
          <w:szCs w:val="32"/>
        </w:rPr>
        <w:t>30万元。</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五）部门日常财务管理、专项监督检查及审计部门审查意见等情况。农协办严格执行财务管理制度，根据项目实施方案以及项目实际工作进度，规范财务报账手续，严格财务审批流程，及时拨付财政资金，确保财政资金高效、安全。</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二、绩效目标实现情况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（一）部门总体工作开展情况。中央级2021年中央财政支持农民合作社示范社的要求我县</w:t>
      </w:r>
      <w:r>
        <w:rPr>
          <w:rFonts w:hint="eastAsia" w:ascii="仿宋" w:hAnsi="仿宋" w:eastAsia="仿宋" w:cs="仿宋_GB2312"/>
          <w:sz w:val="32"/>
          <w:szCs w:val="32"/>
        </w:rPr>
        <w:t>成安县俊山农机服务专业合作社</w:t>
      </w:r>
      <w:r>
        <w:rPr>
          <w:rFonts w:hint="eastAsia" w:ascii="仿宋" w:hAnsi="仿宋" w:eastAsia="仿宋"/>
          <w:sz w:val="32"/>
          <w:szCs w:val="32"/>
        </w:rPr>
        <w:t>资金30万元，全部按照要求拨付给1家</w:t>
      </w:r>
      <w:r>
        <w:rPr>
          <w:rFonts w:hint="eastAsia" w:ascii="仿宋" w:hAnsi="仿宋" w:eastAsia="仿宋" w:cs="仿宋_GB2312"/>
          <w:sz w:val="32"/>
          <w:szCs w:val="32"/>
        </w:rPr>
        <w:t>合作社</w:t>
      </w:r>
      <w:r>
        <w:rPr>
          <w:rFonts w:hint="eastAsia" w:ascii="仿宋" w:hAnsi="仿宋" w:eastAsia="仿宋"/>
          <w:sz w:val="32"/>
          <w:szCs w:val="32"/>
        </w:rPr>
        <w:t>。</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（二）专项资金和具体预算支出项目的预期绩效目标完成情况。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1、产出指标。</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（1）数量指标1：支持1家合作社。年初指标值：1家，实际完成值：1家，自评得分5分。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 xml:space="preserve">    数量指标2：培训天数。年初指标值：3天，实际完成值：3天，自评得分5分。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 xml:space="preserve">     数量指标3：购买农机具数量。年初指标值：4台，实际完成值：4台，自评得分10分。</w:t>
      </w:r>
    </w:p>
    <w:p>
      <w:pPr>
        <w:spacing w:line="560" w:lineRule="exact"/>
        <w:ind w:firstLine="640" w:firstLineChars="200"/>
        <w:outlineLvl w:val="0"/>
        <w:rPr>
          <w:rFonts w:hint="eastAsia" w:ascii="仿宋" w:hAnsi="仿宋" w:eastAsia="仿宋" w:cs="仿宋"/>
          <w:sz w:val="32"/>
          <w:szCs w:val="32"/>
        </w:rPr>
      </w:pPr>
      <w:r>
        <w:rPr>
          <w:rFonts w:hint="eastAsia" w:ascii="仿宋" w:hAnsi="仿宋" w:eastAsia="仿宋"/>
          <w:sz w:val="32"/>
          <w:szCs w:val="32"/>
        </w:rPr>
        <w:t>（2）</w:t>
      </w:r>
      <w:r>
        <w:rPr>
          <w:rFonts w:hint="eastAsia" w:ascii="仿宋" w:hAnsi="仿宋" w:eastAsia="仿宋" w:cs="仿宋"/>
          <w:sz w:val="32"/>
          <w:szCs w:val="32"/>
        </w:rPr>
        <w:t>时效指标：</w:t>
      </w:r>
      <w:r>
        <w:rPr>
          <w:rFonts w:hint="eastAsia" w:ascii="仿宋" w:hAnsi="仿宋" w:eastAsia="仿宋" w:cs="仿宋"/>
          <w:sz w:val="30"/>
          <w:szCs w:val="30"/>
        </w:rPr>
        <w:t>项目设施完毕后，经第三方审计通过后，及时拨付</w:t>
      </w:r>
      <w:r>
        <w:rPr>
          <w:rFonts w:hint="eastAsia" w:ascii="仿宋" w:hAnsi="仿宋" w:eastAsia="仿宋" w:cs="仿宋"/>
          <w:sz w:val="18"/>
          <w:szCs w:val="18"/>
        </w:rPr>
        <w:t>。</w:t>
      </w:r>
      <w:r>
        <w:rPr>
          <w:rFonts w:hint="eastAsia" w:ascii="仿宋" w:hAnsi="仿宋" w:eastAsia="仿宋" w:cs="仿宋"/>
          <w:sz w:val="32"/>
          <w:szCs w:val="32"/>
        </w:rPr>
        <w:t>年初指标值：</w:t>
      </w:r>
      <w:r>
        <w:rPr>
          <w:rFonts w:hint="eastAsia" w:ascii="仿宋" w:hAnsi="仿宋" w:eastAsia="仿宋" w:cs="仿宋"/>
          <w:sz w:val="30"/>
          <w:szCs w:val="30"/>
        </w:rPr>
        <w:t>项目设施完毕后，经第三方审计通过后，及时拨付</w:t>
      </w:r>
      <w:r>
        <w:rPr>
          <w:rFonts w:hint="eastAsia" w:ascii="仿宋" w:hAnsi="仿宋" w:eastAsia="仿宋" w:cs="仿宋"/>
          <w:sz w:val="32"/>
          <w:szCs w:val="32"/>
        </w:rPr>
        <w:t>，实际完成值：全部拨付到位。自评得分5分。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(3)质量指标：农机具验收合格率。年初指标值：农机具验收合格率, 年初指标值：验收合格率100%。自评得分5分。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 成本指标1：农机具补贴费用，年初指标值：补助农机具款数27万元，实际完成值：27万元。自评得分10分。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 xml:space="preserve">    成本指标2：培训费用，年初指标值：3万元，：实际完成值3万元。自评得分10分。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2、效益指标。</w:t>
      </w:r>
    </w:p>
    <w:p>
      <w:pPr>
        <w:pStyle w:val="18"/>
        <w:numPr>
          <w:ilvl w:val="0"/>
          <w:numId w:val="0"/>
        </w:numPr>
        <w:spacing w:line="560" w:lineRule="exact"/>
        <w:ind w:leftChars="0" w:firstLine="640" w:firstLineChars="200"/>
        <w:outlineLvl w:val="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社会效益指标：达到改善企业的满意度。 年初指标指：达到改善企业的满意度，实际完成值：100%。自评得分10分。</w:t>
      </w:r>
    </w:p>
    <w:p>
      <w:pPr>
        <w:pStyle w:val="18"/>
        <w:numPr>
          <w:ilvl w:val="0"/>
          <w:numId w:val="0"/>
        </w:numPr>
        <w:spacing w:line="560" w:lineRule="exact"/>
        <w:ind w:leftChars="0" w:firstLine="640" w:firstLineChars="200"/>
        <w:outlineLvl w:val="0"/>
        <w:rPr>
          <w:rFonts w:ascii="仿宋" w:hAnsi="仿宋" w:eastAsia="仿宋"/>
          <w:sz w:val="32"/>
          <w:szCs w:val="32"/>
        </w:rPr>
      </w:pPr>
      <w:r>
        <w:rPr>
          <w:rFonts w:hint="eastAsia" w:ascii="仿宋" w:hAnsi="仿宋" w:eastAsia="仿宋"/>
          <w:sz w:val="32"/>
          <w:szCs w:val="32"/>
        </w:rPr>
        <w:t>（2）可持续影响指标：能够长期较好的对合作社示范社支持，增强抵御风险能力和市场竞争力，年初指标指：增强抵御风险能力和市场竞争力，实际完成值：100%。自评得分20分。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3、满意度指标：合作社对政策的满意度，年初指标指：100%，实际完成值：100%，自评得分10分。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4、预算执行率：预算资金拨付率，年初指标批：100%，实际完成值：100%，自评得分10分。</w:t>
      </w:r>
    </w:p>
    <w:p>
      <w:pPr>
        <w:spacing w:line="56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自评总的分：100分</w:t>
      </w:r>
      <w:r>
        <w:rPr>
          <w:rFonts w:hint="eastAsia" w:ascii="仿宋" w:hAnsi="仿宋" w:eastAsia="仿宋"/>
          <w:sz w:val="32"/>
          <w:szCs w:val="32"/>
          <w:lang w:eastAsia="zh-CN"/>
        </w:rPr>
        <w:t>。</w:t>
      </w:r>
    </w:p>
    <w:p>
      <w:pPr>
        <w:spacing w:line="560" w:lineRule="exact"/>
        <w:ind w:firstLine="640" w:firstLineChars="200"/>
        <w:outlineLvl w:val="0"/>
        <w:rPr>
          <w:rFonts w:ascii="仿宋" w:hAnsi="仿宋" w:eastAsia="仿宋"/>
          <w:sz w:val="32"/>
          <w:szCs w:val="32"/>
        </w:rPr>
      </w:pP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（三）存在问题及评价结论。</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经综合评价，2021年度</w:t>
      </w:r>
      <w:r>
        <w:rPr>
          <w:rFonts w:hint="eastAsia"/>
          <w:sz w:val="32"/>
          <w:szCs w:val="32"/>
        </w:rPr>
        <w:t>中央</w:t>
      </w:r>
      <w:r>
        <w:rPr>
          <w:rFonts w:hint="eastAsia" w:ascii="仿宋" w:hAnsi="仿宋" w:eastAsia="仿宋" w:cs="仿宋"/>
          <w:sz w:val="32"/>
          <w:szCs w:val="32"/>
        </w:rPr>
        <w:t>农业生产发展资金</w:t>
      </w:r>
      <w:r>
        <w:rPr>
          <w:rFonts w:hint="eastAsia" w:ascii="仿宋" w:hAnsi="仿宋" w:eastAsia="仿宋"/>
          <w:sz w:val="32"/>
          <w:szCs w:val="32"/>
        </w:rPr>
        <w:t>项目能够按照有关政策规定执行，专项资金30万元已拨付100%，资金使用安全、规范、高效，符合财政预算要求，项目绩效目标全面完成达标（详见后附绩效自评表）。</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三、绩效目标设定质量情况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1、年初设定绩效目标质量情况。2021年</w:t>
      </w:r>
      <w:r>
        <w:rPr>
          <w:rFonts w:hint="eastAsia"/>
          <w:sz w:val="32"/>
          <w:szCs w:val="32"/>
        </w:rPr>
        <w:t>度中央</w:t>
      </w:r>
      <w:r>
        <w:rPr>
          <w:rFonts w:hint="eastAsia" w:ascii="仿宋" w:hAnsi="仿宋" w:eastAsia="仿宋" w:cs="仿宋"/>
          <w:sz w:val="32"/>
          <w:szCs w:val="32"/>
        </w:rPr>
        <w:t>农业生产发展资金</w:t>
      </w:r>
      <w:r>
        <w:rPr>
          <w:rFonts w:hint="eastAsia" w:ascii="仿宋" w:hAnsi="仿宋" w:eastAsia="仿宋"/>
          <w:sz w:val="32"/>
          <w:szCs w:val="32"/>
        </w:rPr>
        <w:t>项目的项目绩效目标年初设定比较科学合理、全面完整，该项目设定的绩效目标，均与实际工作内容具有相关性，预期产出指标、效益指标和满意度指标以及预算执行率指标设定的年初预算指，符合正常的业绩水平，与预算确定的项目实际情况相匹配，比较科学合理和全面完整。该项目已将绩效目标细化分解为具体的绩效指标，并通过清晰、可衡量的指标指予以体现，与项目目标任务数相对应，且相对清晰准确、恰当适宜和易于评价。</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2、存在问题：绩效评价的考核指标设计合理性、完整性、准确性以及适宜性等方面，均有待进一步完善，绩效评价工作水平有待进一步提升。</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3、原因分析：项目相关工作人员的思想认识还需进一步提高，业务水平还需进一步提升，政策把握还需加强。</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建议：建议上级在项目绩效目标考核上，由上级在顶层设计时制定出一系列全面完整、精准适宜、科学合理、易于评价的绩效指标，由各县再结合实际情况进行选择使用。或由上级进行统一培训项目绩效考核指标设定的基本原则、理论方法、注意事项等相关内容，切实提高项目实施县有关负责人员的业务水平。</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四、整改措施及结果应用</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一）提高部门绩效方面的主要做法。一是组织领导到位。成立了以单位主要领导为组长，科室负责人为成员的绩效管理组织。二是制定适合本单位预算绩效管理的相关制度。制定了本单位预算绩效管理的工作计划，按规定编制绩效目标、部门整体支出绩效目标和项目支出绩效目标。对项目预算资金进行绩效跟踪，扎实开展预算绩效自评工作。三是规范项目管理。严格按照上级有关规定执行，专项经费实行项目管理、专项核算、专款专用。四是健全项目管理责任制。不断增强项目执行的严肃性和约束力，加大对项目的跟踪管理力度，努力保障项目顺利实施。</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（二）在</w:t>
      </w:r>
      <w:r>
        <w:rPr>
          <w:rFonts w:hint="eastAsia" w:ascii="仿宋" w:hAnsi="仿宋" w:eastAsia="仿宋"/>
          <w:sz w:val="32"/>
          <w:szCs w:val="32"/>
          <w:lang w:val="zh-CN"/>
        </w:rPr>
        <w:t>整合资金、调整项目及改善投向等优化部门支出结构方面的安排。</w:t>
      </w:r>
      <w:r>
        <w:rPr>
          <w:rFonts w:hint="eastAsia" w:ascii="仿宋" w:hAnsi="仿宋" w:eastAsia="仿宋"/>
          <w:sz w:val="32"/>
          <w:szCs w:val="32"/>
        </w:rPr>
        <w:t>今后，可根据实际项目实施情况，在项目区优先实施农业产业化贷款贴息、品牌建设等，使专项资金发挥出更大的杠杆作用，撬动更多的资金支持农业产业化发展，推动企业做强做大，促进农业发展，带动农民增收。</w:t>
      </w:r>
    </w:p>
    <w:p>
      <w:pPr>
        <w:spacing w:line="560" w:lineRule="exact"/>
        <w:outlineLvl w:val="0"/>
        <w:rPr>
          <w:rFonts w:ascii="仿宋" w:hAnsi="仿宋" w:eastAsia="仿宋"/>
          <w:sz w:val="32"/>
          <w:szCs w:val="32"/>
        </w:rPr>
      </w:pPr>
    </w:p>
    <w:p>
      <w:pPr>
        <w:spacing w:line="560" w:lineRule="exact"/>
        <w:ind w:firstLine="4160" w:firstLineChars="1300"/>
        <w:outlineLvl w:val="0"/>
        <w:rPr>
          <w:rFonts w:ascii="仿宋" w:hAnsi="仿宋" w:eastAsia="仿宋"/>
          <w:sz w:val="32"/>
          <w:szCs w:val="32"/>
        </w:rPr>
      </w:pPr>
    </w:p>
    <w:p>
      <w:pPr>
        <w:spacing w:line="560" w:lineRule="exact"/>
        <w:ind w:firstLine="4160" w:firstLineChars="1300"/>
        <w:outlineLvl w:val="0"/>
        <w:rPr>
          <w:rFonts w:ascii="仿宋" w:hAnsi="仿宋" w:eastAsia="仿宋"/>
          <w:sz w:val="32"/>
          <w:szCs w:val="32"/>
        </w:rPr>
      </w:pPr>
      <w:r>
        <w:rPr>
          <w:rFonts w:hint="eastAsia" w:ascii="仿宋" w:hAnsi="仿宋" w:eastAsia="仿宋"/>
          <w:sz w:val="32"/>
          <w:szCs w:val="32"/>
        </w:rPr>
        <w:t>成安县农业服务协会办公室</w:t>
      </w:r>
    </w:p>
    <w:p>
      <w:pPr>
        <w:spacing w:line="560" w:lineRule="exact"/>
        <w:ind w:firstLine="4800" w:firstLineChars="1500"/>
        <w:outlineLvl w:val="0"/>
        <w:rPr>
          <w:rFonts w:ascii="仿宋" w:hAnsi="仿宋" w:eastAsia="仿宋"/>
          <w:sz w:val="32"/>
          <w:szCs w:val="32"/>
        </w:rPr>
      </w:pPr>
      <w:r>
        <w:rPr>
          <w:rFonts w:hint="eastAsia" w:ascii="仿宋" w:hAnsi="仿宋" w:eastAsia="仿宋"/>
          <w:sz w:val="32"/>
          <w:szCs w:val="32"/>
        </w:rPr>
        <w:t>2022年5月31日</w:t>
      </w: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sz w:val="36"/>
          <w:szCs w:val="36"/>
        </w:rPr>
      </w:pPr>
      <w:r>
        <w:rPr>
          <w:rFonts w:hint="eastAsia"/>
          <w:sz w:val="36"/>
          <w:szCs w:val="36"/>
        </w:rPr>
        <w:t>成安县农业服务协会办公室</w:t>
      </w:r>
    </w:p>
    <w:p>
      <w:pPr>
        <w:jc w:val="center"/>
        <w:rPr>
          <w:sz w:val="36"/>
          <w:szCs w:val="36"/>
        </w:rPr>
      </w:pPr>
      <w:r>
        <w:rPr>
          <w:rFonts w:hint="eastAsia"/>
          <w:sz w:val="36"/>
          <w:szCs w:val="36"/>
        </w:rPr>
        <w:t>关于2021年度绩效自评工作报告</w:t>
      </w:r>
    </w:p>
    <w:p>
      <w:pPr>
        <w:jc w:val="center"/>
        <w:rPr>
          <w:sz w:val="36"/>
          <w:szCs w:val="36"/>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根据财政局关于开展2021年度财政支出项目绩效自评工作的通知，农协办对2021年农业产业化资金支持贴息项目和</w:t>
      </w:r>
      <w:r>
        <w:rPr>
          <w:rFonts w:hint="eastAsia" w:ascii="仿宋" w:hAnsi="仿宋" w:eastAsia="仿宋"/>
          <w:sz w:val="32"/>
          <w:szCs w:val="32"/>
        </w:rPr>
        <w:t>2021年中央</w:t>
      </w:r>
      <w:r>
        <w:rPr>
          <w:rFonts w:hint="eastAsia" w:ascii="仿宋" w:hAnsi="仿宋" w:eastAsia="仿宋" w:cs="仿宋"/>
          <w:sz w:val="32"/>
          <w:szCs w:val="32"/>
        </w:rPr>
        <w:t>农业生产发展资金</w:t>
      </w:r>
      <w:r>
        <w:rPr>
          <w:rFonts w:hint="eastAsia"/>
          <w:sz w:val="32"/>
          <w:szCs w:val="32"/>
        </w:rPr>
        <w:t>项目</w:t>
      </w:r>
      <w:r>
        <w:rPr>
          <w:rFonts w:hint="eastAsia" w:ascii="仿宋" w:hAnsi="仿宋" w:eastAsia="仿宋"/>
          <w:sz w:val="32"/>
          <w:szCs w:val="32"/>
        </w:rPr>
        <w:t>的</w:t>
      </w:r>
      <w:r>
        <w:rPr>
          <w:rFonts w:hint="eastAsia" w:ascii="仿宋" w:hAnsi="仿宋" w:eastAsia="仿宋" w:cs="仿宋"/>
          <w:sz w:val="32"/>
          <w:szCs w:val="32"/>
        </w:rPr>
        <w:t>绩效自评的通知精神和有关要求，我办高度重视，立即安排，专人负责，认真开展项目绩效自评工作，现将自评工作报告如下：</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一、绩效自评工作组织开展情况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（一）绩效评价目的、对象和范围。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1、绩效评价目的。通过绩效评价，切实加强资金监管，确保严格按照相关规定和要求使用资金，确保专项资金使用安全、规范、高效。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2、绩效评价对象和范围。评价对象为</w:t>
      </w:r>
      <w:r>
        <w:rPr>
          <w:rFonts w:hint="eastAsia" w:ascii="仿宋" w:hAnsi="仿宋" w:eastAsia="仿宋" w:cs="仿宋_GB2312"/>
          <w:sz w:val="32"/>
          <w:szCs w:val="32"/>
        </w:rPr>
        <w:t>2021年度县</w:t>
      </w:r>
      <w:r>
        <w:rPr>
          <w:rFonts w:hint="eastAsia" w:ascii="仿宋" w:hAnsi="仿宋" w:eastAsia="仿宋" w:cs="仿宋"/>
          <w:sz w:val="32"/>
          <w:szCs w:val="32"/>
        </w:rPr>
        <w:t>级农业产业化资金支持贴息项目</w:t>
      </w:r>
      <w:r>
        <w:rPr>
          <w:rFonts w:hint="eastAsia" w:ascii="仿宋" w:hAnsi="仿宋" w:eastAsia="仿宋"/>
          <w:sz w:val="32"/>
          <w:szCs w:val="32"/>
        </w:rPr>
        <w:t>48万元的使用绩效和</w:t>
      </w:r>
      <w:r>
        <w:rPr>
          <w:rFonts w:hint="eastAsia" w:ascii="仿宋" w:hAnsi="仿宋" w:eastAsia="仿宋" w:cs="仿宋_GB2312"/>
          <w:sz w:val="32"/>
          <w:szCs w:val="32"/>
        </w:rPr>
        <w:t>2021年度</w:t>
      </w:r>
      <w:r>
        <w:rPr>
          <w:rFonts w:hint="eastAsia" w:ascii="仿宋" w:hAnsi="仿宋" w:eastAsia="仿宋" w:cs="仿宋"/>
          <w:sz w:val="32"/>
          <w:szCs w:val="32"/>
        </w:rPr>
        <w:t>中央财政支持农民合作社示范社特色优势农产品补贴专项资金30</w:t>
      </w:r>
      <w:r>
        <w:rPr>
          <w:rFonts w:hint="eastAsia" w:ascii="仿宋" w:hAnsi="仿宋" w:eastAsia="仿宋"/>
          <w:sz w:val="32"/>
          <w:szCs w:val="32"/>
        </w:rPr>
        <w:t>万元的使用绩效。评价范围为</w:t>
      </w:r>
      <w:r>
        <w:rPr>
          <w:rFonts w:hint="eastAsia" w:ascii="仿宋" w:hAnsi="仿宋" w:eastAsia="仿宋" w:cs="仿宋_GB2312"/>
          <w:sz w:val="32"/>
          <w:szCs w:val="32"/>
        </w:rPr>
        <w:t>邯郸腾龙棉业纺织股份有限公司和邯郸市瑞田农药有限公2家企业项目实施</w:t>
      </w:r>
      <w:r>
        <w:rPr>
          <w:rFonts w:hint="eastAsia" w:ascii="仿宋" w:hAnsi="仿宋" w:eastAsia="仿宋"/>
          <w:sz w:val="32"/>
          <w:szCs w:val="32"/>
        </w:rPr>
        <w:t>情况和</w:t>
      </w:r>
      <w:r>
        <w:rPr>
          <w:rFonts w:hint="eastAsia" w:ascii="仿宋" w:hAnsi="仿宋" w:eastAsia="仿宋" w:cs="仿宋_GB2312"/>
          <w:sz w:val="32"/>
          <w:szCs w:val="32"/>
        </w:rPr>
        <w:t>成安县俊山农机服务专业合作社</w:t>
      </w:r>
      <w:r>
        <w:rPr>
          <w:rFonts w:hint="eastAsia" w:ascii="仿宋" w:hAnsi="仿宋" w:eastAsia="仿宋" w:cs="仿宋"/>
          <w:sz w:val="32"/>
          <w:szCs w:val="32"/>
        </w:rPr>
        <w:t>1</w:t>
      </w:r>
      <w:r>
        <w:rPr>
          <w:rFonts w:hint="eastAsia" w:ascii="仿宋" w:hAnsi="仿宋" w:eastAsia="仿宋" w:cs="仿宋_GB2312"/>
          <w:sz w:val="32"/>
          <w:szCs w:val="32"/>
        </w:rPr>
        <w:t>家项目实施</w:t>
      </w:r>
      <w:r>
        <w:rPr>
          <w:rFonts w:hint="eastAsia" w:ascii="仿宋" w:hAnsi="仿宋" w:eastAsia="仿宋"/>
          <w:sz w:val="32"/>
          <w:szCs w:val="32"/>
        </w:rPr>
        <w:t>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（二）绩效评价原则、评价指标体系（附表说明）、评价方法、评价标准等。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1、绩效评价的基本原则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(1)科学规范原则。绩效评价应当严格执行规定的程序，按照科学可行的要求，采用定量与定性分析相结合的方法。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（2)公正公开原则。绩效评价应当符合真实、客观、公正的要求，依法公开并接受监督。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(3)绩效相关原则。绩效评价应当针对具体支出及其产出绩效进行，评价结果应当清晰反映支出和产出绩效之间的紧密对应关系。</w:t>
      </w:r>
    </w:p>
    <w:p>
      <w:pPr>
        <w:spacing w:line="560" w:lineRule="exact"/>
        <w:ind w:left="630" w:leftChars="300"/>
        <w:rPr>
          <w:rFonts w:ascii="仿宋" w:hAnsi="仿宋" w:eastAsia="仿宋"/>
          <w:sz w:val="32"/>
          <w:szCs w:val="32"/>
        </w:rPr>
      </w:pPr>
      <w:r>
        <w:rPr>
          <w:rFonts w:hint="eastAsia" w:ascii="仿宋" w:hAnsi="仿宋" w:eastAsia="仿宋"/>
          <w:sz w:val="32"/>
          <w:szCs w:val="32"/>
        </w:rPr>
        <w:t>2、绩效评价指标体系。自评指标是指预算批复时确的</w:t>
      </w:r>
    </w:p>
    <w:p>
      <w:pPr>
        <w:spacing w:line="560" w:lineRule="exact"/>
        <w:outlineLvl w:val="0"/>
        <w:rPr>
          <w:rFonts w:ascii="仿宋" w:hAnsi="仿宋" w:eastAsia="仿宋"/>
          <w:sz w:val="32"/>
          <w:szCs w:val="32"/>
        </w:rPr>
      </w:pPr>
      <w:r>
        <w:rPr>
          <w:rFonts w:hint="eastAsia" w:ascii="仿宋" w:hAnsi="仿宋" w:eastAsia="仿宋"/>
          <w:sz w:val="32"/>
          <w:szCs w:val="32"/>
        </w:rPr>
        <w:t>绩效指标，包括项目的产出数量、质量、时效、成本，以及经济效益、社会效益、生态效益、可持续影响、服务对象满意度等。</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预算执行率和一级指标权重统一设置为:预算执行率10%、产出指标50%、效益指标30%、服务对象满意度指标10%。（详见附表）</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3、绩效评价方法。采用定量与定性评价相结合的比较法，总分由各项指标得分汇总形成。</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绩效评价标准。定量指标得分按照以下方法评定：与年初指标值相比，完成指标值的，记该指标所赋全部分值；对完成值高于指标值较多的，要分析原因，如果是由于年初指标值设定明显偏低造成的，要按照偏离度适度调减分值；未完成指标值的，按照完成值与指标值的比例记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定性指标得分按照以下方法评定：根据指标完成情况分为优（达成年度指标且效果良好）、良（部分达成年度指标并具有一定效果）、差（未达成年度指标且效果较差）三档，分别按照该指标对应分值区间100%-80%（含）、80%-60%（含）、60%-0%合理确定分值。</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（三）绩效评价工作过程。</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本次绩效评价工作主要包括成立绩效自评工作小组、组织实施、分析评价、撰写与提交评价报告四个工作过程。</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成立项目绩效自评工作小组。成立了由农协办主要负责同志任组长的绩效自评工作小组，并建立自评联络员制度，明确财务负责人作为自评联络员，负责具体协调项目绩效自评工作，把项目绩效自评工作列入重要议事日程，明确自评工作任务、制定自评工作计划。</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2、组织实施。自评工作小组，深入2家龙头企业和1家专业</w:t>
      </w:r>
      <w:r>
        <w:rPr>
          <w:rFonts w:hint="eastAsia" w:ascii="仿宋" w:hAnsi="仿宋" w:eastAsia="仿宋" w:cs="仿宋"/>
          <w:sz w:val="32"/>
          <w:szCs w:val="32"/>
        </w:rPr>
        <w:t>合作社</w:t>
      </w:r>
      <w:r>
        <w:rPr>
          <w:rFonts w:hint="eastAsia" w:ascii="仿宋" w:hAnsi="仿宋" w:eastAsia="仿宋"/>
          <w:sz w:val="32"/>
          <w:szCs w:val="32"/>
        </w:rPr>
        <w:t>，通过会议座谈、查阅资料、走访沟通形式，积极开展项目实施情况调研，全面了解、掌握项目实施情况及成效情况。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3、分析评价。在了解掌握第一手资料后，对照年初预算批复时确定的绩效指标，根据专项资金实际使用情况等，逐项进行对比分析，并综合评价，填写得分分值。</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撰写与提交评价报告。主管项目负责人主要负责评价报告撰写、产出指标和效果指标数据填报等工作，财务人员主要负责项目资金使用情况填报工作。在全部完成自评报告撰写和绩效自评表填写后，提交绩效自评工作小组组长审批同意后上报。</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(四)部门预算安排及资金分配拨付。根据冀财农【2020】140号关于提前下达2021年</w:t>
      </w:r>
      <w:r>
        <w:rPr>
          <w:rFonts w:hint="eastAsia"/>
          <w:sz w:val="32"/>
          <w:szCs w:val="32"/>
        </w:rPr>
        <w:t>中央</w:t>
      </w:r>
      <w:r>
        <w:rPr>
          <w:rFonts w:hint="eastAsia" w:ascii="仿宋" w:hAnsi="仿宋" w:eastAsia="仿宋" w:cs="仿宋"/>
          <w:sz w:val="32"/>
          <w:szCs w:val="32"/>
        </w:rPr>
        <w:t>农业生产发展资金</w:t>
      </w:r>
      <w:r>
        <w:rPr>
          <w:rFonts w:hint="eastAsia"/>
          <w:sz w:val="32"/>
          <w:szCs w:val="32"/>
        </w:rPr>
        <w:t>项目</w:t>
      </w:r>
      <w:r>
        <w:rPr>
          <w:rFonts w:hint="eastAsia" w:ascii="仿宋" w:hAnsi="仿宋" w:eastAsia="仿宋"/>
          <w:sz w:val="32"/>
          <w:szCs w:val="32"/>
        </w:rPr>
        <w:t>文件精神，上级下达我县我县</w:t>
      </w:r>
      <w:r>
        <w:rPr>
          <w:rFonts w:hint="eastAsia" w:ascii="仿宋" w:hAnsi="仿宋" w:eastAsia="仿宋" w:cs="仿宋"/>
          <w:sz w:val="32"/>
          <w:szCs w:val="32"/>
        </w:rPr>
        <w:t>省级农业生产发展资金项目资金</w:t>
      </w:r>
      <w:r>
        <w:rPr>
          <w:rFonts w:hint="eastAsia" w:ascii="仿宋" w:hAnsi="仿宋" w:eastAsia="仿宋"/>
          <w:sz w:val="32"/>
          <w:szCs w:val="32"/>
        </w:rPr>
        <w:t>30万元。和根据冀财农【2020】78号文件精神，上级下达我县</w:t>
      </w:r>
      <w:r>
        <w:rPr>
          <w:rFonts w:hint="eastAsia" w:ascii="仿宋" w:hAnsi="仿宋" w:eastAsia="仿宋" w:cs="仿宋"/>
          <w:sz w:val="32"/>
          <w:szCs w:val="32"/>
        </w:rPr>
        <w:t>省级农业产业化资金支持贴息项目资金</w:t>
      </w:r>
      <w:r>
        <w:rPr>
          <w:rFonts w:hint="eastAsia" w:ascii="仿宋" w:hAnsi="仿宋" w:eastAsia="仿宋"/>
          <w:sz w:val="32"/>
          <w:szCs w:val="32"/>
        </w:rPr>
        <w:t>48万元。</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五）部门日常财务管理、专项监督检查及审计部门审查意见等情况。农协办严格执行财务管理制度，根据项目实施方案以及项目实际工作进度，规范财务报账手续，严格财务审批流程，及时拨付财政资金，确保财政资金高效、安全。</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二、绩效目标实现情况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（一）部门总体工作开展情况。省级农业产业化资金支持贴息项目共支持我县</w:t>
      </w:r>
      <w:r>
        <w:rPr>
          <w:rFonts w:hint="eastAsia" w:ascii="仿宋" w:hAnsi="仿宋" w:eastAsia="仿宋" w:cs="仿宋_GB2312"/>
          <w:sz w:val="32"/>
          <w:szCs w:val="32"/>
        </w:rPr>
        <w:t>邯郸腾龙棉业纺织股份有限公司和邯郸市瑞田农药有限公司</w:t>
      </w:r>
      <w:r>
        <w:rPr>
          <w:rFonts w:hint="eastAsia" w:ascii="仿宋" w:hAnsi="仿宋" w:eastAsia="仿宋"/>
          <w:sz w:val="32"/>
          <w:szCs w:val="32"/>
        </w:rPr>
        <w:t>2家企业贴息资金48万元，全部按照要求拨付给2家企业。</w:t>
      </w:r>
      <w:r>
        <w:rPr>
          <w:rFonts w:hint="eastAsia" w:ascii="仿宋" w:hAnsi="仿宋" w:eastAsia="仿宋" w:cs="仿宋_GB2312"/>
          <w:sz w:val="32"/>
          <w:szCs w:val="32"/>
        </w:rPr>
        <w:t>2021年度</w:t>
      </w:r>
      <w:r>
        <w:rPr>
          <w:rFonts w:hint="eastAsia" w:ascii="仿宋" w:hAnsi="仿宋" w:eastAsia="仿宋" w:cs="仿宋"/>
          <w:sz w:val="32"/>
          <w:szCs w:val="32"/>
        </w:rPr>
        <w:t>中央财政支持农民合作社示范社规范提升专项资金</w:t>
      </w:r>
      <w:r>
        <w:rPr>
          <w:rFonts w:hint="eastAsia" w:ascii="仿宋" w:hAnsi="仿宋" w:eastAsia="仿宋"/>
          <w:sz w:val="32"/>
          <w:szCs w:val="32"/>
        </w:rPr>
        <w:t>支持我县</w:t>
      </w:r>
      <w:r>
        <w:rPr>
          <w:rFonts w:hint="eastAsia" w:ascii="仿宋" w:hAnsi="仿宋" w:eastAsia="仿宋" w:cs="仿宋_GB2312"/>
          <w:sz w:val="32"/>
          <w:szCs w:val="32"/>
        </w:rPr>
        <w:t>成安县俊山农机服务</w:t>
      </w:r>
      <w:r>
        <w:rPr>
          <w:rFonts w:hint="eastAsia" w:ascii="仿宋" w:hAnsi="仿宋" w:eastAsia="仿宋"/>
          <w:sz w:val="32"/>
          <w:szCs w:val="32"/>
        </w:rPr>
        <w:t>专业</w:t>
      </w:r>
      <w:r>
        <w:rPr>
          <w:rFonts w:hint="eastAsia" w:ascii="仿宋" w:hAnsi="仿宋" w:eastAsia="仿宋" w:cs="仿宋"/>
          <w:sz w:val="32"/>
          <w:szCs w:val="32"/>
        </w:rPr>
        <w:t>合作社1</w:t>
      </w:r>
      <w:r>
        <w:rPr>
          <w:rFonts w:hint="eastAsia" w:ascii="仿宋" w:hAnsi="仿宋" w:eastAsia="仿宋"/>
          <w:sz w:val="32"/>
          <w:szCs w:val="32"/>
        </w:rPr>
        <w:t>家30万元，全部按照要求拨付给</w:t>
      </w:r>
      <w:r>
        <w:rPr>
          <w:rFonts w:hint="eastAsia" w:ascii="仿宋" w:hAnsi="仿宋" w:eastAsia="仿宋" w:cs="仿宋_GB2312"/>
          <w:sz w:val="32"/>
          <w:szCs w:val="32"/>
        </w:rPr>
        <w:t>成安县俊山农机服务</w:t>
      </w:r>
      <w:r>
        <w:rPr>
          <w:rFonts w:hint="eastAsia" w:ascii="仿宋" w:hAnsi="仿宋" w:eastAsia="仿宋"/>
          <w:sz w:val="32"/>
          <w:szCs w:val="32"/>
        </w:rPr>
        <w:t>专业</w:t>
      </w:r>
      <w:r>
        <w:rPr>
          <w:rFonts w:hint="eastAsia" w:ascii="仿宋" w:hAnsi="仿宋" w:eastAsia="仿宋" w:cs="仿宋"/>
          <w:sz w:val="32"/>
          <w:szCs w:val="32"/>
        </w:rPr>
        <w:t>合作社</w:t>
      </w:r>
      <w:r>
        <w:rPr>
          <w:rFonts w:hint="eastAsia" w:ascii="仿宋" w:hAnsi="仿宋" w:eastAsia="仿宋"/>
          <w:sz w:val="32"/>
          <w:szCs w:val="32"/>
        </w:rPr>
        <w:t>。</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（二）专项资金和具体预算支出项目的预期绩效目标完成情况。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第一，市级农业产业化资金支持贴息项目预期绩效目标完成情况、产出指标。</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（1）数量指标：支持2家龙头企业。年初指标值：2家，实际完成值：2家，自评得分10分。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（2）时效指标：年初指标值：</w:t>
      </w:r>
      <w:r>
        <w:rPr>
          <w:rFonts w:hint="eastAsia" w:ascii="宋体" w:hAnsi="宋体" w:eastAsia="宋体" w:cs="宋体"/>
          <w:sz w:val="30"/>
          <w:szCs w:val="30"/>
        </w:rPr>
        <w:t>按市拨付给企业贷款贴息资金，及时拨付给两家企业</w:t>
      </w:r>
      <w:r>
        <w:rPr>
          <w:rFonts w:hint="eastAsia" w:ascii="仿宋" w:hAnsi="仿宋" w:eastAsia="仿宋"/>
          <w:sz w:val="32"/>
          <w:szCs w:val="32"/>
        </w:rPr>
        <w:t>，实际完成值：</w:t>
      </w:r>
      <w:r>
        <w:rPr>
          <w:rFonts w:hint="eastAsia" w:ascii="宋体" w:hAnsi="宋体" w:eastAsia="宋体" w:cs="宋体"/>
          <w:sz w:val="30"/>
          <w:szCs w:val="30"/>
        </w:rPr>
        <w:t>按市拨付给企业贷款贴息资金，及时拨付给两家企业</w:t>
      </w:r>
      <w:r>
        <w:rPr>
          <w:rFonts w:hint="eastAsia" w:ascii="仿宋" w:hAnsi="仿宋" w:eastAsia="仿宋"/>
          <w:sz w:val="32"/>
          <w:szCs w:val="32"/>
        </w:rPr>
        <w:t>。自评得分10分。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(3)质量指标：年初指标值：实际使用资金占计划使用资金的比率,实际完成值：</w:t>
      </w:r>
      <w:r>
        <w:rPr>
          <w:rFonts w:hint="eastAsia" w:ascii="宋体" w:hAnsi="宋体" w:eastAsia="宋体" w:cs="宋体"/>
          <w:sz w:val="30"/>
          <w:szCs w:val="30"/>
        </w:rPr>
        <w:t>按市拨付给企业贷款贴息资金，及时拨付给两家企业</w:t>
      </w:r>
      <w:r>
        <w:rPr>
          <w:rFonts w:hint="eastAsia" w:ascii="仿宋" w:hAnsi="仿宋" w:eastAsia="仿宋"/>
          <w:sz w:val="32"/>
          <w:szCs w:val="32"/>
        </w:rPr>
        <w:t>。自评得分10分。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 成本指标：年初指标值：补助企业款数，实际完成值：</w:t>
      </w:r>
      <w:r>
        <w:rPr>
          <w:rFonts w:hint="eastAsia" w:ascii="宋体" w:hAnsi="宋体" w:eastAsia="宋体" w:cs="宋体"/>
          <w:sz w:val="30"/>
          <w:szCs w:val="30"/>
        </w:rPr>
        <w:t>按市拨付给企业贷款贴息资金，及时拨付给两家企业</w:t>
      </w:r>
      <w:r>
        <w:rPr>
          <w:rFonts w:hint="eastAsia" w:ascii="仿宋" w:hAnsi="仿宋" w:eastAsia="仿宋"/>
          <w:sz w:val="32"/>
          <w:szCs w:val="32"/>
        </w:rPr>
        <w:t>。自评得分20分。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2、效益指标。</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（1）经济效益指标：加快龙头企业发展壮大。年初指标指：</w:t>
      </w:r>
      <w:r>
        <w:rPr>
          <w:rFonts w:hint="eastAsia" w:ascii="宋体" w:hAnsi="宋体" w:eastAsia="仿宋" w:cs="宋体"/>
          <w:sz w:val="32"/>
          <w:szCs w:val="32"/>
        </w:rPr>
        <w:t>减少疫情影响</w:t>
      </w:r>
      <w:r>
        <w:rPr>
          <w:rFonts w:hint="eastAsia" w:ascii="仿宋" w:hAnsi="仿宋" w:eastAsia="仿宋"/>
          <w:sz w:val="32"/>
          <w:szCs w:val="32"/>
        </w:rPr>
        <w:t>，实际完成值：减少了疫情的影响，促进了企业做强做大。自评得分10分。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（2）社会效益指标：带动就业岗位830。 年初指标指：增加就业岗位，实际完成值：增加就业岗位。自评得分20分。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3、满意度指标：受益对象满意度，年初指标指：100%，实际完成值：100%，自评得分10分。</w:t>
      </w:r>
    </w:p>
    <w:p>
      <w:pPr>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4、预算执行率：预算资金拨付率，年初指标批：100%，实际完成值：100%，自评得分10分。</w:t>
      </w:r>
    </w:p>
    <w:p>
      <w:pPr>
        <w:spacing w:line="56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自评总的分：100分</w:t>
      </w:r>
      <w:r>
        <w:rPr>
          <w:rFonts w:hint="eastAsia" w:ascii="仿宋" w:hAnsi="仿宋" w:eastAsia="仿宋"/>
          <w:sz w:val="32"/>
          <w:szCs w:val="32"/>
          <w:lang w:eastAsia="zh-CN"/>
        </w:rPr>
        <w:t>。</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第二，</w:t>
      </w:r>
      <w:r>
        <w:rPr>
          <w:rFonts w:hint="eastAsia" w:ascii="仿宋" w:hAnsi="仿宋" w:eastAsia="仿宋" w:cs="仿宋_GB2312"/>
          <w:sz w:val="32"/>
          <w:szCs w:val="32"/>
        </w:rPr>
        <w:t>2021年度</w:t>
      </w:r>
      <w:r>
        <w:rPr>
          <w:rFonts w:hint="eastAsia" w:ascii="仿宋" w:hAnsi="仿宋" w:eastAsia="仿宋" w:cs="仿宋"/>
          <w:sz w:val="32"/>
          <w:szCs w:val="32"/>
        </w:rPr>
        <w:t>中央财政支持农民合作社示范社特色优势农产品补贴专项资金</w:t>
      </w:r>
      <w:r>
        <w:rPr>
          <w:rFonts w:hint="eastAsia" w:ascii="仿宋" w:hAnsi="仿宋" w:eastAsia="仿宋"/>
          <w:sz w:val="32"/>
          <w:szCs w:val="32"/>
        </w:rPr>
        <w:t>预期绩效目标完成情况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1、产出指标。</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（1）数量指标1：支持1家合作社。年初指标值：1家，实际完成值：1家，自评得分5分。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 xml:space="preserve">  数量指标2：培训天数。年初指标值：3天，实际完成值：3天，自评得分5分。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 xml:space="preserve"> 数量指标3：购买农机具数量。年初指标值：4台，实际完成值：4台，自评得分10分。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（2）时效指标：</w:t>
      </w:r>
      <w:r>
        <w:rPr>
          <w:rFonts w:hint="eastAsia" w:ascii="宋体" w:hAnsi="宋体" w:eastAsia="宋体" w:cs="宋体"/>
          <w:sz w:val="30"/>
          <w:szCs w:val="30"/>
        </w:rPr>
        <w:t>项目设施完毕后，经第三方审计通过后，及时拨付</w:t>
      </w:r>
      <w:r>
        <w:rPr>
          <w:rFonts w:hint="eastAsia" w:ascii="宋体" w:hAnsi="宋体" w:eastAsia="宋体" w:cs="宋体"/>
          <w:sz w:val="18"/>
          <w:szCs w:val="18"/>
        </w:rPr>
        <w:t>。</w:t>
      </w:r>
      <w:r>
        <w:rPr>
          <w:rFonts w:hint="eastAsia" w:ascii="仿宋" w:hAnsi="仿宋" w:eastAsia="仿宋"/>
          <w:sz w:val="32"/>
          <w:szCs w:val="32"/>
        </w:rPr>
        <w:t>年初指标值：</w:t>
      </w:r>
      <w:r>
        <w:rPr>
          <w:rFonts w:hint="eastAsia" w:ascii="宋体" w:hAnsi="宋体" w:eastAsia="宋体" w:cs="宋体"/>
          <w:sz w:val="30"/>
          <w:szCs w:val="30"/>
        </w:rPr>
        <w:t>项目设施完毕后，经第三方审计通过后，及时拨付</w:t>
      </w:r>
      <w:r>
        <w:rPr>
          <w:rFonts w:hint="eastAsia" w:ascii="仿宋" w:hAnsi="仿宋" w:eastAsia="仿宋"/>
          <w:sz w:val="32"/>
          <w:szCs w:val="32"/>
        </w:rPr>
        <w:t>，实际完成值：全部拨付到位。自评得分5分。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(3)质量指标：农机具验收合格率。年初指标值：农机具验收合格率, 年初指标值：验收合格率100%。自评得分5分。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 成本指标1：农机具补贴费用，年初指标值：补助农机具款数27万元，实际完成值：27万元。自评得分10分。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成本指标2：培训费用，年初指标值：3万元，：实际完成值3万元。自评得分10分。</w:t>
      </w:r>
    </w:p>
    <w:p>
      <w:pPr>
        <w:spacing w:line="560" w:lineRule="exact"/>
        <w:ind w:firstLine="800" w:firstLineChars="250"/>
        <w:outlineLvl w:val="0"/>
        <w:rPr>
          <w:rFonts w:ascii="仿宋" w:hAnsi="仿宋" w:eastAsia="仿宋"/>
          <w:sz w:val="32"/>
          <w:szCs w:val="32"/>
        </w:rPr>
      </w:pPr>
      <w:r>
        <w:rPr>
          <w:rFonts w:hint="eastAsia" w:ascii="仿宋" w:hAnsi="仿宋" w:eastAsia="仿宋"/>
          <w:sz w:val="32"/>
          <w:szCs w:val="32"/>
        </w:rPr>
        <w:t>2、效益指标。</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(1)社会效益指标：达到改善企业的满意度。 年初指标指：达到改善企业的满意度，实际完成值：100%。自评得分10分。</w:t>
      </w:r>
    </w:p>
    <w:p>
      <w:pPr>
        <w:spacing w:line="560" w:lineRule="exact"/>
        <w:ind w:firstLine="480" w:firstLineChars="150"/>
        <w:outlineLvl w:val="0"/>
        <w:rPr>
          <w:rFonts w:ascii="仿宋" w:hAnsi="仿宋" w:eastAsia="仿宋"/>
          <w:sz w:val="32"/>
          <w:szCs w:val="32"/>
        </w:rPr>
      </w:pPr>
      <w:r>
        <w:rPr>
          <w:rFonts w:hint="eastAsia" w:ascii="仿宋" w:hAnsi="仿宋" w:eastAsia="仿宋"/>
          <w:sz w:val="32"/>
          <w:szCs w:val="32"/>
        </w:rPr>
        <w:t>（2）可持续影响指标：能够长期较好的对合作社示范社支持，增强抵御风险能力和市场竞争力，年初指标指：增强抵御风险能力和市场竞争力，实际完成值：100%。自评得分20分。</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3、满意度指标：合作社对政策的满意度，年初指标指：100%，实际完成值：100%，自评得分10分。</w:t>
      </w:r>
    </w:p>
    <w:p>
      <w:pPr>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4、预算执行率：预算资金拨付率，年初指标批：100%，实际完成值：100%，自评得分10分。</w:t>
      </w:r>
    </w:p>
    <w:p>
      <w:pPr>
        <w:spacing w:line="56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自评总的分：100分</w:t>
      </w:r>
      <w:r>
        <w:rPr>
          <w:rFonts w:hint="eastAsia" w:ascii="仿宋" w:hAnsi="仿宋" w:eastAsia="仿宋"/>
          <w:sz w:val="32"/>
          <w:szCs w:val="32"/>
          <w:lang w:eastAsia="zh-CN"/>
        </w:rPr>
        <w:t>。</w:t>
      </w:r>
    </w:p>
    <w:p>
      <w:pPr>
        <w:spacing w:line="560" w:lineRule="exact"/>
        <w:ind w:firstLine="640" w:firstLineChars="200"/>
        <w:outlineLvl w:val="0"/>
        <w:rPr>
          <w:rFonts w:ascii="仿宋" w:hAnsi="仿宋" w:eastAsia="仿宋"/>
          <w:sz w:val="32"/>
          <w:szCs w:val="32"/>
        </w:rPr>
      </w:pPr>
    </w:p>
    <w:p>
      <w:pPr>
        <w:spacing w:line="560" w:lineRule="exact"/>
        <w:ind w:firstLine="480" w:firstLineChars="150"/>
        <w:outlineLvl w:val="0"/>
        <w:rPr>
          <w:rFonts w:ascii="仿宋" w:hAnsi="仿宋" w:eastAsia="仿宋"/>
          <w:sz w:val="32"/>
          <w:szCs w:val="32"/>
        </w:rPr>
      </w:pPr>
      <w:r>
        <w:rPr>
          <w:rFonts w:hint="eastAsia" w:ascii="仿宋" w:hAnsi="仿宋" w:eastAsia="仿宋"/>
          <w:sz w:val="32"/>
          <w:szCs w:val="32"/>
        </w:rPr>
        <w:t>（三）存在问题及评价结论。</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经综合评价，2021年度省级农业产业化资金支持贴息项目和</w:t>
      </w:r>
      <w:r>
        <w:rPr>
          <w:rFonts w:hint="eastAsia" w:ascii="仿宋" w:hAnsi="仿宋" w:eastAsia="仿宋" w:cs="仿宋_GB2312"/>
          <w:sz w:val="32"/>
          <w:szCs w:val="32"/>
        </w:rPr>
        <w:t>2021年度</w:t>
      </w:r>
      <w:r>
        <w:rPr>
          <w:rFonts w:hint="eastAsia" w:ascii="仿宋" w:hAnsi="仿宋" w:eastAsia="仿宋" w:cs="仿宋"/>
          <w:sz w:val="32"/>
          <w:szCs w:val="32"/>
        </w:rPr>
        <w:t>中央财政支持农民合作社示范社规范提升专项资金</w:t>
      </w:r>
      <w:r>
        <w:rPr>
          <w:rFonts w:hint="eastAsia" w:ascii="仿宋" w:hAnsi="仿宋" w:eastAsia="仿宋"/>
          <w:sz w:val="32"/>
          <w:szCs w:val="32"/>
        </w:rPr>
        <w:t>能够按照有关政策规定执行，专项资金已拨付100%，资金使用安全、规范、高效，符合财政预算要求，项目绩效目标全面完成达标（详见后附绩效自评表）。</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三、绩效目标设定质量情况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1、年初设定绩效目标质量情况。2021年省级农业产业化资金支持贴息项目和</w:t>
      </w:r>
      <w:r>
        <w:rPr>
          <w:rFonts w:hint="eastAsia" w:ascii="仿宋" w:hAnsi="仿宋" w:eastAsia="仿宋" w:cs="仿宋_GB2312"/>
          <w:sz w:val="32"/>
          <w:szCs w:val="32"/>
        </w:rPr>
        <w:t>2021年度</w:t>
      </w:r>
      <w:r>
        <w:rPr>
          <w:rFonts w:hint="eastAsia" w:ascii="仿宋" w:hAnsi="仿宋" w:eastAsia="仿宋" w:cs="仿宋"/>
          <w:sz w:val="32"/>
          <w:szCs w:val="32"/>
        </w:rPr>
        <w:t>中央财政支持农民合作社示范社规范提升专项资金</w:t>
      </w:r>
      <w:r>
        <w:rPr>
          <w:rFonts w:hint="eastAsia" w:ascii="仿宋" w:hAnsi="仿宋" w:eastAsia="仿宋"/>
          <w:sz w:val="32"/>
          <w:szCs w:val="32"/>
        </w:rPr>
        <w:t>项目绩效目标年初设定比较科学合理、全面完整，该项目设定的绩效目标，均与实际工作内容具有相关性，预期产出指标、效益指标和满意度指标以及预算执行率指标设定的年初预算指，符合正常的业绩水平，与预算确定的项目实际情况相匹配，比较科学合理和全面完整。该项目已将绩效目标细化分解为具体的绩效指标，并通过清晰、可衡量的指标指予以体现，与项目目标任务数相对应，且相对清晰准确、恰当适宜和易于评价。</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2、存在问题：绩效评价的考核指标设计合理性、完整性、准确性以及适宜性等方面，均有待进一步完善，绩效评价工作水平有待进一步提升。</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3、原因分析：项目相关工作人员的思想认识还需进一步提高，业务水平还需进一步提升，政策把握还需加强。</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建议：建议上级在项目绩效目标考核上，由上级在顶层设计时制定出一系列全面完整、精准适宜、科学合理、易于评价的绩效指标，由各县再结合实际情况进行选择使用。或由上级进行统一培训项目绩效考核指标设定的基本原则、理论方法、注意事项等相关内容，切实提高项目实施县有关负责人员的业务水平。</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四、整改措施及结果应用</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一）提高部门绩效方面的主要做法。一是组织领导到位。成立了以单位主要领导为组长，科室负责人为成员的绩效管理组织。二是制定适合本单位预算绩效管理的相关制度。制定了本单位预算绩效管理的工作计划，按规定编制绩效目标、部门整体支出绩效目标和项目支出绩效目标。对项目预算资金进行绩效跟踪，扎实开展预算绩效自评工作。三是规范项目管理。严格按照上级有关规定执行，专项经费实行项目管理、专项核算、专款专用。四是健全项目管理责任制。不断增强项目执行的严肃性和约束力，加大对项目的跟踪管理力度，努力保障项目顺利实施。</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（二）在</w:t>
      </w:r>
      <w:r>
        <w:rPr>
          <w:rFonts w:hint="eastAsia" w:ascii="仿宋" w:hAnsi="仿宋" w:eastAsia="仿宋"/>
          <w:sz w:val="32"/>
          <w:szCs w:val="32"/>
          <w:lang w:val="zh-CN"/>
        </w:rPr>
        <w:t>整合资金、调整项目及改善投向等优化部门支出结构方面的安排。</w:t>
      </w:r>
      <w:r>
        <w:rPr>
          <w:rFonts w:hint="eastAsia" w:ascii="仿宋" w:hAnsi="仿宋" w:eastAsia="仿宋"/>
          <w:sz w:val="32"/>
          <w:szCs w:val="32"/>
        </w:rPr>
        <w:t>今后，可根据实际项目实施情况，在项目区优先实施农业产业化贷款贴息、品牌建设等，使专项资金发挥出更大的杠杆作用，撬动更多的资金支持农业产业化发展，推动企业做强做大，促进农业发展，带动农民增收。</w:t>
      </w:r>
    </w:p>
    <w:p>
      <w:pPr>
        <w:spacing w:line="560" w:lineRule="exact"/>
        <w:outlineLvl w:val="0"/>
        <w:rPr>
          <w:rFonts w:ascii="仿宋" w:hAnsi="仿宋" w:eastAsia="仿宋"/>
          <w:sz w:val="32"/>
          <w:szCs w:val="32"/>
        </w:rPr>
      </w:pPr>
    </w:p>
    <w:p>
      <w:pPr>
        <w:spacing w:line="560" w:lineRule="exact"/>
        <w:ind w:firstLine="4160" w:firstLineChars="1300"/>
        <w:outlineLvl w:val="0"/>
        <w:rPr>
          <w:rFonts w:hint="eastAsia" w:ascii="仿宋" w:hAnsi="仿宋" w:eastAsia="仿宋"/>
          <w:sz w:val="32"/>
          <w:szCs w:val="32"/>
        </w:rPr>
      </w:pPr>
      <w:r>
        <w:rPr>
          <w:rFonts w:hint="eastAsia" w:ascii="仿宋" w:hAnsi="仿宋" w:eastAsia="仿宋"/>
          <w:sz w:val="32"/>
          <w:szCs w:val="32"/>
        </w:rPr>
        <w:t>成安县农业服务协会办公室</w:t>
      </w:r>
    </w:p>
    <w:p>
      <w:pPr>
        <w:spacing w:line="560" w:lineRule="exact"/>
        <w:ind w:firstLine="4800" w:firstLineChars="1500"/>
        <w:outlineLvl w:val="0"/>
        <w:rPr>
          <w:rFonts w:ascii="仿宋" w:hAnsi="仿宋" w:eastAsia="仿宋"/>
          <w:sz w:val="32"/>
          <w:szCs w:val="32"/>
        </w:rPr>
      </w:pPr>
      <w:r>
        <w:rPr>
          <w:rFonts w:hint="eastAsia" w:ascii="仿宋" w:hAnsi="仿宋" w:eastAsia="仿宋"/>
          <w:sz w:val="32"/>
          <w:szCs w:val="32"/>
        </w:rPr>
        <w:t>2022年5月31日</w:t>
      </w:r>
    </w:p>
    <w:p>
      <w:pPr>
        <w:spacing w:line="560" w:lineRule="exact"/>
        <w:ind w:firstLine="4160" w:firstLineChars="1300"/>
        <w:outlineLvl w:val="0"/>
        <w:rPr>
          <w:rFonts w:hint="eastAsia" w:ascii="仿宋" w:hAnsi="仿宋" w:eastAsia="仿宋"/>
          <w:sz w:val="32"/>
          <w:szCs w:val="32"/>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p>
    <w:p>
      <w:pPr>
        <w:spacing w:line="560" w:lineRule="exact"/>
        <w:rPr>
          <w:rFonts w:hint="eastAsia" w:ascii="仿宋" w:hAnsi="仿宋" w:eastAsia="仿宋" w:cs="仿宋"/>
          <w:b/>
          <w:sz w:val="30"/>
          <w:szCs w:val="30"/>
          <w:lang w:eastAsia="zh-CN"/>
        </w:rPr>
      </w:pPr>
      <w:r>
        <w:rPr>
          <w:rFonts w:hint="eastAsia" w:ascii="仿宋" w:hAnsi="仿宋" w:eastAsia="仿宋" w:cs="仿宋"/>
          <w:b/>
          <w:sz w:val="30"/>
          <w:szCs w:val="30"/>
          <w:lang w:eastAsia="zh-CN"/>
        </w:rPr>
        <w:t>附件1</w:t>
      </w:r>
    </w:p>
    <w:p>
      <w:pPr>
        <w:spacing w:line="560" w:lineRule="exact"/>
        <w:jc w:val="center"/>
        <w:rPr>
          <w:rFonts w:hint="eastAsia" w:ascii="宋体" w:hAnsi="宋体" w:cs="宋体"/>
          <w:b/>
          <w:bCs/>
          <w:sz w:val="32"/>
          <w:szCs w:val="32"/>
          <w:lang w:eastAsia="zh-CN"/>
        </w:rPr>
      </w:pPr>
      <w:r>
        <w:rPr>
          <w:rFonts w:hint="eastAsia" w:ascii="宋体" w:hAnsi="宋体" w:eastAsia="宋体" w:cs="宋体"/>
          <w:b/>
          <w:bCs/>
          <w:sz w:val="32"/>
          <w:szCs w:val="32"/>
          <w:lang w:eastAsia="zh-CN"/>
        </w:rPr>
        <w:t>中央财政扶持农民合作社规范提升</w:t>
      </w:r>
      <w:r>
        <w:rPr>
          <w:rFonts w:hint="eastAsia" w:ascii="宋体" w:hAnsi="宋体" w:cs="宋体"/>
          <w:b/>
          <w:bCs/>
          <w:sz w:val="32"/>
          <w:szCs w:val="32"/>
          <w:lang w:eastAsia="zh-CN"/>
        </w:rPr>
        <w:t>项目支出绩效自评表</w:t>
      </w:r>
    </w:p>
    <w:p>
      <w:pPr>
        <w:jc w:val="center"/>
        <w:rPr>
          <w:rFonts w:hint="eastAsia" w:ascii="仿宋" w:hAnsi="仿宋" w:eastAsia="仿宋" w:cs="仿宋"/>
          <w:sz w:val="32"/>
          <w:szCs w:val="32"/>
        </w:rPr>
      </w:pPr>
      <w:r>
        <w:rPr>
          <w:rFonts w:hint="eastAsia" w:ascii="宋体" w:hAnsi="宋体" w:cs="宋体"/>
          <w:sz w:val="22"/>
          <w:szCs w:val="22"/>
        </w:rPr>
        <w:t xml:space="preserve">（   </w:t>
      </w:r>
      <w:r>
        <w:rPr>
          <w:rFonts w:hint="eastAsia" w:ascii="宋体" w:hAnsi="宋体" w:eastAsia="宋体" w:cs="宋体"/>
          <w:sz w:val="22"/>
          <w:szCs w:val="22"/>
          <w:lang w:eastAsia="zh-CN"/>
        </w:rPr>
        <w:t>2021</w:t>
      </w:r>
      <w:r>
        <w:rPr>
          <w:rFonts w:hint="eastAsia" w:ascii="宋体" w:hAnsi="宋体" w:cs="宋体"/>
          <w:sz w:val="22"/>
          <w:szCs w:val="22"/>
        </w:rPr>
        <w:t xml:space="preserve"> 年度）</w:t>
      </w:r>
    </w:p>
    <w:tbl>
      <w:tblPr>
        <w:tblStyle w:val="6"/>
        <w:tblW w:w="9288" w:type="dxa"/>
        <w:jc w:val="center"/>
        <w:tblLayout w:type="fixed"/>
        <w:tblCellMar>
          <w:top w:w="0" w:type="dxa"/>
          <w:left w:w="108" w:type="dxa"/>
          <w:bottom w:w="0" w:type="dxa"/>
          <w:right w:w="108" w:type="dxa"/>
        </w:tblCellMar>
      </w:tblPr>
      <w:tblGrid>
        <w:gridCol w:w="585"/>
        <w:gridCol w:w="980"/>
        <w:gridCol w:w="1112"/>
        <w:gridCol w:w="733"/>
        <w:gridCol w:w="1134"/>
        <w:gridCol w:w="1090"/>
        <w:gridCol w:w="47"/>
        <w:gridCol w:w="331"/>
        <w:gridCol w:w="804"/>
        <w:gridCol w:w="50"/>
        <w:gridCol w:w="427"/>
        <w:gridCol w:w="233"/>
        <w:gridCol w:w="336"/>
        <w:gridCol w:w="516"/>
        <w:gridCol w:w="910"/>
      </w:tblGrid>
      <w:tr>
        <w:tblPrEx>
          <w:tblCellMar>
            <w:top w:w="0" w:type="dxa"/>
            <w:left w:w="108" w:type="dxa"/>
            <w:bottom w:w="0" w:type="dxa"/>
            <w:right w:w="108" w:type="dxa"/>
          </w:tblCellMar>
        </w:tblPrEx>
        <w:trPr>
          <w:trHeight w:val="28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72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冀财农</w:t>
            </w:r>
            <w:r>
              <w:rPr>
                <w:rFonts w:ascii="宋体" w:hAnsi="宋体" w:cs="宋体"/>
                <w:sz w:val="18"/>
                <w:szCs w:val="18"/>
              </w:rPr>
              <w:t>[2020]140</w:t>
            </w:r>
            <w:r>
              <w:rPr>
                <w:rFonts w:hint="eastAsia" w:ascii="宋体" w:hAnsi="宋体" w:cs="宋体"/>
                <w:sz w:val="18"/>
                <w:szCs w:val="18"/>
              </w:rPr>
              <w:t>号关于提前下达</w:t>
            </w:r>
            <w:r>
              <w:rPr>
                <w:rFonts w:ascii="宋体" w:hAnsi="宋体" w:cs="宋体"/>
                <w:sz w:val="18"/>
                <w:szCs w:val="18"/>
              </w:rPr>
              <w:t>2021</w:t>
            </w:r>
            <w:r>
              <w:rPr>
                <w:rFonts w:hint="eastAsia" w:ascii="宋体" w:hAnsi="宋体" w:cs="宋体"/>
                <w:sz w:val="18"/>
                <w:szCs w:val="18"/>
              </w:rPr>
              <w:t>年中央农业生产发展资金</w:t>
            </w:r>
          </w:p>
        </w:tc>
      </w:tr>
      <w:tr>
        <w:tblPrEx>
          <w:tblCellMar>
            <w:top w:w="0" w:type="dxa"/>
            <w:left w:w="108" w:type="dxa"/>
            <w:bottom w:w="0" w:type="dxa"/>
            <w:right w:w="108" w:type="dxa"/>
          </w:tblCellMar>
        </w:tblPrEx>
        <w:trPr>
          <w:trHeight w:val="28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1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ascii="宋体" w:hAnsi="宋体" w:cs="宋体"/>
                <w:sz w:val="18"/>
                <w:szCs w:val="18"/>
              </w:rPr>
              <w:t>201-</w:t>
            </w:r>
            <w:r>
              <w:rPr>
                <w:rFonts w:hint="eastAsia" w:ascii="宋体" w:hAnsi="宋体" w:cs="宋体"/>
                <w:sz w:val="18"/>
                <w:szCs w:val="18"/>
              </w:rPr>
              <w:t>成安县农业服务协会</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46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sz w:val="18"/>
                <w:szCs w:val="18"/>
                <w:lang w:eastAsia="zh-CN"/>
              </w:rPr>
            </w:pPr>
            <w:r>
              <w:rPr>
                <w:rFonts w:hint="eastAsia" w:ascii="宋体" w:hAnsi="宋体" w:eastAsia="宋体" w:cs="宋体"/>
                <w:sz w:val="18"/>
                <w:szCs w:val="18"/>
                <w:lang w:eastAsia="zh-CN"/>
              </w:rPr>
              <w:t>成安县俊山农机服务专业合作社</w:t>
            </w:r>
          </w:p>
        </w:tc>
      </w:tr>
      <w:tr>
        <w:tblPrEx>
          <w:tblCellMar>
            <w:top w:w="0" w:type="dxa"/>
            <w:left w:w="108" w:type="dxa"/>
            <w:bottom w:w="0" w:type="dxa"/>
            <w:right w:w="108" w:type="dxa"/>
          </w:tblCellMar>
        </w:tblPrEx>
        <w:trPr>
          <w:trHeight w:val="28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项目资金</w:t>
            </w:r>
            <w:r>
              <w:rPr>
                <w:rFonts w:hint="eastAsia" w:ascii="宋体" w:hAnsi="宋体" w:cs="宋体"/>
                <w:sz w:val="18"/>
                <w:szCs w:val="18"/>
              </w:rPr>
              <w:br w:type="textWrapping"/>
            </w: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71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9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30</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30</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30</w:t>
            </w:r>
          </w:p>
        </w:tc>
        <w:tc>
          <w:tcPr>
            <w:tcW w:w="71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90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r>
      <w:tr>
        <w:tblPrEx>
          <w:tblCellMar>
            <w:top w:w="0" w:type="dxa"/>
            <w:left w:w="108" w:type="dxa"/>
            <w:bottom w:w="0" w:type="dxa"/>
            <w:right w:w="108" w:type="dxa"/>
          </w:tblCellMar>
        </w:tblPrEx>
        <w:trPr>
          <w:trHeight w:val="28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30</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30</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30</w:t>
            </w:r>
          </w:p>
        </w:tc>
        <w:tc>
          <w:tcPr>
            <w:tcW w:w="71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9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0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09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60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559" w:hRule="exact"/>
          <w:jc w:val="center"/>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09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项目设施完毕后，经第三方审计通过后，及时拨付。</w:t>
            </w:r>
          </w:p>
        </w:tc>
        <w:tc>
          <w:tcPr>
            <w:tcW w:w="360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资金已全部拨付给合作社</w:t>
            </w:r>
          </w:p>
        </w:tc>
      </w:tr>
      <w:tr>
        <w:tblPrEx>
          <w:tblCellMar>
            <w:top w:w="0" w:type="dxa"/>
            <w:left w:w="108" w:type="dxa"/>
            <w:bottom w:w="0" w:type="dxa"/>
            <w:right w:w="108" w:type="dxa"/>
          </w:tblCellMar>
        </w:tblPrEx>
        <w:trPr>
          <w:trHeight w:val="498" w:hRule="exact"/>
          <w:jc w:val="center"/>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绩</w:t>
            </w:r>
            <w:r>
              <w:rPr>
                <w:rFonts w:hint="eastAsia" w:ascii="宋体" w:hAnsi="宋体" w:cs="宋体"/>
                <w:sz w:val="18"/>
                <w:szCs w:val="18"/>
              </w:rPr>
              <w:br w:type="textWrapping"/>
            </w: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r>
              <w:rPr>
                <w:rFonts w:hint="eastAsia" w:ascii="宋体" w:hAnsi="宋体" w:cs="宋体"/>
                <w:sz w:val="18"/>
                <w:szCs w:val="18"/>
                <w:lang w:eastAsia="zh-CN"/>
              </w:rPr>
              <w:t>偏差原因分析及改进措施</w:t>
            </w: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指标1：农民合作示范社补助一家企业</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5</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5</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指标2：培训天数</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3</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5</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5</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eastAsia="宋体" w:cs="宋体"/>
                <w:sz w:val="18"/>
                <w:szCs w:val="18"/>
                <w:lang w:eastAsia="zh-CN"/>
              </w:rPr>
            </w:pPr>
            <w:r>
              <w:rPr>
                <w:rFonts w:hint="eastAsia" w:ascii="宋体" w:hAnsi="宋体" w:cs="宋体"/>
                <w:sz w:val="18"/>
                <w:szCs w:val="18"/>
              </w:rPr>
              <w:t>指标</w:t>
            </w:r>
            <w:r>
              <w:rPr>
                <w:rFonts w:hint="eastAsia" w:ascii="宋体" w:hAnsi="宋体" w:eastAsia="宋体" w:cs="宋体"/>
                <w:sz w:val="18"/>
                <w:szCs w:val="18"/>
                <w:lang w:eastAsia="zh-CN"/>
              </w:rPr>
              <w:t>3:</w:t>
            </w:r>
            <w:r>
              <w:rPr>
                <w:rFonts w:hint="eastAsia"/>
              </w:rPr>
              <w:t xml:space="preserve"> </w:t>
            </w:r>
            <w:r>
              <w:rPr>
                <w:rFonts w:hint="eastAsia" w:ascii="宋体" w:hAnsi="宋体" w:eastAsia="宋体" w:cs="宋体"/>
                <w:sz w:val="18"/>
                <w:szCs w:val="18"/>
                <w:lang w:eastAsia="zh-CN"/>
              </w:rPr>
              <w:t>购买农机具数量</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4</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sz w:val="18"/>
                <w:szCs w:val="18"/>
                <w:lang w:eastAsia="zh-CN"/>
              </w:rPr>
            </w:pPr>
            <w:r>
              <w:rPr>
                <w:rFonts w:hint="eastAsia" w:ascii="宋体" w:hAnsi="宋体" w:cs="宋体"/>
                <w:sz w:val="18"/>
                <w:szCs w:val="18"/>
              </w:rPr>
              <w:t>指标1农机具验收合格率</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5</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5</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sz w:val="18"/>
                <w:szCs w:val="18"/>
                <w:lang w:eastAsia="zh-CN"/>
              </w:rPr>
            </w:pPr>
            <w:r>
              <w:rPr>
                <w:rFonts w:hint="eastAsia" w:ascii="宋体" w:hAnsi="宋体" w:cs="宋体"/>
                <w:sz w:val="18"/>
                <w:szCs w:val="18"/>
              </w:rPr>
              <w:t>指标1：</w:t>
            </w:r>
            <w:r>
              <w:rPr>
                <w:rFonts w:hint="eastAsia" w:ascii="宋体" w:hAnsi="宋体" w:eastAsia="宋体" w:cs="宋体"/>
                <w:sz w:val="18"/>
                <w:szCs w:val="18"/>
                <w:lang w:eastAsia="zh-CN"/>
              </w:rPr>
              <w:t>项目设施完毕后，经第三方审计通过后，及时拨付。</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已完成</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5</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5</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指标1：农机具补贴费用</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27</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指标2：培训费用</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3</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指标1：不涉及</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w:t>
            </w:r>
            <w:r>
              <w:rPr>
                <w:rFonts w:hint="eastAsia" w:ascii="宋体" w:hAnsi="宋体" w:eastAsia="宋体" w:cs="宋体"/>
                <w:sz w:val="18"/>
                <w:szCs w:val="18"/>
                <w:lang w:eastAsia="zh-CN"/>
              </w:rPr>
              <w:t>达到</w:t>
            </w:r>
            <w:r>
              <w:rPr>
                <w:rFonts w:hint="eastAsia" w:ascii="宋体" w:hAnsi="宋体" w:cs="宋体"/>
                <w:sz w:val="18"/>
                <w:szCs w:val="18"/>
              </w:rPr>
              <w:t>改善企业的满意度</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指标1：不涉及</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sz w:val="18"/>
                <w:szCs w:val="18"/>
                <w:lang w:eastAsia="zh-CN"/>
              </w:rPr>
            </w:pPr>
            <w:r>
              <w:rPr>
                <w:rFonts w:hint="eastAsia" w:ascii="宋体" w:hAnsi="宋体" w:cs="宋体"/>
                <w:sz w:val="18"/>
                <w:szCs w:val="18"/>
              </w:rPr>
              <w:t>指标1</w:t>
            </w:r>
            <w:r>
              <w:rPr>
                <w:rFonts w:hint="eastAsia" w:ascii="宋体" w:hAnsi="宋体" w:eastAsia="宋体" w:cs="宋体"/>
                <w:sz w:val="18"/>
                <w:szCs w:val="18"/>
                <w:lang w:eastAsia="zh-CN"/>
              </w:rPr>
              <w:t>:</w:t>
            </w:r>
            <w:r>
              <w:rPr>
                <w:rFonts w:hint="eastAsia"/>
              </w:rPr>
              <w:t xml:space="preserve"> </w:t>
            </w:r>
            <w:r>
              <w:rPr>
                <w:rFonts w:hint="eastAsia" w:ascii="宋体" w:hAnsi="宋体" w:eastAsia="宋体" w:cs="宋体"/>
                <w:sz w:val="18"/>
                <w:szCs w:val="18"/>
                <w:lang w:eastAsia="zh-CN"/>
              </w:rPr>
              <w:t>能够长期较好的对合作社示范社支持，增强抵御风险能力和市场竞争力</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2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指标1：合作社对政策的满意度</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9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3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42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687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423" w:type="dxa"/>
            <w:tcBorders>
              <w:top w:val="nil"/>
              <w:left w:val="nil"/>
              <w:bottom w:val="nil"/>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9" w:type="dxa"/>
            <w:gridSpan w:val="2"/>
            <w:tcBorders>
              <w:top w:val="nil"/>
              <w:left w:val="nil"/>
              <w:bottom w:val="nil"/>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jc w:val="center"/>
        </w:trPr>
        <w:tc>
          <w:tcPr>
            <w:tcW w:w="687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4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bl>
    <w:p>
      <w:pPr>
        <w:spacing w:line="560" w:lineRule="exact"/>
        <w:rPr>
          <w:rFonts w:hint="eastAsia" w:ascii="仿宋" w:hAnsi="仿宋" w:eastAsia="仿宋" w:cs="仿宋"/>
          <w:b/>
          <w:sz w:val="30"/>
          <w:szCs w:val="30"/>
          <w:lang w:eastAsia="zh-CN"/>
        </w:rPr>
      </w:pPr>
    </w:p>
    <w:p>
      <w:pPr>
        <w:spacing w:line="560" w:lineRule="exact"/>
        <w:rPr>
          <w:rFonts w:hint="default" w:ascii="仿宋" w:hAnsi="仿宋" w:eastAsia="仿宋" w:cs="仿宋"/>
          <w:b/>
          <w:sz w:val="30"/>
          <w:szCs w:val="30"/>
          <w:lang w:val="en-US" w:eastAsia="zh-CN"/>
        </w:rPr>
      </w:pPr>
      <w:r>
        <w:rPr>
          <w:rFonts w:hint="eastAsia" w:ascii="仿宋" w:hAnsi="仿宋" w:eastAsia="仿宋" w:cs="仿宋"/>
          <w:b/>
          <w:sz w:val="30"/>
          <w:szCs w:val="30"/>
          <w:lang w:eastAsia="zh-CN"/>
        </w:rPr>
        <w:t>附件</w:t>
      </w:r>
      <w:r>
        <w:rPr>
          <w:rFonts w:hint="eastAsia" w:ascii="仿宋" w:hAnsi="仿宋" w:eastAsia="仿宋" w:cs="仿宋"/>
          <w:b/>
          <w:sz w:val="30"/>
          <w:szCs w:val="30"/>
          <w:lang w:val="en-US" w:eastAsia="zh-CN"/>
        </w:rPr>
        <w:t>2</w:t>
      </w:r>
    </w:p>
    <w:p>
      <w:pPr>
        <w:spacing w:line="560" w:lineRule="exact"/>
        <w:jc w:val="center"/>
        <w:rPr>
          <w:rFonts w:hint="eastAsia" w:ascii="宋体" w:hAnsi="宋体" w:cs="宋体"/>
          <w:b/>
          <w:bCs/>
          <w:sz w:val="32"/>
          <w:szCs w:val="32"/>
          <w:lang w:eastAsia="zh-CN"/>
        </w:rPr>
      </w:pPr>
      <w:r>
        <w:rPr>
          <w:rFonts w:hint="eastAsia" w:ascii="宋体" w:hAnsi="宋体" w:eastAsia="宋体" w:cs="宋体"/>
          <w:b/>
          <w:bCs/>
          <w:sz w:val="32"/>
          <w:szCs w:val="32"/>
          <w:lang w:eastAsia="zh-CN"/>
        </w:rPr>
        <w:t>省级贷款贴息</w:t>
      </w:r>
      <w:r>
        <w:rPr>
          <w:rFonts w:hint="eastAsia" w:ascii="宋体" w:hAnsi="宋体" w:cs="宋体"/>
          <w:b/>
          <w:bCs/>
          <w:sz w:val="32"/>
          <w:szCs w:val="32"/>
          <w:lang w:eastAsia="zh-CN"/>
        </w:rPr>
        <w:t>项目支出绩效自评表</w:t>
      </w:r>
    </w:p>
    <w:p>
      <w:pPr>
        <w:jc w:val="center"/>
        <w:rPr>
          <w:rFonts w:hint="eastAsia" w:ascii="仿宋" w:hAnsi="仿宋" w:eastAsia="仿宋" w:cs="仿宋"/>
          <w:sz w:val="32"/>
          <w:szCs w:val="32"/>
        </w:rPr>
      </w:pPr>
      <w:r>
        <w:rPr>
          <w:rFonts w:hint="eastAsia" w:ascii="宋体" w:hAnsi="宋体" w:cs="宋体"/>
          <w:sz w:val="22"/>
          <w:szCs w:val="22"/>
        </w:rPr>
        <w:t xml:space="preserve">（   </w:t>
      </w:r>
      <w:r>
        <w:rPr>
          <w:rFonts w:hint="eastAsia" w:ascii="宋体" w:hAnsi="宋体" w:eastAsia="宋体" w:cs="宋体"/>
          <w:sz w:val="22"/>
          <w:szCs w:val="22"/>
          <w:lang w:eastAsia="zh-CN"/>
        </w:rPr>
        <w:t>2021</w:t>
      </w:r>
      <w:r>
        <w:rPr>
          <w:rFonts w:hint="eastAsia" w:ascii="宋体" w:hAnsi="宋体" w:cs="宋体"/>
          <w:sz w:val="22"/>
          <w:szCs w:val="22"/>
        </w:rPr>
        <w:t xml:space="preserve"> 年度）</w:t>
      </w:r>
    </w:p>
    <w:tbl>
      <w:tblPr>
        <w:tblStyle w:val="6"/>
        <w:tblW w:w="9583" w:type="dxa"/>
        <w:jc w:val="center"/>
        <w:tblLayout w:type="fixed"/>
        <w:tblCellMar>
          <w:top w:w="0" w:type="dxa"/>
          <w:left w:w="108" w:type="dxa"/>
          <w:bottom w:w="0" w:type="dxa"/>
          <w:right w:w="108" w:type="dxa"/>
        </w:tblCellMar>
      </w:tblPr>
      <w:tblGrid>
        <w:gridCol w:w="588"/>
        <w:gridCol w:w="982"/>
        <w:gridCol w:w="1113"/>
        <w:gridCol w:w="733"/>
        <w:gridCol w:w="1135"/>
        <w:gridCol w:w="483"/>
        <w:gridCol w:w="655"/>
        <w:gridCol w:w="852"/>
        <w:gridCol w:w="283"/>
        <w:gridCol w:w="284"/>
        <w:gridCol w:w="426"/>
        <w:gridCol w:w="141"/>
        <w:gridCol w:w="711"/>
        <w:gridCol w:w="1197"/>
      </w:tblGrid>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8013"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邯财农【</w:t>
            </w:r>
            <w:r>
              <w:rPr>
                <w:rFonts w:ascii="宋体" w:hAnsi="宋体" w:cs="宋体"/>
                <w:sz w:val="18"/>
                <w:szCs w:val="18"/>
              </w:rPr>
              <w:t>2021</w:t>
            </w:r>
            <w:r>
              <w:rPr>
                <w:rFonts w:hint="eastAsia" w:ascii="宋体" w:hAnsi="宋体" w:cs="宋体"/>
                <w:sz w:val="18"/>
                <w:szCs w:val="18"/>
              </w:rPr>
              <w:t>】</w:t>
            </w:r>
            <w:r>
              <w:rPr>
                <w:rFonts w:ascii="宋体" w:hAnsi="宋体" w:cs="宋体"/>
                <w:sz w:val="18"/>
                <w:szCs w:val="18"/>
              </w:rPr>
              <w:t>78</w:t>
            </w:r>
            <w:r>
              <w:rPr>
                <w:rFonts w:hint="eastAsia" w:ascii="宋体" w:hAnsi="宋体" w:cs="宋体"/>
                <w:sz w:val="18"/>
                <w:szCs w:val="18"/>
              </w:rPr>
              <w:t>号文关于下达</w:t>
            </w:r>
            <w:r>
              <w:rPr>
                <w:rFonts w:ascii="宋体" w:hAnsi="宋体" w:cs="宋体"/>
                <w:sz w:val="18"/>
                <w:szCs w:val="18"/>
              </w:rPr>
              <w:t>2020</w:t>
            </w:r>
            <w:r>
              <w:rPr>
                <w:rFonts w:hint="eastAsia" w:ascii="宋体" w:hAnsi="宋体" w:cs="宋体"/>
                <w:sz w:val="18"/>
                <w:szCs w:val="18"/>
              </w:rPr>
              <w:t>年度省级农业生产发展资金（高新技术企业贷款贴息项目）</w:t>
            </w:r>
          </w:p>
        </w:tc>
      </w:tr>
      <w:tr>
        <w:tblPrEx>
          <w:tblCellMar>
            <w:top w:w="0" w:type="dxa"/>
            <w:left w:w="108" w:type="dxa"/>
            <w:bottom w:w="0" w:type="dxa"/>
            <w:right w:w="108" w:type="dxa"/>
          </w:tblCellMar>
        </w:tblPrEx>
        <w:trPr>
          <w:trHeight w:val="573"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1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农协办</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75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邯郸腾龙棉业纺织股份有限公司</w:t>
            </w:r>
            <w:r>
              <w:rPr>
                <w:rFonts w:ascii="宋体" w:hAnsi="宋体" w:cs="宋体"/>
                <w:sz w:val="18"/>
                <w:szCs w:val="18"/>
              </w:rPr>
              <w:t>2.</w:t>
            </w:r>
            <w:r>
              <w:rPr>
                <w:rFonts w:hint="eastAsia" w:ascii="宋体" w:hAnsi="宋体" w:cs="宋体"/>
                <w:sz w:val="18"/>
                <w:szCs w:val="18"/>
              </w:rPr>
              <w:t>邯郸市瑞田农药有限公司</w:t>
            </w:r>
          </w:p>
        </w:tc>
      </w:tr>
      <w:tr>
        <w:tblPrEx>
          <w:tblCellMar>
            <w:top w:w="0" w:type="dxa"/>
            <w:left w:w="108" w:type="dxa"/>
            <w:bottom w:w="0" w:type="dxa"/>
            <w:right w:w="108" w:type="dxa"/>
          </w:tblCellMar>
        </w:tblPrEx>
        <w:trPr>
          <w:trHeight w:val="280" w:hRule="exact"/>
          <w:jc w:val="center"/>
        </w:trPr>
        <w:tc>
          <w:tcPr>
            <w:tcW w:w="15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项目资金</w:t>
            </w:r>
            <w:r>
              <w:rPr>
                <w:rFonts w:hint="eastAsia" w:ascii="宋体" w:hAnsi="宋体" w:cs="宋体"/>
                <w:sz w:val="18"/>
                <w:szCs w:val="18"/>
              </w:rPr>
              <w:br w:type="textWrapping"/>
            </w: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119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48</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48</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48</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11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48</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48</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48</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119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9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9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89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559"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按市拨付给企业贷款贴息资金，及时拨付给两家企业</w:t>
            </w:r>
          </w:p>
        </w:tc>
        <w:tc>
          <w:tcPr>
            <w:tcW w:w="389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已全部及时拨付到位</w:t>
            </w:r>
          </w:p>
        </w:tc>
      </w:tr>
      <w:tr>
        <w:tblPrEx>
          <w:tblCellMar>
            <w:top w:w="0" w:type="dxa"/>
            <w:left w:w="108" w:type="dxa"/>
            <w:bottom w:w="0" w:type="dxa"/>
            <w:right w:w="108" w:type="dxa"/>
          </w:tblCellMar>
        </w:tblPrEx>
        <w:trPr>
          <w:trHeight w:val="498"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绩</w:t>
            </w:r>
            <w:r>
              <w:rPr>
                <w:rFonts w:hint="eastAsia" w:ascii="宋体" w:hAnsi="宋体" w:cs="宋体"/>
                <w:sz w:val="18"/>
                <w:szCs w:val="18"/>
              </w:rPr>
              <w:br w:type="textWrapping"/>
            </w: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r>
              <w:rPr>
                <w:rFonts w:hint="eastAsia" w:ascii="宋体" w:hAnsi="宋体" w:cs="宋体"/>
                <w:sz w:val="18"/>
                <w:szCs w:val="18"/>
                <w:lang w:eastAsia="zh-CN"/>
              </w:rPr>
              <w:t>偏差原因分析及改进措施</w:t>
            </w: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指标1：补助企业个数</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指标1：实际使用资金占计划资金的比例</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eastAsia="宋体" w:cs="宋体"/>
                <w:sz w:val="18"/>
                <w:szCs w:val="18"/>
                <w:lang w:eastAsia="zh-CN"/>
              </w:rPr>
            </w:pPr>
            <w:r>
              <w:rPr>
                <w:rFonts w:hint="eastAsia" w:ascii="宋体" w:hAnsi="宋体" w:cs="宋体"/>
                <w:sz w:val="18"/>
                <w:szCs w:val="18"/>
              </w:rPr>
              <w:t>指标1：</w:t>
            </w:r>
            <w:r>
              <w:rPr>
                <w:rFonts w:hint="eastAsia" w:ascii="宋体" w:hAnsi="宋体" w:eastAsia="宋体" w:cs="宋体"/>
                <w:sz w:val="18"/>
                <w:szCs w:val="18"/>
                <w:lang w:eastAsia="zh-CN"/>
              </w:rPr>
              <w:t>按市拨付给企业贷款贴息资金，及时拨付给两家企业</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已完成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指标1：补助企业款数</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48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1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指标1：鼓励企业做强做大</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14</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指标1：带动就业岗位</w:t>
            </w:r>
            <w:r>
              <w:rPr>
                <w:rFonts w:ascii="宋体" w:hAnsi="宋体" w:cs="宋体"/>
                <w:sz w:val="18"/>
                <w:szCs w:val="18"/>
              </w:rPr>
              <w:t>830</w:t>
            </w:r>
            <w:r>
              <w:rPr>
                <w:rFonts w:hint="eastAsia" w:ascii="宋体" w:hAnsi="宋体" w:cs="宋体"/>
                <w:sz w:val="18"/>
                <w:szCs w:val="18"/>
              </w:rPr>
              <w:t>个</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830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20</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6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3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指标1：被补助企业对政策满意度</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23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w:t>
            </w:r>
          </w:p>
        </w:tc>
        <w:tc>
          <w:tcPr>
            <w:tcW w:w="6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25"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100</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bl>
    <w:p>
      <w:pPr>
        <w:widowControl w:val="0"/>
        <w:numPr>
          <w:ilvl w:val="0"/>
          <w:numId w:val="0"/>
        </w:numPr>
        <w:adjustRightInd w:val="0"/>
        <w:snapToGrid w:val="0"/>
        <w:spacing w:line="580" w:lineRule="exact"/>
        <w:jc w:val="both"/>
        <w:rPr>
          <w:rFonts w:ascii="仿宋_GB2312" w:hAnsi="仿宋_GB2312" w:eastAsia="仿宋_GB2312" w:cs="仿宋_GB2312"/>
          <w:sz w:val="32"/>
          <w:szCs w:val="32"/>
        </w:rPr>
      </w:pPr>
    </w:p>
    <w:p>
      <w:pPr>
        <w:numPr>
          <w:ilvl w:val="0"/>
          <w:numId w:val="0"/>
        </w:num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本部门2022年度未发生三公经费、政府性基金、国有资</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产经营无收支及结转结余情况，故07、08、09表以空表列示。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rPr>
          <w:rFonts w:ascii="仿宋_GB2312" w:hAnsi="宋体" w:eastAsia="仿宋_GB2312" w:cs="MS-UIGothic,Bold"/>
          <w:bCs/>
          <w:sz w:val="32"/>
          <w:szCs w:val="32"/>
          <w:highlight w:val="yellow"/>
        </w:rPr>
      </w:pP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I0LCJoZGlkIjoiMGNmMmRkZTA4MGI2MTAyMWJhZmE5MTg1ODYxNzlhNmEiLCJ1c2VyQ291bnQiOjY2fQ=="/>
  </w:docVars>
  <w:rsids>
    <w:rsidRoot w:val="00172A27"/>
    <w:rsid w:val="000031F7"/>
    <w:rsid w:val="00014862"/>
    <w:rsid w:val="000878DC"/>
    <w:rsid w:val="00144CC5"/>
    <w:rsid w:val="00172A27"/>
    <w:rsid w:val="00203288"/>
    <w:rsid w:val="0021569F"/>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1BB5F0B"/>
    <w:rsid w:val="02854E70"/>
    <w:rsid w:val="02E66B31"/>
    <w:rsid w:val="02F2691F"/>
    <w:rsid w:val="05273E55"/>
    <w:rsid w:val="05F66058"/>
    <w:rsid w:val="06EB1AB6"/>
    <w:rsid w:val="075E4FC8"/>
    <w:rsid w:val="0813309F"/>
    <w:rsid w:val="08346591"/>
    <w:rsid w:val="083A3F02"/>
    <w:rsid w:val="086925F2"/>
    <w:rsid w:val="099D6B31"/>
    <w:rsid w:val="09FD66D9"/>
    <w:rsid w:val="0FB07F0C"/>
    <w:rsid w:val="10A54971"/>
    <w:rsid w:val="10B242CF"/>
    <w:rsid w:val="118122A3"/>
    <w:rsid w:val="11F4604E"/>
    <w:rsid w:val="136D16FB"/>
    <w:rsid w:val="13AA21BF"/>
    <w:rsid w:val="16351DF6"/>
    <w:rsid w:val="166F5DD2"/>
    <w:rsid w:val="188D41FA"/>
    <w:rsid w:val="1A3D2C72"/>
    <w:rsid w:val="1CA67605"/>
    <w:rsid w:val="1F741F50"/>
    <w:rsid w:val="212F3D1B"/>
    <w:rsid w:val="216937C4"/>
    <w:rsid w:val="23DB3524"/>
    <w:rsid w:val="24442C60"/>
    <w:rsid w:val="24CA0AD5"/>
    <w:rsid w:val="259D531E"/>
    <w:rsid w:val="25E9304B"/>
    <w:rsid w:val="270063F4"/>
    <w:rsid w:val="270D14C0"/>
    <w:rsid w:val="283D7403"/>
    <w:rsid w:val="28F24941"/>
    <w:rsid w:val="298605CB"/>
    <w:rsid w:val="2A120444"/>
    <w:rsid w:val="2CEF036C"/>
    <w:rsid w:val="2CF67CFC"/>
    <w:rsid w:val="2D0F7594"/>
    <w:rsid w:val="2D930E3E"/>
    <w:rsid w:val="2F1C7A49"/>
    <w:rsid w:val="2FBB1C8E"/>
    <w:rsid w:val="304435C1"/>
    <w:rsid w:val="308A43E6"/>
    <w:rsid w:val="32A31C4C"/>
    <w:rsid w:val="32AE638A"/>
    <w:rsid w:val="32B53CA7"/>
    <w:rsid w:val="33790970"/>
    <w:rsid w:val="33CD2241"/>
    <w:rsid w:val="34967CFD"/>
    <w:rsid w:val="3736587E"/>
    <w:rsid w:val="39C2416B"/>
    <w:rsid w:val="3B221945"/>
    <w:rsid w:val="3B744E3E"/>
    <w:rsid w:val="3DC91A1B"/>
    <w:rsid w:val="3E837A05"/>
    <w:rsid w:val="3F235BB1"/>
    <w:rsid w:val="3F663581"/>
    <w:rsid w:val="42A44BF6"/>
    <w:rsid w:val="4571549B"/>
    <w:rsid w:val="45874006"/>
    <w:rsid w:val="471274FD"/>
    <w:rsid w:val="49717ADD"/>
    <w:rsid w:val="4A392CF9"/>
    <w:rsid w:val="4A51609B"/>
    <w:rsid w:val="4AD002FF"/>
    <w:rsid w:val="4B1A15D1"/>
    <w:rsid w:val="4B4B3617"/>
    <w:rsid w:val="4C194D3B"/>
    <w:rsid w:val="4C396999"/>
    <w:rsid w:val="4CC50193"/>
    <w:rsid w:val="4D304C6C"/>
    <w:rsid w:val="4F2A6A41"/>
    <w:rsid w:val="500373A2"/>
    <w:rsid w:val="507C6383"/>
    <w:rsid w:val="533064AD"/>
    <w:rsid w:val="53AD746D"/>
    <w:rsid w:val="561769D4"/>
    <w:rsid w:val="5765203E"/>
    <w:rsid w:val="578A7ACB"/>
    <w:rsid w:val="58A830E3"/>
    <w:rsid w:val="58D844B0"/>
    <w:rsid w:val="58EC1A3C"/>
    <w:rsid w:val="599824F3"/>
    <w:rsid w:val="59AE572F"/>
    <w:rsid w:val="5B760215"/>
    <w:rsid w:val="5BF505E8"/>
    <w:rsid w:val="5C213008"/>
    <w:rsid w:val="5E1A43C1"/>
    <w:rsid w:val="5F4A1A8C"/>
    <w:rsid w:val="60075621"/>
    <w:rsid w:val="602001C2"/>
    <w:rsid w:val="60CE32E1"/>
    <w:rsid w:val="61E655E9"/>
    <w:rsid w:val="62495241"/>
    <w:rsid w:val="63021D41"/>
    <w:rsid w:val="64C00985"/>
    <w:rsid w:val="65225D26"/>
    <w:rsid w:val="65DB5CBA"/>
    <w:rsid w:val="674E6C15"/>
    <w:rsid w:val="67636EEB"/>
    <w:rsid w:val="68FA519F"/>
    <w:rsid w:val="697609B2"/>
    <w:rsid w:val="69F4671F"/>
    <w:rsid w:val="6A382C59"/>
    <w:rsid w:val="6A9A17A9"/>
    <w:rsid w:val="6B943C77"/>
    <w:rsid w:val="6BA53F12"/>
    <w:rsid w:val="6CBF282C"/>
    <w:rsid w:val="6DA57881"/>
    <w:rsid w:val="6DB26BB1"/>
    <w:rsid w:val="6E0E2CA1"/>
    <w:rsid w:val="6FF37845"/>
    <w:rsid w:val="706922F1"/>
    <w:rsid w:val="71353A76"/>
    <w:rsid w:val="718E44D1"/>
    <w:rsid w:val="72D71CA9"/>
    <w:rsid w:val="73335BEE"/>
    <w:rsid w:val="734B3BFA"/>
    <w:rsid w:val="73753308"/>
    <w:rsid w:val="79442C5B"/>
    <w:rsid w:val="7A280A07"/>
    <w:rsid w:val="7BB011B5"/>
    <w:rsid w:val="7C2A2F43"/>
    <w:rsid w:val="7C4969DF"/>
    <w:rsid w:val="7CE079F1"/>
    <w:rsid w:val="7EAD450C"/>
    <w:rsid w:val="7F59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12</TotalTime>
  <ScaleCrop>false</ScaleCrop>
  <LinksUpToDate>false</LinksUpToDate>
  <CharactersWithSpaces>11927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2024-01-02T06:25:40Z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FE5731C22AA04D8BB34A91EB009AA8E6_13</vt:lpwstr>
  </property>
</Properties>
</file>