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成安县水利局所属部门</w:t>
      </w:r>
      <w:r>
        <w:rPr>
          <w:rFonts w:ascii="黑体" w:hAnsi="黑体" w:eastAsia="黑体" w:cs="黑体"/>
          <w:b/>
          <w:color w:val="000000"/>
          <w:sz w:val="44"/>
        </w:rPr>
        <w:t>2022年部门预算信息公开目录</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66</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66</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67</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68</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332成安县水利局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10003.70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9875.22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10003.70</w:t>
            </w:r>
          </w:p>
        </w:tc>
        <w:tc>
          <w:tcPr>
            <w:tcW w:w="4535" w:type="dxa"/>
            <w:vAlign w:val="center"/>
          </w:tcPr>
          <w:p>
            <w:pPr>
              <w:pStyle w:val="16"/>
            </w:pPr>
            <w:r>
              <w:t>本年支出合计</w:t>
            </w:r>
          </w:p>
        </w:tc>
        <w:tc>
          <w:tcPr>
            <w:tcW w:w="2126" w:type="dxa"/>
            <w:vAlign w:val="center"/>
          </w:tcPr>
          <w:p>
            <w:pPr>
              <w:pStyle w:val="17"/>
            </w:pPr>
            <w:r>
              <w:t>10024.66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20.96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10024.66</w:t>
            </w:r>
          </w:p>
        </w:tc>
        <w:tc>
          <w:tcPr>
            <w:tcW w:w="4535" w:type="dxa"/>
            <w:vAlign w:val="center"/>
          </w:tcPr>
          <w:p>
            <w:pPr>
              <w:pStyle w:val="16"/>
            </w:pPr>
            <w:r>
              <w:t>支出总计</w:t>
            </w:r>
          </w:p>
        </w:tc>
        <w:tc>
          <w:tcPr>
            <w:tcW w:w="2126" w:type="dxa"/>
            <w:vAlign w:val="center"/>
          </w:tcPr>
          <w:p>
            <w:pPr>
              <w:pStyle w:val="17"/>
            </w:pPr>
            <w:r>
              <w:t>10024.66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332成安县水利局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10024.66</w:t>
            </w:r>
          </w:p>
        </w:tc>
        <w:tc>
          <w:tcPr>
            <w:tcW w:w="1134" w:type="dxa"/>
            <w:vAlign w:val="center"/>
          </w:tcPr>
          <w:p>
            <w:pPr>
              <w:pStyle w:val="17"/>
            </w:pPr>
            <w:r>
              <w:t>10003.70</w:t>
            </w:r>
          </w:p>
        </w:tc>
        <w:tc>
          <w:tcPr>
            <w:tcW w:w="1134" w:type="dxa"/>
            <w:vAlign w:val="center"/>
          </w:tcPr>
          <w:p>
            <w:pPr>
              <w:pStyle w:val="17"/>
            </w:pPr>
            <w:r>
              <w:t>10003.70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51.29</w:t>
            </w:r>
          </w:p>
        </w:tc>
        <w:tc>
          <w:tcPr>
            <w:tcW w:w="1134" w:type="dxa"/>
            <w:vAlign w:val="center"/>
          </w:tcPr>
          <w:p>
            <w:pPr>
              <w:pStyle w:val="13"/>
            </w:pPr>
            <w:r>
              <w:t>51.29</w:t>
            </w:r>
          </w:p>
        </w:tc>
        <w:tc>
          <w:tcPr>
            <w:tcW w:w="1134" w:type="dxa"/>
            <w:vAlign w:val="center"/>
          </w:tcPr>
          <w:p>
            <w:pPr>
              <w:pStyle w:val="13"/>
            </w:pPr>
            <w:r>
              <w:t>51.29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47.93</w:t>
            </w:r>
          </w:p>
        </w:tc>
        <w:tc>
          <w:tcPr>
            <w:tcW w:w="1134" w:type="dxa"/>
            <w:vAlign w:val="center"/>
          </w:tcPr>
          <w:p>
            <w:pPr>
              <w:pStyle w:val="13"/>
            </w:pPr>
            <w:r>
              <w:t>47.93</w:t>
            </w:r>
          </w:p>
        </w:tc>
        <w:tc>
          <w:tcPr>
            <w:tcW w:w="1134" w:type="dxa"/>
            <w:vAlign w:val="center"/>
          </w:tcPr>
          <w:p>
            <w:pPr>
              <w:pStyle w:val="13"/>
            </w:pPr>
            <w:r>
              <w:t>47.93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35.56</w:t>
            </w:r>
          </w:p>
        </w:tc>
        <w:tc>
          <w:tcPr>
            <w:tcW w:w="1134" w:type="dxa"/>
            <w:vAlign w:val="center"/>
          </w:tcPr>
          <w:p>
            <w:pPr>
              <w:pStyle w:val="13"/>
            </w:pPr>
            <w:r>
              <w:t>35.56</w:t>
            </w:r>
          </w:p>
        </w:tc>
        <w:tc>
          <w:tcPr>
            <w:tcW w:w="1134" w:type="dxa"/>
            <w:vAlign w:val="center"/>
          </w:tcPr>
          <w:p>
            <w:pPr>
              <w:pStyle w:val="13"/>
            </w:pPr>
            <w:r>
              <w:t>35.56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12.36</w:t>
            </w:r>
          </w:p>
        </w:tc>
        <w:tc>
          <w:tcPr>
            <w:tcW w:w="1134" w:type="dxa"/>
            <w:vAlign w:val="center"/>
          </w:tcPr>
          <w:p>
            <w:pPr>
              <w:pStyle w:val="13"/>
            </w:pPr>
            <w:r>
              <w:t>12.36</w:t>
            </w:r>
          </w:p>
        </w:tc>
        <w:tc>
          <w:tcPr>
            <w:tcW w:w="1134" w:type="dxa"/>
            <w:vAlign w:val="center"/>
          </w:tcPr>
          <w:p>
            <w:pPr>
              <w:pStyle w:val="13"/>
            </w:pPr>
            <w:r>
              <w:t>12.36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3.36</w:t>
            </w:r>
          </w:p>
        </w:tc>
        <w:tc>
          <w:tcPr>
            <w:tcW w:w="1134" w:type="dxa"/>
            <w:vAlign w:val="center"/>
          </w:tcPr>
          <w:p>
            <w:pPr>
              <w:pStyle w:val="13"/>
            </w:pPr>
            <w:r>
              <w:t>3.36</w:t>
            </w:r>
          </w:p>
        </w:tc>
        <w:tc>
          <w:tcPr>
            <w:tcW w:w="1134" w:type="dxa"/>
            <w:vAlign w:val="center"/>
          </w:tcPr>
          <w:p>
            <w:pPr>
              <w:pStyle w:val="13"/>
            </w:pPr>
            <w:r>
              <w:t>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3.36</w:t>
            </w:r>
          </w:p>
        </w:tc>
        <w:tc>
          <w:tcPr>
            <w:tcW w:w="1134" w:type="dxa"/>
            <w:vAlign w:val="center"/>
          </w:tcPr>
          <w:p>
            <w:pPr>
              <w:pStyle w:val="13"/>
            </w:pPr>
            <w:r>
              <w:t>3.36</w:t>
            </w:r>
          </w:p>
        </w:tc>
        <w:tc>
          <w:tcPr>
            <w:tcW w:w="1134" w:type="dxa"/>
            <w:vAlign w:val="center"/>
          </w:tcPr>
          <w:p>
            <w:pPr>
              <w:pStyle w:val="13"/>
            </w:pPr>
            <w:r>
              <w:t>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2110401</w:t>
            </w:r>
          </w:p>
        </w:tc>
        <w:tc>
          <w:tcPr>
            <w:tcW w:w="1559" w:type="dxa"/>
            <w:vAlign w:val="center"/>
          </w:tcPr>
          <w:p>
            <w:pPr>
              <w:pStyle w:val="14"/>
            </w:pPr>
            <w:r>
              <w:t>生态保护</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63.50</w:t>
            </w:r>
          </w:p>
        </w:tc>
        <w:tc>
          <w:tcPr>
            <w:tcW w:w="1134" w:type="dxa"/>
            <w:vAlign w:val="center"/>
          </w:tcPr>
          <w:p>
            <w:pPr>
              <w:pStyle w:val="13"/>
            </w:pPr>
            <w:r>
              <w:t>63.50</w:t>
            </w:r>
          </w:p>
        </w:tc>
        <w:tc>
          <w:tcPr>
            <w:tcW w:w="1134" w:type="dxa"/>
            <w:vAlign w:val="center"/>
          </w:tcPr>
          <w:p>
            <w:pPr>
              <w:pStyle w:val="13"/>
            </w:pPr>
            <w:r>
              <w:t>63.50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59.00</w:t>
            </w:r>
          </w:p>
        </w:tc>
        <w:tc>
          <w:tcPr>
            <w:tcW w:w="1134" w:type="dxa"/>
            <w:vAlign w:val="center"/>
          </w:tcPr>
          <w:p>
            <w:pPr>
              <w:pStyle w:val="13"/>
            </w:pPr>
            <w:r>
              <w:t>59.00</w:t>
            </w:r>
          </w:p>
        </w:tc>
        <w:tc>
          <w:tcPr>
            <w:tcW w:w="1134" w:type="dxa"/>
            <w:vAlign w:val="center"/>
          </w:tcPr>
          <w:p>
            <w:pPr>
              <w:pStyle w:val="13"/>
            </w:pPr>
            <w:r>
              <w:t>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59.00</w:t>
            </w:r>
          </w:p>
        </w:tc>
        <w:tc>
          <w:tcPr>
            <w:tcW w:w="1134" w:type="dxa"/>
            <w:vAlign w:val="center"/>
          </w:tcPr>
          <w:p>
            <w:pPr>
              <w:pStyle w:val="13"/>
            </w:pPr>
            <w:r>
              <w:t>59.00</w:t>
            </w:r>
          </w:p>
        </w:tc>
        <w:tc>
          <w:tcPr>
            <w:tcW w:w="1134" w:type="dxa"/>
            <w:vAlign w:val="center"/>
          </w:tcPr>
          <w:p>
            <w:pPr>
              <w:pStyle w:val="13"/>
            </w:pPr>
            <w:r>
              <w:t>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9875.22</w:t>
            </w:r>
          </w:p>
        </w:tc>
        <w:tc>
          <w:tcPr>
            <w:tcW w:w="1134" w:type="dxa"/>
            <w:vAlign w:val="center"/>
          </w:tcPr>
          <w:p>
            <w:pPr>
              <w:pStyle w:val="13"/>
            </w:pPr>
            <w:r>
              <w:t>9873.26</w:t>
            </w:r>
          </w:p>
        </w:tc>
        <w:tc>
          <w:tcPr>
            <w:tcW w:w="1134" w:type="dxa"/>
            <w:vAlign w:val="center"/>
          </w:tcPr>
          <w:p>
            <w:pPr>
              <w:pStyle w:val="13"/>
            </w:pPr>
            <w:r>
              <w:t>9873.26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9118.17</w:t>
            </w:r>
          </w:p>
        </w:tc>
        <w:tc>
          <w:tcPr>
            <w:tcW w:w="1134" w:type="dxa"/>
            <w:vAlign w:val="center"/>
          </w:tcPr>
          <w:p>
            <w:pPr>
              <w:pStyle w:val="13"/>
            </w:pPr>
            <w:r>
              <w:t>9116.21</w:t>
            </w:r>
          </w:p>
        </w:tc>
        <w:tc>
          <w:tcPr>
            <w:tcW w:w="1134" w:type="dxa"/>
            <w:vAlign w:val="center"/>
          </w:tcPr>
          <w:p>
            <w:pPr>
              <w:pStyle w:val="13"/>
            </w:pPr>
            <w:r>
              <w:t>9116.21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2130301</w:t>
            </w:r>
          </w:p>
        </w:tc>
        <w:tc>
          <w:tcPr>
            <w:tcW w:w="1559" w:type="dxa"/>
            <w:vAlign w:val="center"/>
          </w:tcPr>
          <w:p>
            <w:pPr>
              <w:pStyle w:val="14"/>
            </w:pPr>
            <w:r>
              <w:t>行政运行</w:t>
            </w:r>
          </w:p>
        </w:tc>
        <w:tc>
          <w:tcPr>
            <w:tcW w:w="1134" w:type="dxa"/>
            <w:vAlign w:val="center"/>
          </w:tcPr>
          <w:p>
            <w:pPr>
              <w:pStyle w:val="13"/>
            </w:pPr>
            <w:r>
              <w:t>2515.24</w:t>
            </w:r>
          </w:p>
        </w:tc>
        <w:tc>
          <w:tcPr>
            <w:tcW w:w="1134" w:type="dxa"/>
            <w:vAlign w:val="center"/>
          </w:tcPr>
          <w:p>
            <w:pPr>
              <w:pStyle w:val="13"/>
            </w:pPr>
            <w:r>
              <w:t>2515.24</w:t>
            </w:r>
          </w:p>
        </w:tc>
        <w:tc>
          <w:tcPr>
            <w:tcW w:w="1134" w:type="dxa"/>
            <w:vAlign w:val="center"/>
          </w:tcPr>
          <w:p>
            <w:pPr>
              <w:pStyle w:val="13"/>
            </w:pPr>
            <w:r>
              <w:t>2515.24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2130302</w:t>
            </w:r>
          </w:p>
        </w:tc>
        <w:tc>
          <w:tcPr>
            <w:tcW w:w="1559" w:type="dxa"/>
            <w:vAlign w:val="center"/>
          </w:tcPr>
          <w:p>
            <w:pPr>
              <w:pStyle w:val="14"/>
            </w:pPr>
            <w:r>
              <w:t>一般行政管理事务</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2130305</w:t>
            </w:r>
          </w:p>
        </w:tc>
        <w:tc>
          <w:tcPr>
            <w:tcW w:w="1559" w:type="dxa"/>
            <w:vAlign w:val="center"/>
          </w:tcPr>
          <w:p>
            <w:pPr>
              <w:pStyle w:val="14"/>
            </w:pPr>
            <w:r>
              <w:t>水利工程建设</w:t>
            </w:r>
          </w:p>
        </w:tc>
        <w:tc>
          <w:tcPr>
            <w:tcW w:w="1134" w:type="dxa"/>
            <w:vAlign w:val="center"/>
          </w:tcPr>
          <w:p>
            <w:pPr>
              <w:pStyle w:val="13"/>
            </w:pPr>
            <w:r>
              <w:t>590.15</w:t>
            </w:r>
          </w:p>
        </w:tc>
        <w:tc>
          <w:tcPr>
            <w:tcW w:w="1134" w:type="dxa"/>
            <w:vAlign w:val="center"/>
          </w:tcPr>
          <w:p>
            <w:pPr>
              <w:pStyle w:val="13"/>
            </w:pPr>
            <w:r>
              <w:t>590.15</w:t>
            </w:r>
          </w:p>
        </w:tc>
        <w:tc>
          <w:tcPr>
            <w:tcW w:w="1134" w:type="dxa"/>
            <w:vAlign w:val="center"/>
          </w:tcPr>
          <w:p>
            <w:pPr>
              <w:pStyle w:val="13"/>
            </w:pPr>
            <w:r>
              <w:t>590.15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2130306</w:t>
            </w:r>
          </w:p>
        </w:tc>
        <w:tc>
          <w:tcPr>
            <w:tcW w:w="1559" w:type="dxa"/>
            <w:vAlign w:val="center"/>
          </w:tcPr>
          <w:p>
            <w:pPr>
              <w:pStyle w:val="14"/>
            </w:pPr>
            <w:r>
              <w:t>水利工程运行与维护</w:t>
            </w:r>
          </w:p>
        </w:tc>
        <w:tc>
          <w:tcPr>
            <w:tcW w:w="1134" w:type="dxa"/>
            <w:vAlign w:val="center"/>
          </w:tcPr>
          <w:p>
            <w:pPr>
              <w:pStyle w:val="13"/>
            </w:pPr>
            <w:r>
              <w:t>136.45</w:t>
            </w:r>
          </w:p>
        </w:tc>
        <w:tc>
          <w:tcPr>
            <w:tcW w:w="1134" w:type="dxa"/>
            <w:vAlign w:val="center"/>
          </w:tcPr>
          <w:p>
            <w:pPr>
              <w:pStyle w:val="13"/>
            </w:pPr>
            <w:r>
              <w:t>134.49</w:t>
            </w:r>
          </w:p>
        </w:tc>
        <w:tc>
          <w:tcPr>
            <w:tcW w:w="1134" w:type="dxa"/>
            <w:vAlign w:val="center"/>
          </w:tcPr>
          <w:p>
            <w:pPr>
              <w:pStyle w:val="13"/>
            </w:pPr>
            <w:r>
              <w:t>134.49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2130311</w:t>
            </w:r>
          </w:p>
        </w:tc>
        <w:tc>
          <w:tcPr>
            <w:tcW w:w="1559" w:type="dxa"/>
            <w:vAlign w:val="center"/>
          </w:tcPr>
          <w:p>
            <w:pPr>
              <w:pStyle w:val="14"/>
            </w:pPr>
            <w:r>
              <w:t>水资源节约管理与保护</w:t>
            </w:r>
          </w:p>
        </w:tc>
        <w:tc>
          <w:tcPr>
            <w:tcW w:w="1134" w:type="dxa"/>
            <w:vAlign w:val="center"/>
          </w:tcPr>
          <w:p>
            <w:pPr>
              <w:pStyle w:val="13"/>
            </w:pPr>
            <w:r>
              <w:t>283.54</w:t>
            </w:r>
          </w:p>
        </w:tc>
        <w:tc>
          <w:tcPr>
            <w:tcW w:w="1134" w:type="dxa"/>
            <w:vAlign w:val="center"/>
          </w:tcPr>
          <w:p>
            <w:pPr>
              <w:pStyle w:val="13"/>
            </w:pPr>
            <w:r>
              <w:t>283.54</w:t>
            </w:r>
          </w:p>
        </w:tc>
        <w:tc>
          <w:tcPr>
            <w:tcW w:w="1134" w:type="dxa"/>
            <w:vAlign w:val="center"/>
          </w:tcPr>
          <w:p>
            <w:pPr>
              <w:pStyle w:val="13"/>
            </w:pPr>
            <w:r>
              <w:t>283.54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2130315</w:t>
            </w:r>
          </w:p>
        </w:tc>
        <w:tc>
          <w:tcPr>
            <w:tcW w:w="1559" w:type="dxa"/>
            <w:vAlign w:val="center"/>
          </w:tcPr>
          <w:p>
            <w:pPr>
              <w:pStyle w:val="14"/>
            </w:pPr>
            <w:r>
              <w:t>抗旱</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2130316</w:t>
            </w:r>
          </w:p>
        </w:tc>
        <w:tc>
          <w:tcPr>
            <w:tcW w:w="1559" w:type="dxa"/>
            <w:vAlign w:val="center"/>
          </w:tcPr>
          <w:p>
            <w:pPr>
              <w:pStyle w:val="14"/>
            </w:pPr>
            <w:r>
              <w:t>农村水利</w:t>
            </w:r>
          </w:p>
        </w:tc>
        <w:tc>
          <w:tcPr>
            <w:tcW w:w="1134" w:type="dxa"/>
            <w:vAlign w:val="center"/>
          </w:tcPr>
          <w:p>
            <w:pPr>
              <w:pStyle w:val="13"/>
            </w:pPr>
            <w:r>
              <w:t>486.74</w:t>
            </w:r>
          </w:p>
        </w:tc>
        <w:tc>
          <w:tcPr>
            <w:tcW w:w="1134" w:type="dxa"/>
            <w:vAlign w:val="center"/>
          </w:tcPr>
          <w:p>
            <w:pPr>
              <w:pStyle w:val="13"/>
            </w:pPr>
            <w:r>
              <w:t>486.74</w:t>
            </w:r>
          </w:p>
        </w:tc>
        <w:tc>
          <w:tcPr>
            <w:tcW w:w="1134" w:type="dxa"/>
            <w:vAlign w:val="center"/>
          </w:tcPr>
          <w:p>
            <w:pPr>
              <w:pStyle w:val="13"/>
            </w:pPr>
            <w:r>
              <w:t>486.74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2130319</w:t>
            </w:r>
          </w:p>
        </w:tc>
        <w:tc>
          <w:tcPr>
            <w:tcW w:w="1559" w:type="dxa"/>
            <w:vAlign w:val="center"/>
          </w:tcPr>
          <w:p>
            <w:pPr>
              <w:pStyle w:val="14"/>
            </w:pPr>
            <w:r>
              <w:t>江河湖库水系综合整治</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2130335</w:t>
            </w:r>
          </w:p>
        </w:tc>
        <w:tc>
          <w:tcPr>
            <w:tcW w:w="1559" w:type="dxa"/>
            <w:vAlign w:val="center"/>
          </w:tcPr>
          <w:p>
            <w:pPr>
              <w:pStyle w:val="14"/>
            </w:pPr>
            <w:r>
              <w:t>农村人畜饮水</w:t>
            </w:r>
          </w:p>
        </w:tc>
        <w:tc>
          <w:tcPr>
            <w:tcW w:w="1134" w:type="dxa"/>
            <w:vAlign w:val="center"/>
          </w:tcPr>
          <w:p>
            <w:pPr>
              <w:pStyle w:val="13"/>
            </w:pPr>
            <w:r>
              <w:t>3123.78</w:t>
            </w:r>
          </w:p>
        </w:tc>
        <w:tc>
          <w:tcPr>
            <w:tcW w:w="1134" w:type="dxa"/>
            <w:vAlign w:val="center"/>
          </w:tcPr>
          <w:p>
            <w:pPr>
              <w:pStyle w:val="13"/>
            </w:pPr>
            <w:r>
              <w:t>3123.78</w:t>
            </w:r>
          </w:p>
        </w:tc>
        <w:tc>
          <w:tcPr>
            <w:tcW w:w="1134" w:type="dxa"/>
            <w:vAlign w:val="center"/>
          </w:tcPr>
          <w:p>
            <w:pPr>
              <w:pStyle w:val="13"/>
            </w:pPr>
            <w:r>
              <w:t>3123.78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2130399</w:t>
            </w:r>
          </w:p>
        </w:tc>
        <w:tc>
          <w:tcPr>
            <w:tcW w:w="1559" w:type="dxa"/>
            <w:vAlign w:val="center"/>
          </w:tcPr>
          <w:p>
            <w:pPr>
              <w:pStyle w:val="14"/>
            </w:pPr>
            <w:r>
              <w:t>其他水利支出</w:t>
            </w:r>
          </w:p>
        </w:tc>
        <w:tc>
          <w:tcPr>
            <w:tcW w:w="1134" w:type="dxa"/>
            <w:vAlign w:val="center"/>
          </w:tcPr>
          <w:p>
            <w:pPr>
              <w:pStyle w:val="13"/>
            </w:pPr>
            <w:r>
              <w:t>1900.77</w:t>
            </w:r>
          </w:p>
        </w:tc>
        <w:tc>
          <w:tcPr>
            <w:tcW w:w="1134" w:type="dxa"/>
            <w:vAlign w:val="center"/>
          </w:tcPr>
          <w:p>
            <w:pPr>
              <w:pStyle w:val="13"/>
            </w:pPr>
            <w:r>
              <w:t>1900.77</w:t>
            </w:r>
          </w:p>
        </w:tc>
        <w:tc>
          <w:tcPr>
            <w:tcW w:w="1134" w:type="dxa"/>
            <w:vAlign w:val="center"/>
          </w:tcPr>
          <w:p>
            <w:pPr>
              <w:pStyle w:val="13"/>
            </w:pPr>
            <w:r>
              <w:t>1900.77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21399</w:t>
            </w:r>
          </w:p>
        </w:tc>
        <w:tc>
          <w:tcPr>
            <w:tcW w:w="1559" w:type="dxa"/>
            <w:vAlign w:val="center"/>
          </w:tcPr>
          <w:p>
            <w:pPr>
              <w:pStyle w:val="14"/>
            </w:pPr>
            <w:r>
              <w:t>其他农林水支出</w:t>
            </w:r>
          </w:p>
        </w:tc>
        <w:tc>
          <w:tcPr>
            <w:tcW w:w="1134" w:type="dxa"/>
            <w:vAlign w:val="center"/>
          </w:tcPr>
          <w:p>
            <w:pPr>
              <w:pStyle w:val="13"/>
            </w:pPr>
            <w:r>
              <w:t>757.05</w:t>
            </w:r>
          </w:p>
        </w:tc>
        <w:tc>
          <w:tcPr>
            <w:tcW w:w="1134" w:type="dxa"/>
            <w:vAlign w:val="center"/>
          </w:tcPr>
          <w:p>
            <w:pPr>
              <w:pStyle w:val="13"/>
            </w:pPr>
            <w:r>
              <w:t>757.05</w:t>
            </w:r>
          </w:p>
        </w:tc>
        <w:tc>
          <w:tcPr>
            <w:tcW w:w="1134" w:type="dxa"/>
            <w:vAlign w:val="center"/>
          </w:tcPr>
          <w:p>
            <w:pPr>
              <w:pStyle w:val="13"/>
            </w:pPr>
            <w:r>
              <w:t>757.05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2139999</w:t>
            </w:r>
          </w:p>
        </w:tc>
        <w:tc>
          <w:tcPr>
            <w:tcW w:w="1559" w:type="dxa"/>
            <w:vAlign w:val="center"/>
          </w:tcPr>
          <w:p>
            <w:pPr>
              <w:pStyle w:val="14"/>
            </w:pPr>
            <w:r>
              <w:t>其他农林水支出</w:t>
            </w:r>
          </w:p>
        </w:tc>
        <w:tc>
          <w:tcPr>
            <w:tcW w:w="1134" w:type="dxa"/>
            <w:vAlign w:val="center"/>
          </w:tcPr>
          <w:p>
            <w:pPr>
              <w:pStyle w:val="13"/>
            </w:pPr>
            <w:r>
              <w:t>757.05</w:t>
            </w:r>
          </w:p>
        </w:tc>
        <w:tc>
          <w:tcPr>
            <w:tcW w:w="1134" w:type="dxa"/>
            <w:vAlign w:val="center"/>
          </w:tcPr>
          <w:p>
            <w:pPr>
              <w:pStyle w:val="13"/>
            </w:pPr>
            <w:r>
              <w:t>757.05</w:t>
            </w:r>
          </w:p>
        </w:tc>
        <w:tc>
          <w:tcPr>
            <w:tcW w:w="1134" w:type="dxa"/>
            <w:vAlign w:val="center"/>
          </w:tcPr>
          <w:p>
            <w:pPr>
              <w:pStyle w:val="13"/>
            </w:pPr>
            <w:r>
              <w:t>757.05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10024.66</w:t>
            </w:r>
          </w:p>
        </w:tc>
        <w:tc>
          <w:tcPr>
            <w:tcW w:w="1361" w:type="dxa"/>
            <w:vAlign w:val="center"/>
          </w:tcPr>
          <w:p>
            <w:pPr>
              <w:pStyle w:val="17"/>
            </w:pPr>
            <w:r>
              <w:t>2526.48</w:t>
            </w:r>
          </w:p>
        </w:tc>
        <w:tc>
          <w:tcPr>
            <w:tcW w:w="1361" w:type="dxa"/>
            <w:vAlign w:val="center"/>
          </w:tcPr>
          <w:p>
            <w:pPr>
              <w:pStyle w:val="17"/>
            </w:pPr>
            <w:r>
              <w:t>7498.18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51.29</w:t>
            </w:r>
          </w:p>
        </w:tc>
        <w:tc>
          <w:tcPr>
            <w:tcW w:w="1361" w:type="dxa"/>
            <w:vAlign w:val="center"/>
          </w:tcPr>
          <w:p>
            <w:pPr>
              <w:pStyle w:val="13"/>
            </w:pPr>
            <w:r>
              <w:t>23.57</w:t>
            </w:r>
          </w:p>
        </w:tc>
        <w:tc>
          <w:tcPr>
            <w:tcW w:w="1361" w:type="dxa"/>
            <w:vAlign w:val="center"/>
          </w:tcPr>
          <w:p>
            <w:pPr>
              <w:pStyle w:val="13"/>
            </w:pPr>
            <w:r>
              <w:t>27.72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47.93</w:t>
            </w:r>
          </w:p>
        </w:tc>
        <w:tc>
          <w:tcPr>
            <w:tcW w:w="1361" w:type="dxa"/>
            <w:vAlign w:val="center"/>
          </w:tcPr>
          <w:p>
            <w:pPr>
              <w:pStyle w:val="13"/>
            </w:pPr>
            <w:r>
              <w:t>20.21</w:t>
            </w:r>
          </w:p>
        </w:tc>
        <w:tc>
          <w:tcPr>
            <w:tcW w:w="1361" w:type="dxa"/>
            <w:vAlign w:val="center"/>
          </w:tcPr>
          <w:p>
            <w:pPr>
              <w:pStyle w:val="13"/>
            </w:pPr>
            <w:r>
              <w:t>27.72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35.56</w:t>
            </w:r>
          </w:p>
        </w:tc>
        <w:tc>
          <w:tcPr>
            <w:tcW w:w="1361" w:type="dxa"/>
            <w:vAlign w:val="center"/>
          </w:tcPr>
          <w:p>
            <w:pPr>
              <w:pStyle w:val="13"/>
            </w:pPr>
            <w:r>
              <w:t>13.47</w:t>
            </w:r>
          </w:p>
        </w:tc>
        <w:tc>
          <w:tcPr>
            <w:tcW w:w="1361" w:type="dxa"/>
            <w:vAlign w:val="center"/>
          </w:tcPr>
          <w:p>
            <w:pPr>
              <w:pStyle w:val="13"/>
            </w:pPr>
            <w:r>
              <w:t>22.09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12.36</w:t>
            </w:r>
          </w:p>
        </w:tc>
        <w:tc>
          <w:tcPr>
            <w:tcW w:w="1361" w:type="dxa"/>
            <w:vAlign w:val="center"/>
          </w:tcPr>
          <w:p>
            <w:pPr>
              <w:pStyle w:val="13"/>
            </w:pPr>
            <w:r>
              <w:t>6.74</w:t>
            </w:r>
          </w:p>
        </w:tc>
        <w:tc>
          <w:tcPr>
            <w:tcW w:w="1361" w:type="dxa"/>
            <w:vAlign w:val="center"/>
          </w:tcPr>
          <w:p>
            <w:pPr>
              <w:pStyle w:val="13"/>
            </w:pPr>
            <w:r>
              <w:t>5.62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3.36</w:t>
            </w:r>
          </w:p>
        </w:tc>
        <w:tc>
          <w:tcPr>
            <w:tcW w:w="1361" w:type="dxa"/>
            <w:vAlign w:val="center"/>
          </w:tcPr>
          <w:p>
            <w:pPr>
              <w:pStyle w:val="13"/>
            </w:pPr>
            <w:r>
              <w:t>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3.36</w:t>
            </w:r>
          </w:p>
        </w:tc>
        <w:tc>
          <w:tcPr>
            <w:tcW w:w="1361" w:type="dxa"/>
            <w:vAlign w:val="center"/>
          </w:tcPr>
          <w:p>
            <w:pPr>
              <w:pStyle w:val="13"/>
            </w:pPr>
            <w:r>
              <w:t>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2110401</w:t>
            </w:r>
          </w:p>
        </w:tc>
        <w:tc>
          <w:tcPr>
            <w:tcW w:w="4535" w:type="dxa"/>
            <w:vAlign w:val="center"/>
          </w:tcPr>
          <w:p>
            <w:pPr>
              <w:pStyle w:val="14"/>
            </w:pPr>
            <w:r>
              <w:t>生态保护</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63.50</w:t>
            </w:r>
          </w:p>
        </w:tc>
        <w:tc>
          <w:tcPr>
            <w:tcW w:w="1361" w:type="dxa"/>
            <w:vAlign w:val="center"/>
          </w:tcPr>
          <w:p>
            <w:pPr>
              <w:pStyle w:val="13"/>
            </w:pPr>
          </w:p>
        </w:tc>
        <w:tc>
          <w:tcPr>
            <w:tcW w:w="1361" w:type="dxa"/>
            <w:vAlign w:val="center"/>
          </w:tcPr>
          <w:p>
            <w:pPr>
              <w:pStyle w:val="13"/>
            </w:pPr>
            <w:r>
              <w:t>63.50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59.00</w:t>
            </w:r>
          </w:p>
        </w:tc>
        <w:tc>
          <w:tcPr>
            <w:tcW w:w="1361" w:type="dxa"/>
            <w:vAlign w:val="center"/>
          </w:tcPr>
          <w:p>
            <w:pPr>
              <w:pStyle w:val="13"/>
            </w:pPr>
          </w:p>
        </w:tc>
        <w:tc>
          <w:tcPr>
            <w:tcW w:w="1361" w:type="dxa"/>
            <w:vAlign w:val="center"/>
          </w:tcPr>
          <w:p>
            <w:pPr>
              <w:pStyle w:val="13"/>
            </w:pPr>
            <w:r>
              <w:t>59.00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59.00</w:t>
            </w:r>
          </w:p>
        </w:tc>
        <w:tc>
          <w:tcPr>
            <w:tcW w:w="1361" w:type="dxa"/>
            <w:vAlign w:val="center"/>
          </w:tcPr>
          <w:p>
            <w:pPr>
              <w:pStyle w:val="13"/>
            </w:pPr>
          </w:p>
        </w:tc>
        <w:tc>
          <w:tcPr>
            <w:tcW w:w="1361" w:type="dxa"/>
            <w:vAlign w:val="center"/>
          </w:tcPr>
          <w:p>
            <w:pPr>
              <w:pStyle w:val="13"/>
            </w:pPr>
            <w:r>
              <w:t>59.00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9875.22</w:t>
            </w:r>
          </w:p>
        </w:tc>
        <w:tc>
          <w:tcPr>
            <w:tcW w:w="1361" w:type="dxa"/>
            <w:vAlign w:val="center"/>
          </w:tcPr>
          <w:p>
            <w:pPr>
              <w:pStyle w:val="13"/>
            </w:pPr>
            <w:r>
              <w:t>2487.26</w:t>
            </w:r>
          </w:p>
        </w:tc>
        <w:tc>
          <w:tcPr>
            <w:tcW w:w="1361" w:type="dxa"/>
            <w:vAlign w:val="center"/>
          </w:tcPr>
          <w:p>
            <w:pPr>
              <w:pStyle w:val="13"/>
            </w:pPr>
            <w:r>
              <w:t>7387.96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9118.17</w:t>
            </w:r>
          </w:p>
        </w:tc>
        <w:tc>
          <w:tcPr>
            <w:tcW w:w="1361" w:type="dxa"/>
            <w:vAlign w:val="center"/>
          </w:tcPr>
          <w:p>
            <w:pPr>
              <w:pStyle w:val="13"/>
            </w:pPr>
            <w:r>
              <w:t>2487.26</w:t>
            </w:r>
          </w:p>
        </w:tc>
        <w:tc>
          <w:tcPr>
            <w:tcW w:w="1361" w:type="dxa"/>
            <w:vAlign w:val="center"/>
          </w:tcPr>
          <w:p>
            <w:pPr>
              <w:pStyle w:val="13"/>
            </w:pPr>
            <w:r>
              <w:t>6630.91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2130301</w:t>
            </w:r>
          </w:p>
        </w:tc>
        <w:tc>
          <w:tcPr>
            <w:tcW w:w="4535" w:type="dxa"/>
            <w:vAlign w:val="center"/>
          </w:tcPr>
          <w:p>
            <w:pPr>
              <w:pStyle w:val="14"/>
            </w:pPr>
            <w:r>
              <w:t>行政运行</w:t>
            </w:r>
          </w:p>
        </w:tc>
        <w:tc>
          <w:tcPr>
            <w:tcW w:w="1361" w:type="dxa"/>
            <w:vAlign w:val="center"/>
          </w:tcPr>
          <w:p>
            <w:pPr>
              <w:pStyle w:val="13"/>
            </w:pPr>
            <w:r>
              <w:t>2515.24</w:t>
            </w:r>
          </w:p>
        </w:tc>
        <w:tc>
          <w:tcPr>
            <w:tcW w:w="1361" w:type="dxa"/>
            <w:vAlign w:val="center"/>
          </w:tcPr>
          <w:p>
            <w:pPr>
              <w:pStyle w:val="13"/>
            </w:pPr>
            <w:r>
              <w:t>2487.26</w:t>
            </w:r>
          </w:p>
        </w:tc>
        <w:tc>
          <w:tcPr>
            <w:tcW w:w="1361" w:type="dxa"/>
            <w:vAlign w:val="center"/>
          </w:tcPr>
          <w:p>
            <w:pPr>
              <w:pStyle w:val="13"/>
            </w:pPr>
            <w:r>
              <w:t>27.98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2130302</w:t>
            </w:r>
          </w:p>
        </w:tc>
        <w:tc>
          <w:tcPr>
            <w:tcW w:w="4535" w:type="dxa"/>
            <w:vAlign w:val="center"/>
          </w:tcPr>
          <w:p>
            <w:pPr>
              <w:pStyle w:val="14"/>
            </w:pPr>
            <w:r>
              <w:t>一般行政管理事务</w:t>
            </w: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2130305</w:t>
            </w:r>
          </w:p>
        </w:tc>
        <w:tc>
          <w:tcPr>
            <w:tcW w:w="4535" w:type="dxa"/>
            <w:vAlign w:val="center"/>
          </w:tcPr>
          <w:p>
            <w:pPr>
              <w:pStyle w:val="14"/>
            </w:pPr>
            <w:r>
              <w:t>水利工程建设</w:t>
            </w:r>
          </w:p>
        </w:tc>
        <w:tc>
          <w:tcPr>
            <w:tcW w:w="1361" w:type="dxa"/>
            <w:vAlign w:val="center"/>
          </w:tcPr>
          <w:p>
            <w:pPr>
              <w:pStyle w:val="13"/>
            </w:pPr>
            <w:r>
              <w:t>590.15</w:t>
            </w:r>
          </w:p>
        </w:tc>
        <w:tc>
          <w:tcPr>
            <w:tcW w:w="1361" w:type="dxa"/>
            <w:vAlign w:val="center"/>
          </w:tcPr>
          <w:p>
            <w:pPr>
              <w:pStyle w:val="13"/>
            </w:pPr>
          </w:p>
        </w:tc>
        <w:tc>
          <w:tcPr>
            <w:tcW w:w="1361" w:type="dxa"/>
            <w:vAlign w:val="center"/>
          </w:tcPr>
          <w:p>
            <w:pPr>
              <w:pStyle w:val="13"/>
            </w:pPr>
            <w:r>
              <w:t>590.15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2130306</w:t>
            </w:r>
          </w:p>
        </w:tc>
        <w:tc>
          <w:tcPr>
            <w:tcW w:w="4535" w:type="dxa"/>
            <w:vAlign w:val="center"/>
          </w:tcPr>
          <w:p>
            <w:pPr>
              <w:pStyle w:val="14"/>
            </w:pPr>
            <w:r>
              <w:t>水利工程运行与维护</w:t>
            </w:r>
          </w:p>
        </w:tc>
        <w:tc>
          <w:tcPr>
            <w:tcW w:w="1361" w:type="dxa"/>
            <w:vAlign w:val="center"/>
          </w:tcPr>
          <w:p>
            <w:pPr>
              <w:pStyle w:val="13"/>
            </w:pPr>
            <w:r>
              <w:t>136.45</w:t>
            </w:r>
          </w:p>
        </w:tc>
        <w:tc>
          <w:tcPr>
            <w:tcW w:w="1361" w:type="dxa"/>
            <w:vAlign w:val="center"/>
          </w:tcPr>
          <w:p>
            <w:pPr>
              <w:pStyle w:val="13"/>
            </w:pPr>
          </w:p>
        </w:tc>
        <w:tc>
          <w:tcPr>
            <w:tcW w:w="1361" w:type="dxa"/>
            <w:vAlign w:val="center"/>
          </w:tcPr>
          <w:p>
            <w:pPr>
              <w:pStyle w:val="13"/>
            </w:pPr>
            <w:r>
              <w:t>136.45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2130311</w:t>
            </w:r>
          </w:p>
        </w:tc>
        <w:tc>
          <w:tcPr>
            <w:tcW w:w="4535" w:type="dxa"/>
            <w:vAlign w:val="center"/>
          </w:tcPr>
          <w:p>
            <w:pPr>
              <w:pStyle w:val="14"/>
            </w:pPr>
            <w:r>
              <w:t>水资源节约管理与保护</w:t>
            </w:r>
          </w:p>
        </w:tc>
        <w:tc>
          <w:tcPr>
            <w:tcW w:w="1361" w:type="dxa"/>
            <w:vAlign w:val="center"/>
          </w:tcPr>
          <w:p>
            <w:pPr>
              <w:pStyle w:val="13"/>
            </w:pPr>
            <w:r>
              <w:t>283.54</w:t>
            </w:r>
          </w:p>
        </w:tc>
        <w:tc>
          <w:tcPr>
            <w:tcW w:w="1361" w:type="dxa"/>
            <w:vAlign w:val="center"/>
          </w:tcPr>
          <w:p>
            <w:pPr>
              <w:pStyle w:val="13"/>
            </w:pPr>
          </w:p>
        </w:tc>
        <w:tc>
          <w:tcPr>
            <w:tcW w:w="1361" w:type="dxa"/>
            <w:vAlign w:val="center"/>
          </w:tcPr>
          <w:p>
            <w:pPr>
              <w:pStyle w:val="13"/>
            </w:pPr>
            <w:r>
              <w:t>283.54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2130315</w:t>
            </w:r>
          </w:p>
        </w:tc>
        <w:tc>
          <w:tcPr>
            <w:tcW w:w="4535" w:type="dxa"/>
            <w:vAlign w:val="center"/>
          </w:tcPr>
          <w:p>
            <w:pPr>
              <w:pStyle w:val="14"/>
            </w:pPr>
            <w:r>
              <w:t>抗旱</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2130316</w:t>
            </w:r>
          </w:p>
        </w:tc>
        <w:tc>
          <w:tcPr>
            <w:tcW w:w="4535" w:type="dxa"/>
            <w:vAlign w:val="center"/>
          </w:tcPr>
          <w:p>
            <w:pPr>
              <w:pStyle w:val="14"/>
            </w:pPr>
            <w:r>
              <w:t>农村水利</w:t>
            </w:r>
          </w:p>
        </w:tc>
        <w:tc>
          <w:tcPr>
            <w:tcW w:w="1361" w:type="dxa"/>
            <w:vAlign w:val="center"/>
          </w:tcPr>
          <w:p>
            <w:pPr>
              <w:pStyle w:val="13"/>
            </w:pPr>
            <w:r>
              <w:t>486.74</w:t>
            </w:r>
          </w:p>
        </w:tc>
        <w:tc>
          <w:tcPr>
            <w:tcW w:w="1361" w:type="dxa"/>
            <w:vAlign w:val="center"/>
          </w:tcPr>
          <w:p>
            <w:pPr>
              <w:pStyle w:val="13"/>
            </w:pPr>
          </w:p>
        </w:tc>
        <w:tc>
          <w:tcPr>
            <w:tcW w:w="1361" w:type="dxa"/>
            <w:vAlign w:val="center"/>
          </w:tcPr>
          <w:p>
            <w:pPr>
              <w:pStyle w:val="13"/>
            </w:pPr>
            <w:r>
              <w:t>486.74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2130319</w:t>
            </w:r>
          </w:p>
        </w:tc>
        <w:tc>
          <w:tcPr>
            <w:tcW w:w="4535" w:type="dxa"/>
            <w:vAlign w:val="center"/>
          </w:tcPr>
          <w:p>
            <w:pPr>
              <w:pStyle w:val="14"/>
            </w:pPr>
            <w:r>
              <w:t>江河湖库水系综合整治</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2130335</w:t>
            </w:r>
          </w:p>
        </w:tc>
        <w:tc>
          <w:tcPr>
            <w:tcW w:w="4535" w:type="dxa"/>
            <w:vAlign w:val="center"/>
          </w:tcPr>
          <w:p>
            <w:pPr>
              <w:pStyle w:val="14"/>
            </w:pPr>
            <w:r>
              <w:t>农村人畜饮水</w:t>
            </w:r>
          </w:p>
        </w:tc>
        <w:tc>
          <w:tcPr>
            <w:tcW w:w="1361" w:type="dxa"/>
            <w:vAlign w:val="center"/>
          </w:tcPr>
          <w:p>
            <w:pPr>
              <w:pStyle w:val="13"/>
            </w:pPr>
            <w:r>
              <w:t>3123.78</w:t>
            </w:r>
          </w:p>
        </w:tc>
        <w:tc>
          <w:tcPr>
            <w:tcW w:w="1361" w:type="dxa"/>
            <w:vAlign w:val="center"/>
          </w:tcPr>
          <w:p>
            <w:pPr>
              <w:pStyle w:val="13"/>
            </w:pPr>
          </w:p>
        </w:tc>
        <w:tc>
          <w:tcPr>
            <w:tcW w:w="1361" w:type="dxa"/>
            <w:vAlign w:val="center"/>
          </w:tcPr>
          <w:p>
            <w:pPr>
              <w:pStyle w:val="13"/>
            </w:pPr>
            <w:r>
              <w:t>3123.78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2130399</w:t>
            </w:r>
          </w:p>
        </w:tc>
        <w:tc>
          <w:tcPr>
            <w:tcW w:w="4535" w:type="dxa"/>
            <w:vAlign w:val="center"/>
          </w:tcPr>
          <w:p>
            <w:pPr>
              <w:pStyle w:val="14"/>
            </w:pPr>
            <w:r>
              <w:t>其他水利支出</w:t>
            </w:r>
          </w:p>
        </w:tc>
        <w:tc>
          <w:tcPr>
            <w:tcW w:w="1361" w:type="dxa"/>
            <w:vAlign w:val="center"/>
          </w:tcPr>
          <w:p>
            <w:pPr>
              <w:pStyle w:val="13"/>
            </w:pPr>
            <w:r>
              <w:t>1900.77</w:t>
            </w:r>
          </w:p>
        </w:tc>
        <w:tc>
          <w:tcPr>
            <w:tcW w:w="1361" w:type="dxa"/>
            <w:vAlign w:val="center"/>
          </w:tcPr>
          <w:p>
            <w:pPr>
              <w:pStyle w:val="13"/>
            </w:pPr>
          </w:p>
        </w:tc>
        <w:tc>
          <w:tcPr>
            <w:tcW w:w="1361" w:type="dxa"/>
            <w:vAlign w:val="center"/>
          </w:tcPr>
          <w:p>
            <w:pPr>
              <w:pStyle w:val="13"/>
            </w:pPr>
            <w:r>
              <w:t>1900.77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21399</w:t>
            </w:r>
          </w:p>
        </w:tc>
        <w:tc>
          <w:tcPr>
            <w:tcW w:w="4535" w:type="dxa"/>
            <w:vAlign w:val="center"/>
          </w:tcPr>
          <w:p>
            <w:pPr>
              <w:pStyle w:val="14"/>
            </w:pPr>
            <w:r>
              <w:t>其他农林水支出</w:t>
            </w:r>
          </w:p>
        </w:tc>
        <w:tc>
          <w:tcPr>
            <w:tcW w:w="1361" w:type="dxa"/>
            <w:vAlign w:val="center"/>
          </w:tcPr>
          <w:p>
            <w:pPr>
              <w:pStyle w:val="13"/>
            </w:pPr>
            <w:r>
              <w:t>757.05</w:t>
            </w:r>
          </w:p>
        </w:tc>
        <w:tc>
          <w:tcPr>
            <w:tcW w:w="1361" w:type="dxa"/>
            <w:vAlign w:val="center"/>
          </w:tcPr>
          <w:p>
            <w:pPr>
              <w:pStyle w:val="13"/>
            </w:pPr>
          </w:p>
        </w:tc>
        <w:tc>
          <w:tcPr>
            <w:tcW w:w="1361" w:type="dxa"/>
            <w:vAlign w:val="center"/>
          </w:tcPr>
          <w:p>
            <w:pPr>
              <w:pStyle w:val="13"/>
            </w:pPr>
            <w:r>
              <w:t>757.05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2139999</w:t>
            </w:r>
          </w:p>
        </w:tc>
        <w:tc>
          <w:tcPr>
            <w:tcW w:w="4535" w:type="dxa"/>
            <w:vAlign w:val="center"/>
          </w:tcPr>
          <w:p>
            <w:pPr>
              <w:pStyle w:val="14"/>
            </w:pPr>
            <w:r>
              <w:t>其他农林水支出</w:t>
            </w:r>
          </w:p>
        </w:tc>
        <w:tc>
          <w:tcPr>
            <w:tcW w:w="1361" w:type="dxa"/>
            <w:vAlign w:val="center"/>
          </w:tcPr>
          <w:p>
            <w:pPr>
              <w:pStyle w:val="13"/>
            </w:pPr>
            <w:r>
              <w:t>757.05</w:t>
            </w:r>
          </w:p>
        </w:tc>
        <w:tc>
          <w:tcPr>
            <w:tcW w:w="1361" w:type="dxa"/>
            <w:vAlign w:val="center"/>
          </w:tcPr>
          <w:p>
            <w:pPr>
              <w:pStyle w:val="13"/>
            </w:pPr>
          </w:p>
        </w:tc>
        <w:tc>
          <w:tcPr>
            <w:tcW w:w="1361" w:type="dxa"/>
            <w:vAlign w:val="center"/>
          </w:tcPr>
          <w:p>
            <w:pPr>
              <w:pStyle w:val="13"/>
            </w:pPr>
            <w:r>
              <w:t>757.05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9.60</w:t>
            </w: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9.60</w:t>
            </w: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9.60</w:t>
            </w: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10003.70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51.29</w:t>
            </w:r>
          </w:p>
        </w:tc>
        <w:tc>
          <w:tcPr>
            <w:tcW w:w="1474" w:type="dxa"/>
            <w:vAlign w:val="center"/>
          </w:tcPr>
          <w:p>
            <w:pPr>
              <w:pStyle w:val="13"/>
            </w:pPr>
            <w:r>
              <w:t>51.29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6.05</w:t>
            </w:r>
          </w:p>
        </w:tc>
        <w:tc>
          <w:tcPr>
            <w:tcW w:w="1474" w:type="dxa"/>
            <w:vAlign w:val="center"/>
          </w:tcPr>
          <w:p>
            <w:pPr>
              <w:pStyle w:val="13"/>
            </w:pPr>
            <w:r>
              <w:t>6.05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19.00</w:t>
            </w:r>
          </w:p>
        </w:tc>
        <w:tc>
          <w:tcPr>
            <w:tcW w:w="1474" w:type="dxa"/>
            <w:vAlign w:val="center"/>
          </w:tcPr>
          <w:p>
            <w:pPr>
              <w:pStyle w:val="13"/>
            </w:pPr>
            <w:r>
              <w:t>19.00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63.50</w:t>
            </w:r>
          </w:p>
        </w:tc>
        <w:tc>
          <w:tcPr>
            <w:tcW w:w="1474" w:type="dxa"/>
            <w:vAlign w:val="center"/>
          </w:tcPr>
          <w:p>
            <w:pPr>
              <w:pStyle w:val="13"/>
            </w:pPr>
            <w:r>
              <w:t>63.50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9875.22</w:t>
            </w:r>
          </w:p>
        </w:tc>
        <w:tc>
          <w:tcPr>
            <w:tcW w:w="1474" w:type="dxa"/>
            <w:vAlign w:val="center"/>
          </w:tcPr>
          <w:p>
            <w:pPr>
              <w:pStyle w:val="13"/>
            </w:pPr>
            <w:r>
              <w:t>9875.22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9.60</w:t>
            </w:r>
          </w:p>
        </w:tc>
        <w:tc>
          <w:tcPr>
            <w:tcW w:w="1474" w:type="dxa"/>
            <w:vAlign w:val="center"/>
          </w:tcPr>
          <w:p>
            <w:pPr>
              <w:pStyle w:val="13"/>
            </w:pPr>
            <w:r>
              <w:t>9.60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10003.70</w:t>
            </w:r>
          </w:p>
        </w:tc>
        <w:tc>
          <w:tcPr>
            <w:tcW w:w="3402" w:type="dxa"/>
            <w:vAlign w:val="center"/>
          </w:tcPr>
          <w:p>
            <w:pPr>
              <w:pStyle w:val="16"/>
            </w:pPr>
            <w:r>
              <w:t>本年支出合计</w:t>
            </w:r>
          </w:p>
        </w:tc>
        <w:tc>
          <w:tcPr>
            <w:tcW w:w="1474" w:type="dxa"/>
            <w:vAlign w:val="center"/>
          </w:tcPr>
          <w:p>
            <w:pPr>
              <w:pStyle w:val="17"/>
            </w:pPr>
            <w:r>
              <w:t>10024.66</w:t>
            </w:r>
          </w:p>
        </w:tc>
        <w:tc>
          <w:tcPr>
            <w:tcW w:w="1474" w:type="dxa"/>
            <w:vAlign w:val="center"/>
          </w:tcPr>
          <w:p>
            <w:pPr>
              <w:pStyle w:val="17"/>
            </w:pPr>
            <w:r>
              <w:t>10024.66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20.96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20.96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10024.66</w:t>
            </w:r>
          </w:p>
        </w:tc>
        <w:tc>
          <w:tcPr>
            <w:tcW w:w="3402" w:type="dxa"/>
            <w:vAlign w:val="center"/>
          </w:tcPr>
          <w:p>
            <w:pPr>
              <w:pStyle w:val="16"/>
            </w:pPr>
            <w:r>
              <w:t>支出总计</w:t>
            </w:r>
          </w:p>
        </w:tc>
        <w:tc>
          <w:tcPr>
            <w:tcW w:w="1474" w:type="dxa"/>
            <w:vAlign w:val="center"/>
          </w:tcPr>
          <w:p>
            <w:pPr>
              <w:pStyle w:val="17"/>
            </w:pPr>
            <w:r>
              <w:t>10024.66</w:t>
            </w:r>
          </w:p>
        </w:tc>
        <w:tc>
          <w:tcPr>
            <w:tcW w:w="1474" w:type="dxa"/>
            <w:vAlign w:val="center"/>
          </w:tcPr>
          <w:p>
            <w:pPr>
              <w:pStyle w:val="17"/>
            </w:pPr>
            <w:r>
              <w:t>10024.66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10024.66</w:t>
            </w:r>
          </w:p>
        </w:tc>
        <w:tc>
          <w:tcPr>
            <w:tcW w:w="2551" w:type="dxa"/>
            <w:vAlign w:val="center"/>
          </w:tcPr>
          <w:p>
            <w:pPr>
              <w:pStyle w:val="17"/>
            </w:pPr>
            <w:r>
              <w:t>2526.48</w:t>
            </w:r>
          </w:p>
        </w:tc>
        <w:tc>
          <w:tcPr>
            <w:tcW w:w="2551" w:type="dxa"/>
            <w:vAlign w:val="center"/>
          </w:tcPr>
          <w:p>
            <w:pPr>
              <w:pStyle w:val="17"/>
            </w:pPr>
            <w:r>
              <w:t>7498.18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51.29</w:t>
            </w:r>
          </w:p>
        </w:tc>
        <w:tc>
          <w:tcPr>
            <w:tcW w:w="2551" w:type="dxa"/>
            <w:vAlign w:val="center"/>
          </w:tcPr>
          <w:p>
            <w:pPr>
              <w:pStyle w:val="13"/>
            </w:pPr>
            <w:r>
              <w:t>23.57</w:t>
            </w:r>
          </w:p>
        </w:tc>
        <w:tc>
          <w:tcPr>
            <w:tcW w:w="2551" w:type="dxa"/>
            <w:vAlign w:val="center"/>
          </w:tcPr>
          <w:p>
            <w:pPr>
              <w:pStyle w:val="13"/>
            </w:pPr>
            <w:r>
              <w:t>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47.93</w:t>
            </w:r>
          </w:p>
        </w:tc>
        <w:tc>
          <w:tcPr>
            <w:tcW w:w="2551" w:type="dxa"/>
            <w:vAlign w:val="center"/>
          </w:tcPr>
          <w:p>
            <w:pPr>
              <w:pStyle w:val="13"/>
            </w:pPr>
            <w:r>
              <w:t>20.21</w:t>
            </w:r>
          </w:p>
        </w:tc>
        <w:tc>
          <w:tcPr>
            <w:tcW w:w="2551" w:type="dxa"/>
            <w:vAlign w:val="center"/>
          </w:tcPr>
          <w:p>
            <w:pPr>
              <w:pStyle w:val="13"/>
            </w:pPr>
            <w:r>
              <w:t>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35.56</w:t>
            </w:r>
          </w:p>
        </w:tc>
        <w:tc>
          <w:tcPr>
            <w:tcW w:w="2551" w:type="dxa"/>
            <w:vAlign w:val="center"/>
          </w:tcPr>
          <w:p>
            <w:pPr>
              <w:pStyle w:val="13"/>
            </w:pPr>
            <w:r>
              <w:t>13.47</w:t>
            </w:r>
          </w:p>
        </w:tc>
        <w:tc>
          <w:tcPr>
            <w:tcW w:w="2551" w:type="dxa"/>
            <w:vAlign w:val="center"/>
          </w:tcPr>
          <w:p>
            <w:pPr>
              <w:pStyle w:val="13"/>
            </w:pPr>
            <w:r>
              <w:t>22.09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12.36</w:t>
            </w:r>
          </w:p>
        </w:tc>
        <w:tc>
          <w:tcPr>
            <w:tcW w:w="2551" w:type="dxa"/>
            <w:vAlign w:val="center"/>
          </w:tcPr>
          <w:p>
            <w:pPr>
              <w:pStyle w:val="13"/>
            </w:pPr>
            <w:r>
              <w:t>6.74</w:t>
            </w:r>
          </w:p>
        </w:tc>
        <w:tc>
          <w:tcPr>
            <w:tcW w:w="2551" w:type="dxa"/>
            <w:vAlign w:val="center"/>
          </w:tcPr>
          <w:p>
            <w:pPr>
              <w:pStyle w:val="13"/>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3.36</w:t>
            </w:r>
          </w:p>
        </w:tc>
        <w:tc>
          <w:tcPr>
            <w:tcW w:w="2551" w:type="dxa"/>
            <w:vAlign w:val="center"/>
          </w:tcPr>
          <w:p>
            <w:pPr>
              <w:pStyle w:val="13"/>
            </w:pPr>
            <w:r>
              <w:t>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3.36</w:t>
            </w:r>
          </w:p>
        </w:tc>
        <w:tc>
          <w:tcPr>
            <w:tcW w:w="2551" w:type="dxa"/>
            <w:vAlign w:val="center"/>
          </w:tcPr>
          <w:p>
            <w:pPr>
              <w:pStyle w:val="13"/>
            </w:pPr>
            <w:r>
              <w:t>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2110401</w:t>
            </w:r>
          </w:p>
        </w:tc>
        <w:tc>
          <w:tcPr>
            <w:tcW w:w="4535" w:type="dxa"/>
            <w:vAlign w:val="center"/>
          </w:tcPr>
          <w:p>
            <w:pPr>
              <w:pStyle w:val="14"/>
            </w:pPr>
            <w:r>
              <w:t>生态保护</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63.50</w:t>
            </w:r>
          </w:p>
        </w:tc>
        <w:tc>
          <w:tcPr>
            <w:tcW w:w="2551" w:type="dxa"/>
            <w:vAlign w:val="center"/>
          </w:tcPr>
          <w:p>
            <w:pPr>
              <w:pStyle w:val="13"/>
            </w:pPr>
          </w:p>
        </w:tc>
        <w:tc>
          <w:tcPr>
            <w:tcW w:w="2551" w:type="dxa"/>
            <w:vAlign w:val="center"/>
          </w:tcPr>
          <w:p>
            <w:pPr>
              <w:pStyle w:val="13"/>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59.00</w:t>
            </w:r>
          </w:p>
        </w:tc>
        <w:tc>
          <w:tcPr>
            <w:tcW w:w="2551" w:type="dxa"/>
            <w:vAlign w:val="center"/>
          </w:tcPr>
          <w:p>
            <w:pPr>
              <w:pStyle w:val="13"/>
            </w:pPr>
          </w:p>
        </w:tc>
        <w:tc>
          <w:tcPr>
            <w:tcW w:w="2551"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59.00</w:t>
            </w:r>
          </w:p>
        </w:tc>
        <w:tc>
          <w:tcPr>
            <w:tcW w:w="2551" w:type="dxa"/>
            <w:vAlign w:val="center"/>
          </w:tcPr>
          <w:p>
            <w:pPr>
              <w:pStyle w:val="13"/>
            </w:pPr>
          </w:p>
        </w:tc>
        <w:tc>
          <w:tcPr>
            <w:tcW w:w="2551"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9875.22</w:t>
            </w:r>
          </w:p>
        </w:tc>
        <w:tc>
          <w:tcPr>
            <w:tcW w:w="2551" w:type="dxa"/>
            <w:vAlign w:val="center"/>
          </w:tcPr>
          <w:p>
            <w:pPr>
              <w:pStyle w:val="13"/>
            </w:pPr>
            <w:r>
              <w:t>2487.26</w:t>
            </w:r>
          </w:p>
        </w:tc>
        <w:tc>
          <w:tcPr>
            <w:tcW w:w="2551" w:type="dxa"/>
            <w:vAlign w:val="center"/>
          </w:tcPr>
          <w:p>
            <w:pPr>
              <w:pStyle w:val="13"/>
            </w:pPr>
            <w:r>
              <w:t>7387.96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9118.17</w:t>
            </w:r>
          </w:p>
        </w:tc>
        <w:tc>
          <w:tcPr>
            <w:tcW w:w="2551" w:type="dxa"/>
            <w:vAlign w:val="center"/>
          </w:tcPr>
          <w:p>
            <w:pPr>
              <w:pStyle w:val="13"/>
            </w:pPr>
            <w:r>
              <w:t>2487.26</w:t>
            </w:r>
          </w:p>
        </w:tc>
        <w:tc>
          <w:tcPr>
            <w:tcW w:w="2551" w:type="dxa"/>
            <w:vAlign w:val="center"/>
          </w:tcPr>
          <w:p>
            <w:pPr>
              <w:pStyle w:val="13"/>
            </w:pPr>
            <w:r>
              <w:t>6630.91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2515.24</w:t>
            </w:r>
          </w:p>
        </w:tc>
        <w:tc>
          <w:tcPr>
            <w:tcW w:w="2551" w:type="dxa"/>
            <w:vAlign w:val="center"/>
          </w:tcPr>
          <w:p>
            <w:pPr>
              <w:pStyle w:val="13"/>
            </w:pPr>
            <w:r>
              <w:t>2487.26</w:t>
            </w:r>
          </w:p>
        </w:tc>
        <w:tc>
          <w:tcPr>
            <w:tcW w:w="2551" w:type="dxa"/>
            <w:vAlign w:val="center"/>
          </w:tcPr>
          <w:p>
            <w:pPr>
              <w:pStyle w:val="13"/>
            </w:pPr>
            <w:r>
              <w:t>27.98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2130302</w:t>
            </w:r>
          </w:p>
        </w:tc>
        <w:tc>
          <w:tcPr>
            <w:tcW w:w="4535" w:type="dxa"/>
            <w:vAlign w:val="center"/>
          </w:tcPr>
          <w:p>
            <w:pPr>
              <w:pStyle w:val="14"/>
            </w:pPr>
            <w:r>
              <w:t>一般行政管理事务</w:t>
            </w:r>
          </w:p>
        </w:tc>
        <w:tc>
          <w:tcPr>
            <w:tcW w:w="2551" w:type="dxa"/>
            <w:vAlign w:val="center"/>
          </w:tcPr>
          <w:p>
            <w:pPr>
              <w:pStyle w:val="13"/>
            </w:pPr>
            <w:r>
              <w:t>13.50</w:t>
            </w:r>
          </w:p>
        </w:tc>
        <w:tc>
          <w:tcPr>
            <w:tcW w:w="2551" w:type="dxa"/>
            <w:vAlign w:val="center"/>
          </w:tcPr>
          <w:p>
            <w:pPr>
              <w:pStyle w:val="13"/>
            </w:pPr>
          </w:p>
        </w:tc>
        <w:tc>
          <w:tcPr>
            <w:tcW w:w="2551"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2130305</w:t>
            </w:r>
          </w:p>
        </w:tc>
        <w:tc>
          <w:tcPr>
            <w:tcW w:w="4535" w:type="dxa"/>
            <w:vAlign w:val="center"/>
          </w:tcPr>
          <w:p>
            <w:pPr>
              <w:pStyle w:val="14"/>
            </w:pPr>
            <w:r>
              <w:t>水利工程建设</w:t>
            </w:r>
          </w:p>
        </w:tc>
        <w:tc>
          <w:tcPr>
            <w:tcW w:w="2551" w:type="dxa"/>
            <w:vAlign w:val="center"/>
          </w:tcPr>
          <w:p>
            <w:pPr>
              <w:pStyle w:val="13"/>
            </w:pPr>
            <w:r>
              <w:t>590.15</w:t>
            </w:r>
          </w:p>
        </w:tc>
        <w:tc>
          <w:tcPr>
            <w:tcW w:w="2551" w:type="dxa"/>
            <w:vAlign w:val="center"/>
          </w:tcPr>
          <w:p>
            <w:pPr>
              <w:pStyle w:val="13"/>
            </w:pPr>
          </w:p>
        </w:tc>
        <w:tc>
          <w:tcPr>
            <w:tcW w:w="2551" w:type="dxa"/>
            <w:vAlign w:val="center"/>
          </w:tcPr>
          <w:p>
            <w:pPr>
              <w:pStyle w:val="13"/>
            </w:pPr>
            <w:r>
              <w:t>590.15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2130306</w:t>
            </w:r>
          </w:p>
        </w:tc>
        <w:tc>
          <w:tcPr>
            <w:tcW w:w="4535" w:type="dxa"/>
            <w:vAlign w:val="center"/>
          </w:tcPr>
          <w:p>
            <w:pPr>
              <w:pStyle w:val="14"/>
            </w:pPr>
            <w:r>
              <w:t>水利工程运行与维护</w:t>
            </w:r>
          </w:p>
        </w:tc>
        <w:tc>
          <w:tcPr>
            <w:tcW w:w="2551" w:type="dxa"/>
            <w:vAlign w:val="center"/>
          </w:tcPr>
          <w:p>
            <w:pPr>
              <w:pStyle w:val="13"/>
            </w:pPr>
            <w:r>
              <w:t>136.45</w:t>
            </w:r>
          </w:p>
        </w:tc>
        <w:tc>
          <w:tcPr>
            <w:tcW w:w="2551" w:type="dxa"/>
            <w:vAlign w:val="center"/>
          </w:tcPr>
          <w:p>
            <w:pPr>
              <w:pStyle w:val="13"/>
            </w:pPr>
          </w:p>
        </w:tc>
        <w:tc>
          <w:tcPr>
            <w:tcW w:w="2551" w:type="dxa"/>
            <w:vAlign w:val="center"/>
          </w:tcPr>
          <w:p>
            <w:pPr>
              <w:pStyle w:val="13"/>
            </w:pPr>
            <w:r>
              <w:t>136.45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2130311</w:t>
            </w:r>
          </w:p>
        </w:tc>
        <w:tc>
          <w:tcPr>
            <w:tcW w:w="4535" w:type="dxa"/>
            <w:vAlign w:val="center"/>
          </w:tcPr>
          <w:p>
            <w:pPr>
              <w:pStyle w:val="14"/>
            </w:pPr>
            <w:r>
              <w:t>水资源节约管理与保护</w:t>
            </w:r>
          </w:p>
        </w:tc>
        <w:tc>
          <w:tcPr>
            <w:tcW w:w="2551" w:type="dxa"/>
            <w:vAlign w:val="center"/>
          </w:tcPr>
          <w:p>
            <w:pPr>
              <w:pStyle w:val="13"/>
            </w:pPr>
            <w:r>
              <w:t>283.54</w:t>
            </w:r>
          </w:p>
        </w:tc>
        <w:tc>
          <w:tcPr>
            <w:tcW w:w="2551" w:type="dxa"/>
            <w:vAlign w:val="center"/>
          </w:tcPr>
          <w:p>
            <w:pPr>
              <w:pStyle w:val="13"/>
            </w:pPr>
          </w:p>
        </w:tc>
        <w:tc>
          <w:tcPr>
            <w:tcW w:w="2551" w:type="dxa"/>
            <w:vAlign w:val="center"/>
          </w:tcPr>
          <w:p>
            <w:pPr>
              <w:pStyle w:val="13"/>
            </w:pPr>
            <w:r>
              <w:t>283.54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2130315</w:t>
            </w:r>
          </w:p>
        </w:tc>
        <w:tc>
          <w:tcPr>
            <w:tcW w:w="4535" w:type="dxa"/>
            <w:vAlign w:val="center"/>
          </w:tcPr>
          <w:p>
            <w:pPr>
              <w:pStyle w:val="14"/>
            </w:pPr>
            <w:r>
              <w:t>抗旱</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2130316</w:t>
            </w:r>
          </w:p>
        </w:tc>
        <w:tc>
          <w:tcPr>
            <w:tcW w:w="4535" w:type="dxa"/>
            <w:vAlign w:val="center"/>
          </w:tcPr>
          <w:p>
            <w:pPr>
              <w:pStyle w:val="14"/>
            </w:pPr>
            <w:r>
              <w:t>农村水利</w:t>
            </w:r>
          </w:p>
        </w:tc>
        <w:tc>
          <w:tcPr>
            <w:tcW w:w="2551" w:type="dxa"/>
            <w:vAlign w:val="center"/>
          </w:tcPr>
          <w:p>
            <w:pPr>
              <w:pStyle w:val="13"/>
            </w:pPr>
            <w:r>
              <w:t>486.74</w:t>
            </w:r>
          </w:p>
        </w:tc>
        <w:tc>
          <w:tcPr>
            <w:tcW w:w="2551" w:type="dxa"/>
            <w:vAlign w:val="center"/>
          </w:tcPr>
          <w:p>
            <w:pPr>
              <w:pStyle w:val="13"/>
            </w:pPr>
          </w:p>
        </w:tc>
        <w:tc>
          <w:tcPr>
            <w:tcW w:w="2551" w:type="dxa"/>
            <w:vAlign w:val="center"/>
          </w:tcPr>
          <w:p>
            <w:pPr>
              <w:pStyle w:val="13"/>
            </w:pPr>
            <w:r>
              <w:t>486.74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2130319</w:t>
            </w:r>
          </w:p>
        </w:tc>
        <w:tc>
          <w:tcPr>
            <w:tcW w:w="4535" w:type="dxa"/>
            <w:vAlign w:val="center"/>
          </w:tcPr>
          <w:p>
            <w:pPr>
              <w:pStyle w:val="14"/>
            </w:pPr>
            <w:r>
              <w:t>江河湖库水系综合整治</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2130335</w:t>
            </w:r>
          </w:p>
        </w:tc>
        <w:tc>
          <w:tcPr>
            <w:tcW w:w="4535" w:type="dxa"/>
            <w:vAlign w:val="center"/>
          </w:tcPr>
          <w:p>
            <w:pPr>
              <w:pStyle w:val="14"/>
            </w:pPr>
            <w:r>
              <w:t>农村人畜饮水</w:t>
            </w:r>
          </w:p>
        </w:tc>
        <w:tc>
          <w:tcPr>
            <w:tcW w:w="2551" w:type="dxa"/>
            <w:vAlign w:val="center"/>
          </w:tcPr>
          <w:p>
            <w:pPr>
              <w:pStyle w:val="13"/>
            </w:pPr>
            <w:r>
              <w:t>3123.78</w:t>
            </w:r>
          </w:p>
        </w:tc>
        <w:tc>
          <w:tcPr>
            <w:tcW w:w="2551" w:type="dxa"/>
            <w:vAlign w:val="center"/>
          </w:tcPr>
          <w:p>
            <w:pPr>
              <w:pStyle w:val="13"/>
            </w:pPr>
          </w:p>
        </w:tc>
        <w:tc>
          <w:tcPr>
            <w:tcW w:w="2551" w:type="dxa"/>
            <w:vAlign w:val="center"/>
          </w:tcPr>
          <w:p>
            <w:pPr>
              <w:pStyle w:val="13"/>
            </w:pPr>
            <w:r>
              <w:t>3123.78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1900.77</w:t>
            </w:r>
          </w:p>
        </w:tc>
        <w:tc>
          <w:tcPr>
            <w:tcW w:w="2551" w:type="dxa"/>
            <w:vAlign w:val="center"/>
          </w:tcPr>
          <w:p>
            <w:pPr>
              <w:pStyle w:val="13"/>
            </w:pPr>
          </w:p>
        </w:tc>
        <w:tc>
          <w:tcPr>
            <w:tcW w:w="2551" w:type="dxa"/>
            <w:vAlign w:val="center"/>
          </w:tcPr>
          <w:p>
            <w:pPr>
              <w:pStyle w:val="13"/>
            </w:pPr>
            <w:r>
              <w:t>1900.77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21399</w:t>
            </w:r>
          </w:p>
        </w:tc>
        <w:tc>
          <w:tcPr>
            <w:tcW w:w="4535" w:type="dxa"/>
            <w:vAlign w:val="center"/>
          </w:tcPr>
          <w:p>
            <w:pPr>
              <w:pStyle w:val="14"/>
            </w:pPr>
            <w:r>
              <w:t>其他农林水支出</w:t>
            </w:r>
          </w:p>
        </w:tc>
        <w:tc>
          <w:tcPr>
            <w:tcW w:w="2551" w:type="dxa"/>
            <w:vAlign w:val="center"/>
          </w:tcPr>
          <w:p>
            <w:pPr>
              <w:pStyle w:val="13"/>
            </w:pPr>
            <w:r>
              <w:t>757.05</w:t>
            </w:r>
          </w:p>
        </w:tc>
        <w:tc>
          <w:tcPr>
            <w:tcW w:w="2551" w:type="dxa"/>
            <w:vAlign w:val="center"/>
          </w:tcPr>
          <w:p>
            <w:pPr>
              <w:pStyle w:val="13"/>
            </w:pPr>
          </w:p>
        </w:tc>
        <w:tc>
          <w:tcPr>
            <w:tcW w:w="2551" w:type="dxa"/>
            <w:vAlign w:val="center"/>
          </w:tcPr>
          <w:p>
            <w:pPr>
              <w:pStyle w:val="13"/>
            </w:pPr>
            <w:r>
              <w:t>757.05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2139999</w:t>
            </w:r>
          </w:p>
        </w:tc>
        <w:tc>
          <w:tcPr>
            <w:tcW w:w="4535" w:type="dxa"/>
            <w:vAlign w:val="center"/>
          </w:tcPr>
          <w:p>
            <w:pPr>
              <w:pStyle w:val="14"/>
            </w:pPr>
            <w:r>
              <w:t>其他农林水支出</w:t>
            </w:r>
          </w:p>
        </w:tc>
        <w:tc>
          <w:tcPr>
            <w:tcW w:w="2551" w:type="dxa"/>
            <w:vAlign w:val="center"/>
          </w:tcPr>
          <w:p>
            <w:pPr>
              <w:pStyle w:val="13"/>
            </w:pPr>
            <w:r>
              <w:t>757.05</w:t>
            </w:r>
          </w:p>
        </w:tc>
        <w:tc>
          <w:tcPr>
            <w:tcW w:w="2551" w:type="dxa"/>
            <w:vAlign w:val="center"/>
          </w:tcPr>
          <w:p>
            <w:pPr>
              <w:pStyle w:val="13"/>
            </w:pPr>
          </w:p>
        </w:tc>
        <w:tc>
          <w:tcPr>
            <w:tcW w:w="2551" w:type="dxa"/>
            <w:vAlign w:val="center"/>
          </w:tcPr>
          <w:p>
            <w:pPr>
              <w:pStyle w:val="13"/>
            </w:pPr>
            <w:r>
              <w:t>757.05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2526.48</w:t>
            </w:r>
          </w:p>
        </w:tc>
        <w:tc>
          <w:tcPr>
            <w:tcW w:w="2551" w:type="dxa"/>
            <w:vAlign w:val="center"/>
          </w:tcPr>
          <w:p>
            <w:pPr>
              <w:pStyle w:val="17"/>
            </w:pPr>
            <w:r>
              <w:t>929.92</w:t>
            </w:r>
          </w:p>
        </w:tc>
        <w:tc>
          <w:tcPr>
            <w:tcW w:w="2551" w:type="dxa"/>
            <w:vAlign w:val="center"/>
          </w:tcPr>
          <w:p>
            <w:pPr>
              <w:pStyle w:val="17"/>
            </w:pPr>
            <w:r>
              <w:t>1596.56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925.29</w:t>
            </w:r>
          </w:p>
        </w:tc>
        <w:tc>
          <w:tcPr>
            <w:tcW w:w="2551" w:type="dxa"/>
            <w:vAlign w:val="center"/>
          </w:tcPr>
          <w:p>
            <w:pPr>
              <w:pStyle w:val="13"/>
            </w:pPr>
            <w:r>
              <w:t>925.29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85.66</w:t>
            </w:r>
          </w:p>
        </w:tc>
        <w:tc>
          <w:tcPr>
            <w:tcW w:w="2551" w:type="dxa"/>
            <w:vAlign w:val="center"/>
          </w:tcPr>
          <w:p>
            <w:pPr>
              <w:pStyle w:val="13"/>
            </w:pPr>
            <w:r>
              <w:t>85.66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7.15</w:t>
            </w:r>
          </w:p>
        </w:tc>
        <w:tc>
          <w:tcPr>
            <w:tcW w:w="2551" w:type="dxa"/>
            <w:vAlign w:val="center"/>
          </w:tcPr>
          <w:p>
            <w:pPr>
              <w:pStyle w:val="13"/>
            </w:pPr>
            <w:r>
              <w:t>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6.20</w:t>
            </w:r>
          </w:p>
        </w:tc>
        <w:tc>
          <w:tcPr>
            <w:tcW w:w="2551" w:type="dxa"/>
            <w:vAlign w:val="center"/>
          </w:tcPr>
          <w:p>
            <w:pPr>
              <w:pStyle w:val="13"/>
            </w:pPr>
            <w:r>
              <w:t>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13.47</w:t>
            </w:r>
          </w:p>
        </w:tc>
        <w:tc>
          <w:tcPr>
            <w:tcW w:w="2551" w:type="dxa"/>
            <w:vAlign w:val="center"/>
          </w:tcPr>
          <w:p>
            <w:pPr>
              <w:pStyle w:val="13"/>
            </w:pPr>
            <w:r>
              <w:t>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6.74</w:t>
            </w:r>
          </w:p>
        </w:tc>
        <w:tc>
          <w:tcPr>
            <w:tcW w:w="2551" w:type="dxa"/>
            <w:vAlign w:val="center"/>
          </w:tcPr>
          <w:p>
            <w:pPr>
              <w:pStyle w:val="13"/>
            </w:pPr>
            <w:r>
              <w:t>6.74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30114</w:t>
            </w:r>
          </w:p>
        </w:tc>
        <w:tc>
          <w:tcPr>
            <w:tcW w:w="4535" w:type="dxa"/>
            <w:vAlign w:val="center"/>
          </w:tcPr>
          <w:p>
            <w:pPr>
              <w:pStyle w:val="14"/>
            </w:pPr>
            <w:r>
              <w:t>医疗费</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786.00</w:t>
            </w:r>
          </w:p>
        </w:tc>
        <w:tc>
          <w:tcPr>
            <w:tcW w:w="2551" w:type="dxa"/>
            <w:vAlign w:val="center"/>
          </w:tcPr>
          <w:p>
            <w:pPr>
              <w:pStyle w:val="13"/>
            </w:pPr>
            <w:r>
              <w:t>786.00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1596.56</w:t>
            </w:r>
          </w:p>
        </w:tc>
        <w:tc>
          <w:tcPr>
            <w:tcW w:w="2551" w:type="dxa"/>
            <w:vAlign w:val="center"/>
          </w:tcPr>
          <w:p>
            <w:pPr>
              <w:pStyle w:val="13"/>
            </w:pPr>
          </w:p>
        </w:tc>
        <w:tc>
          <w:tcPr>
            <w:tcW w:w="2551" w:type="dxa"/>
            <w:vAlign w:val="center"/>
          </w:tcPr>
          <w:p>
            <w:pPr>
              <w:pStyle w:val="13"/>
            </w:pPr>
            <w:r>
              <w:t>1596.56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1584.00</w:t>
            </w:r>
          </w:p>
        </w:tc>
        <w:tc>
          <w:tcPr>
            <w:tcW w:w="2551" w:type="dxa"/>
            <w:vAlign w:val="center"/>
          </w:tcPr>
          <w:p>
            <w:pPr>
              <w:pStyle w:val="13"/>
            </w:pPr>
          </w:p>
        </w:tc>
        <w:tc>
          <w:tcPr>
            <w:tcW w:w="2551" w:type="dxa"/>
            <w:vAlign w:val="center"/>
          </w:tcPr>
          <w:p>
            <w:pPr>
              <w:pStyle w:val="13"/>
            </w:pPr>
            <w:r>
              <w:t>1584.00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3.36</w:t>
            </w:r>
          </w:p>
        </w:tc>
        <w:tc>
          <w:tcPr>
            <w:tcW w:w="2551" w:type="dxa"/>
            <w:vAlign w:val="center"/>
          </w:tcPr>
          <w:p>
            <w:pPr>
              <w:pStyle w:val="13"/>
            </w:pPr>
            <w:r>
              <w:t>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30308</w:t>
            </w:r>
          </w:p>
        </w:tc>
        <w:tc>
          <w:tcPr>
            <w:tcW w:w="4535" w:type="dxa"/>
            <w:vAlign w:val="center"/>
          </w:tcPr>
          <w:p>
            <w:pPr>
              <w:pStyle w:val="14"/>
            </w:pPr>
            <w:r>
              <w:t>助学金</w:t>
            </w:r>
          </w:p>
        </w:tc>
        <w:tc>
          <w:tcPr>
            <w:tcW w:w="2551" w:type="dxa"/>
            <w:vAlign w:val="center"/>
          </w:tcPr>
          <w:p>
            <w:pPr>
              <w:pStyle w:val="13"/>
            </w:pPr>
            <w:r>
              <w:t>0.67</w:t>
            </w:r>
          </w:p>
        </w:tc>
        <w:tc>
          <w:tcPr>
            <w:tcW w:w="2551" w:type="dxa"/>
            <w:vAlign w:val="center"/>
          </w:tcPr>
          <w:p>
            <w:pPr>
              <w:pStyle w:val="13"/>
            </w:pPr>
            <w:r>
              <w:t>0.67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31099</w:t>
            </w:r>
          </w:p>
        </w:tc>
        <w:tc>
          <w:tcPr>
            <w:tcW w:w="4535" w:type="dxa"/>
            <w:vAlign w:val="center"/>
          </w:tcPr>
          <w:p>
            <w:pPr>
              <w:pStyle w:val="14"/>
            </w:pPr>
            <w:r>
              <w:t>其他资本性支出</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332成安县水利局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0.5</w:t>
            </w:r>
          </w:p>
        </w:tc>
        <w:tc>
          <w:tcPr>
            <w:tcW w:w="2381" w:type="dxa"/>
            <w:vAlign w:val="center"/>
          </w:tcPr>
          <w:p>
            <w:pPr>
              <w:pStyle w:val="17"/>
              <w:rPr>
                <w:lang w:eastAsia="zh-CN"/>
              </w:rPr>
            </w:pPr>
            <w:r>
              <w:rPr>
                <w:rFonts w:hint="eastAsia"/>
                <w:lang w:eastAsia="zh-CN"/>
              </w:rPr>
              <w:t>0.5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0.5</w:t>
            </w:r>
          </w:p>
        </w:tc>
        <w:tc>
          <w:tcPr>
            <w:tcW w:w="2381" w:type="dxa"/>
            <w:vAlign w:val="center"/>
          </w:tcPr>
          <w:p>
            <w:pPr>
              <w:pStyle w:val="13"/>
              <w:rPr>
                <w:lang w:eastAsia="zh-CN"/>
              </w:rPr>
            </w:pPr>
            <w:r>
              <w:rPr>
                <w:rFonts w:hint="eastAsia"/>
                <w:lang w:eastAsia="zh-CN"/>
              </w:rPr>
              <w:t>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成安县水利局2022年部门预算信息公开情况说明</w:t>
      </w:r>
    </w:p>
    <w:p>
      <w:pPr>
        <w:jc w:val="center"/>
      </w:pPr>
      <w:r>
        <w:rPr>
          <w:rFonts w:ascii="方正小标宋_GBK" w:hAnsi="方正小标宋_GBK" w:eastAsia="方正小标宋_GBK" w:cs="方正小标宋_GBK"/>
          <w:color w:val="000000"/>
          <w:sz w:val="44"/>
        </w:rPr>
        <w:t>成安县水利局2022年部门预算信息公开情况说明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按照《预算法》、《地方预决算公开操作规程》和《关于进一步推进预算公开工作的实施意见》规定，现将成安县水利局2022年部门预算公开如下：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（一）负责保障水资源的合理开发利用。拟订水利战略规划和政策，组织编制全县水资源战略规划、重要流域综合规划、防洪规划等重大水利规划。</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乡镇供水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（四）指导水资源保护工作。组织编制并实施水资源保护规划，指导饮用水水源保护有关工作，指导地下水开发利用和地下水资源管理保护。组织指导地下水超采区综合治理。</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（五）负责节约用水工作。拟订节约用水政策，组织编制节约用水规划并监督实施，组织实施有关标准，组织实施用水总量控制等管理制度，指导和推动节水型社会建设工作。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（六）按规定对江河湖库和地下水等实施监测，组织开展水资源评价工作，组织开展水能资源调查评价工作，发布水资源公报。</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（七）指导水利设施、水域及其岸线的管理、保护与综合利用。组织指导水利基础设施网络建设。指导河湖水生态保护与修复、河湖生态流量水量管理以及河湖水系连通工作。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（九）负责水土保持工作。拟订水土保持规划并监督实施，组织实施水土流失的综合防治、监测预报。负责建设项目水土保持监督管理工作，指导重点水土保持建设项目的实施。</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指导城乡供水和农村水利工作。承担县城和农村供水行业的管理职能，组织协调县城和农村供水建设、管理、维修、维护和运行工作。负责城市二次供水和应急备用水源的监督管理，负责对取用全县地下水取水申请的审核。负责灌排工程相关工作，指导节水灌溉有关工作。指导农村水利改革创新和社会化服务体系建设。</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（十一）指导水库移民管理工作。拟订水库移民有关政策并监督实施，监督检查水库移民安置工作。指导监督水库移民后期扶持政策的实施。</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二）负责重大涉水违法事件的查处，协调、仲裁跨部门、跨乡（镇）、工业区水事纠纷，指导水政监察和水行政执法。依法负责水利行业安全生产工作，负责水库、农村水电站、供水站等相关机构的安全监管。指导水利建设市场的监督管理，组织实施水利工程建设的监督。负责水利水电工程相关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（十三）组织开展水利行业质量监督工作，拟订水利行业的地方技术标准、规程规范的配套政策并监督实施，组织重大水利科学研究、技术引进和科技推广。</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（十五）承办县委、县政府交办的其他任务。</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成安县水利局机关</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成安县农村供水服务中心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成安县水政水资源管理办公室本级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成安县自来水公司本级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成安县第二自来水公司</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成安县水利局第三供水站(本级）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成安县水利局南水北调水源调配中心本级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60" w:lineRule="exact"/>
        <w:ind w:firstLine="640"/>
        <w:rPr>
          <w:rFonts w:asciiTheme="minorEastAsia" w:hAnsiTheme="minorEastAsia" w:eastAsiaTheme="minorEastAsia" w:cstheme="minorEastAsia"/>
          <w:sz w:val="32"/>
          <w:szCs w:val="32"/>
        </w:rPr>
      </w:pPr>
      <w:bookmarkStart w:id="11" w:name="_Toc_3_3_0000000012"/>
      <w:r>
        <w:rPr>
          <w:rFonts w:hint="eastAsia" w:asciiTheme="minorEastAsia" w:hAnsiTheme="minorEastAsia" w:eastAsiaTheme="minorEastAsia" w:cstheme="minorEastAsia"/>
          <w:sz w:val="32"/>
          <w:szCs w:val="32"/>
        </w:rPr>
        <w:t>按照预算管理有关规定，目前我部门预算的编制实行综合预算制度，即全部收入和支出都反映在预算中。</w:t>
      </w:r>
    </w:p>
    <w:p>
      <w:pPr>
        <w:spacing w:line="560" w:lineRule="exact"/>
        <w:ind w:firstLine="64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1、收入说明</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rPr>
        <w:t>年预算收入</w:t>
      </w:r>
      <w:r>
        <w:rPr>
          <w:rFonts w:hint="eastAsia" w:asciiTheme="minorEastAsia" w:hAnsiTheme="minorEastAsia" w:eastAsiaTheme="minorEastAsia" w:cstheme="minorEastAsia"/>
          <w:sz w:val="32"/>
          <w:szCs w:val="32"/>
          <w:lang w:eastAsia="zh-CN"/>
        </w:rPr>
        <w:t>10024.66</w:t>
      </w:r>
      <w:r>
        <w:rPr>
          <w:rFonts w:hint="eastAsia" w:asciiTheme="minorEastAsia" w:hAnsiTheme="minorEastAsia" w:eastAsiaTheme="minorEastAsia" w:cstheme="minorEastAsia"/>
          <w:sz w:val="32"/>
          <w:szCs w:val="32"/>
        </w:rPr>
        <w:t>万元，其中：一般公共预算拨款收入</w:t>
      </w:r>
      <w:r>
        <w:rPr>
          <w:rFonts w:hint="eastAsia" w:asciiTheme="minorEastAsia" w:hAnsiTheme="minorEastAsia" w:eastAsiaTheme="minorEastAsia" w:cstheme="minorEastAsia"/>
          <w:sz w:val="32"/>
          <w:szCs w:val="32"/>
          <w:lang w:eastAsia="zh-CN"/>
        </w:rPr>
        <w:t>10024.66</w:t>
      </w:r>
      <w:r>
        <w:rPr>
          <w:rFonts w:hint="eastAsia" w:asciiTheme="minorEastAsia" w:hAnsiTheme="minorEastAsia" w:eastAsiaTheme="minorEastAsia" w:cstheme="minorEastAsia"/>
          <w:sz w:val="32"/>
          <w:szCs w:val="32"/>
        </w:rPr>
        <w:t>万元，政府性基金收入0万元,国有资本经营收入0万元，事业收入0万元，其他收入0万元。</w:t>
      </w:r>
    </w:p>
    <w:p>
      <w:pPr>
        <w:spacing w:line="560" w:lineRule="exact"/>
        <w:ind w:firstLine="64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2、支出说明</w:t>
      </w:r>
    </w:p>
    <w:p>
      <w:pPr>
        <w:spacing w:line="560" w:lineRule="exac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rPr>
        <w:t>年支出预算</w:t>
      </w:r>
      <w:r>
        <w:rPr>
          <w:rFonts w:hint="eastAsia" w:asciiTheme="minorEastAsia" w:hAnsiTheme="minorEastAsia" w:eastAsiaTheme="minorEastAsia" w:cstheme="minorEastAsia"/>
          <w:sz w:val="32"/>
          <w:szCs w:val="32"/>
          <w:lang w:eastAsia="zh-CN"/>
        </w:rPr>
        <w:t>10024.66</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eastAsia="zh-CN"/>
        </w:rPr>
        <w:t>2526.48</w:t>
      </w:r>
      <w:r>
        <w:rPr>
          <w:rFonts w:hint="eastAsia" w:asciiTheme="minorEastAsia" w:hAnsiTheme="minorEastAsia" w:eastAsiaTheme="minorEastAsia" w:cstheme="minorEastAsia"/>
          <w:sz w:val="32"/>
          <w:szCs w:val="32"/>
        </w:rPr>
        <w:t>万元，包括人员经费</w:t>
      </w:r>
      <w:r>
        <w:rPr>
          <w:rFonts w:hint="eastAsia" w:asciiTheme="minorEastAsia" w:hAnsiTheme="minorEastAsia" w:eastAsiaTheme="minorEastAsia" w:cstheme="minorEastAsia"/>
          <w:sz w:val="32"/>
          <w:szCs w:val="32"/>
          <w:lang w:eastAsia="zh-CN"/>
        </w:rPr>
        <w:t>929.92</w:t>
      </w:r>
      <w:r>
        <w:rPr>
          <w:rFonts w:hint="eastAsia" w:asciiTheme="minorEastAsia" w:hAnsiTheme="minorEastAsia" w:eastAsiaTheme="minorEastAsia" w:cstheme="minorEastAsia"/>
          <w:sz w:val="32"/>
          <w:szCs w:val="32"/>
        </w:rPr>
        <w:t>万元和日常公用经费</w:t>
      </w:r>
      <w:r>
        <w:rPr>
          <w:rFonts w:hint="eastAsia" w:asciiTheme="minorEastAsia" w:hAnsiTheme="minorEastAsia" w:eastAsiaTheme="minorEastAsia" w:cstheme="minorEastAsia"/>
          <w:sz w:val="32"/>
          <w:szCs w:val="32"/>
          <w:lang w:eastAsia="zh-CN"/>
        </w:rPr>
        <w:t>1596.56</w:t>
      </w:r>
      <w:r>
        <w:rPr>
          <w:rFonts w:hint="eastAsia" w:asciiTheme="minorEastAsia" w:hAnsiTheme="minorEastAsia" w:eastAsiaTheme="minorEastAsia" w:cstheme="minorEastAsia"/>
          <w:sz w:val="32"/>
          <w:szCs w:val="32"/>
        </w:rPr>
        <w:t>万元；项目支出</w:t>
      </w:r>
      <w:r>
        <w:rPr>
          <w:rFonts w:hint="eastAsia" w:asciiTheme="minorEastAsia" w:hAnsiTheme="minorEastAsia" w:eastAsiaTheme="minorEastAsia" w:cstheme="minorEastAsia"/>
          <w:sz w:val="32"/>
          <w:szCs w:val="32"/>
          <w:lang w:eastAsia="zh-CN"/>
        </w:rPr>
        <w:t>7498.18</w:t>
      </w:r>
      <w:r>
        <w:rPr>
          <w:rFonts w:hint="eastAsia" w:asciiTheme="minorEastAsia" w:hAnsiTheme="minorEastAsia" w:eastAsiaTheme="minorEastAsia" w:cstheme="minorEastAsia"/>
          <w:sz w:val="32"/>
          <w:szCs w:val="32"/>
        </w:rPr>
        <w:t>万元，主要为水利行业业务管理支出、水利工程运行与维护支出、水资源节约管理与保护支出、其他水利支出等。</w:t>
      </w:r>
    </w:p>
    <w:p>
      <w:pPr>
        <w:spacing w:line="560" w:lineRule="exact"/>
        <w:ind w:firstLine="64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3、比上年增减变化情况</w:t>
      </w:r>
    </w:p>
    <w:p>
      <w:pPr>
        <w:spacing w:line="560" w:lineRule="exact"/>
        <w:ind w:firstLine="640"/>
        <w:rPr>
          <w:rFonts w:ascii="仿宋" w:hAnsi="仿宋" w:eastAsia="仿宋" w:cs="仿宋_GB2312"/>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rPr>
        <w:t>年预算收支安排</w:t>
      </w:r>
      <w:r>
        <w:rPr>
          <w:rFonts w:hint="eastAsia" w:asciiTheme="minorEastAsia" w:hAnsiTheme="minorEastAsia" w:eastAsiaTheme="minorEastAsia" w:cstheme="minorEastAsia"/>
          <w:sz w:val="32"/>
          <w:szCs w:val="32"/>
          <w:lang w:eastAsia="zh-CN"/>
        </w:rPr>
        <w:t>10024.66</w:t>
      </w:r>
      <w:r>
        <w:rPr>
          <w:rFonts w:hint="eastAsia" w:asciiTheme="minorEastAsia" w:hAnsiTheme="minorEastAsia" w:eastAsiaTheme="minorEastAsia" w:cstheme="minorEastAsia"/>
          <w:sz w:val="32"/>
          <w:szCs w:val="32"/>
        </w:rPr>
        <w:t>万元，较202</w:t>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增加7005.46</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eastAsia="zh-CN"/>
        </w:rPr>
        <w:t>减少318.11</w:t>
      </w:r>
      <w:r>
        <w:rPr>
          <w:rFonts w:hint="eastAsia" w:asciiTheme="minorEastAsia" w:hAnsiTheme="minorEastAsia" w:eastAsiaTheme="minorEastAsia" w:cstheme="minorEastAsia"/>
          <w:sz w:val="32"/>
          <w:szCs w:val="32"/>
        </w:rPr>
        <w:t>万元，积极贯彻落实新《预算法》，按照讲求绩效的原则，将水费收入列入年度预算；项目支出</w:t>
      </w:r>
      <w:r>
        <w:rPr>
          <w:rFonts w:hint="eastAsia" w:asciiTheme="minorEastAsia" w:hAnsiTheme="minorEastAsia" w:eastAsiaTheme="minorEastAsia" w:cstheme="minorEastAsia"/>
          <w:sz w:val="32"/>
          <w:szCs w:val="32"/>
          <w:lang w:eastAsia="zh-CN"/>
        </w:rPr>
        <w:t>增加7323.57</w:t>
      </w:r>
      <w:r>
        <w:rPr>
          <w:rFonts w:hint="eastAsia" w:asciiTheme="minorEastAsia" w:hAnsiTheme="minorEastAsia" w:eastAsiaTheme="minorEastAsia" w:cstheme="minorEastAsia"/>
          <w:sz w:val="32"/>
          <w:szCs w:val="32"/>
        </w:rPr>
        <w:t>万元，原因是水利工程建设项目</w:t>
      </w:r>
      <w:r>
        <w:rPr>
          <w:rFonts w:hint="eastAsia" w:asciiTheme="minorEastAsia" w:hAnsiTheme="minorEastAsia" w:eastAsiaTheme="minorEastAsia" w:cstheme="minorEastAsia"/>
          <w:sz w:val="32"/>
          <w:szCs w:val="32"/>
          <w:lang w:eastAsia="zh-CN"/>
        </w:rPr>
        <w:t>增多</w:t>
      </w:r>
      <w:r>
        <w:rPr>
          <w:rFonts w:hint="eastAsia" w:asciiTheme="minorEastAsia" w:hAnsiTheme="minorEastAsia" w:eastAsiaTheme="minorEastAsia" w:cstheme="minorEastAsia"/>
          <w:sz w:val="32"/>
          <w:szCs w:val="32"/>
        </w:rPr>
        <w:t>。</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spacing w:line="560" w:lineRule="exact"/>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lang w:eastAsia="zh-CN"/>
        </w:rPr>
        <w:t>部门</w:t>
      </w:r>
      <w:r>
        <w:rPr>
          <w:rFonts w:hint="eastAsia" w:cs="仿宋_GB2312" w:asciiTheme="minorEastAsia" w:hAnsiTheme="minorEastAsia" w:eastAsiaTheme="minorEastAsia"/>
          <w:sz w:val="32"/>
          <w:szCs w:val="32"/>
        </w:rPr>
        <w:t>公用经费安排1</w:t>
      </w:r>
      <w:r>
        <w:rPr>
          <w:rFonts w:hint="eastAsia" w:cs="仿宋_GB2312" w:asciiTheme="minorEastAsia" w:hAnsiTheme="minorEastAsia" w:eastAsiaTheme="minorEastAsia"/>
          <w:sz w:val="32"/>
          <w:szCs w:val="32"/>
          <w:lang w:eastAsia="zh-CN"/>
        </w:rPr>
        <w:t>596.56</w:t>
      </w:r>
      <w:r>
        <w:rPr>
          <w:rFonts w:hint="eastAsia" w:cs="仿宋_GB2312" w:asciiTheme="minorEastAsia" w:hAnsiTheme="minorEastAsia" w:eastAsiaTheme="minorEastAsia"/>
          <w:sz w:val="32"/>
          <w:szCs w:val="32"/>
        </w:rPr>
        <w:t>万元（其中：水费收入15</w:t>
      </w:r>
      <w:r>
        <w:rPr>
          <w:rFonts w:hint="eastAsia" w:cs="仿宋_GB2312" w:asciiTheme="minorEastAsia" w:hAnsiTheme="minorEastAsia" w:eastAsiaTheme="minorEastAsia"/>
          <w:sz w:val="32"/>
          <w:szCs w:val="32"/>
          <w:lang w:eastAsia="zh-CN"/>
        </w:rPr>
        <w:t>84</w:t>
      </w:r>
      <w:r>
        <w:rPr>
          <w:rFonts w:hint="eastAsia" w:cs="仿宋_GB2312" w:asciiTheme="minorEastAsia" w:hAnsiTheme="minorEastAsia" w:eastAsiaTheme="minorEastAsia"/>
          <w:sz w:val="32"/>
          <w:szCs w:val="32"/>
        </w:rPr>
        <w:t>万元），其中机关运行经费安排12.</w:t>
      </w:r>
      <w:r>
        <w:rPr>
          <w:rFonts w:hint="eastAsia" w:cs="仿宋_GB2312" w:asciiTheme="minorEastAsia" w:hAnsiTheme="minorEastAsia" w:eastAsiaTheme="minorEastAsia"/>
          <w:sz w:val="32"/>
          <w:szCs w:val="32"/>
          <w:lang w:eastAsia="zh-CN"/>
        </w:rPr>
        <w:t>56</w:t>
      </w:r>
      <w:r>
        <w:rPr>
          <w:rFonts w:hint="eastAsia" w:cs="仿宋_GB2312" w:asciiTheme="minorEastAsia" w:hAnsiTheme="minorEastAsia" w:eastAsiaTheme="minorEastAsia"/>
          <w:sz w:val="32"/>
          <w:szCs w:val="32"/>
        </w:rPr>
        <w:t>万元，主要用于办公费、差旅费、</w:t>
      </w:r>
      <w:r>
        <w:rPr>
          <w:rFonts w:hint="eastAsia" w:cs="仿宋_GB2312" w:asciiTheme="minorEastAsia" w:hAnsiTheme="minorEastAsia" w:eastAsiaTheme="minorEastAsia"/>
          <w:sz w:val="32"/>
          <w:szCs w:val="32"/>
          <w:lang w:eastAsia="zh-CN"/>
        </w:rPr>
        <w:t>交通费</w:t>
      </w:r>
      <w:r>
        <w:rPr>
          <w:rFonts w:hint="eastAsia" w:cs="仿宋_GB2312" w:asciiTheme="minorEastAsia" w:hAnsiTheme="minorEastAsia" w:eastAsiaTheme="minorEastAsia"/>
          <w:sz w:val="32"/>
          <w:szCs w:val="32"/>
        </w:rPr>
        <w:t>其他支出等。</w:t>
      </w:r>
    </w:p>
    <w:p>
      <w:pPr>
        <w:pStyle w:val="21"/>
        <w:rPr>
          <w:rFonts w:asciiTheme="minorEastAsia" w:hAnsiTheme="minorEastAsia" w:eastAsiaTheme="minorEastAsia"/>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w:t>
      </w:r>
      <w:r>
        <w:rPr>
          <w:rFonts w:hint="eastAsia" w:cs="仿宋_GB2312" w:asciiTheme="minorEastAsia" w:hAnsiTheme="minorEastAsia" w:eastAsiaTheme="minorEastAsia"/>
          <w:sz w:val="32"/>
          <w:szCs w:val="32"/>
          <w:lang w:eastAsia="zh-CN"/>
        </w:rPr>
        <w:t>2</w:t>
      </w:r>
      <w:r>
        <w:rPr>
          <w:rFonts w:hint="eastAsia" w:cs="仿宋_GB2312" w:asciiTheme="minorEastAsia" w:hAnsiTheme="minorEastAsia" w:eastAsiaTheme="minorEastAsia"/>
          <w:sz w:val="32"/>
          <w:szCs w:val="32"/>
        </w:rPr>
        <w:t>年，我单位“三公”经费预算安排</w:t>
      </w:r>
      <w:r>
        <w:rPr>
          <w:rFonts w:hint="eastAsia" w:cs="仿宋_GB2312" w:asciiTheme="minorEastAsia" w:hAnsiTheme="minorEastAsia" w:eastAsiaTheme="minorEastAsia"/>
          <w:sz w:val="32"/>
          <w:szCs w:val="32"/>
          <w:lang w:eastAsia="zh-CN"/>
        </w:rPr>
        <w:t>0.5</w:t>
      </w:r>
      <w:r>
        <w:rPr>
          <w:rFonts w:hint="eastAsia" w:cs="仿宋_GB2312" w:asciiTheme="minorEastAsia" w:hAnsiTheme="minorEastAsia" w:eastAsiaTheme="minorEastAsia"/>
          <w:sz w:val="32"/>
          <w:szCs w:val="32"/>
        </w:rPr>
        <w:t>万元，其中因公出国（境）费</w:t>
      </w:r>
      <w:r>
        <w:rPr>
          <w:rFonts w:cs="仿宋_GB2312" w:asciiTheme="minorEastAsia" w:hAnsiTheme="minorEastAsia" w:eastAsiaTheme="minorEastAsia"/>
          <w:sz w:val="32"/>
          <w:szCs w:val="32"/>
        </w:rPr>
        <w:t>0</w:t>
      </w:r>
      <w:r>
        <w:rPr>
          <w:rFonts w:hint="eastAsia" w:cs="仿宋_GB2312" w:asciiTheme="minorEastAsia" w:hAnsiTheme="minorEastAsia" w:eastAsiaTheme="minorEastAsia"/>
          <w:sz w:val="32"/>
          <w:szCs w:val="32"/>
        </w:rPr>
        <w:t>万元；公务用车购置及运维护费</w:t>
      </w:r>
      <w:r>
        <w:rPr>
          <w:rFonts w:hint="eastAsia" w:cs="仿宋_GB2312" w:asciiTheme="minorEastAsia" w:hAnsiTheme="minorEastAsia" w:eastAsiaTheme="minorEastAsia"/>
          <w:sz w:val="32"/>
          <w:szCs w:val="32"/>
          <w:lang w:eastAsia="zh-CN"/>
        </w:rPr>
        <w:t>0.5</w:t>
      </w:r>
      <w:r>
        <w:rPr>
          <w:rFonts w:hint="eastAsia" w:cs="仿宋_GB2312" w:asciiTheme="minorEastAsia" w:hAnsiTheme="minorEastAsia" w:eastAsiaTheme="minorEastAsia"/>
          <w:sz w:val="32"/>
          <w:szCs w:val="32"/>
        </w:rPr>
        <w:t>万元。；公务接待费</w:t>
      </w:r>
      <w:r>
        <w:rPr>
          <w:rFonts w:cs="仿宋_GB2312" w:asciiTheme="minorEastAsia" w:hAnsiTheme="minorEastAsia" w:eastAsiaTheme="minorEastAsia"/>
          <w:sz w:val="32"/>
          <w:szCs w:val="32"/>
        </w:rPr>
        <w:t>0</w:t>
      </w:r>
      <w:r>
        <w:rPr>
          <w:rFonts w:hint="eastAsia" w:cs="仿宋_GB2312" w:asciiTheme="minorEastAsia" w:hAnsiTheme="minorEastAsia" w:eastAsiaTheme="minorEastAsia"/>
          <w:sz w:val="32"/>
          <w:szCs w:val="32"/>
        </w:rPr>
        <w:t>万元。其中因公出国（境）费与202</w:t>
      </w:r>
      <w:r>
        <w:rPr>
          <w:rFonts w:hint="eastAsia" w:cs="仿宋_GB2312" w:asciiTheme="minorEastAsia" w:hAnsiTheme="minorEastAsia" w:eastAsiaTheme="minorEastAsia"/>
          <w:sz w:val="32"/>
          <w:szCs w:val="32"/>
          <w:lang w:eastAsia="zh-CN"/>
        </w:rPr>
        <w:t>1</w:t>
      </w:r>
      <w:r>
        <w:rPr>
          <w:rFonts w:hint="eastAsia" w:cs="仿宋_GB2312" w:asciiTheme="minorEastAsia" w:hAnsiTheme="minorEastAsia" w:eastAsiaTheme="minorEastAsia"/>
          <w:sz w:val="32"/>
          <w:szCs w:val="32"/>
        </w:rPr>
        <w:t>年比较,相持平; 公务用车购置及运维护费与202</w:t>
      </w:r>
      <w:r>
        <w:rPr>
          <w:rFonts w:hint="eastAsia" w:cs="仿宋_GB2312" w:asciiTheme="minorEastAsia" w:hAnsiTheme="minorEastAsia" w:eastAsiaTheme="minorEastAsia"/>
          <w:sz w:val="32"/>
          <w:szCs w:val="32"/>
          <w:lang w:eastAsia="zh-CN"/>
        </w:rPr>
        <w:t>1</w:t>
      </w:r>
      <w:r>
        <w:rPr>
          <w:rFonts w:hint="eastAsia" w:cs="仿宋_GB2312" w:asciiTheme="minorEastAsia" w:hAnsiTheme="minorEastAsia" w:eastAsiaTheme="minorEastAsia"/>
          <w:sz w:val="32"/>
          <w:szCs w:val="32"/>
        </w:rPr>
        <w:t>年比较;</w:t>
      </w:r>
      <w:r>
        <w:rPr>
          <w:rFonts w:hint="eastAsia" w:cs="仿宋_GB2312" w:asciiTheme="minorEastAsia" w:hAnsiTheme="minorEastAsia" w:eastAsiaTheme="minorEastAsia"/>
          <w:sz w:val="32"/>
          <w:szCs w:val="32"/>
          <w:lang w:eastAsia="zh-CN"/>
        </w:rPr>
        <w:t>比2021年增加0.5万元，主要是增加车辆保险费用</w:t>
      </w:r>
      <w:r>
        <w:rPr>
          <w:rFonts w:hint="eastAsia" w:cs="仿宋_GB2312" w:asciiTheme="minorEastAsia" w:hAnsiTheme="minorEastAsia" w:eastAsiaTheme="minorEastAsia"/>
          <w:sz w:val="32"/>
          <w:szCs w:val="32"/>
        </w:rPr>
        <w:t>; 公务接待费与202</w:t>
      </w:r>
      <w:r>
        <w:rPr>
          <w:rFonts w:hint="eastAsia" w:cs="仿宋_GB2312" w:asciiTheme="minorEastAsia" w:hAnsiTheme="minorEastAsia" w:eastAsiaTheme="minorEastAsia"/>
          <w:sz w:val="32"/>
          <w:szCs w:val="32"/>
          <w:lang w:eastAsia="zh-CN"/>
        </w:rPr>
        <w:t>1</w:t>
      </w:r>
      <w:r>
        <w:rPr>
          <w:rFonts w:hint="eastAsia" w:cs="仿宋_GB2312" w:asciiTheme="minorEastAsia" w:hAnsiTheme="minorEastAsia" w:eastAsiaTheme="minorEastAsia"/>
          <w:sz w:val="32"/>
          <w:szCs w:val="32"/>
        </w:rPr>
        <w:t>年比较,相持平。</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asciiTheme="minorEastAsia" w:hAnsiTheme="minorEastAsia" w:eastAsiaTheme="minorEastAsia"/>
          <w:color w:val="000000"/>
          <w:sz w:val="28"/>
          <w:lang w:eastAsia="zh-CN"/>
        </w:rPr>
      </w:pPr>
      <w:r>
        <w:rPr>
          <w:rFonts w:asciiTheme="minorEastAsia" w:hAnsiTheme="minorEastAsia" w:eastAsiaTheme="minorEastAsia"/>
          <w:color w:val="000000"/>
          <w:sz w:val="28"/>
        </w:rPr>
        <w:t>（一）总体绩效目标</w:t>
      </w:r>
    </w:p>
    <w:p>
      <w:pPr>
        <w:pStyle w:val="5"/>
        <w:ind w:left="0" w:leftChars="0" w:firstLine="640"/>
        <w:rPr>
          <w:rFonts w:asciiTheme="minorEastAsia" w:hAnsiTheme="minorEastAsia" w:eastAsiaTheme="minorEastAsia"/>
          <w:sz w:val="32"/>
          <w:szCs w:val="32"/>
        </w:rPr>
      </w:pPr>
      <w:r>
        <w:rPr>
          <w:rFonts w:hint="eastAsia" w:asciiTheme="minorEastAsia" w:hAnsiTheme="minorEastAsia" w:eastAsiaTheme="minorEastAsia"/>
          <w:sz w:val="32"/>
          <w:szCs w:val="32"/>
        </w:rPr>
        <w:t>完善水利基础设施体系，提升城市和骨干行洪河道防洪能力，加快进度完成防洪规划的编制工作。推进南水北调受水区农村生活水源置换、地下水超采综合治理项目建设。加强长江水、引滏入成等引水调水工作，完成674万立方米江水消纳任务。严格落实河、湖长制，持续开展河道清“四乱”。治理水土流失面积3 平方公里；全面加强水资源管理；完善应急管理体系，推进蓄滞洪区安全建设。保障防洪、供水、生态安全。</w:t>
      </w:r>
    </w:p>
    <w:p>
      <w:pPr>
        <w:spacing w:line="500" w:lineRule="exact"/>
        <w:ind w:firstLine="560"/>
        <w:rPr>
          <w:rFonts w:asciiTheme="minorEastAsia" w:hAnsiTheme="minorEastAsia" w:eastAsiaTheme="minorEastAsia"/>
        </w:rPr>
      </w:pPr>
      <w:r>
        <w:rPr>
          <w:rFonts w:asciiTheme="minorEastAsia" w:hAnsiTheme="minorEastAsia" w:eastAsiaTheme="minorEastAsia"/>
          <w:color w:val="000000"/>
          <w:sz w:val="28"/>
        </w:rPr>
        <w:t>（二）分项绩效目标</w:t>
      </w:r>
    </w:p>
    <w:p>
      <w:pPr>
        <w:spacing w:line="600" w:lineRule="exact"/>
        <w:ind w:firstLine="643" w:firstLineChars="200"/>
        <w:rPr>
          <w:rFonts w:asciiTheme="minorEastAsia" w:hAnsiTheme="minorEastAsia" w:eastAsiaTheme="minorEastAsia"/>
          <w:b/>
          <w:bCs/>
          <w:sz w:val="32"/>
          <w:szCs w:val="32"/>
          <w:shd w:val="clear" w:color="auto" w:fill="FFFFFF"/>
        </w:rPr>
      </w:pPr>
      <w:r>
        <w:rPr>
          <w:rFonts w:asciiTheme="minorEastAsia" w:hAnsiTheme="minorEastAsia" w:eastAsiaTheme="minorEastAsia"/>
          <w:b/>
          <w:bCs/>
          <w:sz w:val="32"/>
          <w:szCs w:val="32"/>
          <w:shd w:val="clear" w:color="auto" w:fill="FFFFFF"/>
        </w:rPr>
        <w:t>1.推进农村生活水源江水置换。</w:t>
      </w:r>
    </w:p>
    <w:p>
      <w:pPr>
        <w:autoSpaceDE w:val="0"/>
        <w:snapToGrid w:val="0"/>
        <w:spacing w:line="560" w:lineRule="atLeast"/>
        <w:ind w:firstLine="643" w:firstLineChars="200"/>
        <w:rPr>
          <w:rFonts w:asciiTheme="minorEastAsia" w:hAnsiTheme="minorEastAsia" w:eastAsiaTheme="minorEastAsia"/>
          <w:sz w:val="32"/>
          <w:szCs w:val="32"/>
        </w:rPr>
      </w:pPr>
      <w:r>
        <w:rPr>
          <w:rFonts w:asciiTheme="minorEastAsia" w:hAnsiTheme="minorEastAsia" w:eastAsiaTheme="minorEastAsia"/>
          <w:b/>
          <w:bCs/>
          <w:sz w:val="32"/>
          <w:szCs w:val="32"/>
        </w:rPr>
        <w:t>绩效目标：</w:t>
      </w:r>
      <w:r>
        <w:rPr>
          <w:rFonts w:hint="eastAsia" w:cs="仿宋" w:asciiTheme="minorEastAsia" w:hAnsiTheme="minorEastAsia" w:eastAsiaTheme="minorEastAsia"/>
          <w:sz w:val="32"/>
          <w:szCs w:val="32"/>
        </w:rPr>
        <w:t>为早日让具备置换条件村庄的群众吃上江水，加快推进项目实施。同时按照县委县政府工作部署，加大推进力度，确保2022年底实现受水区群众江水置换全覆盖目标。</w:t>
      </w:r>
    </w:p>
    <w:p>
      <w:pPr>
        <w:spacing w:line="560" w:lineRule="exact"/>
        <w:ind w:firstLine="643" w:firstLineChars="200"/>
        <w:rPr>
          <w:rFonts w:cs="仿宋" w:asciiTheme="minorEastAsia" w:hAnsiTheme="minorEastAsia" w:eastAsiaTheme="minorEastAsia"/>
          <w:sz w:val="32"/>
          <w:szCs w:val="32"/>
        </w:rPr>
      </w:pPr>
      <w:r>
        <w:rPr>
          <w:rFonts w:asciiTheme="minorEastAsia" w:hAnsiTheme="minorEastAsia" w:eastAsiaTheme="minorEastAsia"/>
          <w:b/>
          <w:bCs/>
          <w:sz w:val="32"/>
          <w:szCs w:val="32"/>
        </w:rPr>
        <w:t>绩效指标：</w:t>
      </w:r>
      <w:r>
        <w:rPr>
          <w:rFonts w:hint="eastAsia" w:cs="仿宋" w:asciiTheme="minorEastAsia" w:hAnsiTheme="minorEastAsia" w:eastAsiaTheme="minorEastAsia"/>
          <w:sz w:val="32"/>
          <w:szCs w:val="32"/>
        </w:rPr>
        <w:t>成安县202</w:t>
      </w:r>
      <w:r>
        <w:rPr>
          <w:rFonts w:hint="eastAsia" w:cs="仿宋" w:asciiTheme="minorEastAsia" w:hAnsiTheme="minorEastAsia" w:eastAsiaTheme="minorEastAsia"/>
          <w:sz w:val="32"/>
          <w:szCs w:val="32"/>
          <w:lang w:eastAsia="zh-CN"/>
        </w:rPr>
        <w:t>1-2022</w:t>
      </w:r>
      <w:r>
        <w:rPr>
          <w:rFonts w:hint="eastAsia" w:cs="仿宋" w:asciiTheme="minorEastAsia" w:hAnsiTheme="minorEastAsia" w:eastAsiaTheme="minorEastAsia"/>
          <w:sz w:val="32"/>
          <w:szCs w:val="32"/>
        </w:rPr>
        <w:t>年南水北调受水区农村生活水源置换项目，按照县委县政府工作部署，加大推进力度，加快推进项目实施，年底完成投资的100%。</w:t>
      </w:r>
    </w:p>
    <w:p>
      <w:pPr>
        <w:spacing w:line="560" w:lineRule="exact"/>
        <w:ind w:firstLine="640"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sz w:val="32"/>
          <w:szCs w:val="32"/>
        </w:rPr>
        <w:t>2</w:t>
      </w:r>
      <w:r>
        <w:rPr>
          <w:rFonts w:asciiTheme="minorEastAsia" w:hAnsiTheme="minorEastAsia" w:eastAsiaTheme="minorEastAsia"/>
          <w:sz w:val="32"/>
          <w:szCs w:val="32"/>
        </w:rPr>
        <w:t>.</w:t>
      </w:r>
      <w:r>
        <w:rPr>
          <w:rFonts w:asciiTheme="minorEastAsia" w:hAnsiTheme="minorEastAsia" w:eastAsiaTheme="minorEastAsia"/>
          <w:b/>
          <w:bCs/>
          <w:sz w:val="32"/>
          <w:szCs w:val="32"/>
          <w:shd w:val="clear" w:color="auto" w:fill="FFFFFF"/>
        </w:rPr>
        <w:t>加快骨干防洪工程建设</w:t>
      </w:r>
    </w:p>
    <w:p>
      <w:pPr>
        <w:spacing w:line="560" w:lineRule="exact"/>
        <w:ind w:firstLine="643" w:firstLineChars="200"/>
        <w:rPr>
          <w:rFonts w:cs="仿宋" w:asciiTheme="minorEastAsia" w:hAnsiTheme="minorEastAsia" w:eastAsiaTheme="minorEastAsia"/>
          <w:sz w:val="32"/>
          <w:szCs w:val="32"/>
        </w:rPr>
      </w:pPr>
      <w:r>
        <w:rPr>
          <w:rFonts w:asciiTheme="minorEastAsia" w:hAnsiTheme="minorEastAsia" w:eastAsiaTheme="minorEastAsia"/>
          <w:b/>
          <w:bCs/>
          <w:sz w:val="32"/>
          <w:szCs w:val="32"/>
        </w:rPr>
        <w:t>绩效目标：</w:t>
      </w:r>
      <w:r>
        <w:rPr>
          <w:rFonts w:hint="eastAsia" w:cs="仿宋" w:asciiTheme="minorEastAsia" w:hAnsiTheme="minorEastAsia" w:eastAsiaTheme="minorEastAsia"/>
          <w:sz w:val="32"/>
          <w:szCs w:val="32"/>
        </w:rPr>
        <w:t>进一步完善团结东干渠和团结西干渠防洪体系建设，加快进度完成防洪规划的编制工作。</w:t>
      </w:r>
    </w:p>
    <w:p>
      <w:pPr>
        <w:spacing w:line="560" w:lineRule="exact"/>
        <w:ind w:firstLine="643" w:firstLineChars="200"/>
        <w:rPr>
          <w:rFonts w:cs="仿宋" w:asciiTheme="minorEastAsia" w:hAnsiTheme="minorEastAsia" w:eastAsiaTheme="minorEastAsia"/>
          <w:b/>
          <w:bCs/>
          <w:sz w:val="32"/>
          <w:szCs w:val="32"/>
          <w:shd w:val="clear" w:color="auto" w:fill="FFFFFF"/>
        </w:rPr>
      </w:pPr>
      <w:r>
        <w:rPr>
          <w:rFonts w:asciiTheme="minorEastAsia" w:hAnsiTheme="minorEastAsia" w:eastAsiaTheme="minorEastAsia"/>
          <w:b/>
          <w:bCs/>
          <w:sz w:val="32"/>
          <w:szCs w:val="32"/>
        </w:rPr>
        <w:t>绩效指标：</w:t>
      </w:r>
      <w:r>
        <w:rPr>
          <w:rFonts w:hint="eastAsia" w:cs="仿宋" w:asciiTheme="minorEastAsia" w:hAnsiTheme="minorEastAsia" w:eastAsiaTheme="minorEastAsia"/>
          <w:sz w:val="32"/>
          <w:szCs w:val="32"/>
        </w:rPr>
        <w:t>完成全县防洪规划的编制工作。</w:t>
      </w:r>
    </w:p>
    <w:p>
      <w:pPr>
        <w:spacing w:line="560" w:lineRule="exact"/>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3</w:t>
      </w:r>
      <w:r>
        <w:rPr>
          <w:rFonts w:asciiTheme="minorEastAsia" w:hAnsiTheme="minorEastAsia" w:eastAsiaTheme="minorEastAsia"/>
          <w:b/>
          <w:bCs/>
          <w:sz w:val="32"/>
          <w:szCs w:val="32"/>
          <w:shd w:val="clear" w:color="auto" w:fill="FFFFFF"/>
        </w:rPr>
        <w:t>.持续做好地下水超采综合治理。</w:t>
      </w:r>
    </w:p>
    <w:p>
      <w:pPr>
        <w:ind w:firstLine="643" w:firstLineChars="200"/>
        <w:rPr>
          <w:rFonts w:asciiTheme="minorEastAsia" w:hAnsiTheme="minorEastAsia" w:eastAsiaTheme="minorEastAsia"/>
          <w:sz w:val="32"/>
          <w:szCs w:val="32"/>
          <w:shd w:val="clear" w:color="auto" w:fill="FFFFFF"/>
        </w:rPr>
      </w:pPr>
      <w:r>
        <w:rPr>
          <w:rFonts w:asciiTheme="minorEastAsia" w:hAnsiTheme="minorEastAsia" w:eastAsiaTheme="minorEastAsia"/>
          <w:b/>
          <w:bCs/>
          <w:sz w:val="32"/>
          <w:szCs w:val="32"/>
          <w:shd w:val="clear" w:color="auto" w:fill="FFFFFF"/>
        </w:rPr>
        <w:t>绩效目标：</w:t>
      </w:r>
      <w:r>
        <w:rPr>
          <w:rFonts w:hint="eastAsia" w:cs="仿宋" w:asciiTheme="minorEastAsia" w:hAnsiTheme="minorEastAsia" w:eastAsiaTheme="minorEastAsia"/>
          <w:sz w:val="32"/>
          <w:szCs w:val="32"/>
          <w:shd w:val="clear" w:color="auto" w:fill="FFFFFF"/>
        </w:rPr>
        <w:t>根据《河北省深入开展地下水超采综合治理工作方案》（冀水超采治理办[2020]4号）要求，在前期治理基础上，进一步摸清底数、压实责任、强化举措、全力推进地下水超采综合治理。</w:t>
      </w:r>
    </w:p>
    <w:p>
      <w:pPr>
        <w:ind w:firstLine="643" w:firstLineChars="200"/>
        <w:rPr>
          <w:rFonts w:cs="仿宋" w:asciiTheme="minorEastAsia" w:hAnsiTheme="minorEastAsia" w:eastAsiaTheme="minorEastAsia"/>
          <w:sz w:val="32"/>
          <w:szCs w:val="32"/>
          <w:shd w:val="clear" w:color="auto" w:fill="FFFFFF"/>
        </w:rPr>
      </w:pPr>
      <w:r>
        <w:rPr>
          <w:rFonts w:asciiTheme="minorEastAsia" w:hAnsiTheme="minorEastAsia" w:eastAsiaTheme="minorEastAsia"/>
          <w:b/>
          <w:bCs/>
          <w:sz w:val="32"/>
          <w:szCs w:val="32"/>
          <w:shd w:val="clear" w:color="auto" w:fill="FFFFFF"/>
        </w:rPr>
        <w:t>绩效指标：</w:t>
      </w:r>
      <w:r>
        <w:rPr>
          <w:rFonts w:hint="eastAsia" w:cs="仿宋" w:asciiTheme="minorEastAsia" w:hAnsiTheme="minorEastAsia" w:eastAsiaTheme="minorEastAsia"/>
          <w:sz w:val="32"/>
          <w:szCs w:val="32"/>
          <w:shd w:val="clear" w:color="auto" w:fill="FFFFFF"/>
        </w:rPr>
        <w:t>202</w:t>
      </w:r>
      <w:r>
        <w:rPr>
          <w:rFonts w:hint="eastAsia" w:cs="仿宋" w:asciiTheme="minorEastAsia" w:hAnsiTheme="minorEastAsia" w:eastAsiaTheme="minorEastAsia"/>
          <w:sz w:val="32"/>
          <w:szCs w:val="32"/>
          <w:shd w:val="clear" w:color="auto" w:fill="FFFFFF"/>
          <w:lang w:eastAsia="zh-CN"/>
        </w:rPr>
        <w:t>2</w:t>
      </w:r>
      <w:r>
        <w:rPr>
          <w:rFonts w:hint="eastAsia" w:cs="仿宋" w:asciiTheme="minorEastAsia" w:hAnsiTheme="minorEastAsia" w:eastAsiaTheme="minorEastAsia"/>
          <w:sz w:val="32"/>
          <w:szCs w:val="32"/>
          <w:shd w:val="clear" w:color="auto" w:fill="FFFFFF"/>
        </w:rPr>
        <w:t>年计划压减地下水超采量</w:t>
      </w:r>
      <w:r>
        <w:rPr>
          <w:rFonts w:hint="eastAsia" w:cs="仿宋" w:asciiTheme="minorEastAsia" w:hAnsiTheme="minorEastAsia" w:eastAsiaTheme="minorEastAsia"/>
          <w:sz w:val="32"/>
          <w:szCs w:val="32"/>
          <w:shd w:val="clear" w:color="auto" w:fill="FFFFFF"/>
          <w:lang w:eastAsia="zh-CN"/>
        </w:rPr>
        <w:t>1384</w:t>
      </w:r>
      <w:r>
        <w:rPr>
          <w:rFonts w:hint="eastAsia" w:cs="仿宋" w:asciiTheme="minorEastAsia" w:hAnsiTheme="minorEastAsia" w:eastAsiaTheme="minorEastAsia"/>
          <w:sz w:val="32"/>
          <w:szCs w:val="32"/>
          <w:shd w:val="clear" w:color="auto" w:fill="FFFFFF"/>
        </w:rPr>
        <w:t>万立方米</w:t>
      </w:r>
      <w:r>
        <w:rPr>
          <w:rFonts w:hint="eastAsia" w:cs="仿宋" w:asciiTheme="minorEastAsia" w:hAnsiTheme="minorEastAsia" w:eastAsiaTheme="minorEastAsia"/>
          <w:sz w:val="32"/>
          <w:szCs w:val="32"/>
          <w:shd w:val="clear" w:color="auto" w:fill="FFFFFF"/>
          <w:lang w:eastAsia="zh-CN"/>
        </w:rPr>
        <w:t>，其中农业节水措施新增压减1045万立方米，水利措施压减339万立方米</w:t>
      </w:r>
      <w:r>
        <w:rPr>
          <w:rFonts w:hint="eastAsia" w:cs="仿宋" w:asciiTheme="minorEastAsia" w:hAnsiTheme="minorEastAsia" w:eastAsiaTheme="minorEastAsia"/>
          <w:sz w:val="32"/>
          <w:szCs w:val="32"/>
          <w:shd w:val="clear" w:color="auto" w:fill="FFFFFF"/>
        </w:rPr>
        <w:t>。</w:t>
      </w:r>
    </w:p>
    <w:p>
      <w:pPr>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4</w:t>
      </w:r>
      <w:r>
        <w:rPr>
          <w:rFonts w:asciiTheme="minorEastAsia" w:hAnsiTheme="minorEastAsia" w:eastAsiaTheme="minorEastAsia"/>
          <w:b/>
          <w:bCs/>
          <w:sz w:val="32"/>
          <w:szCs w:val="32"/>
          <w:shd w:val="clear" w:color="auto" w:fill="FFFFFF"/>
        </w:rPr>
        <w:t>.实施最严格水资源管理制度</w:t>
      </w:r>
    </w:p>
    <w:p>
      <w:pPr>
        <w:ind w:firstLine="643" w:firstLineChars="200"/>
        <w:rPr>
          <w:rFonts w:cs="仿宋" w:asciiTheme="minorEastAsia" w:hAnsiTheme="minorEastAsia" w:eastAsiaTheme="minorEastAsia"/>
          <w:sz w:val="32"/>
          <w:szCs w:val="32"/>
          <w:shd w:val="clear" w:color="auto" w:fill="FFFFFF"/>
        </w:rPr>
      </w:pPr>
      <w:r>
        <w:rPr>
          <w:rFonts w:asciiTheme="minorEastAsia" w:hAnsiTheme="minorEastAsia" w:eastAsiaTheme="minorEastAsia"/>
          <w:b/>
          <w:bCs/>
          <w:sz w:val="32"/>
          <w:szCs w:val="32"/>
          <w:shd w:val="clear" w:color="auto" w:fill="FFFFFF"/>
        </w:rPr>
        <w:t>绩效目标：</w:t>
      </w:r>
      <w:r>
        <w:rPr>
          <w:rFonts w:hint="eastAsia" w:cs="仿宋" w:asciiTheme="minorEastAsia" w:hAnsiTheme="minorEastAsia" w:eastAsiaTheme="minorEastAsia"/>
          <w:sz w:val="32"/>
          <w:szCs w:val="32"/>
          <w:shd w:val="clear" w:color="auto" w:fill="FFFFFF"/>
        </w:rPr>
        <w:t>强化水资源消耗总量和强度双控管理，严格水资源论证和取水许可监督管理，认真落实水资源管理专项监督检查；加快推进国家水资源监控能力建设，按照省、市、县安排，实现年许可水量1万立方米以上的取用水户在线监控全覆盖，提高水资源管理信息化、现代化水平，实现信息共享、互联互通和业务协同。严格执行取水井关停政策，年底在南水北调、引岳受水区及有可靠地表水水源的区域，基本关停城镇自备井。</w:t>
      </w:r>
    </w:p>
    <w:p>
      <w:pPr>
        <w:ind w:firstLine="643" w:firstLineChars="200"/>
        <w:rPr>
          <w:rFonts w:cs="仿宋" w:asciiTheme="minorEastAsia" w:hAnsiTheme="minorEastAsia" w:eastAsiaTheme="minorEastAsia"/>
          <w:sz w:val="32"/>
          <w:szCs w:val="32"/>
          <w:shd w:val="clear" w:color="auto" w:fill="FFFFFF"/>
        </w:rPr>
      </w:pPr>
      <w:r>
        <w:rPr>
          <w:rFonts w:asciiTheme="minorEastAsia" w:hAnsiTheme="minorEastAsia" w:eastAsiaTheme="minorEastAsia"/>
          <w:b/>
          <w:bCs/>
          <w:sz w:val="32"/>
          <w:szCs w:val="32"/>
          <w:shd w:val="clear" w:color="auto" w:fill="FFFFFF"/>
        </w:rPr>
        <w:t>绩效指标：</w:t>
      </w:r>
      <w:r>
        <w:rPr>
          <w:rFonts w:hint="eastAsia" w:cs="仿宋" w:asciiTheme="minorEastAsia" w:hAnsiTheme="minorEastAsia" w:eastAsiaTheme="minorEastAsia"/>
          <w:sz w:val="32"/>
          <w:szCs w:val="32"/>
          <w:shd w:val="clear" w:color="auto" w:fill="FFFFFF"/>
        </w:rPr>
        <w:t>202</w:t>
      </w:r>
      <w:r>
        <w:rPr>
          <w:rFonts w:hint="eastAsia" w:cs="仿宋" w:asciiTheme="minorEastAsia" w:hAnsiTheme="minorEastAsia" w:eastAsiaTheme="minorEastAsia"/>
          <w:sz w:val="32"/>
          <w:szCs w:val="32"/>
          <w:shd w:val="clear" w:color="auto" w:fill="FFFFFF"/>
          <w:lang w:eastAsia="zh-CN"/>
        </w:rPr>
        <w:t>2</w:t>
      </w:r>
      <w:r>
        <w:rPr>
          <w:rFonts w:hint="eastAsia" w:cs="仿宋" w:asciiTheme="minorEastAsia" w:hAnsiTheme="minorEastAsia" w:eastAsiaTheme="minorEastAsia"/>
          <w:sz w:val="32"/>
          <w:szCs w:val="32"/>
          <w:shd w:val="clear" w:color="auto" w:fill="FFFFFF"/>
        </w:rPr>
        <w:t>年，用水总量和地下水开采总量均控制在省定指标以内；万元GDP用水量（2015价）控制在66.</w:t>
      </w:r>
      <w:r>
        <w:rPr>
          <w:rFonts w:hint="eastAsia" w:cs="仿宋" w:asciiTheme="minorEastAsia" w:hAnsiTheme="minorEastAsia" w:eastAsiaTheme="minorEastAsia"/>
          <w:sz w:val="32"/>
          <w:szCs w:val="32"/>
          <w:shd w:val="clear" w:color="auto" w:fill="FFFFFF"/>
          <w:lang w:eastAsia="zh-CN"/>
        </w:rPr>
        <w:t>8</w:t>
      </w:r>
      <w:r>
        <w:rPr>
          <w:rFonts w:hint="eastAsia" w:cs="仿宋" w:asciiTheme="minorEastAsia" w:hAnsiTheme="minorEastAsia" w:eastAsiaTheme="minorEastAsia"/>
          <w:sz w:val="32"/>
          <w:szCs w:val="32"/>
          <w:shd w:val="clear" w:color="auto" w:fill="FFFFFF"/>
        </w:rPr>
        <w:t>立方米/万元以内，相比202</w:t>
      </w:r>
      <w:r>
        <w:rPr>
          <w:rFonts w:hint="eastAsia" w:cs="仿宋" w:asciiTheme="minorEastAsia" w:hAnsiTheme="minorEastAsia" w:eastAsiaTheme="minorEastAsia"/>
          <w:sz w:val="32"/>
          <w:szCs w:val="32"/>
          <w:shd w:val="clear" w:color="auto" w:fill="FFFFFF"/>
          <w:lang w:eastAsia="zh-CN"/>
        </w:rPr>
        <w:t>1</w:t>
      </w:r>
      <w:r>
        <w:rPr>
          <w:rFonts w:hint="eastAsia" w:cs="仿宋" w:asciiTheme="minorEastAsia" w:hAnsiTheme="minorEastAsia" w:eastAsiaTheme="minorEastAsia"/>
          <w:sz w:val="32"/>
          <w:szCs w:val="32"/>
          <w:shd w:val="clear" w:color="auto" w:fill="FFFFFF"/>
        </w:rPr>
        <w:t>年下降</w:t>
      </w:r>
      <w:r>
        <w:rPr>
          <w:rFonts w:hint="eastAsia" w:cs="仿宋" w:asciiTheme="minorEastAsia" w:hAnsiTheme="minorEastAsia" w:eastAsiaTheme="minorEastAsia"/>
          <w:sz w:val="32"/>
          <w:szCs w:val="32"/>
          <w:shd w:val="clear" w:color="auto" w:fill="FFFFFF"/>
          <w:lang w:eastAsia="zh-CN"/>
        </w:rPr>
        <w:t>3.5</w:t>
      </w:r>
      <w:r>
        <w:rPr>
          <w:rFonts w:hint="eastAsia" w:cs="仿宋" w:asciiTheme="minorEastAsia" w:hAnsiTheme="minorEastAsia" w:eastAsiaTheme="minorEastAsia"/>
          <w:sz w:val="32"/>
          <w:szCs w:val="32"/>
          <w:shd w:val="clear" w:color="auto" w:fill="FFFFFF"/>
        </w:rPr>
        <w:t>%，万元工业增加值用水量（2015价）控制在</w:t>
      </w:r>
      <w:r>
        <w:rPr>
          <w:rFonts w:hint="eastAsia" w:cs="仿宋" w:asciiTheme="minorEastAsia" w:hAnsiTheme="minorEastAsia" w:eastAsiaTheme="minorEastAsia"/>
          <w:sz w:val="32"/>
          <w:szCs w:val="32"/>
          <w:shd w:val="clear" w:color="auto" w:fill="FFFFFF"/>
          <w:lang w:eastAsia="zh-CN"/>
        </w:rPr>
        <w:t>5.1</w:t>
      </w:r>
      <w:r>
        <w:rPr>
          <w:rFonts w:hint="eastAsia" w:cs="仿宋" w:asciiTheme="minorEastAsia" w:hAnsiTheme="minorEastAsia" w:eastAsiaTheme="minorEastAsia"/>
          <w:sz w:val="32"/>
          <w:szCs w:val="32"/>
          <w:shd w:val="clear" w:color="auto" w:fill="FFFFFF"/>
        </w:rPr>
        <w:t>立方米/万元以内，相比202</w:t>
      </w:r>
      <w:r>
        <w:rPr>
          <w:rFonts w:hint="eastAsia" w:cs="仿宋" w:asciiTheme="minorEastAsia" w:hAnsiTheme="minorEastAsia" w:eastAsiaTheme="minorEastAsia"/>
          <w:sz w:val="32"/>
          <w:szCs w:val="32"/>
          <w:shd w:val="clear" w:color="auto" w:fill="FFFFFF"/>
          <w:lang w:eastAsia="zh-CN"/>
        </w:rPr>
        <w:t>1</w:t>
      </w:r>
      <w:r>
        <w:rPr>
          <w:rFonts w:hint="eastAsia" w:cs="仿宋" w:asciiTheme="minorEastAsia" w:hAnsiTheme="minorEastAsia" w:eastAsiaTheme="minorEastAsia"/>
          <w:sz w:val="32"/>
          <w:szCs w:val="32"/>
          <w:shd w:val="clear" w:color="auto" w:fill="FFFFFF"/>
        </w:rPr>
        <w:t>年下降</w:t>
      </w:r>
      <w:r>
        <w:rPr>
          <w:rFonts w:hint="eastAsia" w:cs="仿宋" w:asciiTheme="minorEastAsia" w:hAnsiTheme="minorEastAsia" w:eastAsiaTheme="minorEastAsia"/>
          <w:sz w:val="32"/>
          <w:szCs w:val="32"/>
          <w:shd w:val="clear" w:color="auto" w:fill="FFFFFF"/>
          <w:lang w:eastAsia="zh-CN"/>
        </w:rPr>
        <w:t>4.0</w:t>
      </w:r>
      <w:r>
        <w:rPr>
          <w:rFonts w:hint="eastAsia" w:cs="仿宋" w:asciiTheme="minorEastAsia" w:hAnsiTheme="minorEastAsia" w:eastAsiaTheme="minorEastAsia"/>
          <w:sz w:val="32"/>
          <w:szCs w:val="32"/>
          <w:shd w:val="clear" w:color="auto" w:fill="FFFFFF"/>
        </w:rPr>
        <w:t>%。</w:t>
      </w:r>
    </w:p>
    <w:p>
      <w:pPr>
        <w:spacing w:line="600" w:lineRule="exact"/>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5</w:t>
      </w:r>
      <w:r>
        <w:rPr>
          <w:rFonts w:asciiTheme="minorEastAsia" w:hAnsiTheme="minorEastAsia" w:eastAsiaTheme="minorEastAsia"/>
          <w:b/>
          <w:bCs/>
          <w:sz w:val="32"/>
          <w:szCs w:val="32"/>
          <w:shd w:val="clear" w:color="auto" w:fill="FFFFFF"/>
        </w:rPr>
        <w:t>.做好水源引调工作</w:t>
      </w:r>
    </w:p>
    <w:p>
      <w:pPr>
        <w:spacing w:line="600" w:lineRule="exact"/>
        <w:ind w:firstLine="643" w:firstLineChars="200"/>
        <w:rPr>
          <w:rFonts w:asciiTheme="minorEastAsia" w:hAnsiTheme="minorEastAsia" w:eastAsiaTheme="minorEastAsia"/>
          <w:sz w:val="32"/>
          <w:szCs w:val="32"/>
        </w:rPr>
      </w:pPr>
      <w:r>
        <w:rPr>
          <w:rFonts w:asciiTheme="minorEastAsia" w:hAnsiTheme="minorEastAsia" w:eastAsiaTheme="minorEastAsia"/>
          <w:b/>
          <w:bCs/>
          <w:sz w:val="32"/>
          <w:szCs w:val="32"/>
          <w:shd w:val="clear" w:color="auto" w:fill="FFFFFF"/>
        </w:rPr>
        <w:t>绩效目标：</w:t>
      </w:r>
      <w:r>
        <w:rPr>
          <w:rFonts w:hint="eastAsia" w:cs="仿宋" w:asciiTheme="minorEastAsia" w:hAnsiTheme="minorEastAsia" w:eastAsiaTheme="minorEastAsia"/>
          <w:sz w:val="32"/>
          <w:szCs w:val="32"/>
        </w:rPr>
        <w:t>做好水源引调工作，加大引滏入成工作推进力度，把尽量多的水源引入我县境内，充分利用生态水网工程，科学调度有限水源，确保全县用水安全，为地下水超采区提供更多的水源保障。</w:t>
      </w:r>
    </w:p>
    <w:p>
      <w:pPr>
        <w:spacing w:line="600" w:lineRule="exact"/>
        <w:ind w:firstLine="643" w:firstLineChars="200"/>
        <w:rPr>
          <w:rFonts w:cs="仿宋" w:asciiTheme="minorEastAsia" w:hAnsiTheme="minorEastAsia" w:eastAsiaTheme="minorEastAsia"/>
          <w:sz w:val="32"/>
          <w:szCs w:val="32"/>
        </w:rPr>
      </w:pPr>
      <w:r>
        <w:rPr>
          <w:rFonts w:asciiTheme="minorEastAsia" w:hAnsiTheme="minorEastAsia" w:eastAsiaTheme="minorEastAsia"/>
          <w:b/>
          <w:bCs/>
          <w:sz w:val="32"/>
          <w:szCs w:val="32"/>
          <w:shd w:val="clear" w:color="auto" w:fill="FFFFFF"/>
        </w:rPr>
        <w:t>绩效指标：</w:t>
      </w:r>
      <w:r>
        <w:rPr>
          <w:rFonts w:hint="eastAsia" w:cs="仿宋" w:asciiTheme="minorEastAsia" w:hAnsiTheme="minorEastAsia" w:eastAsiaTheme="minorEastAsia"/>
          <w:sz w:val="32"/>
          <w:szCs w:val="32"/>
        </w:rPr>
        <w:t>全年引水量达到2674万立方米左右，保障生态水网区域内农业、生态用水安全，为经济社会可持续发展提供重要水源保障。</w:t>
      </w:r>
    </w:p>
    <w:p>
      <w:pPr>
        <w:pStyle w:val="5"/>
        <w:ind w:left="228" w:leftChars="95" w:firstLine="520" w:firstLineChars="162"/>
        <w:rPr>
          <w:rFonts w:asciiTheme="minorEastAsia" w:hAnsiTheme="minorEastAsia" w:eastAsiaTheme="minorEastAsia"/>
        </w:rPr>
      </w:pPr>
      <w:r>
        <w:rPr>
          <w:rFonts w:hint="eastAsia" w:asciiTheme="minorEastAsia" w:hAnsiTheme="minorEastAsia" w:eastAsiaTheme="minorEastAsia"/>
          <w:b/>
          <w:bCs/>
          <w:sz w:val="32"/>
          <w:szCs w:val="32"/>
          <w:shd w:val="clear" w:color="auto" w:fill="FFFFFF"/>
        </w:rPr>
        <w:t>6</w:t>
      </w:r>
      <w:r>
        <w:rPr>
          <w:rFonts w:asciiTheme="minorEastAsia" w:hAnsiTheme="minorEastAsia" w:eastAsiaTheme="minorEastAsia"/>
          <w:b/>
          <w:bCs/>
          <w:sz w:val="32"/>
          <w:szCs w:val="32"/>
          <w:shd w:val="clear" w:color="auto" w:fill="FFFFFF"/>
        </w:rPr>
        <w:t>.强化引江水利用。</w:t>
      </w:r>
    </w:p>
    <w:p>
      <w:pPr>
        <w:spacing w:line="600" w:lineRule="exact"/>
        <w:ind w:firstLine="643" w:firstLineChars="200"/>
        <w:rPr>
          <w:rFonts w:cs="仿宋" w:asciiTheme="minorEastAsia" w:hAnsiTheme="minorEastAsia" w:eastAsiaTheme="minorEastAsia"/>
          <w:spacing w:val="4"/>
          <w:sz w:val="32"/>
          <w:szCs w:val="32"/>
        </w:rPr>
      </w:pPr>
      <w:r>
        <w:rPr>
          <w:rFonts w:asciiTheme="minorEastAsia" w:hAnsiTheme="minorEastAsia" w:eastAsiaTheme="minorEastAsia"/>
          <w:b/>
          <w:bCs/>
          <w:sz w:val="32"/>
          <w:szCs w:val="32"/>
          <w:shd w:val="clear" w:color="auto" w:fill="FFFFFF"/>
        </w:rPr>
        <w:t>绩效目标：</w:t>
      </w:r>
      <w:r>
        <w:rPr>
          <w:rFonts w:hint="eastAsia" w:cs="仿宋" w:asciiTheme="minorEastAsia" w:hAnsiTheme="minorEastAsia" w:eastAsiaTheme="minorEastAsia"/>
          <w:sz w:val="32"/>
          <w:szCs w:val="32"/>
        </w:rPr>
        <w:t>进一步拓展用水范围，积极争取生态补水，力争多用引江水，努力使江水在</w:t>
      </w:r>
      <w:r>
        <w:rPr>
          <w:rFonts w:hint="eastAsia" w:cs="仿宋" w:asciiTheme="minorEastAsia" w:hAnsiTheme="minorEastAsia" w:eastAsiaTheme="minorEastAsia"/>
          <w:spacing w:val="4"/>
          <w:sz w:val="32"/>
          <w:szCs w:val="32"/>
        </w:rPr>
        <w:t>保障水安全、改善水环境等方面，最大限度发挥南水北调工程综合效益。</w:t>
      </w:r>
    </w:p>
    <w:p>
      <w:pPr>
        <w:spacing w:line="600" w:lineRule="exact"/>
        <w:ind w:firstLine="643" w:firstLineChars="200"/>
        <w:rPr>
          <w:rFonts w:asciiTheme="minorEastAsia" w:hAnsiTheme="minorEastAsia" w:eastAsiaTheme="minorEastAsia"/>
          <w:bCs/>
          <w:sz w:val="32"/>
          <w:szCs w:val="32"/>
        </w:rPr>
      </w:pPr>
      <w:r>
        <w:rPr>
          <w:rFonts w:asciiTheme="minorEastAsia" w:hAnsiTheme="minorEastAsia" w:eastAsiaTheme="minorEastAsia"/>
          <w:b/>
          <w:bCs/>
          <w:sz w:val="32"/>
          <w:szCs w:val="32"/>
          <w:shd w:val="clear" w:color="auto" w:fill="FFFFFF"/>
        </w:rPr>
        <w:t>绩效指标：</w:t>
      </w:r>
      <w:r>
        <w:rPr>
          <w:rFonts w:hint="eastAsia" w:cs="仿宋" w:asciiTheme="minorEastAsia" w:hAnsiTheme="minorEastAsia" w:eastAsiaTheme="minorEastAsia"/>
          <w:sz w:val="32"/>
          <w:szCs w:val="32"/>
        </w:rPr>
        <w:t>完成年分水量</w:t>
      </w:r>
      <w:r>
        <w:rPr>
          <w:rFonts w:hint="eastAsia" w:cs="仿宋" w:asciiTheme="minorEastAsia" w:hAnsiTheme="minorEastAsia" w:eastAsiaTheme="minorEastAsia"/>
          <w:sz w:val="32"/>
          <w:szCs w:val="32"/>
          <w:lang w:eastAsia="zh-CN"/>
        </w:rPr>
        <w:t>10</w:t>
      </w:r>
      <w:r>
        <w:rPr>
          <w:rFonts w:hint="eastAsia" w:cs="仿宋" w:asciiTheme="minorEastAsia" w:hAnsiTheme="minorEastAsia" w:eastAsiaTheme="minorEastAsia"/>
          <w:sz w:val="32"/>
          <w:szCs w:val="32"/>
        </w:rPr>
        <w:t>0%，即</w:t>
      </w:r>
      <w:r>
        <w:rPr>
          <w:rFonts w:hint="eastAsia" w:cs="仿宋" w:asciiTheme="minorEastAsia" w:hAnsiTheme="minorEastAsia" w:eastAsiaTheme="minorEastAsia"/>
          <w:sz w:val="30"/>
          <w:szCs w:val="30"/>
          <w:lang w:eastAsia="zh-CN"/>
        </w:rPr>
        <w:t>674</w:t>
      </w:r>
      <w:r>
        <w:rPr>
          <w:rFonts w:hint="eastAsia" w:cs="仿宋" w:asciiTheme="minorEastAsia" w:hAnsiTheme="minorEastAsia" w:eastAsiaTheme="minorEastAsia"/>
          <w:sz w:val="32"/>
          <w:szCs w:val="32"/>
        </w:rPr>
        <w:t>万立方米的江水消纳任务。</w:t>
      </w:r>
    </w:p>
    <w:p>
      <w:pPr>
        <w:spacing w:line="600" w:lineRule="exact"/>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7</w:t>
      </w:r>
      <w:r>
        <w:rPr>
          <w:rFonts w:asciiTheme="minorEastAsia" w:hAnsiTheme="minorEastAsia" w:eastAsiaTheme="minorEastAsia"/>
          <w:b/>
          <w:bCs/>
          <w:sz w:val="32"/>
          <w:szCs w:val="32"/>
          <w:shd w:val="clear" w:color="auto" w:fill="FFFFFF"/>
        </w:rPr>
        <w:t>.抓好</w:t>
      </w:r>
      <w:r>
        <w:rPr>
          <w:rFonts w:hint="eastAsia" w:asciiTheme="minorEastAsia" w:hAnsiTheme="minorEastAsia" w:eastAsiaTheme="minorEastAsia"/>
          <w:b/>
          <w:bCs/>
          <w:sz w:val="32"/>
          <w:szCs w:val="32"/>
          <w:shd w:val="clear" w:color="auto" w:fill="FFFFFF"/>
        </w:rPr>
        <w:t>渠</w:t>
      </w:r>
      <w:r>
        <w:rPr>
          <w:rFonts w:asciiTheme="minorEastAsia" w:hAnsiTheme="minorEastAsia" w:eastAsiaTheme="minorEastAsia"/>
          <w:b/>
          <w:bCs/>
          <w:sz w:val="32"/>
          <w:szCs w:val="32"/>
          <w:shd w:val="clear" w:color="auto" w:fill="FFFFFF"/>
        </w:rPr>
        <w:t>湖管护。</w:t>
      </w:r>
    </w:p>
    <w:p>
      <w:pPr>
        <w:ind w:firstLine="643" w:firstLineChars="200"/>
        <w:rPr>
          <w:rFonts w:cs="仿宋" w:asciiTheme="minorEastAsia" w:hAnsiTheme="minorEastAsia" w:eastAsiaTheme="minorEastAsia"/>
          <w:sz w:val="32"/>
          <w:szCs w:val="32"/>
        </w:rPr>
      </w:pPr>
      <w:r>
        <w:rPr>
          <w:rFonts w:asciiTheme="minorEastAsia" w:hAnsiTheme="minorEastAsia" w:eastAsiaTheme="minorEastAsia"/>
          <w:b/>
          <w:bCs/>
          <w:sz w:val="32"/>
          <w:szCs w:val="32"/>
          <w:shd w:val="clear" w:color="auto" w:fill="FFFFFF"/>
        </w:rPr>
        <w:t>绩效目标:</w:t>
      </w:r>
      <w:r>
        <w:rPr>
          <w:rFonts w:hint="eastAsia" w:cs="仿宋" w:asciiTheme="minorEastAsia" w:hAnsiTheme="minorEastAsia" w:eastAsiaTheme="minorEastAsia"/>
          <w:sz w:val="32"/>
          <w:szCs w:val="32"/>
          <w:lang w:eastAsia="zh-CN"/>
        </w:rPr>
        <w:t>督促</w:t>
      </w:r>
      <w:r>
        <w:rPr>
          <w:rFonts w:hint="eastAsia" w:cs="仿宋" w:asciiTheme="minorEastAsia" w:hAnsiTheme="minorEastAsia" w:eastAsiaTheme="minorEastAsia"/>
          <w:sz w:val="32"/>
          <w:szCs w:val="32"/>
        </w:rPr>
        <w:t>县、乡、村级河长按巡河频次巡查渠道,督促开展河长制社会性宣传,指导落实河长培训。持续开展河道清“四乱”，有序推进河道清理治理，进一步巩固治理成果，遏制河湖违法问题反弹。</w:t>
      </w:r>
    </w:p>
    <w:p>
      <w:pPr>
        <w:ind w:firstLine="643" w:firstLineChars="200"/>
        <w:rPr>
          <w:rFonts w:cs="仿宋" w:asciiTheme="minorEastAsia" w:hAnsiTheme="minorEastAsia" w:eastAsiaTheme="minorEastAsia"/>
        </w:rPr>
      </w:pPr>
      <w:r>
        <w:rPr>
          <w:rFonts w:asciiTheme="minorEastAsia" w:hAnsiTheme="minorEastAsia" w:eastAsiaTheme="minorEastAsia"/>
          <w:b/>
          <w:bCs/>
          <w:sz w:val="32"/>
          <w:szCs w:val="32"/>
          <w:shd w:val="clear" w:color="auto" w:fill="FFFFFF"/>
        </w:rPr>
        <w:t>绩效指标</w:t>
      </w:r>
      <w:r>
        <w:rPr>
          <w:rFonts w:asciiTheme="minorEastAsia" w:hAnsiTheme="minorEastAsia" w:eastAsiaTheme="minorEastAsia"/>
          <w:sz w:val="32"/>
          <w:szCs w:val="32"/>
        </w:rPr>
        <w:t>:</w:t>
      </w:r>
      <w:r>
        <w:rPr>
          <w:rFonts w:hint="eastAsia" w:cs="仿宋" w:asciiTheme="minorEastAsia" w:hAnsiTheme="minorEastAsia" w:eastAsiaTheme="minorEastAsia"/>
          <w:sz w:val="32"/>
          <w:szCs w:val="32"/>
        </w:rPr>
        <w:t>县级河长每两个月巡查渠道不少于1次,乡(镇)级河长每月巡查渠道不少于2次，村级河长每周巡查渠道不少于2次；本年度至少开展1次河长制社会性宣传活动和河长培训活动。渠道垃圾实行常态化、动态管理及时发现、及时清理、动态清零。</w:t>
      </w:r>
    </w:p>
    <w:p>
      <w:pPr>
        <w:spacing w:line="600" w:lineRule="exact"/>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8</w:t>
      </w:r>
      <w:r>
        <w:rPr>
          <w:rFonts w:asciiTheme="minorEastAsia" w:hAnsiTheme="minorEastAsia" w:eastAsiaTheme="minorEastAsia"/>
          <w:b/>
          <w:bCs/>
          <w:sz w:val="32"/>
          <w:szCs w:val="32"/>
          <w:shd w:val="clear" w:color="auto" w:fill="FFFFFF"/>
        </w:rPr>
        <w:t>.推进水土流失治理</w:t>
      </w:r>
    </w:p>
    <w:p>
      <w:pPr>
        <w:spacing w:line="600" w:lineRule="exact"/>
        <w:ind w:firstLine="643" w:firstLineChars="200"/>
        <w:rPr>
          <w:rFonts w:cs="仿宋" w:asciiTheme="minorEastAsia" w:hAnsiTheme="minorEastAsia" w:eastAsiaTheme="minorEastAsia"/>
          <w:sz w:val="32"/>
          <w:szCs w:val="32"/>
        </w:rPr>
      </w:pPr>
      <w:r>
        <w:rPr>
          <w:rFonts w:asciiTheme="minorEastAsia" w:hAnsiTheme="minorEastAsia" w:eastAsiaTheme="minorEastAsia"/>
          <w:b/>
          <w:bCs/>
          <w:sz w:val="32"/>
          <w:szCs w:val="32"/>
        </w:rPr>
        <w:t>绩效目标：</w:t>
      </w:r>
      <w:r>
        <w:rPr>
          <w:rFonts w:hint="eastAsia" w:cs="仿宋" w:asciiTheme="minorEastAsia" w:hAnsiTheme="minorEastAsia" w:eastAsiaTheme="minorEastAsia"/>
          <w:sz w:val="32"/>
          <w:szCs w:val="32"/>
        </w:rPr>
        <w:t>结合全域旅游、美丽乡村实施小流域建设，202</w:t>
      </w:r>
      <w:r>
        <w:rPr>
          <w:rFonts w:hint="eastAsia" w:cs="仿宋" w:asciiTheme="minorEastAsia" w:hAnsiTheme="minorEastAsia" w:eastAsiaTheme="minorEastAsia"/>
          <w:sz w:val="32"/>
          <w:szCs w:val="32"/>
          <w:lang w:eastAsia="zh-CN"/>
        </w:rPr>
        <w:t>2</w:t>
      </w:r>
      <w:r>
        <w:rPr>
          <w:rFonts w:hint="eastAsia" w:cs="仿宋" w:asciiTheme="minorEastAsia" w:hAnsiTheme="minorEastAsia" w:eastAsiaTheme="minorEastAsia"/>
          <w:sz w:val="32"/>
          <w:szCs w:val="32"/>
        </w:rPr>
        <w:t>年计划治理水土流失面积</w:t>
      </w:r>
      <w:r>
        <w:rPr>
          <w:rFonts w:hint="eastAsia" w:cs="仿宋" w:asciiTheme="minorEastAsia" w:hAnsiTheme="minorEastAsia" w:eastAsiaTheme="minorEastAsia"/>
          <w:sz w:val="32"/>
          <w:szCs w:val="32"/>
          <w:lang w:eastAsia="zh-CN"/>
        </w:rPr>
        <w:t>3</w:t>
      </w:r>
      <w:r>
        <w:rPr>
          <w:rFonts w:hint="eastAsia" w:cs="仿宋" w:asciiTheme="minorEastAsia" w:hAnsiTheme="minorEastAsia" w:eastAsiaTheme="minorEastAsia"/>
          <w:sz w:val="32"/>
          <w:szCs w:val="32"/>
        </w:rPr>
        <w:t>平方公里。</w:t>
      </w:r>
    </w:p>
    <w:p>
      <w:pPr>
        <w:spacing w:line="600" w:lineRule="exact"/>
        <w:ind w:firstLine="643" w:firstLineChars="200"/>
        <w:rPr>
          <w:rFonts w:cs="仿宋" w:asciiTheme="minorEastAsia" w:hAnsiTheme="minorEastAsia" w:eastAsiaTheme="minorEastAsia"/>
          <w:b/>
          <w:bCs/>
          <w:sz w:val="32"/>
          <w:szCs w:val="32"/>
          <w:shd w:val="clear" w:color="auto" w:fill="FFFFFF"/>
        </w:rPr>
      </w:pPr>
      <w:r>
        <w:rPr>
          <w:rFonts w:asciiTheme="minorEastAsia" w:hAnsiTheme="minorEastAsia" w:eastAsiaTheme="minorEastAsia"/>
          <w:b/>
          <w:bCs/>
          <w:sz w:val="32"/>
          <w:szCs w:val="32"/>
        </w:rPr>
        <w:t>绩效指标：</w:t>
      </w:r>
      <w:r>
        <w:rPr>
          <w:rFonts w:hint="eastAsia" w:cs="仿宋" w:asciiTheme="minorEastAsia" w:hAnsiTheme="minorEastAsia" w:eastAsiaTheme="minorEastAsia"/>
          <w:sz w:val="32"/>
          <w:szCs w:val="32"/>
        </w:rPr>
        <w:t>水土流失治理程度达到</w:t>
      </w:r>
      <w:r>
        <w:rPr>
          <w:rFonts w:hint="eastAsia" w:cs="仿宋" w:asciiTheme="minorEastAsia" w:hAnsiTheme="minorEastAsia" w:eastAsiaTheme="minorEastAsia"/>
          <w:sz w:val="32"/>
          <w:szCs w:val="32"/>
          <w:lang w:eastAsia="zh-CN"/>
        </w:rPr>
        <w:t>80</w:t>
      </w:r>
      <w:r>
        <w:rPr>
          <w:rFonts w:hint="eastAsia" w:cs="仿宋" w:asciiTheme="minorEastAsia" w:hAnsiTheme="minorEastAsia" w:eastAsiaTheme="minorEastAsia"/>
          <w:sz w:val="32"/>
          <w:szCs w:val="32"/>
        </w:rPr>
        <w:t>%以上，减沙效益达到</w:t>
      </w:r>
      <w:r>
        <w:rPr>
          <w:rFonts w:hint="eastAsia" w:cs="仿宋" w:asciiTheme="minorEastAsia" w:hAnsiTheme="minorEastAsia" w:eastAsiaTheme="minorEastAsia"/>
          <w:sz w:val="32"/>
          <w:szCs w:val="32"/>
          <w:lang w:eastAsia="zh-CN"/>
        </w:rPr>
        <w:t>80</w:t>
      </w:r>
      <w:r>
        <w:rPr>
          <w:rFonts w:hint="eastAsia" w:cs="仿宋" w:asciiTheme="minorEastAsia" w:hAnsiTheme="minorEastAsia" w:eastAsiaTheme="minorEastAsia"/>
          <w:sz w:val="32"/>
          <w:szCs w:val="32"/>
        </w:rPr>
        <w:t>%以上，林草保存面积占宜林宜草面积的</w:t>
      </w:r>
      <w:r>
        <w:rPr>
          <w:rFonts w:hint="eastAsia" w:cs="仿宋" w:asciiTheme="minorEastAsia" w:hAnsiTheme="minorEastAsia" w:eastAsiaTheme="minorEastAsia"/>
          <w:sz w:val="32"/>
          <w:szCs w:val="32"/>
          <w:lang w:eastAsia="zh-CN"/>
        </w:rPr>
        <w:t>80</w:t>
      </w:r>
      <w:r>
        <w:rPr>
          <w:rFonts w:hint="eastAsia" w:cs="仿宋" w:asciiTheme="minorEastAsia" w:hAnsiTheme="minorEastAsia" w:eastAsiaTheme="minorEastAsia"/>
          <w:sz w:val="32"/>
          <w:szCs w:val="32"/>
        </w:rPr>
        <w:t>%以上。</w:t>
      </w:r>
    </w:p>
    <w:p>
      <w:pPr>
        <w:spacing w:line="600" w:lineRule="exact"/>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9</w:t>
      </w:r>
      <w:r>
        <w:rPr>
          <w:rFonts w:asciiTheme="minorEastAsia" w:hAnsiTheme="minorEastAsia" w:eastAsiaTheme="minorEastAsia"/>
          <w:b/>
          <w:bCs/>
          <w:sz w:val="32"/>
          <w:szCs w:val="32"/>
          <w:shd w:val="clear" w:color="auto" w:fill="FFFFFF"/>
        </w:rPr>
        <w:t>.推进节水行动</w:t>
      </w:r>
    </w:p>
    <w:p>
      <w:pPr>
        <w:spacing w:line="600" w:lineRule="exact"/>
        <w:ind w:firstLine="643" w:firstLineChars="200"/>
        <w:rPr>
          <w:rFonts w:cs="仿宋" w:asciiTheme="minorEastAsia" w:hAnsiTheme="minorEastAsia" w:eastAsiaTheme="minorEastAsia"/>
          <w:sz w:val="32"/>
          <w:szCs w:val="32"/>
        </w:rPr>
      </w:pPr>
      <w:r>
        <w:rPr>
          <w:rFonts w:asciiTheme="minorEastAsia" w:hAnsiTheme="minorEastAsia" w:eastAsiaTheme="minorEastAsia"/>
          <w:b/>
          <w:bCs/>
          <w:sz w:val="32"/>
          <w:szCs w:val="32"/>
          <w:shd w:val="clear" w:color="auto" w:fill="FFFFFF"/>
        </w:rPr>
        <w:t>绩效目标：</w:t>
      </w:r>
      <w:r>
        <w:rPr>
          <w:rFonts w:hint="eastAsia" w:cs="仿宋" w:asciiTheme="minorEastAsia" w:hAnsiTheme="minorEastAsia" w:eastAsiaTheme="minorEastAsia"/>
          <w:sz w:val="32"/>
          <w:szCs w:val="32"/>
        </w:rPr>
        <w:t>出台县“十四五”节水规划，定实目标措施，及时下达年度计划用水指标，开展县域节水型社会达标建设，从严核定用水户取水规模和用水计划，实施用水总量削减计划，全面提升水资源利用效率。</w:t>
      </w:r>
    </w:p>
    <w:p>
      <w:pPr>
        <w:ind w:firstLine="643" w:firstLineChars="200"/>
        <w:rPr>
          <w:rFonts w:asciiTheme="minorEastAsia" w:hAnsiTheme="minorEastAsia" w:eastAsiaTheme="minorEastAsia"/>
          <w:sz w:val="32"/>
          <w:szCs w:val="32"/>
        </w:rPr>
      </w:pPr>
      <w:r>
        <w:rPr>
          <w:rFonts w:asciiTheme="minorEastAsia" w:hAnsiTheme="minorEastAsia" w:eastAsiaTheme="minorEastAsia"/>
          <w:b/>
          <w:bCs/>
          <w:sz w:val="32"/>
          <w:szCs w:val="32"/>
          <w:shd w:val="clear" w:color="auto" w:fill="FFFFFF"/>
        </w:rPr>
        <w:t>绩效指标：</w:t>
      </w:r>
      <w:r>
        <w:rPr>
          <w:rFonts w:hint="eastAsia" w:asciiTheme="minorEastAsia" w:hAnsiTheme="minorEastAsia" w:eastAsiaTheme="minorEastAsia"/>
          <w:sz w:val="32"/>
          <w:szCs w:val="32"/>
          <w:shd w:val="clear" w:color="auto" w:fill="FFFFFF"/>
        </w:rPr>
        <w:t>我</w:t>
      </w:r>
      <w:r>
        <w:rPr>
          <w:rFonts w:hint="eastAsia" w:cs="仿宋" w:asciiTheme="minorEastAsia" w:hAnsiTheme="minorEastAsia" w:eastAsiaTheme="minorEastAsia"/>
          <w:sz w:val="32"/>
          <w:szCs w:val="32"/>
        </w:rPr>
        <w:t>县已通过节水型社会验收，完成建设任务；202</w:t>
      </w:r>
      <w:r>
        <w:rPr>
          <w:rFonts w:hint="eastAsia" w:cs="仿宋" w:asciiTheme="minorEastAsia" w:hAnsiTheme="minorEastAsia" w:eastAsiaTheme="minorEastAsia"/>
          <w:sz w:val="32"/>
          <w:szCs w:val="32"/>
          <w:lang w:eastAsia="zh-CN"/>
        </w:rPr>
        <w:t>2</w:t>
      </w:r>
      <w:r>
        <w:rPr>
          <w:rFonts w:hint="eastAsia" w:cs="仿宋" w:asciiTheme="minorEastAsia" w:hAnsiTheme="minorEastAsia" w:eastAsiaTheme="minorEastAsia"/>
          <w:sz w:val="32"/>
          <w:szCs w:val="32"/>
        </w:rPr>
        <w:t>年度万元GDP用水量较202</w:t>
      </w:r>
      <w:r>
        <w:rPr>
          <w:rFonts w:hint="eastAsia" w:cs="仿宋" w:asciiTheme="minorEastAsia" w:hAnsiTheme="minorEastAsia" w:eastAsiaTheme="minorEastAsia"/>
          <w:sz w:val="32"/>
          <w:szCs w:val="32"/>
          <w:lang w:eastAsia="zh-CN"/>
        </w:rPr>
        <w:t>1</w:t>
      </w:r>
      <w:r>
        <w:rPr>
          <w:rFonts w:hint="eastAsia" w:cs="仿宋" w:asciiTheme="minorEastAsia" w:hAnsiTheme="minorEastAsia" w:eastAsiaTheme="minorEastAsia"/>
          <w:sz w:val="32"/>
          <w:szCs w:val="32"/>
        </w:rPr>
        <w:t>年下降</w:t>
      </w:r>
      <w:r>
        <w:rPr>
          <w:rFonts w:hint="eastAsia" w:cs="仿宋" w:asciiTheme="minorEastAsia" w:hAnsiTheme="minorEastAsia" w:eastAsiaTheme="minorEastAsia"/>
          <w:sz w:val="32"/>
          <w:szCs w:val="32"/>
          <w:lang w:eastAsia="zh-CN"/>
        </w:rPr>
        <w:t>3.5</w:t>
      </w:r>
      <w:r>
        <w:rPr>
          <w:rFonts w:hint="eastAsia" w:cs="仿宋" w:asciiTheme="minorEastAsia" w:hAnsiTheme="minorEastAsia" w:eastAsiaTheme="minorEastAsia"/>
          <w:sz w:val="32"/>
          <w:szCs w:val="32"/>
        </w:rPr>
        <w:t>%，万元工业增加值用水量较202</w:t>
      </w:r>
      <w:r>
        <w:rPr>
          <w:rFonts w:hint="eastAsia" w:cs="仿宋" w:asciiTheme="minorEastAsia" w:hAnsiTheme="minorEastAsia" w:eastAsiaTheme="minorEastAsia"/>
          <w:sz w:val="32"/>
          <w:szCs w:val="32"/>
          <w:lang w:eastAsia="zh-CN"/>
        </w:rPr>
        <w:t>1</w:t>
      </w:r>
      <w:r>
        <w:rPr>
          <w:rFonts w:hint="eastAsia" w:cs="仿宋" w:asciiTheme="minorEastAsia" w:hAnsiTheme="minorEastAsia" w:eastAsiaTheme="minorEastAsia"/>
          <w:sz w:val="32"/>
          <w:szCs w:val="32"/>
        </w:rPr>
        <w:t>年下降</w:t>
      </w:r>
      <w:r>
        <w:rPr>
          <w:rFonts w:hint="eastAsia" w:cs="仿宋" w:asciiTheme="minorEastAsia" w:hAnsiTheme="minorEastAsia" w:eastAsiaTheme="minorEastAsia"/>
          <w:sz w:val="32"/>
          <w:szCs w:val="32"/>
          <w:lang w:eastAsia="zh-CN"/>
        </w:rPr>
        <w:t>4.0</w:t>
      </w:r>
      <w:r>
        <w:rPr>
          <w:rFonts w:hint="eastAsia" w:cs="仿宋" w:asciiTheme="minorEastAsia" w:hAnsiTheme="minorEastAsia" w:eastAsiaTheme="minorEastAsia"/>
          <w:sz w:val="32"/>
          <w:szCs w:val="32"/>
        </w:rPr>
        <w:t>%。</w:t>
      </w:r>
    </w:p>
    <w:p>
      <w:pPr>
        <w:ind w:firstLine="643" w:firstLineChars="200"/>
        <w:rPr>
          <w:rFonts w:asciiTheme="minorEastAsia" w:hAnsiTheme="minorEastAsia" w:eastAsiaTheme="minorEastAsia"/>
          <w:b/>
          <w:bCs/>
          <w:sz w:val="32"/>
          <w:szCs w:val="32"/>
          <w:shd w:val="clear" w:color="auto" w:fill="FFFFFF"/>
        </w:rPr>
      </w:pPr>
      <w:r>
        <w:rPr>
          <w:rFonts w:hint="eastAsia" w:asciiTheme="minorEastAsia" w:hAnsiTheme="minorEastAsia" w:eastAsiaTheme="minorEastAsia"/>
          <w:b/>
          <w:bCs/>
          <w:sz w:val="32"/>
          <w:szCs w:val="32"/>
          <w:shd w:val="clear" w:color="auto" w:fill="FFFFFF"/>
        </w:rPr>
        <w:t>10</w:t>
      </w:r>
      <w:r>
        <w:rPr>
          <w:rFonts w:asciiTheme="minorEastAsia" w:hAnsiTheme="minorEastAsia" w:eastAsiaTheme="minorEastAsia"/>
          <w:b/>
          <w:bCs/>
          <w:sz w:val="32"/>
          <w:szCs w:val="32"/>
          <w:shd w:val="clear" w:color="auto" w:fill="FFFFFF"/>
        </w:rPr>
        <w:t>.抓好水旱灾害防御</w:t>
      </w:r>
    </w:p>
    <w:p>
      <w:pPr>
        <w:ind w:firstLine="643" w:firstLineChars="200"/>
        <w:rPr>
          <w:rFonts w:cs="仿宋" w:asciiTheme="minorEastAsia" w:hAnsiTheme="minorEastAsia" w:eastAsiaTheme="minorEastAsia"/>
          <w:sz w:val="32"/>
          <w:szCs w:val="32"/>
        </w:rPr>
      </w:pPr>
      <w:r>
        <w:rPr>
          <w:rFonts w:asciiTheme="minorEastAsia" w:hAnsiTheme="minorEastAsia" w:eastAsiaTheme="minorEastAsia"/>
          <w:b/>
          <w:sz w:val="32"/>
          <w:szCs w:val="32"/>
        </w:rPr>
        <w:t>绩效目标：</w:t>
      </w:r>
      <w:r>
        <w:rPr>
          <w:rFonts w:hint="eastAsia" w:cs="仿宋" w:asciiTheme="minorEastAsia" w:hAnsiTheme="minorEastAsia" w:eastAsiaTheme="minorEastAsia"/>
          <w:sz w:val="32"/>
          <w:szCs w:val="32"/>
        </w:rPr>
        <w:t>全力做好水旱灾害防御各项准备工作，确保水工程度汛安全。</w:t>
      </w:r>
    </w:p>
    <w:p>
      <w:pPr>
        <w:adjustRightInd w:val="0"/>
        <w:snapToGrid w:val="0"/>
        <w:spacing w:line="640" w:lineRule="exact"/>
        <w:ind w:firstLine="643" w:firstLineChars="200"/>
        <w:rPr>
          <w:rFonts w:cs="仿宋" w:asciiTheme="minorEastAsia" w:hAnsiTheme="minorEastAsia" w:eastAsiaTheme="minorEastAsia"/>
        </w:rPr>
      </w:pPr>
      <w:r>
        <w:rPr>
          <w:rFonts w:asciiTheme="minorEastAsia" w:hAnsiTheme="minorEastAsia" w:eastAsiaTheme="minorEastAsia"/>
          <w:b/>
          <w:sz w:val="32"/>
          <w:szCs w:val="32"/>
        </w:rPr>
        <w:t>绩效指标：</w:t>
      </w:r>
      <w:r>
        <w:rPr>
          <w:rFonts w:hint="eastAsia" w:cs="仿宋" w:asciiTheme="minorEastAsia" w:hAnsiTheme="minorEastAsia" w:eastAsiaTheme="minorEastAsia"/>
          <w:sz w:val="32"/>
          <w:szCs w:val="32"/>
        </w:rPr>
        <w:t>编制完善主要行洪渠道防洪预案和调度方案。汛前对防汛主要渠道及主要闸涵的主体工程、启闭灵活状态及其他设施进行细致排查，明确主要水闸负责人及职责，确保各项工作有人管，有人落实；做好常备防汛物资的储备。</w:t>
      </w:r>
    </w:p>
    <w:p>
      <w:pPr>
        <w:pStyle w:val="24"/>
        <w:rPr>
          <w:rFonts w:asciiTheme="minorEastAsia" w:hAnsiTheme="minorEastAsia" w:eastAsiaTheme="minorEastAsia"/>
        </w:rPr>
      </w:pPr>
    </w:p>
    <w:p>
      <w:pPr>
        <w:spacing w:line="500" w:lineRule="exact"/>
        <w:ind w:firstLine="560"/>
        <w:rPr>
          <w:rFonts w:asciiTheme="minorEastAsia" w:hAnsiTheme="minorEastAsia" w:eastAsiaTheme="minorEastAsia"/>
        </w:rPr>
      </w:pPr>
      <w:r>
        <w:rPr>
          <w:rFonts w:asciiTheme="minorEastAsia" w:hAnsiTheme="minorEastAsia" w:eastAsiaTheme="minorEastAsia"/>
          <w:color w:val="000000"/>
          <w:sz w:val="28"/>
        </w:rPr>
        <w:t>（三）工作保障措施</w:t>
      </w:r>
    </w:p>
    <w:p>
      <w:pPr>
        <w:spacing w:line="54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bCs/>
          <w:color w:val="000000"/>
          <w:sz w:val="32"/>
          <w:szCs w:val="32"/>
        </w:rPr>
        <w:t>1.完善财务制度建设。</w:t>
      </w:r>
      <w:r>
        <w:rPr>
          <w:rFonts w:hint="eastAsia" w:asciiTheme="minorEastAsia" w:hAnsiTheme="minorEastAsia" w:eastAsiaTheme="minorEastAsia"/>
          <w:color w:val="000000"/>
          <w:sz w:val="32"/>
          <w:szCs w:val="32"/>
        </w:rPr>
        <w:t>为保证支出规范、资金安全，坚持制度先行。及时梳理部门内控制度，修订完善资金管理办法，</w:t>
      </w:r>
      <w:r>
        <w:rPr>
          <w:rFonts w:hint="eastAsia" w:asciiTheme="minorEastAsia" w:hAnsiTheme="minorEastAsia" w:eastAsiaTheme="minorEastAsia"/>
          <w:sz w:val="32"/>
          <w:szCs w:val="32"/>
        </w:rPr>
        <w:t>建立健全预算绩效管理工作机制。严格执行项目管理规定，履行相关程序，落实各方责任，</w:t>
      </w:r>
      <w:r>
        <w:rPr>
          <w:rFonts w:hint="eastAsia" w:asciiTheme="minorEastAsia" w:hAnsiTheme="minorEastAsia" w:eastAsiaTheme="minorEastAsia"/>
          <w:color w:val="000000"/>
          <w:sz w:val="32"/>
          <w:szCs w:val="32"/>
        </w:rPr>
        <w:t>规范管理行为，堵塞管理漏洞，防范化解风险隐患。</w:t>
      </w:r>
    </w:p>
    <w:p>
      <w:pPr>
        <w:snapToGrid w:val="0"/>
        <w:spacing w:line="54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bCs/>
          <w:color w:val="000000"/>
          <w:sz w:val="32"/>
          <w:szCs w:val="32"/>
        </w:rPr>
        <w:t>2.切实加强项目管理。</w:t>
      </w:r>
      <w:r>
        <w:rPr>
          <w:rFonts w:hint="eastAsia" w:asciiTheme="minorEastAsia" w:hAnsiTheme="minorEastAsia" w:eastAsiaTheme="minorEastAsia"/>
          <w:color w:val="000000"/>
          <w:sz w:val="32"/>
          <w:szCs w:val="32"/>
        </w:rPr>
        <w:t>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snapToGrid w:val="0"/>
        <w:spacing w:line="54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bCs/>
          <w:color w:val="000000"/>
          <w:sz w:val="32"/>
          <w:szCs w:val="32"/>
        </w:rPr>
        <w:t>3.加强绩效运行监控。</w:t>
      </w:r>
      <w:r>
        <w:rPr>
          <w:rFonts w:hint="eastAsia" w:asciiTheme="minorEastAsia" w:hAnsiTheme="minorEastAsia" w:eastAsiaTheme="minorEastAsia"/>
          <w:color w:val="000000"/>
          <w:sz w:val="32"/>
          <w:szCs w:val="32"/>
        </w:rPr>
        <w:t>对项目申报、初审、论证、评审、审批、实施、验收等全过程进行实时动态监管，</w:t>
      </w:r>
      <w:r>
        <w:rPr>
          <w:rFonts w:hint="eastAsia" w:asciiTheme="minorEastAsia" w:hAnsiTheme="minorEastAsia" w:eastAsiaTheme="minorEastAsia"/>
          <w:sz w:val="32"/>
          <w:szCs w:val="32"/>
        </w:rPr>
        <w:t>及时跟踪目标实现程度和预算执行情况，并对全年绩效目标预期完成情况进行综合判断，发现问题及时纠偏，确保绩效目标如期保质实现。同时</w:t>
      </w:r>
      <w:r>
        <w:rPr>
          <w:rFonts w:hint="eastAsia" w:asciiTheme="minorEastAsia" w:hAnsiTheme="minorEastAsia" w:eastAsiaTheme="minorEastAsia"/>
          <w:color w:val="000000"/>
          <w:sz w:val="32"/>
          <w:szCs w:val="32"/>
        </w:rPr>
        <w:t>，将项目评价结果应用于当年的预算动态调整和第二年度的预算编制，形成滚动闭环预算管理。</w:t>
      </w:r>
    </w:p>
    <w:p>
      <w:pPr>
        <w:snapToGrid w:val="0"/>
        <w:spacing w:line="540" w:lineRule="exact"/>
        <w:ind w:firstLine="643" w:firstLineChars="200"/>
        <w:rPr>
          <w:rFonts w:asciiTheme="minorEastAsia" w:hAnsiTheme="minorEastAsia" w:eastAsiaTheme="minorEastAsia"/>
          <w:color w:val="000000"/>
          <w:sz w:val="32"/>
          <w:szCs w:val="32"/>
          <w:lang w:val="uk-UA" w:eastAsia="zh-CN"/>
        </w:rPr>
      </w:pPr>
      <w:r>
        <w:rPr>
          <w:rFonts w:hint="eastAsia" w:asciiTheme="minorEastAsia" w:hAnsiTheme="minorEastAsia" w:eastAsiaTheme="minorEastAsia"/>
          <w:b/>
          <w:bCs/>
          <w:color w:val="000000"/>
          <w:sz w:val="32"/>
          <w:szCs w:val="32"/>
        </w:rPr>
        <w:t>4.加强宣传培训调研</w:t>
      </w:r>
      <w:r>
        <w:rPr>
          <w:rFonts w:hint="eastAsia" w:asciiTheme="minorEastAsia" w:hAnsiTheme="minorEastAsia" w:eastAsiaTheme="minorEastAsia"/>
          <w:color w:val="000000"/>
          <w:sz w:val="32"/>
          <w:szCs w:val="32"/>
        </w:rPr>
        <w:t>。</w:t>
      </w:r>
      <w:r>
        <w:rPr>
          <w:rFonts w:hint="eastAsia" w:asciiTheme="minorEastAsia" w:hAnsiTheme="minorEastAsia" w:eastAsiaTheme="minorEastAsia"/>
          <w:sz w:val="32"/>
          <w:szCs w:val="32"/>
        </w:rPr>
        <w:t>结合巡视巡察、审计、财务检查等发现的问题，对相关人员进行培训，提高业务素质；加大宣传力度，强化预算绩效管理意识，促进预算绩效管理水平进一步提升；加强调研，提出优化预算资金配置、提高资金使用效益的意见。</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560"/>
        <w:rPr>
          <w:rFonts w:hint="eastAsia" w:ascii="方正楷体_GBK" w:hAnsi="方正楷体_GBK" w:cs="方正楷体_GBK" w:eastAsiaTheme="minorEastAsia"/>
          <w:b/>
          <w:color w:val="000000"/>
          <w:sz w:val="32"/>
          <w:lang w:eastAsia="zh-CN"/>
        </w:rPr>
      </w:pPr>
    </w:p>
    <w:p>
      <w:pPr>
        <w:ind w:firstLine="560"/>
      </w:pP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、冀财农【2021】130号文河北省财政厅关于提前下达2022年中央水利发展资金绩效目标表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1.用南水北调水源置换地下水源，减少地下水开采量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供水管网安装</w:t>
            </w:r>
          </w:p>
        </w:tc>
        <w:tc>
          <w:tcPr>
            <w:tcW w:w="2835" w:type="dxa"/>
            <w:vAlign w:val="center"/>
          </w:tcPr>
          <w:p>
            <w:pPr>
              <w:pStyle w:val="14"/>
            </w:pPr>
            <w:r>
              <w:t>6个供水站水源置换</w:t>
            </w:r>
          </w:p>
        </w:tc>
        <w:tc>
          <w:tcPr>
            <w:tcW w:w="2551" w:type="dxa"/>
            <w:vAlign w:val="center"/>
          </w:tcPr>
          <w:p>
            <w:pPr>
              <w:pStyle w:val="14"/>
            </w:pPr>
            <w:r>
              <w:t>≥17935米</w:t>
            </w:r>
          </w:p>
        </w:tc>
        <w:tc>
          <w:tcPr>
            <w:tcW w:w="2268" w:type="dxa"/>
            <w:vAlign w:val="center"/>
          </w:tcPr>
          <w:p>
            <w:pPr>
              <w:pStyle w:val="14"/>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通水验收</w:t>
            </w:r>
          </w:p>
        </w:tc>
        <w:tc>
          <w:tcPr>
            <w:tcW w:w="2551" w:type="dxa"/>
            <w:vAlign w:val="center"/>
          </w:tcPr>
          <w:p>
            <w:pPr>
              <w:pStyle w:val="14"/>
            </w:pPr>
            <w:r>
              <w:t>100%</w:t>
            </w:r>
          </w:p>
        </w:tc>
        <w:tc>
          <w:tcPr>
            <w:tcW w:w="2268" w:type="dxa"/>
            <w:vAlign w:val="center"/>
          </w:tcPr>
          <w:p>
            <w:pPr>
              <w:pStyle w:val="14"/>
            </w:pPr>
            <w:r>
              <w:t>通水验收报告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保质保量按时完成</w:t>
            </w:r>
          </w:p>
        </w:tc>
        <w:tc>
          <w:tcPr>
            <w:tcW w:w="2551" w:type="dxa"/>
            <w:vAlign w:val="center"/>
          </w:tcPr>
          <w:p>
            <w:pPr>
              <w:pStyle w:val="14"/>
            </w:pPr>
            <w:r>
              <w:t>≥100%</w:t>
            </w:r>
          </w:p>
        </w:tc>
        <w:tc>
          <w:tcPr>
            <w:tcW w:w="2268" w:type="dxa"/>
            <w:vAlign w:val="center"/>
          </w:tcPr>
          <w:p>
            <w:pPr>
              <w:pStyle w:val="14"/>
            </w:pPr>
            <w:r>
              <w:t>通水验收报告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管网成本折合</w:t>
            </w:r>
          </w:p>
        </w:tc>
        <w:tc>
          <w:tcPr>
            <w:tcW w:w="2835" w:type="dxa"/>
            <w:vAlign w:val="center"/>
          </w:tcPr>
          <w:p>
            <w:pPr>
              <w:pStyle w:val="14"/>
            </w:pPr>
            <w:r>
              <w:t>管网成本单价</w:t>
            </w:r>
          </w:p>
        </w:tc>
        <w:tc>
          <w:tcPr>
            <w:tcW w:w="2551" w:type="dxa"/>
            <w:vAlign w:val="center"/>
          </w:tcPr>
          <w:p>
            <w:pPr>
              <w:pStyle w:val="14"/>
            </w:pPr>
            <w:r>
              <w:t>≥11.6米/万元</w:t>
            </w:r>
          </w:p>
        </w:tc>
        <w:tc>
          <w:tcPr>
            <w:tcW w:w="2268" w:type="dxa"/>
            <w:vAlign w:val="center"/>
          </w:tcPr>
          <w:p>
            <w:pPr>
              <w:pStyle w:val="14"/>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w:t>
            </w:r>
          </w:p>
        </w:tc>
        <w:tc>
          <w:tcPr>
            <w:tcW w:w="2835" w:type="dxa"/>
            <w:vAlign w:val="center"/>
          </w:tcPr>
          <w:p>
            <w:pPr>
              <w:pStyle w:val="14"/>
            </w:pPr>
            <w:r>
              <w:t>改善供水条件，提高经济效益</w:t>
            </w:r>
          </w:p>
        </w:tc>
        <w:tc>
          <w:tcPr>
            <w:tcW w:w="2551" w:type="dxa"/>
            <w:vAlign w:val="center"/>
          </w:tcPr>
          <w:p>
            <w:pPr>
              <w:pStyle w:val="14"/>
            </w:pPr>
            <w:r>
              <w:t>增加供水能力，降低供水成本增加</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提高抗风险能力，保障供水能力</w:t>
            </w:r>
          </w:p>
        </w:tc>
        <w:tc>
          <w:tcPr>
            <w:tcW w:w="2551" w:type="dxa"/>
            <w:vAlign w:val="center"/>
          </w:tcPr>
          <w:p>
            <w:pPr>
              <w:pStyle w:val="14"/>
            </w:pPr>
            <w:r>
              <w:t>提高当地水资源供应的保障能力，保障当地人民群众基本的生活和生产用水，维护社会稳定。</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2835" w:type="dxa"/>
            <w:vAlign w:val="center"/>
          </w:tcPr>
          <w:p>
            <w:pPr>
              <w:pStyle w:val="14"/>
            </w:pPr>
            <w:r>
              <w:t>保护水资源，减少地下水开采</w:t>
            </w:r>
          </w:p>
        </w:tc>
        <w:tc>
          <w:tcPr>
            <w:tcW w:w="2551" w:type="dxa"/>
            <w:vAlign w:val="center"/>
          </w:tcPr>
          <w:p>
            <w:pPr>
              <w:pStyle w:val="14"/>
            </w:pPr>
            <w:r>
              <w:t>保护水资源，恢复生态平衡，改善生态环境，促进当地社会经济健康、快速、可持续的发展。</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可待续影响</w:t>
            </w:r>
          </w:p>
        </w:tc>
        <w:tc>
          <w:tcPr>
            <w:tcW w:w="2835" w:type="dxa"/>
            <w:vAlign w:val="center"/>
          </w:tcPr>
          <w:p>
            <w:pPr>
              <w:pStyle w:val="14"/>
            </w:pPr>
            <w:r>
              <w:t>增加地表水用量，减少地下水开采</w:t>
            </w:r>
          </w:p>
        </w:tc>
        <w:tc>
          <w:tcPr>
            <w:tcW w:w="2551" w:type="dxa"/>
            <w:vAlign w:val="center"/>
          </w:tcPr>
          <w:p>
            <w:pPr>
              <w:pStyle w:val="14"/>
            </w:pPr>
            <w:r>
              <w:t>减少地下水超采，保护水资源。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受益供水站满意度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满意度调查</w:t>
            </w:r>
          </w:p>
        </w:tc>
      </w:tr>
    </w:tbl>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sectPr>
          <w:pgSz w:w="16840" w:h="11900" w:orient="landscape"/>
          <w:pgMar w:top="1361" w:right="1020" w:bottom="1361" w:left="1020" w:header="720" w:footer="720" w:gutter="0"/>
          <w:cols w:space="720" w:num="1"/>
        </w:sectPr>
      </w:pPr>
    </w:p>
    <w:p>
      <w:pPr>
        <w:rPr>
          <w:rFonts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r>
        <w:rPr>
          <w:rFonts w:ascii="方正仿宋_GBK" w:hAnsi="方正仿宋_GBK" w:eastAsia="方正仿宋_GBK" w:cs="方正仿宋_GBK"/>
          <w:b/>
          <w:color w:val="000000"/>
          <w:sz w:val="28"/>
        </w:rPr>
        <w:t>1、2022年农业灌溉水费绩效目标表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1.目标内容：通过购买外来水源，减少我县地下水开采，确保农业生产用水，为农业增产提供保障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购水数量</w:t>
            </w:r>
          </w:p>
        </w:tc>
        <w:tc>
          <w:tcPr>
            <w:tcW w:w="2835" w:type="dxa"/>
            <w:vAlign w:val="center"/>
          </w:tcPr>
          <w:p>
            <w:pPr>
              <w:pStyle w:val="14"/>
            </w:pPr>
            <w:r>
              <w:t>购水数量</w:t>
            </w:r>
          </w:p>
        </w:tc>
        <w:tc>
          <w:tcPr>
            <w:tcW w:w="2551" w:type="dxa"/>
            <w:vAlign w:val="center"/>
          </w:tcPr>
          <w:p>
            <w:pPr>
              <w:pStyle w:val="14"/>
            </w:pPr>
            <w:r>
              <w:t>1800万方</w:t>
            </w:r>
          </w:p>
        </w:tc>
        <w:tc>
          <w:tcPr>
            <w:tcW w:w="2268" w:type="dxa"/>
            <w:vAlign w:val="center"/>
          </w:tcPr>
          <w:p>
            <w:pPr>
              <w:pStyle w:val="14"/>
            </w:pPr>
            <w:r>
              <w:t>用水计量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购水成本</w:t>
            </w:r>
          </w:p>
        </w:tc>
        <w:tc>
          <w:tcPr>
            <w:tcW w:w="2835" w:type="dxa"/>
            <w:vAlign w:val="center"/>
          </w:tcPr>
          <w:p>
            <w:pPr>
              <w:pStyle w:val="14"/>
            </w:pPr>
            <w:r>
              <w:t>购水成本</w:t>
            </w:r>
          </w:p>
        </w:tc>
        <w:tc>
          <w:tcPr>
            <w:tcW w:w="2551" w:type="dxa"/>
            <w:vAlign w:val="center"/>
          </w:tcPr>
          <w:p>
            <w:pPr>
              <w:pStyle w:val="14"/>
            </w:pPr>
            <w:r>
              <w:t>0.2元/方</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农田灌溉水有效利用系数（%）</w:t>
            </w:r>
          </w:p>
        </w:tc>
        <w:tc>
          <w:tcPr>
            <w:tcW w:w="2835" w:type="dxa"/>
            <w:vAlign w:val="center"/>
          </w:tcPr>
          <w:p>
            <w:pPr>
              <w:pStyle w:val="14"/>
            </w:pPr>
            <w:r>
              <w:t>农田灌溉水有效利用系数（%）</w:t>
            </w:r>
          </w:p>
        </w:tc>
        <w:tc>
          <w:tcPr>
            <w:tcW w:w="2551" w:type="dxa"/>
            <w:vAlign w:val="center"/>
          </w:tcPr>
          <w:p>
            <w:pPr>
              <w:pStyle w:val="14"/>
            </w:pPr>
            <w:r>
              <w:t>≥90%</w:t>
            </w:r>
          </w:p>
        </w:tc>
        <w:tc>
          <w:tcPr>
            <w:tcW w:w="2268" w:type="dxa"/>
            <w:vAlign w:val="center"/>
          </w:tcPr>
          <w:p>
            <w:pPr>
              <w:pStyle w:val="14"/>
            </w:pPr>
            <w:r>
              <w:t>实际用水数量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购水计划执行率</w:t>
            </w:r>
          </w:p>
        </w:tc>
        <w:tc>
          <w:tcPr>
            <w:tcW w:w="2835" w:type="dxa"/>
            <w:vAlign w:val="center"/>
          </w:tcPr>
          <w:p>
            <w:pPr>
              <w:pStyle w:val="14"/>
            </w:pPr>
            <w:r>
              <w:t>购水计划执行率</w:t>
            </w:r>
          </w:p>
        </w:tc>
        <w:tc>
          <w:tcPr>
            <w:tcW w:w="2551" w:type="dxa"/>
            <w:vAlign w:val="center"/>
          </w:tcPr>
          <w:p>
            <w:pPr>
              <w:pStyle w:val="14"/>
            </w:pPr>
            <w:r>
              <w:t>≥90%</w:t>
            </w:r>
          </w:p>
        </w:tc>
        <w:tc>
          <w:tcPr>
            <w:tcW w:w="2268" w:type="dxa"/>
            <w:vAlign w:val="center"/>
          </w:tcPr>
          <w:p>
            <w:pPr>
              <w:pStyle w:val="14"/>
            </w:pPr>
            <w:r>
              <w:t>购水计划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节约浇地成本</w:t>
            </w:r>
          </w:p>
        </w:tc>
        <w:tc>
          <w:tcPr>
            <w:tcW w:w="2268" w:type="dxa"/>
            <w:vAlign w:val="center"/>
          </w:tcPr>
          <w:p>
            <w:pPr>
              <w:pStyle w:val="14"/>
            </w:pPr>
            <w:r>
              <w:t>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节约地下水，减少浇地成本</w:t>
            </w:r>
          </w:p>
        </w:tc>
        <w:tc>
          <w:tcPr>
            <w:tcW w:w="2268" w:type="dxa"/>
            <w:vAlign w:val="center"/>
          </w:tcPr>
          <w:p>
            <w:pPr>
              <w:pStyle w:val="14"/>
            </w:pPr>
            <w:r>
              <w:t>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补充地下水，改善水生态环境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使地下水源得到可持续合理利用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用水户满意度</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2、朝阳路带状公园建设工程款绩效目标表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1.目标内容1改善县城生活环境和居住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公园建设数量</w:t>
            </w:r>
          </w:p>
        </w:tc>
        <w:tc>
          <w:tcPr>
            <w:tcW w:w="2835" w:type="dxa"/>
            <w:vAlign w:val="center"/>
          </w:tcPr>
          <w:p>
            <w:pPr>
              <w:pStyle w:val="14"/>
            </w:pPr>
            <w:r>
              <w:t>公园建设数量</w:t>
            </w:r>
          </w:p>
        </w:tc>
        <w:tc>
          <w:tcPr>
            <w:tcW w:w="2551" w:type="dxa"/>
            <w:vAlign w:val="center"/>
          </w:tcPr>
          <w:p>
            <w:pPr>
              <w:pStyle w:val="14"/>
            </w:pPr>
            <w:r>
              <w:t>1处</w:t>
            </w:r>
          </w:p>
        </w:tc>
        <w:tc>
          <w:tcPr>
            <w:tcW w:w="2268" w:type="dxa"/>
            <w:vAlign w:val="center"/>
          </w:tcPr>
          <w:p>
            <w:pPr>
              <w:pStyle w:val="14"/>
            </w:pPr>
            <w:r>
              <w:t>支付申请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公园建设成本</w:t>
            </w:r>
          </w:p>
        </w:tc>
        <w:tc>
          <w:tcPr>
            <w:tcW w:w="2835" w:type="dxa"/>
            <w:vAlign w:val="center"/>
          </w:tcPr>
          <w:p>
            <w:pPr>
              <w:pStyle w:val="14"/>
            </w:pPr>
            <w:r>
              <w:t>公园建设成本</w:t>
            </w:r>
          </w:p>
        </w:tc>
        <w:tc>
          <w:tcPr>
            <w:tcW w:w="2551" w:type="dxa"/>
            <w:vAlign w:val="center"/>
          </w:tcPr>
          <w:p>
            <w:pPr>
              <w:pStyle w:val="14"/>
            </w:pPr>
            <w:r>
              <w:t>59万元</w:t>
            </w:r>
          </w:p>
        </w:tc>
        <w:tc>
          <w:tcPr>
            <w:tcW w:w="2268" w:type="dxa"/>
            <w:vAlign w:val="center"/>
          </w:tcPr>
          <w:p>
            <w:pPr>
              <w:pStyle w:val="14"/>
            </w:pPr>
            <w:r>
              <w:t>支付申请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≥90%</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≥90%</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出行环境舒适度</w:t>
            </w:r>
          </w:p>
        </w:tc>
        <w:tc>
          <w:tcPr>
            <w:tcW w:w="2551" w:type="dxa"/>
            <w:vAlign w:val="center"/>
          </w:tcPr>
          <w:p>
            <w:pPr>
              <w:pStyle w:val="14"/>
            </w:pPr>
            <w:r>
              <w:t>改善城市居民出行环境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使县城生态环境更加优美</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市民满意度</w:t>
            </w:r>
          </w:p>
        </w:tc>
        <w:tc>
          <w:tcPr>
            <w:tcW w:w="2835" w:type="dxa"/>
            <w:vAlign w:val="center"/>
          </w:tcPr>
          <w:p>
            <w:pPr>
              <w:pStyle w:val="14"/>
            </w:pPr>
            <w:r>
              <w:t>市民满意度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3、成安县2019年中央水利发展资金预算项目冀财农（2019）52号绩效目标表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1.项目实施后改善供水质量，减少跑冒滴漏，降低供水成本，提高供水效率。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农村集中式供水站部分设备更新</w:t>
            </w:r>
          </w:p>
        </w:tc>
        <w:tc>
          <w:tcPr>
            <w:tcW w:w="2835" w:type="dxa"/>
            <w:vAlign w:val="center"/>
          </w:tcPr>
          <w:p>
            <w:pPr>
              <w:pStyle w:val="14"/>
            </w:pPr>
            <w:r>
              <w:t>农村集中式供水站部分设备更新</w:t>
            </w:r>
          </w:p>
        </w:tc>
        <w:tc>
          <w:tcPr>
            <w:tcW w:w="2551" w:type="dxa"/>
            <w:vAlign w:val="center"/>
          </w:tcPr>
          <w:p>
            <w:pPr>
              <w:pStyle w:val="14"/>
            </w:pPr>
            <w:r>
              <w:t>5座</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按时完工率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供水设备</w:t>
            </w:r>
          </w:p>
        </w:tc>
        <w:tc>
          <w:tcPr>
            <w:tcW w:w="2835" w:type="dxa"/>
            <w:vAlign w:val="center"/>
          </w:tcPr>
          <w:p>
            <w:pPr>
              <w:pStyle w:val="14"/>
            </w:pPr>
            <w:r>
              <w:t>全自动次氯酸钠发生器HCCL-Z-300</w:t>
            </w:r>
          </w:p>
        </w:tc>
        <w:tc>
          <w:tcPr>
            <w:tcW w:w="2551" w:type="dxa"/>
            <w:vAlign w:val="center"/>
          </w:tcPr>
          <w:p>
            <w:pPr>
              <w:pStyle w:val="14"/>
            </w:pPr>
            <w:r>
              <w:t>5.8万元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供水质量</w:t>
            </w:r>
          </w:p>
        </w:tc>
        <w:tc>
          <w:tcPr>
            <w:tcW w:w="2835" w:type="dxa"/>
            <w:vAlign w:val="center"/>
          </w:tcPr>
          <w:p>
            <w:pPr>
              <w:pStyle w:val="14"/>
            </w:pPr>
            <w:r>
              <w:t>供水质量</w:t>
            </w:r>
          </w:p>
        </w:tc>
        <w:tc>
          <w:tcPr>
            <w:tcW w:w="2551" w:type="dxa"/>
            <w:vAlign w:val="center"/>
          </w:tcPr>
          <w:p>
            <w:pPr>
              <w:pStyle w:val="14"/>
            </w:pPr>
            <w:r>
              <w:t>有效改善供水质量</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已建工程是否良好运行</w:t>
            </w:r>
          </w:p>
        </w:tc>
        <w:tc>
          <w:tcPr>
            <w:tcW w:w="2835" w:type="dxa"/>
            <w:vAlign w:val="center"/>
          </w:tcPr>
          <w:p>
            <w:pPr>
              <w:pStyle w:val="14"/>
            </w:pPr>
            <w:r>
              <w:t>已建工程是否良好运行</w:t>
            </w:r>
          </w:p>
        </w:tc>
        <w:tc>
          <w:tcPr>
            <w:tcW w:w="2551" w:type="dxa"/>
            <w:vAlign w:val="center"/>
          </w:tcPr>
          <w:p>
            <w:pPr>
              <w:pStyle w:val="14"/>
            </w:pPr>
            <w:r>
              <w:t>良好运行</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4、成安县2022年水旱灾害风险普查工作经费绩效目标表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年度信息系统数量</w:t>
            </w:r>
          </w:p>
        </w:tc>
        <w:tc>
          <w:tcPr>
            <w:tcW w:w="2835" w:type="dxa"/>
            <w:vAlign w:val="center"/>
          </w:tcPr>
          <w:p>
            <w:pPr>
              <w:pStyle w:val="14"/>
            </w:pPr>
            <w:r>
              <w:t>年度信息系统数量</w:t>
            </w:r>
          </w:p>
        </w:tc>
        <w:tc>
          <w:tcPr>
            <w:tcW w:w="2551" w:type="dxa"/>
            <w:vAlign w:val="center"/>
          </w:tcPr>
          <w:p>
            <w:pPr>
              <w:pStyle w:val="14"/>
            </w:pPr>
            <w:r>
              <w:t>收集统计历年基础数据</w:t>
            </w:r>
          </w:p>
        </w:tc>
        <w:tc>
          <w:tcPr>
            <w:tcW w:w="2268" w:type="dxa"/>
            <w:vAlign w:val="center"/>
          </w:tcPr>
          <w:p>
            <w:pPr>
              <w:pStyle w:val="14"/>
            </w:pPr>
            <w:r>
              <w:t>核验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财政投入</w:t>
            </w:r>
          </w:p>
        </w:tc>
        <w:tc>
          <w:tcPr>
            <w:tcW w:w="2551" w:type="dxa"/>
            <w:vAlign w:val="center"/>
          </w:tcPr>
          <w:p>
            <w:pPr>
              <w:pStyle w:val="14"/>
            </w:pPr>
            <w:r>
              <w:t>13.5万元</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自然资源开发利用现状掌握率</w:t>
            </w:r>
          </w:p>
        </w:tc>
        <w:tc>
          <w:tcPr>
            <w:tcW w:w="2835" w:type="dxa"/>
            <w:vAlign w:val="center"/>
          </w:tcPr>
          <w:p>
            <w:pPr>
              <w:pStyle w:val="14"/>
            </w:pPr>
            <w:r>
              <w:t>自然资源开发利用现状掌握率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保障自然灾害突发事件</w:t>
            </w:r>
          </w:p>
        </w:tc>
        <w:tc>
          <w:tcPr>
            <w:tcW w:w="2835" w:type="dxa"/>
            <w:vAlign w:val="center"/>
          </w:tcPr>
          <w:p>
            <w:pPr>
              <w:pStyle w:val="14"/>
            </w:pPr>
            <w:r>
              <w:t>保障自然灾害突发事件</w:t>
            </w:r>
          </w:p>
        </w:tc>
        <w:tc>
          <w:tcPr>
            <w:tcW w:w="2551" w:type="dxa"/>
            <w:vAlign w:val="center"/>
          </w:tcPr>
          <w:p>
            <w:pPr>
              <w:pStyle w:val="14"/>
            </w:pPr>
            <w:r>
              <w:t>保障自然灾害突发事件</w:t>
            </w:r>
          </w:p>
        </w:tc>
        <w:tc>
          <w:tcPr>
            <w:tcW w:w="2268" w:type="dxa"/>
            <w:vAlign w:val="center"/>
          </w:tcPr>
          <w:p>
            <w:pPr>
              <w:pStyle w:val="14"/>
            </w:pPr>
            <w:r>
              <w:t>核验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水旱灾害受害控制率（%）</w:t>
            </w:r>
          </w:p>
        </w:tc>
        <w:tc>
          <w:tcPr>
            <w:tcW w:w="2835" w:type="dxa"/>
            <w:vAlign w:val="center"/>
          </w:tcPr>
          <w:p>
            <w:pPr>
              <w:pStyle w:val="14"/>
            </w:pPr>
            <w:r>
              <w:t>水旱灾害受害控制率（%）</w:t>
            </w:r>
          </w:p>
        </w:tc>
        <w:tc>
          <w:tcPr>
            <w:tcW w:w="2551" w:type="dxa"/>
            <w:vAlign w:val="center"/>
          </w:tcPr>
          <w:p>
            <w:pPr>
              <w:pStyle w:val="14"/>
            </w:pPr>
            <w:r>
              <w:t>100%</w:t>
            </w:r>
          </w:p>
        </w:tc>
        <w:tc>
          <w:tcPr>
            <w:tcW w:w="2268" w:type="dxa"/>
            <w:vAlign w:val="center"/>
          </w:tcPr>
          <w:p>
            <w:pPr>
              <w:pStyle w:val="14"/>
            </w:pPr>
            <w:r>
              <w:t>核验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减少灾害发生率(%)</w:t>
            </w:r>
          </w:p>
        </w:tc>
        <w:tc>
          <w:tcPr>
            <w:tcW w:w="2835" w:type="dxa"/>
            <w:vAlign w:val="center"/>
          </w:tcPr>
          <w:p>
            <w:pPr>
              <w:pStyle w:val="14"/>
            </w:pPr>
            <w:r>
              <w:t>减少灾害发生率(%)</w:t>
            </w:r>
          </w:p>
        </w:tc>
        <w:tc>
          <w:tcPr>
            <w:tcW w:w="2551" w:type="dxa"/>
            <w:vAlign w:val="center"/>
          </w:tcPr>
          <w:p>
            <w:pPr>
              <w:pStyle w:val="14"/>
            </w:pPr>
            <w:r>
              <w:t>100%</w:t>
            </w:r>
          </w:p>
        </w:tc>
        <w:tc>
          <w:tcPr>
            <w:tcW w:w="2268" w:type="dxa"/>
            <w:vAlign w:val="center"/>
          </w:tcPr>
          <w:p>
            <w:pPr>
              <w:pStyle w:val="14"/>
            </w:pPr>
            <w:r>
              <w:t>核验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5、成安县环城水系驳岸改造工程绩效目标表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环城水系驳岸改造成生态驳岸。</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驳岸改造面积</w:t>
            </w:r>
          </w:p>
        </w:tc>
        <w:tc>
          <w:tcPr>
            <w:tcW w:w="2835" w:type="dxa"/>
            <w:vAlign w:val="center"/>
          </w:tcPr>
          <w:p>
            <w:pPr>
              <w:pStyle w:val="14"/>
            </w:pPr>
            <w:r>
              <w:t>驳岸实际改造面积</w:t>
            </w:r>
          </w:p>
        </w:tc>
        <w:tc>
          <w:tcPr>
            <w:tcW w:w="2551" w:type="dxa"/>
            <w:vAlign w:val="center"/>
          </w:tcPr>
          <w:p>
            <w:pPr>
              <w:pStyle w:val="14"/>
            </w:pPr>
            <w:r>
              <w:t>≥3.1万平方米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工程合格率</w:t>
            </w:r>
          </w:p>
        </w:tc>
        <w:tc>
          <w:tcPr>
            <w:tcW w:w="2835" w:type="dxa"/>
            <w:vAlign w:val="center"/>
          </w:tcPr>
          <w:p>
            <w:pPr>
              <w:pStyle w:val="14"/>
            </w:pPr>
            <w:r>
              <w:t>合格的工程数量占总工程量率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2835" w:type="dxa"/>
            <w:vAlign w:val="center"/>
          </w:tcPr>
          <w:p>
            <w:pPr>
              <w:pStyle w:val="14"/>
            </w:pPr>
            <w:r>
              <w:t>按时完成工程数量占总工程数量完成率（%）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35万元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改善环境</w:t>
            </w:r>
          </w:p>
        </w:tc>
        <w:tc>
          <w:tcPr>
            <w:tcW w:w="2835" w:type="dxa"/>
            <w:vAlign w:val="center"/>
          </w:tcPr>
          <w:p>
            <w:pPr>
              <w:pStyle w:val="14"/>
            </w:pPr>
            <w:r>
              <w:t>项目区环境改善</w:t>
            </w:r>
          </w:p>
        </w:tc>
        <w:tc>
          <w:tcPr>
            <w:tcW w:w="2551" w:type="dxa"/>
            <w:vAlign w:val="center"/>
          </w:tcPr>
          <w:p>
            <w:pPr>
              <w:pStyle w:val="14"/>
            </w:pPr>
            <w:r>
              <w:t>环城水系驳岸改造成生态驳岸</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环境舒适度</w:t>
            </w:r>
          </w:p>
        </w:tc>
        <w:tc>
          <w:tcPr>
            <w:tcW w:w="2835" w:type="dxa"/>
            <w:vAlign w:val="center"/>
          </w:tcPr>
          <w:p>
            <w:pPr>
              <w:pStyle w:val="14"/>
            </w:pPr>
            <w:r>
              <w:t>项目区环境舒适度</w:t>
            </w:r>
          </w:p>
        </w:tc>
        <w:tc>
          <w:tcPr>
            <w:tcW w:w="2551" w:type="dxa"/>
            <w:vAlign w:val="center"/>
          </w:tcPr>
          <w:p>
            <w:pPr>
              <w:pStyle w:val="14"/>
            </w:pPr>
            <w:r>
              <w:t>环城水系驳岸改造成生态驳岸</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项目区改善生态环境质量</w:t>
            </w:r>
          </w:p>
        </w:tc>
        <w:tc>
          <w:tcPr>
            <w:tcW w:w="2551" w:type="dxa"/>
            <w:vAlign w:val="center"/>
          </w:tcPr>
          <w:p>
            <w:pPr>
              <w:pStyle w:val="14"/>
            </w:pPr>
            <w:r>
              <w:t>环城水系驳岸改造成生态驳岸</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项目区植被覆盖率</w:t>
            </w:r>
          </w:p>
        </w:tc>
        <w:tc>
          <w:tcPr>
            <w:tcW w:w="2835" w:type="dxa"/>
            <w:vAlign w:val="center"/>
          </w:tcPr>
          <w:p>
            <w:pPr>
              <w:pStyle w:val="14"/>
            </w:pPr>
            <w:r>
              <w:t>绿化面积占项目面积的比率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满意与比较满意的总人数于调查总人数的比率</w:t>
            </w:r>
          </w:p>
        </w:tc>
        <w:tc>
          <w:tcPr>
            <w:tcW w:w="2551" w:type="dxa"/>
            <w:vAlign w:val="center"/>
          </w:tcPr>
          <w:p>
            <w:pPr>
              <w:pStyle w:val="14"/>
            </w:pPr>
            <w:r>
              <w:t>≥90%</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6、成安县南水北调江水直供项目绩效目标表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报告的数量</w:t>
            </w:r>
          </w:p>
        </w:tc>
        <w:tc>
          <w:tcPr>
            <w:tcW w:w="2835" w:type="dxa"/>
            <w:vAlign w:val="center"/>
          </w:tcPr>
          <w:p>
            <w:pPr>
              <w:pStyle w:val="14"/>
            </w:pPr>
            <w:r>
              <w:t>报告的数量</w:t>
            </w:r>
          </w:p>
        </w:tc>
        <w:tc>
          <w:tcPr>
            <w:tcW w:w="2551" w:type="dxa"/>
            <w:vAlign w:val="center"/>
          </w:tcPr>
          <w:p>
            <w:pPr>
              <w:pStyle w:val="14"/>
            </w:pPr>
            <w:r>
              <w:t>11个</w:t>
            </w:r>
          </w:p>
        </w:tc>
        <w:tc>
          <w:tcPr>
            <w:tcW w:w="2268" w:type="dxa"/>
            <w:vAlign w:val="center"/>
          </w:tcPr>
          <w:p>
            <w:pPr>
              <w:pStyle w:val="14"/>
            </w:pPr>
            <w:r>
              <w:t>勘察设计报告、可研报告等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报告的可使用</w:t>
            </w:r>
          </w:p>
        </w:tc>
        <w:tc>
          <w:tcPr>
            <w:tcW w:w="2835" w:type="dxa"/>
            <w:vAlign w:val="center"/>
          </w:tcPr>
          <w:p>
            <w:pPr>
              <w:pStyle w:val="14"/>
            </w:pPr>
            <w:r>
              <w:t>报告的可使用率</w:t>
            </w:r>
          </w:p>
        </w:tc>
        <w:tc>
          <w:tcPr>
            <w:tcW w:w="2551" w:type="dxa"/>
            <w:vAlign w:val="center"/>
          </w:tcPr>
          <w:p>
            <w:pPr>
              <w:pStyle w:val="14"/>
            </w:pPr>
            <w:r>
              <w:t>≥98%</w:t>
            </w:r>
          </w:p>
        </w:tc>
        <w:tc>
          <w:tcPr>
            <w:tcW w:w="2268" w:type="dxa"/>
            <w:vAlign w:val="center"/>
          </w:tcPr>
          <w:p>
            <w:pPr>
              <w:pStyle w:val="14"/>
            </w:pPr>
            <w:r>
              <w:t>所有报告数量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报告的完成时间</w:t>
            </w:r>
          </w:p>
        </w:tc>
        <w:tc>
          <w:tcPr>
            <w:tcW w:w="2835" w:type="dxa"/>
            <w:vAlign w:val="center"/>
          </w:tcPr>
          <w:p>
            <w:pPr>
              <w:pStyle w:val="14"/>
            </w:pPr>
            <w:r>
              <w:t>报告的完成时间</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各行业的收费标准</w:t>
            </w:r>
          </w:p>
        </w:tc>
        <w:tc>
          <w:tcPr>
            <w:tcW w:w="2835" w:type="dxa"/>
            <w:vAlign w:val="center"/>
          </w:tcPr>
          <w:p>
            <w:pPr>
              <w:pStyle w:val="14"/>
            </w:pPr>
            <w:r>
              <w:t>各行业的收费标准</w:t>
            </w:r>
          </w:p>
        </w:tc>
        <w:tc>
          <w:tcPr>
            <w:tcW w:w="2551" w:type="dxa"/>
            <w:vAlign w:val="center"/>
          </w:tcPr>
          <w:p>
            <w:pPr>
              <w:pStyle w:val="14"/>
            </w:pPr>
            <w:r>
              <w:t>不高于</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保障项目的有效实施</w:t>
            </w:r>
          </w:p>
        </w:tc>
        <w:tc>
          <w:tcPr>
            <w:tcW w:w="2835" w:type="dxa"/>
            <w:vAlign w:val="center"/>
          </w:tcPr>
          <w:p>
            <w:pPr>
              <w:pStyle w:val="14"/>
            </w:pPr>
            <w:r>
              <w:t>保障项目的有效实施</w:t>
            </w:r>
          </w:p>
        </w:tc>
        <w:tc>
          <w:tcPr>
            <w:tcW w:w="2551" w:type="dxa"/>
            <w:vAlign w:val="center"/>
          </w:tcPr>
          <w:p>
            <w:pPr>
              <w:pStyle w:val="14"/>
            </w:pPr>
            <w:r>
              <w:t>有效保障</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解决群众生产生活问题</w:t>
            </w:r>
          </w:p>
        </w:tc>
        <w:tc>
          <w:tcPr>
            <w:tcW w:w="2835" w:type="dxa"/>
            <w:vAlign w:val="center"/>
          </w:tcPr>
          <w:p>
            <w:pPr>
              <w:pStyle w:val="14"/>
            </w:pPr>
            <w:r>
              <w:t>解决群众生产生活问题</w:t>
            </w:r>
          </w:p>
        </w:tc>
        <w:tc>
          <w:tcPr>
            <w:tcW w:w="2551" w:type="dxa"/>
            <w:vAlign w:val="center"/>
          </w:tcPr>
          <w:p>
            <w:pPr>
              <w:pStyle w:val="14"/>
            </w:pPr>
            <w:r>
              <w:t>解决群众生产生活问题</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使用人员满意度</w:t>
            </w:r>
          </w:p>
        </w:tc>
        <w:tc>
          <w:tcPr>
            <w:tcW w:w="2551" w:type="dxa"/>
            <w:vAlign w:val="center"/>
          </w:tcPr>
          <w:p>
            <w:pPr>
              <w:pStyle w:val="14"/>
            </w:pPr>
            <w:r>
              <w:t>≥98%</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7、成安县南水北调水厂扩建项目绩效目标表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前期报告的数量</w:t>
            </w:r>
          </w:p>
        </w:tc>
        <w:tc>
          <w:tcPr>
            <w:tcW w:w="2835" w:type="dxa"/>
            <w:vAlign w:val="center"/>
          </w:tcPr>
          <w:p>
            <w:pPr>
              <w:pStyle w:val="14"/>
            </w:pPr>
            <w:r>
              <w:t>前期报告的数量</w:t>
            </w:r>
          </w:p>
        </w:tc>
        <w:tc>
          <w:tcPr>
            <w:tcW w:w="2551" w:type="dxa"/>
            <w:vAlign w:val="center"/>
          </w:tcPr>
          <w:p>
            <w:pPr>
              <w:pStyle w:val="14"/>
            </w:pPr>
            <w:r>
              <w:t>11个</w:t>
            </w:r>
          </w:p>
        </w:tc>
        <w:tc>
          <w:tcPr>
            <w:tcW w:w="2268" w:type="dxa"/>
            <w:vAlign w:val="center"/>
          </w:tcPr>
          <w:p>
            <w:pPr>
              <w:pStyle w:val="14"/>
            </w:pPr>
            <w:r>
              <w:t>一案两数、勘察设计费等报告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报告的可使用率</w:t>
            </w:r>
          </w:p>
        </w:tc>
        <w:tc>
          <w:tcPr>
            <w:tcW w:w="2835" w:type="dxa"/>
            <w:vAlign w:val="center"/>
          </w:tcPr>
          <w:p>
            <w:pPr>
              <w:pStyle w:val="14"/>
            </w:pPr>
            <w:r>
              <w:t>报告的可使用率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报告的完成时间</w:t>
            </w:r>
          </w:p>
        </w:tc>
        <w:tc>
          <w:tcPr>
            <w:tcW w:w="2835" w:type="dxa"/>
            <w:vAlign w:val="center"/>
          </w:tcPr>
          <w:p>
            <w:pPr>
              <w:pStyle w:val="14"/>
            </w:pPr>
            <w:r>
              <w:t>报告的完成时间</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各行业的收费标准</w:t>
            </w:r>
          </w:p>
        </w:tc>
        <w:tc>
          <w:tcPr>
            <w:tcW w:w="2835" w:type="dxa"/>
            <w:vAlign w:val="center"/>
          </w:tcPr>
          <w:p>
            <w:pPr>
              <w:pStyle w:val="14"/>
            </w:pPr>
            <w:r>
              <w:t>各行业的收费标准</w:t>
            </w:r>
          </w:p>
        </w:tc>
        <w:tc>
          <w:tcPr>
            <w:tcW w:w="2551" w:type="dxa"/>
            <w:vAlign w:val="center"/>
          </w:tcPr>
          <w:p>
            <w:pPr>
              <w:pStyle w:val="14"/>
            </w:pPr>
            <w:r>
              <w:t>不高于</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保障项目的有效实施</w:t>
            </w:r>
          </w:p>
        </w:tc>
        <w:tc>
          <w:tcPr>
            <w:tcW w:w="2835" w:type="dxa"/>
            <w:vAlign w:val="center"/>
          </w:tcPr>
          <w:p>
            <w:pPr>
              <w:pStyle w:val="14"/>
            </w:pPr>
            <w:r>
              <w:t>保障项目的有效实施</w:t>
            </w:r>
          </w:p>
        </w:tc>
        <w:tc>
          <w:tcPr>
            <w:tcW w:w="2551" w:type="dxa"/>
            <w:vAlign w:val="center"/>
          </w:tcPr>
          <w:p>
            <w:pPr>
              <w:pStyle w:val="14"/>
            </w:pPr>
            <w:r>
              <w:t>有效保障</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解决群众生产生活问题</w:t>
            </w:r>
          </w:p>
        </w:tc>
        <w:tc>
          <w:tcPr>
            <w:tcW w:w="2835" w:type="dxa"/>
            <w:vAlign w:val="center"/>
          </w:tcPr>
          <w:p>
            <w:pPr>
              <w:pStyle w:val="14"/>
            </w:pPr>
            <w:r>
              <w:t>解决群众生产生活问题</w:t>
            </w:r>
          </w:p>
        </w:tc>
        <w:tc>
          <w:tcPr>
            <w:tcW w:w="2551" w:type="dxa"/>
            <w:vAlign w:val="center"/>
          </w:tcPr>
          <w:p>
            <w:pPr>
              <w:pStyle w:val="14"/>
            </w:pPr>
            <w:r>
              <w:t>解决群众生产生活问题</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使用人员满意度</w:t>
            </w:r>
          </w:p>
        </w:tc>
        <w:tc>
          <w:tcPr>
            <w:tcW w:w="2551" w:type="dxa"/>
            <w:vAlign w:val="center"/>
          </w:tcPr>
          <w:p>
            <w:pPr>
              <w:pStyle w:val="14"/>
            </w:pPr>
            <w:r>
              <w:t>≥98%</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8、成安县水利局团结东干渠城区段改造提升工程绩效目标表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1次</w:t>
            </w:r>
          </w:p>
        </w:tc>
        <w:tc>
          <w:tcPr>
            <w:tcW w:w="2268" w:type="dxa"/>
            <w:vAlign w:val="center"/>
          </w:tcPr>
          <w:p>
            <w:pPr>
              <w:pStyle w:val="14"/>
            </w:pPr>
            <w:r>
              <w:t>支付申请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项目支出成本</w:t>
            </w:r>
          </w:p>
        </w:tc>
        <w:tc>
          <w:tcPr>
            <w:tcW w:w="2835" w:type="dxa"/>
            <w:vAlign w:val="center"/>
          </w:tcPr>
          <w:p>
            <w:pPr>
              <w:pStyle w:val="14"/>
            </w:pPr>
            <w:r>
              <w:t>项目支出成本</w:t>
            </w:r>
          </w:p>
        </w:tc>
        <w:tc>
          <w:tcPr>
            <w:tcW w:w="2551" w:type="dxa"/>
            <w:vAlign w:val="center"/>
          </w:tcPr>
          <w:p>
            <w:pPr>
              <w:pStyle w:val="14"/>
            </w:pPr>
            <w:r>
              <w:t>1.95万元</w:t>
            </w:r>
          </w:p>
        </w:tc>
        <w:tc>
          <w:tcPr>
            <w:tcW w:w="2268" w:type="dxa"/>
            <w:vAlign w:val="center"/>
          </w:tcPr>
          <w:p>
            <w:pPr>
              <w:pStyle w:val="14"/>
            </w:pPr>
            <w:r>
              <w:t>支付申请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支付时限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项目按时完成率（≥**%）</w:t>
            </w:r>
          </w:p>
        </w:tc>
        <w:tc>
          <w:tcPr>
            <w:tcW w:w="2551" w:type="dxa"/>
            <w:vAlign w:val="center"/>
          </w:tcPr>
          <w:p>
            <w:pPr>
              <w:pStyle w:val="14"/>
            </w:pPr>
            <w:r>
              <w:t>≥95%</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改善东干渠城区段环境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保持东干渠输水畅通，长期发挥防汛作用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市民满意度</w:t>
            </w:r>
          </w:p>
        </w:tc>
        <w:tc>
          <w:tcPr>
            <w:tcW w:w="2835" w:type="dxa"/>
            <w:vAlign w:val="center"/>
          </w:tcPr>
          <w:p>
            <w:pPr>
              <w:pStyle w:val="14"/>
            </w:pPr>
            <w:r>
              <w:t>市民满意度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9、成安县水土保持规划项目设计费绩效目标表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1.目标内容1编制水土保持规划是水土保持法规定的水行政主管部门的主要职责之一，是落实上级水土保持规划任务的基础工作。</w:t>
            </w:r>
          </w:p>
          <w:p>
            <w:pPr>
              <w:pStyle w:val="14"/>
            </w:pPr>
            <w:r>
              <w:t>2.目标内容2水土保持是开展水土保持工作，实施水土流失综合治理的重要依据和支撑。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水土保持规划编制</w:t>
            </w:r>
          </w:p>
        </w:tc>
        <w:tc>
          <w:tcPr>
            <w:tcW w:w="2835" w:type="dxa"/>
            <w:vAlign w:val="center"/>
          </w:tcPr>
          <w:p>
            <w:pPr>
              <w:pStyle w:val="14"/>
            </w:pPr>
            <w:r>
              <w:t>完成水土保持规划编制数量</w:t>
            </w:r>
          </w:p>
        </w:tc>
        <w:tc>
          <w:tcPr>
            <w:tcW w:w="2551" w:type="dxa"/>
            <w:vAlign w:val="center"/>
          </w:tcPr>
          <w:p>
            <w:pPr>
              <w:pStyle w:val="14"/>
            </w:pPr>
            <w:r>
              <w:t>1份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设计成果出具的可使用率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出具时间</w:t>
            </w:r>
          </w:p>
        </w:tc>
        <w:tc>
          <w:tcPr>
            <w:tcW w:w="2835" w:type="dxa"/>
            <w:vAlign w:val="center"/>
          </w:tcPr>
          <w:p>
            <w:pPr>
              <w:pStyle w:val="14"/>
            </w:pPr>
            <w:r>
              <w:t>设计成果出具时间</w:t>
            </w:r>
          </w:p>
        </w:tc>
        <w:tc>
          <w:tcPr>
            <w:tcW w:w="2551" w:type="dxa"/>
            <w:vAlign w:val="center"/>
          </w:tcPr>
          <w:p>
            <w:pPr>
              <w:pStyle w:val="14"/>
            </w:pPr>
            <w:r>
              <w:t>成果出具的时间符合工程进度要求</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项目实际完成成本</w:t>
            </w:r>
          </w:p>
        </w:tc>
        <w:tc>
          <w:tcPr>
            <w:tcW w:w="2551" w:type="dxa"/>
            <w:vAlign w:val="center"/>
          </w:tcPr>
          <w:p>
            <w:pPr>
              <w:pStyle w:val="14"/>
            </w:pPr>
            <w:r>
              <w:t>19万元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资金的实际使用效率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有效治理</w:t>
            </w:r>
          </w:p>
        </w:tc>
        <w:tc>
          <w:tcPr>
            <w:tcW w:w="2835" w:type="dxa"/>
            <w:vAlign w:val="center"/>
          </w:tcPr>
          <w:p>
            <w:pPr>
              <w:pStyle w:val="14"/>
            </w:pPr>
            <w:r>
              <w:t>有效水土保持治理</w:t>
            </w:r>
          </w:p>
        </w:tc>
        <w:tc>
          <w:tcPr>
            <w:tcW w:w="2551" w:type="dxa"/>
            <w:vAlign w:val="center"/>
          </w:tcPr>
          <w:p>
            <w:pPr>
              <w:pStyle w:val="14"/>
            </w:pPr>
            <w:r>
              <w:t>改善生态环境，实施水土流失综合治理</w:t>
            </w:r>
          </w:p>
        </w:tc>
        <w:tc>
          <w:tcPr>
            <w:tcW w:w="2268" w:type="dxa"/>
            <w:vAlign w:val="center"/>
          </w:tcPr>
          <w:p>
            <w:pPr>
              <w:pStyle w:val="14"/>
            </w:pPr>
            <w:r>
              <w:t>全县水土保持治理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改善生态环境，实施水土流失综合治理</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设计成果长期实用性</w:t>
            </w:r>
          </w:p>
        </w:tc>
        <w:tc>
          <w:tcPr>
            <w:tcW w:w="2551" w:type="dxa"/>
            <w:vAlign w:val="center"/>
          </w:tcPr>
          <w:p>
            <w:pPr>
              <w:pStyle w:val="14"/>
            </w:pPr>
            <w:r>
              <w:t>实施水土流失综合治理的重要依据和支撑。</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使用人员对设计成果的满意度（%）</w:t>
            </w:r>
          </w:p>
        </w:tc>
        <w:tc>
          <w:tcPr>
            <w:tcW w:w="2551" w:type="dxa"/>
            <w:vAlign w:val="center"/>
          </w:tcPr>
          <w:p>
            <w:pPr>
              <w:pStyle w:val="14"/>
            </w:pPr>
            <w:r>
              <w:t>≥90%</w:t>
            </w:r>
          </w:p>
        </w:tc>
        <w:tc>
          <w:tcPr>
            <w:tcW w:w="2268" w:type="dxa"/>
            <w:vAlign w:val="center"/>
          </w:tcPr>
          <w:p>
            <w:pPr>
              <w:pStyle w:val="14"/>
            </w:pPr>
            <w:r>
              <w:t>验收报告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10、成安县重点渠系生态修复及治理工程可研和项目建议书编制经费绩效目标表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2项</w:t>
            </w:r>
          </w:p>
        </w:tc>
        <w:tc>
          <w:tcPr>
            <w:tcW w:w="2268" w:type="dxa"/>
            <w:vAlign w:val="center"/>
          </w:tcPr>
          <w:p>
            <w:pPr>
              <w:pStyle w:val="14"/>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编制成本</w:t>
            </w:r>
          </w:p>
        </w:tc>
        <w:tc>
          <w:tcPr>
            <w:tcW w:w="2835" w:type="dxa"/>
            <w:vAlign w:val="center"/>
          </w:tcPr>
          <w:p>
            <w:pPr>
              <w:pStyle w:val="14"/>
            </w:pPr>
            <w:r>
              <w:t>编制成本</w:t>
            </w:r>
          </w:p>
        </w:tc>
        <w:tc>
          <w:tcPr>
            <w:tcW w:w="2551" w:type="dxa"/>
            <w:vAlign w:val="center"/>
          </w:tcPr>
          <w:p>
            <w:pPr>
              <w:pStyle w:val="14"/>
            </w:pPr>
            <w:r>
              <w:t>8万元</w:t>
            </w:r>
          </w:p>
        </w:tc>
        <w:tc>
          <w:tcPr>
            <w:tcW w:w="2268" w:type="dxa"/>
            <w:vAlign w:val="center"/>
          </w:tcPr>
          <w:p>
            <w:pPr>
              <w:pStyle w:val="14"/>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有效推进改善渠系环境</w:t>
            </w:r>
          </w:p>
        </w:tc>
        <w:tc>
          <w:tcPr>
            <w:tcW w:w="2268" w:type="dxa"/>
            <w:vAlign w:val="center"/>
          </w:tcPr>
          <w:p>
            <w:pPr>
              <w:pStyle w:val="14"/>
            </w:pPr>
            <w:r>
              <w:t>河长制渠道治理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有效改善渠道环境治理</w:t>
            </w:r>
          </w:p>
        </w:tc>
        <w:tc>
          <w:tcPr>
            <w:tcW w:w="2268" w:type="dxa"/>
            <w:vAlign w:val="center"/>
          </w:tcPr>
          <w:p>
            <w:pPr>
              <w:pStyle w:val="14"/>
            </w:pPr>
            <w:r>
              <w:t>河长制渠道治理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按时完成</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11、邯财农202040号成安县2020年农村饮水安全项目绩效目标表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1.该项目实施后，解决项目村村民饮水质量，降低管网漏损率，改善供水条件。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质保金</w:t>
            </w:r>
          </w:p>
        </w:tc>
        <w:tc>
          <w:tcPr>
            <w:tcW w:w="2835" w:type="dxa"/>
            <w:vAlign w:val="center"/>
          </w:tcPr>
          <w:p>
            <w:pPr>
              <w:pStyle w:val="14"/>
            </w:pPr>
            <w:r>
              <w:t>质保金</w:t>
            </w:r>
          </w:p>
        </w:tc>
        <w:tc>
          <w:tcPr>
            <w:tcW w:w="2551" w:type="dxa"/>
            <w:vAlign w:val="center"/>
          </w:tcPr>
          <w:p>
            <w:pPr>
              <w:pStyle w:val="14"/>
            </w:pPr>
            <w:r>
              <w:t>1个</w:t>
            </w:r>
          </w:p>
        </w:tc>
        <w:tc>
          <w:tcPr>
            <w:tcW w:w="2268" w:type="dxa"/>
            <w:vAlign w:val="center"/>
          </w:tcPr>
          <w:p>
            <w:pPr>
              <w:pStyle w:val="14"/>
            </w:pPr>
            <w:r>
              <w:t>工程计量报验单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质保金</w:t>
            </w:r>
          </w:p>
        </w:tc>
        <w:tc>
          <w:tcPr>
            <w:tcW w:w="2835" w:type="dxa"/>
            <w:vAlign w:val="center"/>
          </w:tcPr>
          <w:p>
            <w:pPr>
              <w:pStyle w:val="14"/>
            </w:pPr>
            <w:r>
              <w:t>质保金</w:t>
            </w:r>
          </w:p>
        </w:tc>
        <w:tc>
          <w:tcPr>
            <w:tcW w:w="2551" w:type="dxa"/>
            <w:vAlign w:val="center"/>
          </w:tcPr>
          <w:p>
            <w:pPr>
              <w:pStyle w:val="14"/>
            </w:pPr>
            <w:r>
              <w:t>4.49万元</w:t>
            </w:r>
          </w:p>
        </w:tc>
        <w:tc>
          <w:tcPr>
            <w:tcW w:w="2268" w:type="dxa"/>
            <w:vAlign w:val="center"/>
          </w:tcPr>
          <w:p>
            <w:pPr>
              <w:pStyle w:val="14"/>
            </w:pPr>
            <w:r>
              <w:t>工程计量报验单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按时完工率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工程验收合格率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保障项目村供水</w:t>
            </w:r>
          </w:p>
        </w:tc>
        <w:tc>
          <w:tcPr>
            <w:tcW w:w="2835" w:type="dxa"/>
            <w:vAlign w:val="center"/>
          </w:tcPr>
          <w:p>
            <w:pPr>
              <w:pStyle w:val="14"/>
            </w:pPr>
            <w:r>
              <w:t>保障项目村供水</w:t>
            </w:r>
          </w:p>
        </w:tc>
        <w:tc>
          <w:tcPr>
            <w:tcW w:w="2551" w:type="dxa"/>
            <w:vAlign w:val="center"/>
          </w:tcPr>
          <w:p>
            <w:pPr>
              <w:pStyle w:val="14"/>
            </w:pPr>
            <w:r>
              <w:t>有效保障项目村供水</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已建工程是否良好运行</w:t>
            </w:r>
          </w:p>
        </w:tc>
        <w:tc>
          <w:tcPr>
            <w:tcW w:w="2835" w:type="dxa"/>
            <w:vAlign w:val="center"/>
          </w:tcPr>
          <w:p>
            <w:pPr>
              <w:pStyle w:val="14"/>
            </w:pPr>
            <w:r>
              <w:t>已建工程是否良好运行</w:t>
            </w:r>
          </w:p>
        </w:tc>
        <w:tc>
          <w:tcPr>
            <w:tcW w:w="2551" w:type="dxa"/>
            <w:vAlign w:val="center"/>
          </w:tcPr>
          <w:p>
            <w:pPr>
              <w:pStyle w:val="14"/>
            </w:pPr>
            <w:r>
              <w:t>良好运行</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12、邯财农{2021}66号邯郸市财政局关于下达2021年农村饮水安全项目市级资金的通知绩效目标表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1.改善农村人畜饮水条件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管道工程</w:t>
            </w:r>
          </w:p>
        </w:tc>
        <w:tc>
          <w:tcPr>
            <w:tcW w:w="2835" w:type="dxa"/>
            <w:vAlign w:val="center"/>
          </w:tcPr>
          <w:p>
            <w:pPr>
              <w:pStyle w:val="14"/>
            </w:pPr>
            <w:r>
              <w:t>改造铺设管网</w:t>
            </w:r>
          </w:p>
        </w:tc>
        <w:tc>
          <w:tcPr>
            <w:tcW w:w="2551" w:type="dxa"/>
            <w:vAlign w:val="center"/>
          </w:tcPr>
          <w:p>
            <w:pPr>
              <w:pStyle w:val="14"/>
            </w:pPr>
            <w:r>
              <w:t>3721.8米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管道工程</w:t>
            </w:r>
          </w:p>
        </w:tc>
        <w:tc>
          <w:tcPr>
            <w:tcW w:w="2835" w:type="dxa"/>
            <w:vAlign w:val="center"/>
          </w:tcPr>
          <w:p>
            <w:pPr>
              <w:pStyle w:val="14"/>
            </w:pPr>
            <w:r>
              <w:t>一米价格</w:t>
            </w:r>
          </w:p>
        </w:tc>
        <w:tc>
          <w:tcPr>
            <w:tcW w:w="2551" w:type="dxa"/>
            <w:vAlign w:val="center"/>
          </w:tcPr>
          <w:p>
            <w:pPr>
              <w:pStyle w:val="14"/>
            </w:pPr>
            <w:r>
              <w:t>80.61元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工程合格率</w:t>
            </w:r>
          </w:p>
        </w:tc>
        <w:tc>
          <w:tcPr>
            <w:tcW w:w="2835" w:type="dxa"/>
            <w:vAlign w:val="center"/>
          </w:tcPr>
          <w:p>
            <w:pPr>
              <w:pStyle w:val="14"/>
            </w:pPr>
            <w:r>
              <w:t>工程合格率</w:t>
            </w:r>
          </w:p>
        </w:tc>
        <w:tc>
          <w:tcPr>
            <w:tcW w:w="2551" w:type="dxa"/>
            <w:vAlign w:val="center"/>
          </w:tcPr>
          <w:p>
            <w:pPr>
              <w:pStyle w:val="14"/>
            </w:pPr>
            <w:r>
              <w:t>≥90%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项目按时完工率</w:t>
            </w:r>
          </w:p>
        </w:tc>
        <w:tc>
          <w:tcPr>
            <w:tcW w:w="2835" w:type="dxa"/>
            <w:vAlign w:val="center"/>
          </w:tcPr>
          <w:p>
            <w:pPr>
              <w:pStyle w:val="14"/>
            </w:pPr>
            <w:r>
              <w:t>项目按时完工率</w:t>
            </w:r>
          </w:p>
        </w:tc>
        <w:tc>
          <w:tcPr>
            <w:tcW w:w="2551" w:type="dxa"/>
            <w:vAlign w:val="center"/>
          </w:tcPr>
          <w:p>
            <w:pPr>
              <w:pStyle w:val="14"/>
            </w:pPr>
            <w:r>
              <w:t>按时完工</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保障供水</w:t>
            </w:r>
          </w:p>
        </w:tc>
        <w:tc>
          <w:tcPr>
            <w:tcW w:w="2835" w:type="dxa"/>
            <w:vAlign w:val="center"/>
          </w:tcPr>
          <w:p>
            <w:pPr>
              <w:pStyle w:val="14"/>
            </w:pPr>
            <w:r>
              <w:t>保障供水</w:t>
            </w:r>
          </w:p>
        </w:tc>
        <w:tc>
          <w:tcPr>
            <w:tcW w:w="2551" w:type="dxa"/>
            <w:vAlign w:val="center"/>
          </w:tcPr>
          <w:p>
            <w:pPr>
              <w:pStyle w:val="14"/>
            </w:pPr>
            <w:r>
              <w:t>有效保障供水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供水效率</w:t>
            </w:r>
          </w:p>
        </w:tc>
        <w:tc>
          <w:tcPr>
            <w:tcW w:w="2835" w:type="dxa"/>
            <w:vAlign w:val="center"/>
          </w:tcPr>
          <w:p>
            <w:pPr>
              <w:pStyle w:val="14"/>
            </w:pPr>
            <w:r>
              <w:t>供水效率</w:t>
            </w:r>
          </w:p>
        </w:tc>
        <w:tc>
          <w:tcPr>
            <w:tcW w:w="2551" w:type="dxa"/>
            <w:vAlign w:val="center"/>
          </w:tcPr>
          <w:p>
            <w:pPr>
              <w:pStyle w:val="14"/>
            </w:pPr>
            <w:r>
              <w:t>提高供水效率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调查卷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13、河北省财政厅关于提前下达2017年度部分均衡性转移支付的通知绩效目标表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1.使渠道保持畅通，发挥渠道应有的作用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清淤整治混凝土渠道</w:t>
            </w:r>
          </w:p>
        </w:tc>
        <w:tc>
          <w:tcPr>
            <w:tcW w:w="2835" w:type="dxa"/>
            <w:vAlign w:val="center"/>
          </w:tcPr>
          <w:p>
            <w:pPr>
              <w:pStyle w:val="14"/>
            </w:pPr>
            <w:r>
              <w:t>渠道长度</w:t>
            </w:r>
          </w:p>
        </w:tc>
        <w:tc>
          <w:tcPr>
            <w:tcW w:w="2551" w:type="dxa"/>
            <w:vAlign w:val="center"/>
          </w:tcPr>
          <w:p>
            <w:pPr>
              <w:pStyle w:val="14"/>
            </w:pPr>
            <w:r>
              <w:t>≥1348米</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施工期限</w:t>
            </w:r>
          </w:p>
        </w:tc>
        <w:tc>
          <w:tcPr>
            <w:tcW w:w="2551" w:type="dxa"/>
            <w:vAlign w:val="center"/>
          </w:tcPr>
          <w:p>
            <w:pPr>
              <w:pStyle w:val="14"/>
            </w:pPr>
            <w:r>
              <w:t>按合同约定</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清淤整治混凝土渠道护砌</w:t>
            </w:r>
          </w:p>
        </w:tc>
        <w:tc>
          <w:tcPr>
            <w:tcW w:w="2835" w:type="dxa"/>
            <w:vAlign w:val="center"/>
          </w:tcPr>
          <w:p>
            <w:pPr>
              <w:pStyle w:val="14"/>
            </w:pPr>
            <w:r>
              <w:t>每米成本</w:t>
            </w:r>
          </w:p>
        </w:tc>
        <w:tc>
          <w:tcPr>
            <w:tcW w:w="2551" w:type="dxa"/>
            <w:vAlign w:val="center"/>
          </w:tcPr>
          <w:p>
            <w:pPr>
              <w:pStyle w:val="14"/>
            </w:pPr>
            <w:r>
              <w:t>1160.04元/米</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改善水利基础设施条件</w:t>
            </w:r>
          </w:p>
        </w:tc>
        <w:tc>
          <w:tcPr>
            <w:tcW w:w="2835" w:type="dxa"/>
            <w:vAlign w:val="center"/>
          </w:tcPr>
          <w:p>
            <w:pPr>
              <w:pStyle w:val="14"/>
            </w:pPr>
            <w:r>
              <w:t>改善水利基础设施条件</w:t>
            </w:r>
          </w:p>
        </w:tc>
        <w:tc>
          <w:tcPr>
            <w:tcW w:w="2551" w:type="dxa"/>
            <w:vAlign w:val="center"/>
          </w:tcPr>
          <w:p>
            <w:pPr>
              <w:pStyle w:val="14"/>
            </w:pPr>
            <w:r>
              <w:t>提高农业产量和农产品品质，改善农业生产条件，增加农民收入</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w:t>
            </w:r>
          </w:p>
        </w:tc>
        <w:tc>
          <w:tcPr>
            <w:tcW w:w="2835" w:type="dxa"/>
            <w:vAlign w:val="center"/>
          </w:tcPr>
          <w:p>
            <w:pPr>
              <w:pStyle w:val="14"/>
            </w:pPr>
            <w:r>
              <w:t>提高生产效益</w:t>
            </w:r>
          </w:p>
        </w:tc>
        <w:tc>
          <w:tcPr>
            <w:tcW w:w="2551" w:type="dxa"/>
            <w:vAlign w:val="center"/>
          </w:tcPr>
          <w:p>
            <w:pPr>
              <w:pStyle w:val="14"/>
            </w:pPr>
            <w:r>
              <w:t>缓解水资源供需矛盾</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14、河北省财政厅关于下达2017年中央水利发展资金（地下水超采综合治理试点第二批资金）的通知绩效目标表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管道长度</w:t>
            </w:r>
          </w:p>
        </w:tc>
        <w:tc>
          <w:tcPr>
            <w:tcW w:w="2835" w:type="dxa"/>
            <w:vAlign w:val="center"/>
          </w:tcPr>
          <w:p>
            <w:pPr>
              <w:pStyle w:val="14"/>
            </w:pPr>
            <w:r>
              <w:t>管道长度</w:t>
            </w:r>
          </w:p>
        </w:tc>
        <w:tc>
          <w:tcPr>
            <w:tcW w:w="2551" w:type="dxa"/>
            <w:vAlign w:val="center"/>
          </w:tcPr>
          <w:p>
            <w:pPr>
              <w:pStyle w:val="14"/>
            </w:pPr>
            <w:r>
              <w:t>≥13000米</w:t>
            </w:r>
          </w:p>
        </w:tc>
        <w:tc>
          <w:tcPr>
            <w:tcW w:w="2268" w:type="dxa"/>
            <w:vAlign w:val="center"/>
          </w:tcPr>
          <w:p>
            <w:pPr>
              <w:pStyle w:val="14"/>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357.49万元</w:t>
            </w:r>
          </w:p>
        </w:tc>
        <w:tc>
          <w:tcPr>
            <w:tcW w:w="2268" w:type="dxa"/>
            <w:vAlign w:val="center"/>
          </w:tcPr>
          <w:p>
            <w:pPr>
              <w:pStyle w:val="14"/>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≥95%</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≥90%</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置换地下水源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减少地下水开采</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用水户满意度</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15、河北省财政厅关于下达2017年中央水利发展资金（地下水超采综合治理试点资金）的通知绩效目标表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503套</w:t>
            </w:r>
          </w:p>
        </w:tc>
        <w:tc>
          <w:tcPr>
            <w:tcW w:w="2268" w:type="dxa"/>
            <w:vAlign w:val="center"/>
          </w:tcPr>
          <w:p>
            <w:pPr>
              <w:pStyle w:val="14"/>
            </w:pPr>
            <w:r>
              <w:t>计量签证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≤95%</w:t>
            </w:r>
          </w:p>
        </w:tc>
        <w:tc>
          <w:tcPr>
            <w:tcW w:w="2268" w:type="dxa"/>
            <w:vAlign w:val="center"/>
          </w:tcPr>
          <w:p>
            <w:pPr>
              <w:pStyle w:val="14"/>
            </w:pPr>
            <w:r>
              <w:t>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243.29万元</w:t>
            </w:r>
          </w:p>
        </w:tc>
        <w:tc>
          <w:tcPr>
            <w:tcW w:w="2268" w:type="dxa"/>
            <w:vAlign w:val="center"/>
          </w:tcPr>
          <w:p>
            <w:pPr>
              <w:pStyle w:val="14"/>
            </w:pPr>
            <w:r>
              <w:t>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≥90%</w:t>
            </w:r>
          </w:p>
        </w:tc>
        <w:tc>
          <w:tcPr>
            <w:tcW w:w="2268" w:type="dxa"/>
            <w:vAlign w:val="center"/>
          </w:tcPr>
          <w:p>
            <w:pPr>
              <w:pStyle w:val="14"/>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项目实现功能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节水意识</w:t>
            </w:r>
          </w:p>
        </w:tc>
        <w:tc>
          <w:tcPr>
            <w:tcW w:w="2835" w:type="dxa"/>
            <w:vAlign w:val="center"/>
          </w:tcPr>
          <w:p>
            <w:pPr>
              <w:pStyle w:val="14"/>
            </w:pPr>
            <w:r>
              <w:t>节水意识</w:t>
            </w:r>
          </w:p>
        </w:tc>
        <w:tc>
          <w:tcPr>
            <w:tcW w:w="2551" w:type="dxa"/>
            <w:vAlign w:val="center"/>
          </w:tcPr>
          <w:p>
            <w:pPr>
              <w:pStyle w:val="14"/>
            </w:pPr>
            <w:r>
              <w:t>提高公民节水意识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16、河北省成安县省控地下水位自动监测站调整项目工程款绩效目标表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1.目标内容通过对原监测点机井布局的调整，实现对我县地下水位动态的有效监测，切实强化我县地下水超采综合治理的能力，优化配置，科学管理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建设监测井数量</w:t>
            </w:r>
          </w:p>
        </w:tc>
        <w:tc>
          <w:tcPr>
            <w:tcW w:w="2835" w:type="dxa"/>
            <w:vAlign w:val="center"/>
          </w:tcPr>
          <w:p>
            <w:pPr>
              <w:pStyle w:val="14"/>
            </w:pPr>
            <w:r>
              <w:t>建设监测井数量</w:t>
            </w:r>
          </w:p>
        </w:tc>
        <w:tc>
          <w:tcPr>
            <w:tcW w:w="2551" w:type="dxa"/>
            <w:vAlign w:val="center"/>
          </w:tcPr>
          <w:p>
            <w:pPr>
              <w:pStyle w:val="14"/>
            </w:pPr>
            <w:r>
              <w:t>3眼</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2835" w:type="dxa"/>
            <w:vAlign w:val="center"/>
          </w:tcPr>
          <w:p>
            <w:pPr>
              <w:pStyle w:val="14"/>
            </w:pPr>
            <w:r>
              <w:t>工期完工时间</w:t>
            </w:r>
          </w:p>
        </w:tc>
        <w:tc>
          <w:tcPr>
            <w:tcW w:w="2551" w:type="dxa"/>
            <w:vAlign w:val="center"/>
          </w:tcPr>
          <w:p>
            <w:pPr>
              <w:pStyle w:val="14"/>
            </w:pPr>
            <w:r>
              <w:t>30日历天</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11.18万元</w:t>
            </w:r>
          </w:p>
        </w:tc>
        <w:tc>
          <w:tcPr>
            <w:tcW w:w="2268" w:type="dxa"/>
            <w:vAlign w:val="center"/>
          </w:tcPr>
          <w:p>
            <w:pPr>
              <w:pStyle w:val="14"/>
            </w:pPr>
            <w:r>
              <w:t>建设每眼监测井的成本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提高监测效果</w:t>
            </w:r>
          </w:p>
        </w:tc>
        <w:tc>
          <w:tcPr>
            <w:tcW w:w="2268" w:type="dxa"/>
            <w:vAlign w:val="center"/>
          </w:tcPr>
          <w:p>
            <w:pPr>
              <w:pStyle w:val="14"/>
            </w:pPr>
            <w:r>
              <w:t>监测数据结果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更加准确地反映我县地下水位的变化</w:t>
            </w:r>
          </w:p>
        </w:tc>
        <w:tc>
          <w:tcPr>
            <w:tcW w:w="2268" w:type="dxa"/>
            <w:vAlign w:val="center"/>
          </w:tcPr>
          <w:p>
            <w:pPr>
              <w:pStyle w:val="14"/>
            </w:pPr>
            <w:r>
              <w:t>监测数据结果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17、机关事业费人员养老保险资金绩效目标表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1.目标内容1、缴纳养老保险及职业年金这项工作得到退休职工的充分肯定。2、退休职工正常缴纳养老保险及职业年金办理退休。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需要补缴养老保险及职业年金单位部分人数</w:t>
            </w:r>
          </w:p>
        </w:tc>
        <w:tc>
          <w:tcPr>
            <w:tcW w:w="2551" w:type="dxa"/>
            <w:vAlign w:val="center"/>
          </w:tcPr>
          <w:p>
            <w:pPr>
              <w:pStyle w:val="14"/>
            </w:pPr>
            <w:r>
              <w:t>2人</w:t>
            </w:r>
          </w:p>
        </w:tc>
        <w:tc>
          <w:tcPr>
            <w:tcW w:w="2268" w:type="dxa"/>
            <w:vAlign w:val="center"/>
          </w:tcPr>
          <w:p>
            <w:pPr>
              <w:pStyle w:val="14"/>
            </w:pPr>
            <w:r>
              <w:t>到龄职工社会保险费明细表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补缴养老保险及职业年金的期限</w:t>
            </w:r>
          </w:p>
        </w:tc>
        <w:tc>
          <w:tcPr>
            <w:tcW w:w="2551" w:type="dxa"/>
            <w:vAlign w:val="center"/>
          </w:tcPr>
          <w:p>
            <w:pPr>
              <w:pStyle w:val="14"/>
            </w:pPr>
            <w:r>
              <w:t>申同堂补缴25年，宇桂分补缴22年</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按社保比率缴纳</w:t>
            </w:r>
          </w:p>
        </w:tc>
        <w:tc>
          <w:tcPr>
            <w:tcW w:w="2835" w:type="dxa"/>
            <w:vAlign w:val="center"/>
          </w:tcPr>
          <w:p>
            <w:pPr>
              <w:pStyle w:val="14"/>
            </w:pPr>
            <w:r>
              <w:t>按社保比率缴纳</w:t>
            </w:r>
          </w:p>
        </w:tc>
        <w:tc>
          <w:tcPr>
            <w:tcW w:w="2551" w:type="dxa"/>
            <w:vAlign w:val="center"/>
          </w:tcPr>
          <w:p>
            <w:pPr>
              <w:pStyle w:val="14"/>
            </w:pPr>
            <w:r>
              <w:t>按社保缴纳比率计算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自收自支人员的退休养老保险得到保障</w:t>
            </w:r>
          </w:p>
        </w:tc>
        <w:tc>
          <w:tcPr>
            <w:tcW w:w="2835" w:type="dxa"/>
            <w:vAlign w:val="center"/>
          </w:tcPr>
          <w:p>
            <w:pPr>
              <w:pStyle w:val="14"/>
            </w:pPr>
            <w:r>
              <w:t>退休人员正常缴纳养老保险及职业年金</w:t>
            </w:r>
          </w:p>
        </w:tc>
        <w:tc>
          <w:tcPr>
            <w:tcW w:w="2551" w:type="dxa"/>
            <w:vAlign w:val="center"/>
          </w:tcPr>
          <w:p>
            <w:pPr>
              <w:pStyle w:val="14"/>
            </w:pPr>
            <w:r>
              <w:t>退休人员养老保险及职业年金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所有退休职工都能正常缴纳养老保险及职业年金</w:t>
            </w:r>
          </w:p>
        </w:tc>
        <w:tc>
          <w:tcPr>
            <w:tcW w:w="2551" w:type="dxa"/>
            <w:vAlign w:val="center"/>
          </w:tcPr>
          <w:p>
            <w:pPr>
              <w:pStyle w:val="14"/>
            </w:pPr>
            <w:r>
              <w:t>单位所有退休职工都能正常缴纳</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退休人员满意度</w:t>
            </w:r>
          </w:p>
        </w:tc>
        <w:tc>
          <w:tcPr>
            <w:tcW w:w="2835" w:type="dxa"/>
            <w:vAlign w:val="center"/>
          </w:tcPr>
          <w:p>
            <w:pPr>
              <w:pStyle w:val="14"/>
            </w:pPr>
            <w:r>
              <w:t>退休人员满意度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18、冀财农2019103号2019年度省级地下水超采综合治理专项资金绩效目标表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1.提高渠道过水能力，减少水源消耗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整修衬砌渠道</w:t>
            </w:r>
          </w:p>
        </w:tc>
        <w:tc>
          <w:tcPr>
            <w:tcW w:w="2835" w:type="dxa"/>
            <w:vAlign w:val="center"/>
          </w:tcPr>
          <w:p>
            <w:pPr>
              <w:pStyle w:val="14"/>
            </w:pPr>
            <w:r>
              <w:t>整修衬砌渠道长度</w:t>
            </w:r>
          </w:p>
        </w:tc>
        <w:tc>
          <w:tcPr>
            <w:tcW w:w="2551" w:type="dxa"/>
            <w:vAlign w:val="center"/>
          </w:tcPr>
          <w:p>
            <w:pPr>
              <w:pStyle w:val="14"/>
            </w:pPr>
            <w:r>
              <w:t>3.55公里</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计量设施</w:t>
            </w:r>
          </w:p>
        </w:tc>
        <w:tc>
          <w:tcPr>
            <w:tcW w:w="2835" w:type="dxa"/>
            <w:vAlign w:val="center"/>
          </w:tcPr>
          <w:p>
            <w:pPr>
              <w:pStyle w:val="14"/>
            </w:pPr>
            <w:r>
              <w:t>计量设施安装数量</w:t>
            </w:r>
          </w:p>
        </w:tc>
        <w:tc>
          <w:tcPr>
            <w:tcW w:w="2551" w:type="dxa"/>
            <w:vAlign w:val="center"/>
          </w:tcPr>
          <w:p>
            <w:pPr>
              <w:pStyle w:val="14"/>
            </w:pPr>
            <w:r>
              <w:t>83套</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施工时限</w:t>
            </w:r>
          </w:p>
        </w:tc>
        <w:tc>
          <w:tcPr>
            <w:tcW w:w="2551" w:type="dxa"/>
            <w:vAlign w:val="center"/>
          </w:tcPr>
          <w:p>
            <w:pPr>
              <w:pStyle w:val="14"/>
            </w:pPr>
            <w:r>
              <w:t xml:space="preserve"> 按合同约定</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合同价格</w:t>
            </w:r>
          </w:p>
        </w:tc>
        <w:tc>
          <w:tcPr>
            <w:tcW w:w="2835" w:type="dxa"/>
            <w:vAlign w:val="center"/>
          </w:tcPr>
          <w:p>
            <w:pPr>
              <w:pStyle w:val="14"/>
            </w:pPr>
            <w:r>
              <w:t>合同价格</w:t>
            </w:r>
          </w:p>
        </w:tc>
        <w:tc>
          <w:tcPr>
            <w:tcW w:w="2551" w:type="dxa"/>
            <w:vAlign w:val="center"/>
          </w:tcPr>
          <w:p>
            <w:pPr>
              <w:pStyle w:val="14"/>
            </w:pPr>
            <w:r>
              <w:t>按合同价格</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改善灌溉面积</w:t>
            </w:r>
          </w:p>
        </w:tc>
        <w:tc>
          <w:tcPr>
            <w:tcW w:w="2835" w:type="dxa"/>
            <w:vAlign w:val="center"/>
          </w:tcPr>
          <w:p>
            <w:pPr>
              <w:pStyle w:val="14"/>
            </w:pPr>
            <w:r>
              <w:t>改善灌溉面积</w:t>
            </w:r>
          </w:p>
        </w:tc>
        <w:tc>
          <w:tcPr>
            <w:tcW w:w="2551" w:type="dxa"/>
            <w:vAlign w:val="center"/>
          </w:tcPr>
          <w:p>
            <w:pPr>
              <w:pStyle w:val="14"/>
            </w:pPr>
            <w:r>
              <w:t>4320亩</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节约用水</w:t>
            </w:r>
          </w:p>
        </w:tc>
        <w:tc>
          <w:tcPr>
            <w:tcW w:w="2835" w:type="dxa"/>
            <w:vAlign w:val="center"/>
          </w:tcPr>
          <w:p>
            <w:pPr>
              <w:pStyle w:val="14"/>
            </w:pPr>
            <w:r>
              <w:t xml:space="preserve"> 每亩节约</w:t>
            </w:r>
          </w:p>
        </w:tc>
        <w:tc>
          <w:tcPr>
            <w:tcW w:w="2551" w:type="dxa"/>
            <w:vAlign w:val="center"/>
          </w:tcPr>
          <w:p>
            <w:pPr>
              <w:pStyle w:val="14"/>
            </w:pPr>
            <w:r>
              <w:t>低于原来每亩用水量</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提高生产效益</w:t>
            </w:r>
          </w:p>
        </w:tc>
        <w:tc>
          <w:tcPr>
            <w:tcW w:w="2835" w:type="dxa"/>
            <w:vAlign w:val="center"/>
          </w:tcPr>
          <w:p>
            <w:pPr>
              <w:pStyle w:val="14"/>
            </w:pPr>
            <w:r>
              <w:t>提高生产效益，加快农业发展</w:t>
            </w:r>
          </w:p>
        </w:tc>
        <w:tc>
          <w:tcPr>
            <w:tcW w:w="2551" w:type="dxa"/>
            <w:vAlign w:val="center"/>
          </w:tcPr>
          <w:p>
            <w:pPr>
              <w:pStyle w:val="14"/>
            </w:pPr>
            <w:r>
              <w:t>节约水资源量，减少地下水开采</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19、冀财农2019142号提前下达2020年中央水利发展资金（地下水超采综合治理）绩效目标表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1.实施后改为南水北调引江水，地下水源作为应急水源，实现项目区两处水源，提高了供水保证率。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管道工程量</w:t>
            </w:r>
          </w:p>
        </w:tc>
        <w:tc>
          <w:tcPr>
            <w:tcW w:w="2835" w:type="dxa"/>
            <w:vAlign w:val="center"/>
          </w:tcPr>
          <w:p>
            <w:pPr>
              <w:pStyle w:val="14"/>
            </w:pPr>
            <w:r>
              <w:t>安装供水管道</w:t>
            </w:r>
          </w:p>
        </w:tc>
        <w:tc>
          <w:tcPr>
            <w:tcW w:w="2551" w:type="dxa"/>
            <w:vAlign w:val="center"/>
          </w:tcPr>
          <w:p>
            <w:pPr>
              <w:pStyle w:val="14"/>
            </w:pPr>
            <w:r>
              <w:t>≥17935米</w:t>
            </w:r>
          </w:p>
        </w:tc>
        <w:tc>
          <w:tcPr>
            <w:tcW w:w="2268" w:type="dxa"/>
            <w:vAlign w:val="center"/>
          </w:tcPr>
          <w:p>
            <w:pPr>
              <w:pStyle w:val="14"/>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通水验收合格</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保质保量按时完成</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管道资金成本</w:t>
            </w:r>
          </w:p>
        </w:tc>
        <w:tc>
          <w:tcPr>
            <w:tcW w:w="2835" w:type="dxa"/>
            <w:vAlign w:val="center"/>
          </w:tcPr>
          <w:p>
            <w:pPr>
              <w:pStyle w:val="14"/>
            </w:pPr>
            <w:r>
              <w:t>折合管道每米单价</w:t>
            </w:r>
          </w:p>
        </w:tc>
        <w:tc>
          <w:tcPr>
            <w:tcW w:w="2551" w:type="dxa"/>
            <w:vAlign w:val="center"/>
          </w:tcPr>
          <w:p>
            <w:pPr>
              <w:pStyle w:val="14"/>
            </w:pPr>
            <w:r>
              <w:t>11.6万元/米</w:t>
            </w:r>
          </w:p>
        </w:tc>
        <w:tc>
          <w:tcPr>
            <w:tcW w:w="2268" w:type="dxa"/>
            <w:vAlign w:val="center"/>
          </w:tcPr>
          <w:p>
            <w:pPr>
              <w:pStyle w:val="14"/>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增加供水能力，提高供水保证率</w:t>
            </w:r>
          </w:p>
        </w:tc>
        <w:tc>
          <w:tcPr>
            <w:tcW w:w="2835" w:type="dxa"/>
            <w:vAlign w:val="center"/>
          </w:tcPr>
          <w:p>
            <w:pPr>
              <w:pStyle w:val="14"/>
            </w:pPr>
            <w:r>
              <w:t>增加供水能力，提高供水保证率</w:t>
            </w:r>
          </w:p>
        </w:tc>
        <w:tc>
          <w:tcPr>
            <w:tcW w:w="2551" w:type="dxa"/>
            <w:vAlign w:val="center"/>
          </w:tcPr>
          <w:p>
            <w:pPr>
              <w:pStyle w:val="14"/>
            </w:pPr>
            <w:r>
              <w:t>缓解水资源供需矛盾，增加供水能力，提高供水保证率，提供可靠稳定的水源条件。</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提高当地水资源供应的保障能力，实现两路水源互相备用互相补充，保障当地人民群众基本的生活和生产用水，维持社会稳定。</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减少地下水开采量</w:t>
            </w:r>
          </w:p>
        </w:tc>
        <w:tc>
          <w:tcPr>
            <w:tcW w:w="2835" w:type="dxa"/>
            <w:vAlign w:val="center"/>
          </w:tcPr>
          <w:p>
            <w:pPr>
              <w:pStyle w:val="14"/>
            </w:pPr>
            <w:r>
              <w:t>减少地下水开采量</w:t>
            </w:r>
          </w:p>
        </w:tc>
        <w:tc>
          <w:tcPr>
            <w:tcW w:w="2551" w:type="dxa"/>
            <w:vAlign w:val="center"/>
          </w:tcPr>
          <w:p>
            <w:pPr>
              <w:pStyle w:val="14"/>
            </w:pPr>
            <w:r>
              <w:t>保护水资源，恢复生态平衡，改善生态环境，促进当地社会经济健康、快速、可持续的发展。</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保护水资源，可持续利用</w:t>
            </w:r>
          </w:p>
        </w:tc>
        <w:tc>
          <w:tcPr>
            <w:tcW w:w="2835" w:type="dxa"/>
            <w:vAlign w:val="center"/>
          </w:tcPr>
          <w:p>
            <w:pPr>
              <w:pStyle w:val="14"/>
            </w:pPr>
            <w:r>
              <w:t>保护地下水资源，可持续利用</w:t>
            </w:r>
          </w:p>
        </w:tc>
        <w:tc>
          <w:tcPr>
            <w:tcW w:w="2551" w:type="dxa"/>
            <w:vAlign w:val="center"/>
          </w:tcPr>
          <w:p>
            <w:pPr>
              <w:pStyle w:val="14"/>
            </w:pPr>
            <w:r>
              <w:t>缓解水资源短缺现象，保护水资源，促进当地社会经济健康、快速、可持续的发展。</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受益供水站满意度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20、冀财农2019177号成安县2020年农村饮水工程维修养护项目绩效目标表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1.项目实施后改善供水质量，减少跑冒滴漏，降低供水成本，提高供水效率。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供水设备</w:t>
            </w:r>
          </w:p>
        </w:tc>
        <w:tc>
          <w:tcPr>
            <w:tcW w:w="2835" w:type="dxa"/>
            <w:vAlign w:val="center"/>
          </w:tcPr>
          <w:p>
            <w:pPr>
              <w:pStyle w:val="14"/>
            </w:pPr>
            <w:r>
              <w:t>全自动次氯酸钠发生器HCCL-Z-300</w:t>
            </w:r>
          </w:p>
        </w:tc>
        <w:tc>
          <w:tcPr>
            <w:tcW w:w="2551" w:type="dxa"/>
            <w:vAlign w:val="center"/>
          </w:tcPr>
          <w:p>
            <w:pPr>
              <w:pStyle w:val="14"/>
            </w:pPr>
            <w:r>
              <w:t>7套</w:t>
            </w:r>
          </w:p>
        </w:tc>
        <w:tc>
          <w:tcPr>
            <w:tcW w:w="2268" w:type="dxa"/>
            <w:vAlign w:val="center"/>
          </w:tcPr>
          <w:p>
            <w:pPr>
              <w:pStyle w:val="1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供水设备</w:t>
            </w:r>
          </w:p>
        </w:tc>
        <w:tc>
          <w:tcPr>
            <w:tcW w:w="2835" w:type="dxa"/>
            <w:vAlign w:val="center"/>
          </w:tcPr>
          <w:p>
            <w:pPr>
              <w:pStyle w:val="14"/>
            </w:pPr>
            <w:r>
              <w:t>一套价格</w:t>
            </w:r>
          </w:p>
        </w:tc>
        <w:tc>
          <w:tcPr>
            <w:tcW w:w="2551" w:type="dxa"/>
            <w:vAlign w:val="center"/>
          </w:tcPr>
          <w:p>
            <w:pPr>
              <w:pStyle w:val="14"/>
            </w:pPr>
            <w:r>
              <w:t>5.18万元</w:t>
            </w:r>
          </w:p>
        </w:tc>
        <w:tc>
          <w:tcPr>
            <w:tcW w:w="2268" w:type="dxa"/>
            <w:vAlign w:val="center"/>
          </w:tcPr>
          <w:p>
            <w:pPr>
              <w:pStyle w:val="1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按时完工率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改善供水质量</w:t>
            </w:r>
          </w:p>
        </w:tc>
        <w:tc>
          <w:tcPr>
            <w:tcW w:w="2835" w:type="dxa"/>
            <w:vAlign w:val="center"/>
          </w:tcPr>
          <w:p>
            <w:pPr>
              <w:pStyle w:val="14"/>
            </w:pPr>
            <w:r>
              <w:t>改善供水质量</w:t>
            </w:r>
          </w:p>
        </w:tc>
        <w:tc>
          <w:tcPr>
            <w:tcW w:w="2551" w:type="dxa"/>
            <w:vAlign w:val="center"/>
          </w:tcPr>
          <w:p>
            <w:pPr>
              <w:pStyle w:val="14"/>
            </w:pPr>
            <w:r>
              <w:t>有效改善供水质量</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已建工程是否良好运行</w:t>
            </w:r>
          </w:p>
        </w:tc>
        <w:tc>
          <w:tcPr>
            <w:tcW w:w="2835" w:type="dxa"/>
            <w:vAlign w:val="center"/>
          </w:tcPr>
          <w:p>
            <w:pPr>
              <w:pStyle w:val="14"/>
            </w:pPr>
            <w:r>
              <w:t>已建工程是否良好运行</w:t>
            </w:r>
          </w:p>
        </w:tc>
        <w:tc>
          <w:tcPr>
            <w:tcW w:w="2551" w:type="dxa"/>
            <w:vAlign w:val="center"/>
          </w:tcPr>
          <w:p>
            <w:pPr>
              <w:pStyle w:val="14"/>
            </w:pPr>
            <w:r>
              <w:t>良好运行</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21、冀财农201952号巩固农业水价综合改革成果项目绩效目标表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智能井房的托管数量</w:t>
            </w:r>
          </w:p>
        </w:tc>
        <w:tc>
          <w:tcPr>
            <w:tcW w:w="2835" w:type="dxa"/>
            <w:vAlign w:val="center"/>
          </w:tcPr>
          <w:p>
            <w:pPr>
              <w:pStyle w:val="14"/>
            </w:pPr>
            <w:r>
              <w:t>智能井房的托管数量</w:t>
            </w:r>
          </w:p>
        </w:tc>
        <w:tc>
          <w:tcPr>
            <w:tcW w:w="2551" w:type="dxa"/>
            <w:vAlign w:val="center"/>
          </w:tcPr>
          <w:p>
            <w:pPr>
              <w:pStyle w:val="14"/>
            </w:pPr>
            <w:r>
              <w:t>3251套</w:t>
            </w:r>
          </w:p>
        </w:tc>
        <w:tc>
          <w:tcPr>
            <w:tcW w:w="2268" w:type="dxa"/>
            <w:vAlign w:val="center"/>
          </w:tcPr>
          <w:p>
            <w:pPr>
              <w:pStyle w:val="14"/>
            </w:pPr>
            <w:r>
              <w:t>传输平台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200元/套.年</w:t>
            </w:r>
          </w:p>
        </w:tc>
        <w:tc>
          <w:tcPr>
            <w:tcW w:w="2268" w:type="dxa"/>
            <w:vAlign w:val="center"/>
          </w:tcPr>
          <w:p>
            <w:pPr>
              <w:pStyle w:val="14"/>
            </w:pPr>
            <w:r>
              <w:t>托管合同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≥95%</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≥90%</w:t>
            </w:r>
          </w:p>
        </w:tc>
        <w:tc>
          <w:tcPr>
            <w:tcW w:w="2268" w:type="dxa"/>
            <w:vAlign w:val="center"/>
          </w:tcPr>
          <w:p>
            <w:pPr>
              <w:pStyle w:val="14"/>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项目实施达到的效果</w:t>
            </w:r>
          </w:p>
        </w:tc>
        <w:tc>
          <w:tcPr>
            <w:tcW w:w="2835" w:type="dxa"/>
            <w:vAlign w:val="center"/>
          </w:tcPr>
          <w:p>
            <w:pPr>
              <w:pStyle w:val="14"/>
            </w:pPr>
            <w:r>
              <w:t>项目实施达到的效果</w:t>
            </w:r>
          </w:p>
        </w:tc>
        <w:tc>
          <w:tcPr>
            <w:tcW w:w="2551" w:type="dxa"/>
            <w:vAlign w:val="center"/>
          </w:tcPr>
          <w:p>
            <w:pPr>
              <w:pStyle w:val="14"/>
            </w:pPr>
            <w:r>
              <w:t>通过用过用水计量实现节水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通过公民节水意识的提高，达到节约用水的目的，减少地下水开采量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使用智能井房的群众满意度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22、冀财农[2021]120号成安县团结东西干渠（分支）护岸水毁修复工程绩效目标表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维修渠道长度（米）</w:t>
            </w:r>
          </w:p>
        </w:tc>
        <w:tc>
          <w:tcPr>
            <w:tcW w:w="2835" w:type="dxa"/>
            <w:vAlign w:val="center"/>
          </w:tcPr>
          <w:p>
            <w:pPr>
              <w:pStyle w:val="14"/>
            </w:pPr>
            <w:r>
              <w:t>维修混凝土渠道74.5米</w:t>
            </w:r>
          </w:p>
        </w:tc>
        <w:tc>
          <w:tcPr>
            <w:tcW w:w="2551" w:type="dxa"/>
            <w:vAlign w:val="center"/>
          </w:tcPr>
          <w:p>
            <w:pPr>
              <w:pStyle w:val="14"/>
            </w:pPr>
            <w:r>
              <w:t>≥74.5米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完工时间</w:t>
            </w:r>
          </w:p>
        </w:tc>
        <w:tc>
          <w:tcPr>
            <w:tcW w:w="2835" w:type="dxa"/>
            <w:vAlign w:val="center"/>
          </w:tcPr>
          <w:p>
            <w:pPr>
              <w:pStyle w:val="14"/>
            </w:pPr>
            <w:r>
              <w:t>完工时间2022年5月31日</w:t>
            </w:r>
          </w:p>
        </w:tc>
        <w:tc>
          <w:tcPr>
            <w:tcW w:w="2551" w:type="dxa"/>
            <w:vAlign w:val="center"/>
          </w:tcPr>
          <w:p>
            <w:pPr>
              <w:pStyle w:val="14"/>
            </w:pPr>
            <w:r>
              <w:t>每推迟1田</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平均制作成本</w:t>
            </w:r>
          </w:p>
        </w:tc>
        <w:tc>
          <w:tcPr>
            <w:tcW w:w="2835" w:type="dxa"/>
            <w:vAlign w:val="center"/>
          </w:tcPr>
          <w:p>
            <w:pPr>
              <w:pStyle w:val="14"/>
            </w:pPr>
            <w:r>
              <w:t>平均每米成本</w:t>
            </w:r>
          </w:p>
        </w:tc>
        <w:tc>
          <w:tcPr>
            <w:tcW w:w="2551" w:type="dxa"/>
            <w:vAlign w:val="center"/>
          </w:tcPr>
          <w:p>
            <w:pPr>
              <w:pStyle w:val="14"/>
            </w:pPr>
            <w:r>
              <w:t>0.27万元/米</w:t>
            </w:r>
          </w:p>
        </w:tc>
        <w:tc>
          <w:tcPr>
            <w:tcW w:w="2268" w:type="dxa"/>
            <w:vAlign w:val="center"/>
          </w:tcPr>
          <w:p>
            <w:pPr>
              <w:pStyle w:val="14"/>
            </w:pPr>
            <w:r>
              <w:t>工程量测算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≥90单位工程</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水利主体工程缺陷率</w:t>
            </w:r>
          </w:p>
        </w:tc>
        <w:tc>
          <w:tcPr>
            <w:tcW w:w="2835" w:type="dxa"/>
            <w:vAlign w:val="center"/>
          </w:tcPr>
          <w:p>
            <w:pPr>
              <w:pStyle w:val="14"/>
            </w:pPr>
            <w:r>
              <w:t>修复水利工程主体缺陷</w:t>
            </w:r>
          </w:p>
        </w:tc>
        <w:tc>
          <w:tcPr>
            <w:tcW w:w="2551" w:type="dxa"/>
            <w:vAlign w:val="center"/>
          </w:tcPr>
          <w:p>
            <w:pPr>
              <w:pStyle w:val="14"/>
            </w:pPr>
            <w:r>
              <w:t>对原有渠道进行水毁修复</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保障渠道畅通</w:t>
            </w:r>
          </w:p>
        </w:tc>
        <w:tc>
          <w:tcPr>
            <w:tcW w:w="2835" w:type="dxa"/>
            <w:vAlign w:val="center"/>
          </w:tcPr>
          <w:p>
            <w:pPr>
              <w:pStyle w:val="14"/>
            </w:pPr>
            <w:r>
              <w:t>恢复渠道排沥流量</w:t>
            </w:r>
          </w:p>
        </w:tc>
        <w:tc>
          <w:tcPr>
            <w:tcW w:w="2551" w:type="dxa"/>
            <w:vAlign w:val="center"/>
          </w:tcPr>
          <w:p>
            <w:pPr>
              <w:pStyle w:val="14"/>
            </w:pPr>
            <w:r>
              <w:t>修复水毁部分，使渠道长期发挥效益</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23、冀财农【2019】173号成安县2020年抗旱应急项目绩效目标表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1.通过扬水站建设，把地表水引进田间，少旱情减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扬水站</w:t>
            </w:r>
          </w:p>
        </w:tc>
        <w:tc>
          <w:tcPr>
            <w:tcW w:w="2835" w:type="dxa"/>
            <w:vAlign w:val="center"/>
          </w:tcPr>
          <w:p>
            <w:pPr>
              <w:pStyle w:val="14"/>
            </w:pPr>
            <w:r>
              <w:t>建筑面积</w:t>
            </w:r>
          </w:p>
        </w:tc>
        <w:tc>
          <w:tcPr>
            <w:tcW w:w="2551" w:type="dxa"/>
            <w:vAlign w:val="center"/>
          </w:tcPr>
          <w:p>
            <w:pPr>
              <w:pStyle w:val="14"/>
            </w:pPr>
            <w:r>
              <w:t>9平方米</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管道铺设长度</w:t>
            </w:r>
          </w:p>
        </w:tc>
        <w:tc>
          <w:tcPr>
            <w:tcW w:w="2835" w:type="dxa"/>
            <w:vAlign w:val="center"/>
          </w:tcPr>
          <w:p>
            <w:pPr>
              <w:pStyle w:val="14"/>
            </w:pPr>
            <w:r>
              <w:t>管道铺设长度</w:t>
            </w:r>
          </w:p>
        </w:tc>
        <w:tc>
          <w:tcPr>
            <w:tcW w:w="2551" w:type="dxa"/>
            <w:vAlign w:val="center"/>
          </w:tcPr>
          <w:p>
            <w:pPr>
              <w:pStyle w:val="14"/>
            </w:pPr>
            <w:r>
              <w:t>4555米</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施工期限</w:t>
            </w:r>
          </w:p>
        </w:tc>
        <w:tc>
          <w:tcPr>
            <w:tcW w:w="2551" w:type="dxa"/>
            <w:vAlign w:val="center"/>
          </w:tcPr>
          <w:p>
            <w:pPr>
              <w:pStyle w:val="14"/>
            </w:pPr>
            <w:r>
              <w:t>按合同约定</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扬水站及管道铺设</w:t>
            </w:r>
          </w:p>
        </w:tc>
        <w:tc>
          <w:tcPr>
            <w:tcW w:w="2835" w:type="dxa"/>
            <w:vAlign w:val="center"/>
          </w:tcPr>
          <w:p>
            <w:pPr>
              <w:pStyle w:val="14"/>
            </w:pPr>
            <w:r>
              <w:t>扬水站建设及田间管道铺设</w:t>
            </w:r>
          </w:p>
        </w:tc>
        <w:tc>
          <w:tcPr>
            <w:tcW w:w="2551" w:type="dxa"/>
            <w:vAlign w:val="center"/>
          </w:tcPr>
          <w:p>
            <w:pPr>
              <w:pStyle w:val="14"/>
            </w:pPr>
            <w:r>
              <w:t>400000元</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改善灌溉面积</w:t>
            </w:r>
          </w:p>
        </w:tc>
        <w:tc>
          <w:tcPr>
            <w:tcW w:w="2835" w:type="dxa"/>
            <w:vAlign w:val="center"/>
          </w:tcPr>
          <w:p>
            <w:pPr>
              <w:pStyle w:val="14"/>
            </w:pPr>
            <w:r>
              <w:t>改善灌溉面积</w:t>
            </w:r>
          </w:p>
        </w:tc>
        <w:tc>
          <w:tcPr>
            <w:tcW w:w="2551" w:type="dxa"/>
            <w:vAlign w:val="center"/>
          </w:tcPr>
          <w:p>
            <w:pPr>
              <w:pStyle w:val="14"/>
            </w:pPr>
            <w:r>
              <w:t>800亩</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改善项目灌溉设施条件</w:t>
            </w:r>
          </w:p>
        </w:tc>
        <w:tc>
          <w:tcPr>
            <w:tcW w:w="2835" w:type="dxa"/>
            <w:vAlign w:val="center"/>
          </w:tcPr>
          <w:p>
            <w:pPr>
              <w:pStyle w:val="14"/>
            </w:pPr>
            <w:r>
              <w:t>提高生产效益，加快农业发展</w:t>
            </w:r>
          </w:p>
        </w:tc>
        <w:tc>
          <w:tcPr>
            <w:tcW w:w="2551" w:type="dxa"/>
            <w:vAlign w:val="center"/>
          </w:tcPr>
          <w:p>
            <w:pPr>
              <w:pStyle w:val="14"/>
            </w:pPr>
            <w:r>
              <w:t>对促进当地农民发展和农村经济社会可持续发展具有明显的推动作用</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24、冀财农【2020】67号成安县2020年省级地下水超采综合治理奖补资金项目绩效目标表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1.改善农村水利灌溉条件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清淤衬砌渠道</w:t>
            </w:r>
          </w:p>
        </w:tc>
        <w:tc>
          <w:tcPr>
            <w:tcW w:w="2835" w:type="dxa"/>
            <w:vAlign w:val="center"/>
          </w:tcPr>
          <w:p>
            <w:pPr>
              <w:pStyle w:val="14"/>
            </w:pPr>
            <w:r>
              <w:t>渠道长度</w:t>
            </w:r>
          </w:p>
        </w:tc>
        <w:tc>
          <w:tcPr>
            <w:tcW w:w="2551" w:type="dxa"/>
            <w:vAlign w:val="center"/>
          </w:tcPr>
          <w:p>
            <w:pPr>
              <w:pStyle w:val="14"/>
            </w:pPr>
            <w:r>
              <w:t>3279米</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施工期限</w:t>
            </w:r>
          </w:p>
        </w:tc>
        <w:tc>
          <w:tcPr>
            <w:tcW w:w="2551" w:type="dxa"/>
            <w:vAlign w:val="center"/>
          </w:tcPr>
          <w:p>
            <w:pPr>
              <w:pStyle w:val="14"/>
            </w:pPr>
            <w:r>
              <w:t>按合同约定</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清淤衬砌渠道</w:t>
            </w:r>
          </w:p>
        </w:tc>
        <w:tc>
          <w:tcPr>
            <w:tcW w:w="2835" w:type="dxa"/>
            <w:vAlign w:val="center"/>
          </w:tcPr>
          <w:p>
            <w:pPr>
              <w:pStyle w:val="14"/>
            </w:pPr>
            <w:r>
              <w:t>每米成本</w:t>
            </w:r>
          </w:p>
        </w:tc>
        <w:tc>
          <w:tcPr>
            <w:tcW w:w="2551" w:type="dxa"/>
            <w:vAlign w:val="center"/>
          </w:tcPr>
          <w:p>
            <w:pPr>
              <w:pStyle w:val="14"/>
            </w:pPr>
            <w:r>
              <w:t>935.65元/米</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改善灌溉面积</w:t>
            </w:r>
          </w:p>
        </w:tc>
        <w:tc>
          <w:tcPr>
            <w:tcW w:w="2835" w:type="dxa"/>
            <w:vAlign w:val="center"/>
          </w:tcPr>
          <w:p>
            <w:pPr>
              <w:pStyle w:val="14"/>
            </w:pPr>
            <w:r>
              <w:t>改善灌溉面积</w:t>
            </w:r>
          </w:p>
        </w:tc>
        <w:tc>
          <w:tcPr>
            <w:tcW w:w="2551" w:type="dxa"/>
            <w:vAlign w:val="center"/>
          </w:tcPr>
          <w:p>
            <w:pPr>
              <w:pStyle w:val="14"/>
            </w:pPr>
            <w:r>
              <w:t>8801亩</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改善水利基础设施条件</w:t>
            </w:r>
          </w:p>
        </w:tc>
        <w:tc>
          <w:tcPr>
            <w:tcW w:w="2835" w:type="dxa"/>
            <w:vAlign w:val="center"/>
          </w:tcPr>
          <w:p>
            <w:pPr>
              <w:pStyle w:val="14"/>
            </w:pPr>
            <w:r>
              <w:t>改善水利基础设施条件</w:t>
            </w:r>
          </w:p>
        </w:tc>
        <w:tc>
          <w:tcPr>
            <w:tcW w:w="2551" w:type="dxa"/>
            <w:vAlign w:val="center"/>
          </w:tcPr>
          <w:p>
            <w:pPr>
              <w:pStyle w:val="14"/>
            </w:pPr>
            <w:r>
              <w:t>节约水资源，减少地下水开采，缓解水资源短缺现象，增加农民收入</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提高生产效益</w:t>
            </w:r>
          </w:p>
        </w:tc>
        <w:tc>
          <w:tcPr>
            <w:tcW w:w="2835" w:type="dxa"/>
            <w:vAlign w:val="center"/>
          </w:tcPr>
          <w:p>
            <w:pPr>
              <w:pStyle w:val="14"/>
            </w:pPr>
            <w:r>
              <w:t>提高生产效益，加快农业发展</w:t>
            </w:r>
          </w:p>
        </w:tc>
        <w:tc>
          <w:tcPr>
            <w:tcW w:w="2551" w:type="dxa"/>
            <w:vAlign w:val="center"/>
          </w:tcPr>
          <w:p>
            <w:pPr>
              <w:pStyle w:val="14"/>
            </w:pPr>
            <w:r>
              <w:t>对促进当地农业发展和农村经济社会可持续发展具有明显的推动作用</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25、冀财农【2020】67号成安县2020年省级地下水超采综合治理奖补资金项目绩效目标表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1.渠道整修清淤，保持渠道畅通，改善农村水利条件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清淤衬砌渠道</w:t>
            </w:r>
          </w:p>
        </w:tc>
        <w:tc>
          <w:tcPr>
            <w:tcW w:w="2835" w:type="dxa"/>
            <w:vAlign w:val="center"/>
          </w:tcPr>
          <w:p>
            <w:pPr>
              <w:pStyle w:val="14"/>
            </w:pPr>
            <w:r>
              <w:t>渠道长度</w:t>
            </w:r>
          </w:p>
        </w:tc>
        <w:tc>
          <w:tcPr>
            <w:tcW w:w="2551" w:type="dxa"/>
            <w:vAlign w:val="center"/>
          </w:tcPr>
          <w:p>
            <w:pPr>
              <w:pStyle w:val="14"/>
            </w:pPr>
            <w:r>
              <w:t>195米</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施工期限</w:t>
            </w:r>
          </w:p>
        </w:tc>
        <w:tc>
          <w:tcPr>
            <w:tcW w:w="2551" w:type="dxa"/>
            <w:vAlign w:val="center"/>
          </w:tcPr>
          <w:p>
            <w:pPr>
              <w:pStyle w:val="14"/>
            </w:pPr>
            <w:r>
              <w:t>按合同约定</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清淤衬砌渠道</w:t>
            </w:r>
          </w:p>
        </w:tc>
        <w:tc>
          <w:tcPr>
            <w:tcW w:w="2835" w:type="dxa"/>
            <w:vAlign w:val="center"/>
          </w:tcPr>
          <w:p>
            <w:pPr>
              <w:pStyle w:val="14"/>
            </w:pPr>
            <w:r>
              <w:t>每米成本</w:t>
            </w:r>
          </w:p>
        </w:tc>
        <w:tc>
          <w:tcPr>
            <w:tcW w:w="2551" w:type="dxa"/>
            <w:vAlign w:val="center"/>
          </w:tcPr>
          <w:p>
            <w:pPr>
              <w:pStyle w:val="14"/>
            </w:pPr>
            <w:r>
              <w:t>935.65元/米</w:t>
            </w:r>
          </w:p>
        </w:tc>
        <w:tc>
          <w:tcPr>
            <w:tcW w:w="2268" w:type="dxa"/>
            <w:vAlign w:val="center"/>
          </w:tcPr>
          <w:p>
            <w:pPr>
              <w:pStyle w:val="14"/>
            </w:pPr>
            <w:r>
              <w:t xml:space="preserve"> 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改善灌溉面积</w:t>
            </w:r>
          </w:p>
        </w:tc>
        <w:tc>
          <w:tcPr>
            <w:tcW w:w="2835" w:type="dxa"/>
            <w:vAlign w:val="center"/>
          </w:tcPr>
          <w:p>
            <w:pPr>
              <w:pStyle w:val="14"/>
            </w:pPr>
            <w:r>
              <w:t>改善灌溉面积</w:t>
            </w:r>
          </w:p>
        </w:tc>
        <w:tc>
          <w:tcPr>
            <w:tcW w:w="2551" w:type="dxa"/>
            <w:vAlign w:val="center"/>
          </w:tcPr>
          <w:p>
            <w:pPr>
              <w:pStyle w:val="14"/>
            </w:pPr>
            <w:r>
              <w:t>520亩</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改善水利基础设施条件</w:t>
            </w:r>
          </w:p>
        </w:tc>
        <w:tc>
          <w:tcPr>
            <w:tcW w:w="2835" w:type="dxa"/>
            <w:vAlign w:val="center"/>
          </w:tcPr>
          <w:p>
            <w:pPr>
              <w:pStyle w:val="14"/>
            </w:pPr>
            <w:r>
              <w:t>改善水利基础设施条件</w:t>
            </w:r>
          </w:p>
        </w:tc>
        <w:tc>
          <w:tcPr>
            <w:tcW w:w="2551" w:type="dxa"/>
            <w:vAlign w:val="center"/>
          </w:tcPr>
          <w:p>
            <w:pPr>
              <w:pStyle w:val="14"/>
            </w:pPr>
            <w:r>
              <w:t>节约水资源，减少地下水开采，缓解水资源短缺现象，增加农民收入</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提高生产效益</w:t>
            </w:r>
          </w:p>
        </w:tc>
        <w:tc>
          <w:tcPr>
            <w:tcW w:w="2835" w:type="dxa"/>
            <w:vAlign w:val="center"/>
          </w:tcPr>
          <w:p>
            <w:pPr>
              <w:pStyle w:val="14"/>
            </w:pPr>
            <w:r>
              <w:t>提高生产效益，加快农业发展</w:t>
            </w:r>
          </w:p>
        </w:tc>
        <w:tc>
          <w:tcPr>
            <w:tcW w:w="2551" w:type="dxa"/>
            <w:vAlign w:val="center"/>
          </w:tcPr>
          <w:p>
            <w:pPr>
              <w:pStyle w:val="14"/>
            </w:pPr>
            <w:r>
              <w:t>对促进当地农业发展和农村经济社会可持续发展具有明显的推动作用</w:t>
            </w:r>
          </w:p>
        </w:tc>
        <w:tc>
          <w:tcPr>
            <w:tcW w:w="2268" w:type="dxa"/>
            <w:vAlign w:val="center"/>
          </w:tcPr>
          <w:p>
            <w:pPr>
              <w:pStyle w:val="14"/>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、南环路东段公路升级涉及供水管网改造工程绩效目标表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1.项目实施后确保项目村居民正常用水。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质保金</w:t>
            </w:r>
          </w:p>
        </w:tc>
        <w:tc>
          <w:tcPr>
            <w:tcW w:w="2835" w:type="dxa"/>
            <w:vAlign w:val="center"/>
          </w:tcPr>
          <w:p>
            <w:pPr>
              <w:pStyle w:val="14"/>
            </w:pPr>
            <w:r>
              <w:t>质保金</w:t>
            </w:r>
          </w:p>
        </w:tc>
        <w:tc>
          <w:tcPr>
            <w:tcW w:w="2551" w:type="dxa"/>
            <w:vAlign w:val="center"/>
          </w:tcPr>
          <w:p>
            <w:pPr>
              <w:pStyle w:val="14"/>
            </w:pPr>
            <w:r>
              <w:t>1项</w:t>
            </w:r>
          </w:p>
        </w:tc>
        <w:tc>
          <w:tcPr>
            <w:tcW w:w="2268" w:type="dxa"/>
            <w:vAlign w:val="center"/>
          </w:tcPr>
          <w:p>
            <w:pPr>
              <w:pStyle w:val="14"/>
            </w:pPr>
            <w:r>
              <w:t>成安县水利局关于南环路东段公路升级涉及供水管网改造工程款支付的请示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质保金</w:t>
            </w:r>
          </w:p>
        </w:tc>
        <w:tc>
          <w:tcPr>
            <w:tcW w:w="2835" w:type="dxa"/>
            <w:vAlign w:val="center"/>
          </w:tcPr>
          <w:p>
            <w:pPr>
              <w:pStyle w:val="14"/>
            </w:pPr>
            <w:r>
              <w:t>质保金</w:t>
            </w:r>
          </w:p>
        </w:tc>
        <w:tc>
          <w:tcPr>
            <w:tcW w:w="2551" w:type="dxa"/>
            <w:vAlign w:val="center"/>
          </w:tcPr>
          <w:p>
            <w:pPr>
              <w:pStyle w:val="14"/>
            </w:pPr>
            <w:r>
              <w:t>2.14万元</w:t>
            </w:r>
          </w:p>
        </w:tc>
        <w:tc>
          <w:tcPr>
            <w:tcW w:w="2268" w:type="dxa"/>
            <w:vAlign w:val="center"/>
          </w:tcPr>
          <w:p>
            <w:pPr>
              <w:pStyle w:val="14"/>
            </w:pPr>
            <w:r>
              <w:t>成安县水利局关于南环路东段公路升级涉及供水管网改造工程款支付的请示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按时完工率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保障项目村供水</w:t>
            </w:r>
          </w:p>
        </w:tc>
        <w:tc>
          <w:tcPr>
            <w:tcW w:w="2835" w:type="dxa"/>
            <w:vAlign w:val="center"/>
          </w:tcPr>
          <w:p>
            <w:pPr>
              <w:pStyle w:val="14"/>
            </w:pPr>
            <w:r>
              <w:t>保障项目村供水</w:t>
            </w:r>
          </w:p>
        </w:tc>
        <w:tc>
          <w:tcPr>
            <w:tcW w:w="2551" w:type="dxa"/>
            <w:vAlign w:val="center"/>
          </w:tcPr>
          <w:p>
            <w:pPr>
              <w:pStyle w:val="14"/>
            </w:pPr>
            <w:r>
              <w:t>有效保障项目村供水</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已建工程是否良好运行</w:t>
            </w:r>
          </w:p>
        </w:tc>
        <w:tc>
          <w:tcPr>
            <w:tcW w:w="2835" w:type="dxa"/>
            <w:vAlign w:val="center"/>
          </w:tcPr>
          <w:p>
            <w:pPr>
              <w:pStyle w:val="14"/>
            </w:pPr>
            <w:r>
              <w:t>已建工程是否良好运行</w:t>
            </w:r>
          </w:p>
        </w:tc>
        <w:tc>
          <w:tcPr>
            <w:tcW w:w="2551" w:type="dxa"/>
            <w:vAlign w:val="center"/>
          </w:tcPr>
          <w:p>
            <w:pPr>
              <w:pStyle w:val="14"/>
            </w:pPr>
            <w:r>
              <w:t>良好运行</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7</w:t>
      </w:r>
      <w:r>
        <w:rPr>
          <w:rFonts w:ascii="方正仿宋_GBK" w:hAnsi="方正仿宋_GBK" w:eastAsia="方正仿宋_GBK" w:cs="方正仿宋_GBK"/>
          <w:b/>
          <w:color w:val="000000"/>
          <w:sz w:val="28"/>
        </w:rPr>
        <w:t>、团结东干渠县城提升改造工程绩效目标表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1.目标内容1在消除防洪隐患的基础上，按照“水清、岸绿、景美、宜游”思路，打造城市休闲空间及城市绿化主廊道。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新增草白玉栏（米）</w:t>
            </w:r>
          </w:p>
        </w:tc>
        <w:tc>
          <w:tcPr>
            <w:tcW w:w="2835" w:type="dxa"/>
            <w:vAlign w:val="center"/>
          </w:tcPr>
          <w:p>
            <w:pPr>
              <w:pStyle w:val="14"/>
            </w:pPr>
            <w:r>
              <w:t>实际新增草白玉栏（米）</w:t>
            </w:r>
          </w:p>
        </w:tc>
        <w:tc>
          <w:tcPr>
            <w:tcW w:w="2551" w:type="dxa"/>
            <w:vAlign w:val="center"/>
          </w:tcPr>
          <w:p>
            <w:pPr>
              <w:pStyle w:val="14"/>
            </w:pPr>
            <w:r>
              <w:t>≥1928.36米</w:t>
            </w:r>
          </w:p>
        </w:tc>
        <w:tc>
          <w:tcPr>
            <w:tcW w:w="2268" w:type="dxa"/>
            <w:vAlign w:val="center"/>
          </w:tcPr>
          <w:p>
            <w:pPr>
              <w:pStyle w:val="14"/>
            </w:pPr>
            <w:r>
              <w:t>按照验收报告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合格工程数量占工程数量比</w:t>
            </w:r>
          </w:p>
        </w:tc>
        <w:tc>
          <w:tcPr>
            <w:tcW w:w="2551" w:type="dxa"/>
            <w:vAlign w:val="center"/>
          </w:tcPr>
          <w:p>
            <w:pPr>
              <w:pStyle w:val="14"/>
            </w:pPr>
            <w:r>
              <w:t>≥90%</w:t>
            </w:r>
          </w:p>
        </w:tc>
        <w:tc>
          <w:tcPr>
            <w:tcW w:w="2268" w:type="dxa"/>
            <w:vAlign w:val="center"/>
          </w:tcPr>
          <w:p>
            <w:pPr>
              <w:pStyle w:val="14"/>
            </w:pPr>
            <w:r>
              <w:t>按照验收报告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≥90%</w:t>
            </w:r>
          </w:p>
        </w:tc>
        <w:tc>
          <w:tcPr>
            <w:tcW w:w="2268" w:type="dxa"/>
            <w:vAlign w:val="center"/>
          </w:tcPr>
          <w:p>
            <w:pPr>
              <w:pStyle w:val="14"/>
            </w:pPr>
            <w:r>
              <w:t>按照验收报告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19587元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项目区环境改善</w:t>
            </w:r>
          </w:p>
        </w:tc>
        <w:tc>
          <w:tcPr>
            <w:tcW w:w="2551" w:type="dxa"/>
            <w:vAlign w:val="center"/>
          </w:tcPr>
          <w:p>
            <w:pPr>
              <w:pStyle w:val="14"/>
            </w:pPr>
            <w:r>
              <w:t>打造城市休闲空间、城市绿化主廊道</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降低事故发生率</w:t>
            </w:r>
          </w:p>
        </w:tc>
        <w:tc>
          <w:tcPr>
            <w:tcW w:w="2835" w:type="dxa"/>
            <w:vAlign w:val="center"/>
          </w:tcPr>
          <w:p>
            <w:pPr>
              <w:pStyle w:val="14"/>
            </w:pPr>
            <w:r>
              <w:t>项目区降低事故发生率</w:t>
            </w:r>
          </w:p>
        </w:tc>
        <w:tc>
          <w:tcPr>
            <w:tcW w:w="2551" w:type="dxa"/>
            <w:vAlign w:val="center"/>
          </w:tcPr>
          <w:p>
            <w:pPr>
              <w:pStyle w:val="14"/>
            </w:pPr>
            <w:r>
              <w:t>消除防洪隐患、减少事故发生</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项目区生态环境质量改善</w:t>
            </w:r>
          </w:p>
        </w:tc>
        <w:tc>
          <w:tcPr>
            <w:tcW w:w="2551" w:type="dxa"/>
            <w:vAlign w:val="center"/>
          </w:tcPr>
          <w:p>
            <w:pPr>
              <w:pStyle w:val="14"/>
            </w:pPr>
            <w:r>
              <w:t>打造城市休闲空间、城市绿化主廊道</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项目区植被覆盖率</w:t>
            </w:r>
          </w:p>
        </w:tc>
        <w:tc>
          <w:tcPr>
            <w:tcW w:w="2835" w:type="dxa"/>
            <w:vAlign w:val="center"/>
          </w:tcPr>
          <w:p>
            <w:pPr>
              <w:pStyle w:val="14"/>
            </w:pPr>
            <w:r>
              <w:t>绿化面积占项目区面积比率</w:t>
            </w:r>
          </w:p>
        </w:tc>
        <w:tc>
          <w:tcPr>
            <w:tcW w:w="2551" w:type="dxa"/>
            <w:vAlign w:val="center"/>
          </w:tcPr>
          <w:p>
            <w:pPr>
              <w:pStyle w:val="14"/>
            </w:pPr>
            <w:r>
              <w:t>≥90%</w:t>
            </w:r>
          </w:p>
        </w:tc>
        <w:tc>
          <w:tcPr>
            <w:tcW w:w="2268" w:type="dxa"/>
            <w:vAlign w:val="center"/>
          </w:tcPr>
          <w:p>
            <w:pPr>
              <w:pStyle w:val="14"/>
            </w:pPr>
            <w:r>
              <w:t>按照验收报告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群众满意和较满意占参加调查人数比</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8</w:t>
      </w:r>
      <w:r>
        <w:rPr>
          <w:rFonts w:ascii="方正仿宋_GBK" w:hAnsi="方正仿宋_GBK" w:eastAsia="方正仿宋_GBK" w:cs="方正仿宋_GBK"/>
          <w:b/>
          <w:color w:val="000000"/>
          <w:sz w:val="28"/>
        </w:rPr>
        <w:t>、引滏入城购水水费绩效目标表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1.购买滏阳河水，填补我县2021年用水指标缺口，使成安县确保完成地下水超采任务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购水数量</w:t>
            </w:r>
          </w:p>
        </w:tc>
        <w:tc>
          <w:tcPr>
            <w:tcW w:w="2835" w:type="dxa"/>
            <w:vAlign w:val="center"/>
          </w:tcPr>
          <w:p>
            <w:pPr>
              <w:pStyle w:val="14"/>
            </w:pPr>
            <w:r>
              <w:t>购水数量</w:t>
            </w:r>
          </w:p>
        </w:tc>
        <w:tc>
          <w:tcPr>
            <w:tcW w:w="2551" w:type="dxa"/>
            <w:vAlign w:val="center"/>
          </w:tcPr>
          <w:p>
            <w:pPr>
              <w:pStyle w:val="14"/>
            </w:pPr>
            <w:r>
              <w:t>200万方</w:t>
            </w:r>
          </w:p>
        </w:tc>
        <w:tc>
          <w:tcPr>
            <w:tcW w:w="2268" w:type="dxa"/>
            <w:vAlign w:val="center"/>
          </w:tcPr>
          <w:p>
            <w:pPr>
              <w:pStyle w:val="14"/>
            </w:pPr>
            <w:r>
              <w:t>超采指标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0.9元/方</w:t>
            </w:r>
          </w:p>
        </w:tc>
        <w:tc>
          <w:tcPr>
            <w:tcW w:w="2268" w:type="dxa"/>
            <w:vAlign w:val="center"/>
          </w:tcPr>
          <w:p>
            <w:pPr>
              <w:pStyle w:val="14"/>
            </w:pPr>
            <w:r>
              <w:t>水价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引水数量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引水时间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保证农业正常用水</w:t>
            </w:r>
          </w:p>
        </w:tc>
        <w:tc>
          <w:tcPr>
            <w:tcW w:w="2835" w:type="dxa"/>
            <w:vAlign w:val="center"/>
          </w:tcPr>
          <w:p>
            <w:pPr>
              <w:pStyle w:val="14"/>
            </w:pPr>
            <w:r>
              <w:t>保证农业正常用水</w:t>
            </w:r>
          </w:p>
        </w:tc>
        <w:tc>
          <w:tcPr>
            <w:tcW w:w="2551" w:type="dxa"/>
            <w:vAlign w:val="center"/>
          </w:tcPr>
          <w:p>
            <w:pPr>
              <w:pStyle w:val="14"/>
            </w:pPr>
            <w:r>
              <w:t>保证农业正常用水，减少供需矛盾</w:t>
            </w:r>
          </w:p>
        </w:tc>
        <w:tc>
          <w:tcPr>
            <w:tcW w:w="2268" w:type="dxa"/>
            <w:vAlign w:val="center"/>
          </w:tcPr>
          <w:p>
            <w:pPr>
              <w:pStyle w:val="14"/>
            </w:pPr>
            <w:r>
              <w:t>用水指标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减少地下水开采，保持成安境内地下水平衡</w:t>
            </w:r>
          </w:p>
        </w:tc>
        <w:tc>
          <w:tcPr>
            <w:tcW w:w="2835" w:type="dxa"/>
            <w:vAlign w:val="center"/>
          </w:tcPr>
          <w:p>
            <w:pPr>
              <w:pStyle w:val="14"/>
            </w:pPr>
            <w:r>
              <w:t>减少地下水开采，保持成安地下水位平衡</w:t>
            </w:r>
          </w:p>
        </w:tc>
        <w:tc>
          <w:tcPr>
            <w:tcW w:w="2551" w:type="dxa"/>
            <w:vAlign w:val="center"/>
          </w:tcPr>
          <w:p>
            <w:pPr>
              <w:pStyle w:val="14"/>
            </w:pPr>
            <w:r>
              <w:t>减少地下水开采，保持成安县境内地下水位平衡</w:t>
            </w:r>
          </w:p>
        </w:tc>
        <w:tc>
          <w:tcPr>
            <w:tcW w:w="2268" w:type="dxa"/>
            <w:vAlign w:val="center"/>
          </w:tcPr>
          <w:p>
            <w:pPr>
              <w:pStyle w:val="14"/>
            </w:pPr>
            <w:r>
              <w:t>水位测量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受益群众满意度</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29</w:t>
      </w:r>
      <w:r>
        <w:rPr>
          <w:rFonts w:ascii="方正仿宋_GBK" w:hAnsi="方正仿宋_GBK" w:eastAsia="方正仿宋_GBK" w:cs="方正仿宋_GBK"/>
          <w:b/>
          <w:color w:val="000000"/>
          <w:sz w:val="28"/>
        </w:rPr>
        <w:t>、2022年成安县农村供水服务中心养老保险及职业年金单位部分绩效目标表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1.目标内容1缴纳养老保险及职业年金这项工作得到职工的充分肯定。</w:t>
            </w:r>
          </w:p>
          <w:p>
            <w:pPr>
              <w:pStyle w:val="14"/>
            </w:pPr>
            <w:r>
              <w:t>2.目标内容2所有在岗职工都能正常缴纳养老保险及职业年金。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补缴的人数</w:t>
            </w:r>
          </w:p>
        </w:tc>
        <w:tc>
          <w:tcPr>
            <w:tcW w:w="2835" w:type="dxa"/>
            <w:vAlign w:val="center"/>
          </w:tcPr>
          <w:p>
            <w:pPr>
              <w:pStyle w:val="14"/>
            </w:pPr>
            <w:r>
              <w:t>需要补缴养老保险及职业年金的员工人数</w:t>
            </w:r>
          </w:p>
        </w:tc>
        <w:tc>
          <w:tcPr>
            <w:tcW w:w="2551" w:type="dxa"/>
            <w:vAlign w:val="center"/>
          </w:tcPr>
          <w:p>
            <w:pPr>
              <w:pStyle w:val="14"/>
            </w:pPr>
            <w:r>
              <w:t>43人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补缴养老保险及职业年金的期限</w:t>
            </w:r>
          </w:p>
        </w:tc>
        <w:tc>
          <w:tcPr>
            <w:tcW w:w="2551" w:type="dxa"/>
            <w:vAlign w:val="center"/>
          </w:tcPr>
          <w:p>
            <w:pPr>
              <w:pStyle w:val="14"/>
            </w:pPr>
            <w:r>
              <w:t>34人5-12月共8个月；9人8-12月共5个月</w:t>
            </w:r>
          </w:p>
        </w:tc>
        <w:tc>
          <w:tcPr>
            <w:tcW w:w="2268" w:type="dxa"/>
            <w:vAlign w:val="center"/>
          </w:tcPr>
          <w:p>
            <w:pPr>
              <w:pStyle w:val="14"/>
            </w:pPr>
            <w:r>
              <w:t>银行存款回执单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按社保比率缴纳</w:t>
            </w:r>
          </w:p>
        </w:tc>
        <w:tc>
          <w:tcPr>
            <w:tcW w:w="2835" w:type="dxa"/>
            <w:vAlign w:val="center"/>
          </w:tcPr>
          <w:p>
            <w:pPr>
              <w:pStyle w:val="14"/>
            </w:pPr>
            <w:r>
              <w:t>按社保比率缴纳</w:t>
            </w:r>
          </w:p>
        </w:tc>
        <w:tc>
          <w:tcPr>
            <w:tcW w:w="2551" w:type="dxa"/>
            <w:vAlign w:val="center"/>
          </w:tcPr>
          <w:p>
            <w:pPr>
              <w:pStyle w:val="14"/>
            </w:pPr>
            <w:r>
              <w:t>按社保比率缴纳</w:t>
            </w:r>
          </w:p>
        </w:tc>
        <w:tc>
          <w:tcPr>
            <w:tcW w:w="2268" w:type="dxa"/>
            <w:vAlign w:val="center"/>
          </w:tcPr>
          <w:p>
            <w:pPr>
              <w:pStyle w:val="14"/>
            </w:pPr>
            <w:r>
              <w:t>缴款凭证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自收自支人员的正常缴纳养老保险及职业年金</w:t>
            </w:r>
          </w:p>
        </w:tc>
        <w:tc>
          <w:tcPr>
            <w:tcW w:w="2835" w:type="dxa"/>
            <w:vAlign w:val="center"/>
          </w:tcPr>
          <w:p>
            <w:pPr>
              <w:pStyle w:val="14"/>
            </w:pPr>
            <w:r>
              <w:t>自收自支人员的正常缴纳养老保险及职业年金</w:t>
            </w:r>
          </w:p>
        </w:tc>
        <w:tc>
          <w:tcPr>
            <w:tcW w:w="2551" w:type="dxa"/>
            <w:vAlign w:val="center"/>
          </w:tcPr>
          <w:p>
            <w:pPr>
              <w:pStyle w:val="14"/>
            </w:pPr>
            <w:r>
              <w:t>自收自支人员的正常缴纳养老保险及职业年金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养老保险制度达到完善</w:t>
            </w:r>
          </w:p>
        </w:tc>
        <w:tc>
          <w:tcPr>
            <w:tcW w:w="2835" w:type="dxa"/>
            <w:vAlign w:val="center"/>
          </w:tcPr>
          <w:p>
            <w:pPr>
              <w:pStyle w:val="14"/>
            </w:pPr>
            <w:r>
              <w:t>所有在岗职工都能正常缴纳养老保险及职业年金</w:t>
            </w:r>
          </w:p>
        </w:tc>
        <w:tc>
          <w:tcPr>
            <w:tcW w:w="2551" w:type="dxa"/>
            <w:vAlign w:val="center"/>
          </w:tcPr>
          <w:p>
            <w:pPr>
              <w:pStyle w:val="14"/>
            </w:pPr>
            <w:r>
              <w:t>所有在岗职工都能正常缴纳养老保险及职业年金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缴纳人员满意度</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、2022年水资办养老保险及职业年金单位部分绩效目标表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1.缴纳养老保险及职业年金这项工作得到职工充分肯定。</w:t>
            </w:r>
          </w:p>
          <w:p>
            <w:pPr>
              <w:pStyle w:val="14"/>
            </w:pPr>
            <w:r>
              <w:t>2.所有在岗职工都能正常缴纳养老保险有职业年金。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需要补缴养老保险及职业年金单位部分人数</w:t>
            </w:r>
          </w:p>
        </w:tc>
        <w:tc>
          <w:tcPr>
            <w:tcW w:w="2551" w:type="dxa"/>
            <w:vAlign w:val="center"/>
          </w:tcPr>
          <w:p>
            <w:pPr>
              <w:pStyle w:val="14"/>
            </w:pPr>
            <w:r>
              <w:t>2人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补缴养老保险及职业年金期限</w:t>
            </w:r>
          </w:p>
        </w:tc>
        <w:tc>
          <w:tcPr>
            <w:tcW w:w="2551" w:type="dxa"/>
            <w:vAlign w:val="center"/>
          </w:tcPr>
          <w:p>
            <w:pPr>
              <w:pStyle w:val="14"/>
            </w:pPr>
            <w:r>
              <w:t>2022年5-12月共8个月</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按社保比率缴纳</w:t>
            </w:r>
          </w:p>
        </w:tc>
        <w:tc>
          <w:tcPr>
            <w:tcW w:w="2835" w:type="dxa"/>
            <w:vAlign w:val="center"/>
          </w:tcPr>
          <w:p>
            <w:pPr>
              <w:pStyle w:val="14"/>
            </w:pPr>
            <w:r>
              <w:t>按社保比率缴纳</w:t>
            </w:r>
          </w:p>
        </w:tc>
        <w:tc>
          <w:tcPr>
            <w:tcW w:w="2551" w:type="dxa"/>
            <w:vAlign w:val="center"/>
          </w:tcPr>
          <w:p>
            <w:pPr>
              <w:pStyle w:val="14"/>
            </w:pPr>
            <w:r>
              <w:t>按社保缴纳比率计算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自筹人员退休得到保障</w:t>
            </w:r>
          </w:p>
        </w:tc>
        <w:tc>
          <w:tcPr>
            <w:tcW w:w="2835" w:type="dxa"/>
            <w:vAlign w:val="center"/>
          </w:tcPr>
          <w:p>
            <w:pPr>
              <w:pStyle w:val="14"/>
            </w:pPr>
            <w:r>
              <w:t>自筹人员正常缴纳养老保险及职业年金</w:t>
            </w:r>
          </w:p>
        </w:tc>
        <w:tc>
          <w:tcPr>
            <w:tcW w:w="2551" w:type="dxa"/>
            <w:vAlign w:val="center"/>
          </w:tcPr>
          <w:p>
            <w:pPr>
              <w:pStyle w:val="14"/>
            </w:pPr>
            <w:r>
              <w:t>自筹人员正常缴纳养老保险及职业年金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所有在岗职工都能正常缴纳养老保险及职业年金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、水资源税改革征管费用绩效目标表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1.目标内容1促进水资源可续发展，保护生态环境。</w:t>
            </w:r>
          </w:p>
          <w:p>
            <w:pPr>
              <w:pStyle w:val="14"/>
            </w:pPr>
            <w:r>
              <w:t>2.目标内容2依法依规履行机关日常管理职责，确保水利工作正常进行。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水事巡查</w:t>
            </w:r>
          </w:p>
        </w:tc>
        <w:tc>
          <w:tcPr>
            <w:tcW w:w="2835" w:type="dxa"/>
            <w:vAlign w:val="center"/>
          </w:tcPr>
          <w:p>
            <w:pPr>
              <w:pStyle w:val="14"/>
            </w:pPr>
            <w:r>
              <w:t>减少水事事故发生，年水事巡查次数</w:t>
            </w:r>
          </w:p>
        </w:tc>
        <w:tc>
          <w:tcPr>
            <w:tcW w:w="2551" w:type="dxa"/>
            <w:vAlign w:val="center"/>
          </w:tcPr>
          <w:p>
            <w:pPr>
              <w:pStyle w:val="14"/>
            </w:pPr>
            <w:r>
              <w:t>≥30次</w:t>
            </w:r>
          </w:p>
        </w:tc>
        <w:tc>
          <w:tcPr>
            <w:tcW w:w="2268"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自筹人员工资发放和养老保险缴纳</w:t>
            </w:r>
          </w:p>
        </w:tc>
        <w:tc>
          <w:tcPr>
            <w:tcW w:w="2835" w:type="dxa"/>
            <w:vAlign w:val="center"/>
          </w:tcPr>
          <w:p>
            <w:pPr>
              <w:pStyle w:val="14"/>
            </w:pPr>
            <w:r>
              <w:t>完成自筹人员工资发放和养老保险缴纳</w:t>
            </w:r>
          </w:p>
        </w:tc>
        <w:tc>
          <w:tcPr>
            <w:tcW w:w="2551" w:type="dxa"/>
            <w:vAlign w:val="center"/>
          </w:tcPr>
          <w:p>
            <w:pPr>
              <w:pStyle w:val="14"/>
            </w:pPr>
            <w:r>
              <w:t>≥5人</w:t>
            </w:r>
          </w:p>
        </w:tc>
        <w:tc>
          <w:tcPr>
            <w:tcW w:w="2268" w:type="dxa"/>
            <w:vAlign w:val="center"/>
          </w:tcPr>
          <w:p>
            <w:pPr>
              <w:pStyle w:val="14"/>
            </w:pPr>
            <w:r>
              <w:t>上级要求/</w:t>
            </w:r>
            <w:bookmarkStart w:id="18" w:name="_GoBack"/>
            <w:bookmarkEnd w:id="18"/>
            <w:r>
              <w:rPr>
                <w:rFonts w:hint="eastAsia"/>
                <w:lang w:eastAsia="zh-CN"/>
              </w:rPr>
              <w:t>县委县政府</w:t>
            </w:r>
            <w:r>
              <w:t>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自筹人员工资发放准确率</w:t>
            </w:r>
          </w:p>
        </w:tc>
        <w:tc>
          <w:tcPr>
            <w:tcW w:w="2551" w:type="dxa"/>
            <w:vAlign w:val="center"/>
          </w:tcPr>
          <w:p>
            <w:pPr>
              <w:pStyle w:val="14"/>
            </w:pPr>
            <w:r>
              <w:t>100%</w:t>
            </w:r>
          </w:p>
        </w:tc>
        <w:tc>
          <w:tcPr>
            <w:tcW w:w="2268" w:type="dxa"/>
            <w:vAlign w:val="center"/>
          </w:tcPr>
          <w:p>
            <w:pPr>
              <w:pStyle w:val="14"/>
            </w:pPr>
            <w:r>
              <w:t>工资表/调资表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水事秩序稳定</w:t>
            </w:r>
          </w:p>
        </w:tc>
        <w:tc>
          <w:tcPr>
            <w:tcW w:w="2835" w:type="dxa"/>
            <w:vAlign w:val="center"/>
          </w:tcPr>
          <w:p>
            <w:pPr>
              <w:pStyle w:val="14"/>
            </w:pPr>
            <w:r>
              <w:t>水事秩序稳定</w:t>
            </w:r>
          </w:p>
        </w:tc>
        <w:tc>
          <w:tcPr>
            <w:tcW w:w="2551" w:type="dxa"/>
            <w:vAlign w:val="center"/>
          </w:tcPr>
          <w:p>
            <w:pPr>
              <w:pStyle w:val="14"/>
            </w:pPr>
            <w:r>
              <w:t>无重大水事案件发生</w:t>
            </w:r>
          </w:p>
        </w:tc>
        <w:tc>
          <w:tcPr>
            <w:tcW w:w="2268" w:type="dxa"/>
            <w:vAlign w:val="center"/>
          </w:tcPr>
          <w:p>
            <w:pPr>
              <w:pStyle w:val="14"/>
            </w:pPr>
            <w:r>
              <w:t>上级要求/</w:t>
            </w:r>
            <w:r>
              <w:rPr>
                <w:rFonts w:hint="eastAsia"/>
                <w:lang w:eastAsia="zh-CN"/>
              </w:rPr>
              <w:t>县委县政府</w:t>
            </w:r>
            <w:r>
              <w:t>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及时支付率</w:t>
            </w:r>
          </w:p>
        </w:tc>
        <w:tc>
          <w:tcPr>
            <w:tcW w:w="2835" w:type="dxa"/>
            <w:vAlign w:val="center"/>
          </w:tcPr>
          <w:p>
            <w:pPr>
              <w:pStyle w:val="14"/>
            </w:pPr>
            <w:r>
              <w:t>工资及时支付</w:t>
            </w:r>
          </w:p>
        </w:tc>
        <w:tc>
          <w:tcPr>
            <w:tcW w:w="2551" w:type="dxa"/>
            <w:vAlign w:val="center"/>
          </w:tcPr>
          <w:p>
            <w:pPr>
              <w:pStyle w:val="14"/>
            </w:pPr>
            <w:r>
              <w:t>100%</w:t>
            </w:r>
          </w:p>
        </w:tc>
        <w:tc>
          <w:tcPr>
            <w:tcW w:w="2268" w:type="dxa"/>
            <w:vAlign w:val="center"/>
          </w:tcPr>
          <w:p>
            <w:pPr>
              <w:pStyle w:val="14"/>
            </w:pPr>
            <w:r>
              <w:t>工资表/调资表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落实经费</w:t>
            </w:r>
          </w:p>
        </w:tc>
        <w:tc>
          <w:tcPr>
            <w:tcW w:w="2835" w:type="dxa"/>
            <w:vAlign w:val="center"/>
          </w:tcPr>
          <w:p>
            <w:pPr>
              <w:pStyle w:val="14"/>
            </w:pPr>
            <w:r>
              <w:t>确保了水资源管理工作及水政执法工作正常进行</w:t>
            </w:r>
          </w:p>
        </w:tc>
        <w:tc>
          <w:tcPr>
            <w:tcW w:w="2551" w:type="dxa"/>
            <w:vAlign w:val="center"/>
          </w:tcPr>
          <w:p>
            <w:pPr>
              <w:pStyle w:val="14"/>
            </w:pPr>
            <w:r>
              <w:t>确保了水资源管理工作及水政执法工作正常进行</w:t>
            </w:r>
          </w:p>
        </w:tc>
        <w:tc>
          <w:tcPr>
            <w:tcW w:w="2268" w:type="dxa"/>
            <w:vAlign w:val="center"/>
          </w:tcPr>
          <w:p>
            <w:pPr>
              <w:pStyle w:val="14"/>
            </w:pPr>
            <w:r>
              <w:t>上级要求/</w:t>
            </w:r>
            <w:r>
              <w:rPr>
                <w:rFonts w:hint="eastAsia"/>
                <w:lang w:eastAsia="zh-CN"/>
              </w:rPr>
              <w:t>县委县政府</w:t>
            </w:r>
            <w:r>
              <w:t>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完成工作年需要的资金</w:t>
            </w:r>
          </w:p>
        </w:tc>
        <w:tc>
          <w:tcPr>
            <w:tcW w:w="2551" w:type="dxa"/>
            <w:vAlign w:val="center"/>
          </w:tcPr>
          <w:p>
            <w:pPr>
              <w:pStyle w:val="14"/>
            </w:pPr>
            <w:r>
              <w:t>水资源税改革征管费用70万元</w:t>
            </w:r>
          </w:p>
          <w:p>
            <w:pPr>
              <w:pStyle w:val="14"/>
            </w:pPr>
          </w:p>
        </w:tc>
        <w:tc>
          <w:tcPr>
            <w:tcW w:w="2268" w:type="dxa"/>
            <w:vAlign w:val="center"/>
          </w:tcPr>
          <w:p>
            <w:pPr>
              <w:pStyle w:val="14"/>
            </w:pPr>
            <w:r>
              <w:t>上级要求/</w:t>
            </w:r>
            <w:r>
              <w:rPr>
                <w:rFonts w:hint="eastAsia"/>
                <w:lang w:eastAsia="zh-CN"/>
              </w:rPr>
              <w:t>县委县政府</w:t>
            </w:r>
            <w:r>
              <w:t>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支出情况</w:t>
            </w:r>
          </w:p>
        </w:tc>
        <w:tc>
          <w:tcPr>
            <w:tcW w:w="2835" w:type="dxa"/>
            <w:vAlign w:val="center"/>
          </w:tcPr>
          <w:p>
            <w:pPr>
              <w:pStyle w:val="14"/>
            </w:pPr>
            <w:r>
              <w:t>工资发放时间</w:t>
            </w:r>
          </w:p>
        </w:tc>
        <w:tc>
          <w:tcPr>
            <w:tcW w:w="2551" w:type="dxa"/>
            <w:vAlign w:val="center"/>
          </w:tcPr>
          <w:p>
            <w:pPr>
              <w:pStyle w:val="14"/>
            </w:pPr>
            <w:r>
              <w:t>每月及时发放</w:t>
            </w:r>
          </w:p>
        </w:tc>
        <w:tc>
          <w:tcPr>
            <w:tcW w:w="2268" w:type="dxa"/>
            <w:vAlign w:val="center"/>
          </w:tcPr>
          <w:p>
            <w:pPr>
              <w:pStyle w:val="14"/>
            </w:pPr>
            <w:r>
              <w:t>工资表/调资表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自筹人员工资</w:t>
            </w:r>
          </w:p>
        </w:tc>
        <w:tc>
          <w:tcPr>
            <w:tcW w:w="2835" w:type="dxa"/>
            <w:vAlign w:val="center"/>
          </w:tcPr>
          <w:p>
            <w:pPr>
              <w:pStyle w:val="14"/>
            </w:pPr>
            <w:r>
              <w:t>保障自筹人员基本生活</w:t>
            </w:r>
          </w:p>
        </w:tc>
        <w:tc>
          <w:tcPr>
            <w:tcW w:w="2551" w:type="dxa"/>
            <w:vAlign w:val="center"/>
          </w:tcPr>
          <w:p>
            <w:pPr>
              <w:pStyle w:val="14"/>
            </w:pPr>
            <w:r>
              <w:t>保障自筹人员基本生活，维护了成安安定团结</w:t>
            </w:r>
          </w:p>
        </w:tc>
        <w:tc>
          <w:tcPr>
            <w:tcW w:w="2268" w:type="dxa"/>
            <w:vAlign w:val="center"/>
          </w:tcPr>
          <w:p>
            <w:pPr>
              <w:pStyle w:val="14"/>
            </w:pPr>
            <w:r>
              <w:t>额度单/调资表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减少水事案件的发生</w:t>
            </w:r>
          </w:p>
        </w:tc>
        <w:tc>
          <w:tcPr>
            <w:tcW w:w="2835" w:type="dxa"/>
            <w:vAlign w:val="center"/>
          </w:tcPr>
          <w:p>
            <w:pPr>
              <w:pStyle w:val="14"/>
            </w:pPr>
            <w:r>
              <w:t>减少了水事案件的发生</w:t>
            </w:r>
          </w:p>
        </w:tc>
        <w:tc>
          <w:tcPr>
            <w:tcW w:w="2551" w:type="dxa"/>
            <w:vAlign w:val="center"/>
          </w:tcPr>
          <w:p>
            <w:pPr>
              <w:pStyle w:val="14"/>
            </w:pPr>
            <w:r>
              <w:t>减少了水事案件的发生，维护了成安水事秩序。</w:t>
            </w:r>
          </w:p>
        </w:tc>
        <w:tc>
          <w:tcPr>
            <w:tcW w:w="2268" w:type="dxa"/>
            <w:vAlign w:val="center"/>
          </w:tcPr>
          <w:p>
            <w:pPr>
              <w:pStyle w:val="14"/>
            </w:pPr>
            <w:r>
              <w:t>上级要求/</w:t>
            </w:r>
            <w:r>
              <w:rPr>
                <w:rFonts w:hint="eastAsia"/>
                <w:lang w:eastAsia="zh-CN"/>
              </w:rPr>
              <w:t>县委县政府</w:t>
            </w:r>
            <w:r>
              <w:t>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保障了社会发展</w:t>
            </w:r>
          </w:p>
        </w:tc>
        <w:tc>
          <w:tcPr>
            <w:tcW w:w="2551" w:type="dxa"/>
            <w:vAlign w:val="center"/>
          </w:tcPr>
          <w:p>
            <w:pPr>
              <w:pStyle w:val="14"/>
            </w:pPr>
            <w:r>
              <w:t>保证工作经费，保障水利事业发展</w:t>
            </w:r>
          </w:p>
        </w:tc>
        <w:tc>
          <w:tcPr>
            <w:tcW w:w="2268" w:type="dxa"/>
            <w:vAlign w:val="center"/>
          </w:tcPr>
          <w:p>
            <w:pPr>
              <w:pStyle w:val="14"/>
            </w:pPr>
            <w:r>
              <w:t>额度单/调资表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单位可持续存在发展</w:t>
            </w:r>
          </w:p>
        </w:tc>
        <w:tc>
          <w:tcPr>
            <w:tcW w:w="2835" w:type="dxa"/>
            <w:vAlign w:val="center"/>
          </w:tcPr>
          <w:p>
            <w:pPr>
              <w:pStyle w:val="14"/>
            </w:pPr>
            <w:r>
              <w:t>保证经费，保障单位可持续存在发展</w:t>
            </w:r>
          </w:p>
        </w:tc>
        <w:tc>
          <w:tcPr>
            <w:tcW w:w="2551" w:type="dxa"/>
            <w:vAlign w:val="center"/>
          </w:tcPr>
          <w:p>
            <w:pPr>
              <w:pStyle w:val="14"/>
            </w:pPr>
            <w:r>
              <w:t>保证工作经费，保障水利事业的可持续性发展</w:t>
            </w:r>
          </w:p>
        </w:tc>
        <w:tc>
          <w:tcPr>
            <w:tcW w:w="2268" w:type="dxa"/>
            <w:vAlign w:val="center"/>
          </w:tcPr>
          <w:p>
            <w:pPr>
              <w:pStyle w:val="14"/>
            </w:pPr>
            <w:r>
              <w:t>额度单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满意职工人数调查占职工人数的比例</w:t>
            </w:r>
          </w:p>
        </w:tc>
        <w:tc>
          <w:tcPr>
            <w:tcW w:w="2551" w:type="dxa"/>
            <w:vAlign w:val="center"/>
          </w:tcPr>
          <w:p>
            <w:pPr>
              <w:pStyle w:val="14"/>
            </w:pPr>
            <w:r>
              <w:t>≥90%</w:t>
            </w:r>
          </w:p>
        </w:tc>
        <w:tc>
          <w:tcPr>
            <w:tcW w:w="2268" w:type="dxa"/>
            <w:vAlign w:val="center"/>
          </w:tcPr>
          <w:p>
            <w:pPr>
              <w:pStyle w:val="14"/>
            </w:pPr>
            <w:r>
              <w:t>工资表/调资表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、2022年成安县自来水公司养老保险及职业年金单位部分绩效目标表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1.目标内容1缴纳养老保险及职业年金这项工作得到职工充分肯定。</w:t>
            </w:r>
          </w:p>
          <w:p>
            <w:pPr>
              <w:pStyle w:val="14"/>
            </w:pPr>
            <w:r>
              <w:t>2.目标内容2所有在岗职工都能正常缴纳养老保险及职业年金。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需要补缴养老保险及职业年金单位部分人数</w:t>
            </w:r>
          </w:p>
        </w:tc>
        <w:tc>
          <w:tcPr>
            <w:tcW w:w="2551" w:type="dxa"/>
            <w:vAlign w:val="center"/>
          </w:tcPr>
          <w:p>
            <w:pPr>
              <w:pStyle w:val="14"/>
            </w:pPr>
            <w:r>
              <w:t>21人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100百分比</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补缴养老保险及职业年金期限</w:t>
            </w:r>
          </w:p>
        </w:tc>
        <w:tc>
          <w:tcPr>
            <w:tcW w:w="2551" w:type="dxa"/>
            <w:vAlign w:val="center"/>
          </w:tcPr>
          <w:p>
            <w:pPr>
              <w:pStyle w:val="14"/>
            </w:pPr>
            <w:r>
              <w:t>2022年5月至12月8个月</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按社保比率缴纳</w:t>
            </w:r>
          </w:p>
        </w:tc>
        <w:tc>
          <w:tcPr>
            <w:tcW w:w="2835" w:type="dxa"/>
            <w:vAlign w:val="center"/>
          </w:tcPr>
          <w:p>
            <w:pPr>
              <w:pStyle w:val="14"/>
            </w:pPr>
            <w:r>
              <w:t>按社保比率缴纳</w:t>
            </w:r>
          </w:p>
        </w:tc>
        <w:tc>
          <w:tcPr>
            <w:tcW w:w="2551" w:type="dxa"/>
            <w:vAlign w:val="center"/>
          </w:tcPr>
          <w:p>
            <w:pPr>
              <w:pStyle w:val="14"/>
            </w:pPr>
            <w:r>
              <w:t>按社保缴纳比率计算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自筹人员退休得到保障</w:t>
            </w:r>
          </w:p>
        </w:tc>
        <w:tc>
          <w:tcPr>
            <w:tcW w:w="2835" w:type="dxa"/>
            <w:vAlign w:val="center"/>
          </w:tcPr>
          <w:p>
            <w:pPr>
              <w:pStyle w:val="14"/>
            </w:pPr>
            <w:r>
              <w:t>自筹人员正常缴纳养老保险及职业年金</w:t>
            </w:r>
          </w:p>
        </w:tc>
        <w:tc>
          <w:tcPr>
            <w:tcW w:w="2551" w:type="dxa"/>
            <w:vAlign w:val="center"/>
          </w:tcPr>
          <w:p>
            <w:pPr>
              <w:pStyle w:val="14"/>
            </w:pPr>
            <w:r>
              <w:t>自筹人员正常缴纳养老保险及职业年金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所有在岗职工都能正常缴纳养老保险及职业年金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、2022年成安县第二自来水公司养老保险及职业年金单位部分绩效目标表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1.目标内容1、缴纳养老保险及职业年金这项工作得到职工充分肯定。2、所有在岗职工都能正常缴纳养老保险职业年金。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需要补缴养老保险及职业年金单位们部分人数</w:t>
            </w:r>
          </w:p>
        </w:tc>
        <w:tc>
          <w:tcPr>
            <w:tcW w:w="2551" w:type="dxa"/>
            <w:vAlign w:val="center"/>
          </w:tcPr>
          <w:p>
            <w:pPr>
              <w:pStyle w:val="14"/>
            </w:pPr>
            <w:r>
              <w:t>21人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补缴养老保险及职业年金的期限</w:t>
            </w:r>
          </w:p>
        </w:tc>
        <w:tc>
          <w:tcPr>
            <w:tcW w:w="2551" w:type="dxa"/>
            <w:vAlign w:val="center"/>
          </w:tcPr>
          <w:p>
            <w:pPr>
              <w:pStyle w:val="14"/>
            </w:pPr>
            <w:r>
              <w:t>5个月到8个月</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按社保比率缴纳</w:t>
            </w:r>
          </w:p>
        </w:tc>
        <w:tc>
          <w:tcPr>
            <w:tcW w:w="2835" w:type="dxa"/>
            <w:vAlign w:val="center"/>
          </w:tcPr>
          <w:p>
            <w:pPr>
              <w:pStyle w:val="14"/>
            </w:pPr>
            <w:r>
              <w:t>按社保比率缴纳</w:t>
            </w:r>
          </w:p>
        </w:tc>
        <w:tc>
          <w:tcPr>
            <w:tcW w:w="2551" w:type="dxa"/>
            <w:vAlign w:val="center"/>
          </w:tcPr>
          <w:p>
            <w:pPr>
              <w:pStyle w:val="14"/>
            </w:pPr>
            <w:r>
              <w:t>按社保缴纳比率计算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单位所有在岗职工都能正常缴纳养老保险及职业年金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4</w:t>
      </w:r>
      <w:r>
        <w:rPr>
          <w:rFonts w:ascii="方正仿宋_GBK" w:hAnsi="方正仿宋_GBK" w:eastAsia="方正仿宋_GBK" w:cs="方正仿宋_GBK"/>
          <w:b/>
          <w:color w:val="000000"/>
          <w:sz w:val="28"/>
        </w:rPr>
        <w:t>、2022年成安县水利局第三供水站养老保险及职业年金单位部分绩效目标表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1.缴纳养老保险及职业年金这项工作得到职工充分肯定.</w:t>
            </w:r>
          </w:p>
          <w:p>
            <w:pPr>
              <w:pStyle w:val="14"/>
            </w:pPr>
            <w:r>
              <w:t>2.所有在岗职工都能正常缴纳养老保险职业年金.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需要补缴养老保险及职业年金单位部分的人数</w:t>
            </w:r>
          </w:p>
        </w:tc>
        <w:tc>
          <w:tcPr>
            <w:tcW w:w="2551" w:type="dxa"/>
            <w:vAlign w:val="center"/>
          </w:tcPr>
          <w:p>
            <w:pPr>
              <w:pStyle w:val="14"/>
            </w:pPr>
            <w:r>
              <w:t>8人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 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补缴养老保险及职业年金的期限</w:t>
            </w:r>
          </w:p>
        </w:tc>
        <w:tc>
          <w:tcPr>
            <w:tcW w:w="2551" w:type="dxa"/>
            <w:vAlign w:val="center"/>
          </w:tcPr>
          <w:p>
            <w:pPr>
              <w:pStyle w:val="14"/>
            </w:pPr>
            <w:r>
              <w:t>2022年5月至12月,8个月月</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按社保比率缴纳</w:t>
            </w:r>
          </w:p>
        </w:tc>
        <w:tc>
          <w:tcPr>
            <w:tcW w:w="2835" w:type="dxa"/>
            <w:vAlign w:val="center"/>
          </w:tcPr>
          <w:p>
            <w:pPr>
              <w:pStyle w:val="14"/>
            </w:pPr>
            <w:r>
              <w:t>按社保比率缴纳</w:t>
            </w:r>
          </w:p>
        </w:tc>
        <w:tc>
          <w:tcPr>
            <w:tcW w:w="2551" w:type="dxa"/>
            <w:vAlign w:val="center"/>
          </w:tcPr>
          <w:p>
            <w:pPr>
              <w:pStyle w:val="14"/>
            </w:pPr>
            <w:r>
              <w:t>按社保缴纳比率计算</w:t>
            </w:r>
          </w:p>
        </w:tc>
        <w:tc>
          <w:tcPr>
            <w:tcW w:w="2268" w:type="dxa"/>
            <w:vAlign w:val="center"/>
          </w:tcPr>
          <w:p>
            <w:pPr>
              <w:pStyle w:val="14"/>
            </w:pPr>
            <w:r>
              <w:t xml:space="preserve">缴费凭证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 xml:space="preserve">不涉及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自筹人员退休养老得到保障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单位所有在岗职工都能正常缴纳养老保险及职业年金</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、南水北调水费绩效目标表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保障供水量</w:t>
            </w:r>
          </w:p>
        </w:tc>
        <w:tc>
          <w:tcPr>
            <w:tcW w:w="2835" w:type="dxa"/>
            <w:vAlign w:val="center"/>
          </w:tcPr>
          <w:p>
            <w:pPr>
              <w:pStyle w:val="14"/>
            </w:pPr>
            <w:r>
              <w:t>保障供水数量</w:t>
            </w:r>
          </w:p>
        </w:tc>
        <w:tc>
          <w:tcPr>
            <w:tcW w:w="2551" w:type="dxa"/>
            <w:vAlign w:val="center"/>
          </w:tcPr>
          <w:p>
            <w:pPr>
              <w:pStyle w:val="14"/>
            </w:pPr>
            <w:r>
              <w:t>≥674立方米</w:t>
            </w:r>
          </w:p>
        </w:tc>
        <w:tc>
          <w:tcPr>
            <w:tcW w:w="2268" w:type="dxa"/>
            <w:vAlign w:val="center"/>
          </w:tcPr>
          <w:p>
            <w:pPr>
              <w:pStyle w:val="14"/>
            </w:pPr>
            <w:r>
              <w:t>按照市南水北调分配水量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供水水价</w:t>
            </w:r>
          </w:p>
        </w:tc>
        <w:tc>
          <w:tcPr>
            <w:tcW w:w="2835" w:type="dxa"/>
            <w:vAlign w:val="center"/>
          </w:tcPr>
          <w:p>
            <w:pPr>
              <w:pStyle w:val="14"/>
            </w:pPr>
            <w:r>
              <w:t>供水单价</w:t>
            </w:r>
          </w:p>
        </w:tc>
        <w:tc>
          <w:tcPr>
            <w:tcW w:w="2551" w:type="dxa"/>
            <w:vAlign w:val="center"/>
          </w:tcPr>
          <w:p>
            <w:pPr>
              <w:pStyle w:val="14"/>
            </w:pPr>
            <w:r>
              <w:t>2.51元/m3</w:t>
            </w:r>
          </w:p>
        </w:tc>
        <w:tc>
          <w:tcPr>
            <w:tcW w:w="2268" w:type="dxa"/>
            <w:vAlign w:val="center"/>
          </w:tcPr>
          <w:p>
            <w:pPr>
              <w:pStyle w:val="14"/>
            </w:pPr>
            <w:r>
              <w:t>按照市南水北调分配水量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按时完成2022年供水</w:t>
            </w:r>
          </w:p>
        </w:tc>
        <w:tc>
          <w:tcPr>
            <w:tcW w:w="2551" w:type="dxa"/>
            <w:vAlign w:val="center"/>
          </w:tcPr>
          <w:p>
            <w:pPr>
              <w:pStyle w:val="14"/>
            </w:pPr>
            <w:r>
              <w:t>会议记录</w:t>
            </w:r>
          </w:p>
        </w:tc>
        <w:tc>
          <w:tcPr>
            <w:tcW w:w="2268" w:type="dxa"/>
            <w:vAlign w:val="center"/>
          </w:tcPr>
          <w:p>
            <w:pPr>
              <w:pStyle w:val="14"/>
            </w:pPr>
            <w:r>
              <w:t>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水质化验</w:t>
            </w:r>
          </w:p>
        </w:tc>
        <w:tc>
          <w:tcPr>
            <w:tcW w:w="2835" w:type="dxa"/>
            <w:vAlign w:val="center"/>
          </w:tcPr>
          <w:p>
            <w:pPr>
              <w:pStyle w:val="14"/>
            </w:pPr>
            <w:r>
              <w:t>水质化验合格率达到98%以上</w:t>
            </w:r>
          </w:p>
        </w:tc>
        <w:tc>
          <w:tcPr>
            <w:tcW w:w="2551" w:type="dxa"/>
            <w:vAlign w:val="center"/>
          </w:tcPr>
          <w:p>
            <w:pPr>
              <w:pStyle w:val="14"/>
            </w:pPr>
            <w:r>
              <w:t>≥98合格率</w:t>
            </w:r>
          </w:p>
        </w:tc>
        <w:tc>
          <w:tcPr>
            <w:tcW w:w="2268" w:type="dxa"/>
            <w:vAlign w:val="center"/>
          </w:tcPr>
          <w:p>
            <w:pPr>
              <w:pStyle w:val="14"/>
            </w:pPr>
            <w:r>
              <w:t>水质化验报告标准值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供水保障率</w:t>
            </w:r>
          </w:p>
        </w:tc>
        <w:tc>
          <w:tcPr>
            <w:tcW w:w="2835" w:type="dxa"/>
            <w:vAlign w:val="center"/>
          </w:tcPr>
          <w:p>
            <w:pPr>
              <w:pStyle w:val="14"/>
            </w:pPr>
            <w:r>
              <w:t>保障县城居民安全饮水人口数量</w:t>
            </w:r>
          </w:p>
        </w:tc>
        <w:tc>
          <w:tcPr>
            <w:tcW w:w="2551" w:type="dxa"/>
            <w:vAlign w:val="center"/>
          </w:tcPr>
          <w:p>
            <w:pPr>
              <w:pStyle w:val="14"/>
            </w:pPr>
            <w:r>
              <w:t>保障县城居民安全饮水人口数量</w:t>
            </w:r>
          </w:p>
        </w:tc>
        <w:tc>
          <w:tcPr>
            <w:tcW w:w="2268" w:type="dxa"/>
            <w:vAlign w:val="center"/>
          </w:tcPr>
          <w:p>
            <w:pPr>
              <w:pStyle w:val="14"/>
            </w:pPr>
            <w:r>
              <w:t>抄表台账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供水设备正常运行率</w:t>
            </w:r>
          </w:p>
        </w:tc>
        <w:tc>
          <w:tcPr>
            <w:tcW w:w="2835" w:type="dxa"/>
            <w:vAlign w:val="center"/>
          </w:tcPr>
          <w:p>
            <w:pPr>
              <w:pStyle w:val="14"/>
            </w:pPr>
            <w:r>
              <w:t>供水正常运转次数占总运转次数的比率</w:t>
            </w:r>
          </w:p>
        </w:tc>
        <w:tc>
          <w:tcPr>
            <w:tcW w:w="2551" w:type="dxa"/>
            <w:vAlign w:val="center"/>
          </w:tcPr>
          <w:p>
            <w:pPr>
              <w:pStyle w:val="14"/>
            </w:pPr>
            <w:r>
              <w:t>保障县城居民安全饮水人口数量</w:t>
            </w:r>
          </w:p>
        </w:tc>
        <w:tc>
          <w:tcPr>
            <w:tcW w:w="2268" w:type="dxa"/>
            <w:vAlign w:val="center"/>
          </w:tcPr>
          <w:p>
            <w:pPr>
              <w:pStyle w:val="14"/>
            </w:pPr>
            <w:r>
              <w:t>维修台账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抽验合格率</w:t>
            </w:r>
          </w:p>
        </w:tc>
        <w:tc>
          <w:tcPr>
            <w:tcW w:w="2835" w:type="dxa"/>
            <w:vAlign w:val="center"/>
          </w:tcPr>
          <w:p>
            <w:pPr>
              <w:pStyle w:val="14"/>
            </w:pPr>
            <w:r>
              <w:t>抽验合格率逐年提高</w:t>
            </w:r>
          </w:p>
        </w:tc>
        <w:tc>
          <w:tcPr>
            <w:tcW w:w="2551" w:type="dxa"/>
            <w:vAlign w:val="center"/>
          </w:tcPr>
          <w:p>
            <w:pPr>
              <w:pStyle w:val="14"/>
            </w:pPr>
            <w:r>
              <w:t>保障水质，安全供水</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制度的建立健全</w:t>
            </w:r>
          </w:p>
        </w:tc>
        <w:tc>
          <w:tcPr>
            <w:tcW w:w="2268" w:type="dxa"/>
            <w:vAlign w:val="center"/>
          </w:tcPr>
          <w:p>
            <w:pPr>
              <w:pStyle w:val="14"/>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居民用水满意度</w:t>
            </w:r>
          </w:p>
        </w:tc>
        <w:tc>
          <w:tcPr>
            <w:tcW w:w="2835" w:type="dxa"/>
            <w:vAlign w:val="center"/>
          </w:tcPr>
          <w:p>
            <w:pPr>
              <w:pStyle w:val="14"/>
            </w:pPr>
            <w:r>
              <w:t>满意人数占调查问卷总人数的比率</w:t>
            </w:r>
          </w:p>
        </w:tc>
        <w:tc>
          <w:tcPr>
            <w:tcW w:w="2551" w:type="dxa"/>
            <w:vAlign w:val="center"/>
          </w:tcPr>
          <w:p>
            <w:pPr>
              <w:pStyle w:val="14"/>
            </w:pPr>
            <w:r>
              <w:t>≥98调查问卷</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、南水北调水费绩效目标表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保障供水量</w:t>
            </w:r>
          </w:p>
        </w:tc>
        <w:tc>
          <w:tcPr>
            <w:tcW w:w="2835" w:type="dxa"/>
            <w:vAlign w:val="center"/>
          </w:tcPr>
          <w:p>
            <w:pPr>
              <w:pStyle w:val="14"/>
            </w:pPr>
            <w:r>
              <w:t>保障供水数量</w:t>
            </w:r>
          </w:p>
        </w:tc>
        <w:tc>
          <w:tcPr>
            <w:tcW w:w="2551" w:type="dxa"/>
            <w:vAlign w:val="center"/>
          </w:tcPr>
          <w:p>
            <w:pPr>
              <w:pStyle w:val="14"/>
            </w:pPr>
            <w:r>
              <w:t>674万m3</w:t>
            </w:r>
          </w:p>
        </w:tc>
        <w:tc>
          <w:tcPr>
            <w:tcW w:w="2268" w:type="dxa"/>
            <w:vAlign w:val="center"/>
          </w:tcPr>
          <w:p>
            <w:pPr>
              <w:pStyle w:val="14"/>
            </w:pPr>
            <w:r>
              <w:t>按照市南水北调分水量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供水水价</w:t>
            </w:r>
          </w:p>
        </w:tc>
        <w:tc>
          <w:tcPr>
            <w:tcW w:w="2835" w:type="dxa"/>
            <w:vAlign w:val="center"/>
          </w:tcPr>
          <w:p>
            <w:pPr>
              <w:pStyle w:val="14"/>
            </w:pPr>
            <w:r>
              <w:t>供水单价</w:t>
            </w:r>
          </w:p>
        </w:tc>
        <w:tc>
          <w:tcPr>
            <w:tcW w:w="2551" w:type="dxa"/>
            <w:vAlign w:val="center"/>
          </w:tcPr>
          <w:p>
            <w:pPr>
              <w:pStyle w:val="14"/>
            </w:pPr>
            <w:r>
              <w:t>2.51元/m3</w:t>
            </w:r>
          </w:p>
        </w:tc>
        <w:tc>
          <w:tcPr>
            <w:tcW w:w="2268" w:type="dxa"/>
            <w:vAlign w:val="center"/>
          </w:tcPr>
          <w:p>
            <w:pPr>
              <w:pStyle w:val="14"/>
            </w:pPr>
            <w:r>
              <w:t>按照市南水北调分水量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按时完成2021年供水</w:t>
            </w:r>
          </w:p>
        </w:tc>
        <w:tc>
          <w:tcPr>
            <w:tcW w:w="2551" w:type="dxa"/>
            <w:vAlign w:val="center"/>
          </w:tcPr>
          <w:p>
            <w:pPr>
              <w:pStyle w:val="14"/>
            </w:pPr>
            <w:r>
              <w:t>会议</w:t>
            </w:r>
          </w:p>
        </w:tc>
        <w:tc>
          <w:tcPr>
            <w:tcW w:w="2268" w:type="dxa"/>
            <w:vAlign w:val="center"/>
          </w:tcPr>
          <w:p>
            <w:pPr>
              <w:pStyle w:val="14"/>
            </w:pPr>
            <w:r>
              <w:t>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水质化验</w:t>
            </w:r>
          </w:p>
        </w:tc>
        <w:tc>
          <w:tcPr>
            <w:tcW w:w="2835" w:type="dxa"/>
            <w:vAlign w:val="center"/>
          </w:tcPr>
          <w:p>
            <w:pPr>
              <w:pStyle w:val="14"/>
            </w:pPr>
            <w:r>
              <w:t>水质化验合格率达到98%以上</w:t>
            </w:r>
          </w:p>
        </w:tc>
        <w:tc>
          <w:tcPr>
            <w:tcW w:w="2551" w:type="dxa"/>
            <w:vAlign w:val="center"/>
          </w:tcPr>
          <w:p>
            <w:pPr>
              <w:pStyle w:val="14"/>
            </w:pPr>
            <w:r>
              <w:t>≥98合格率</w:t>
            </w:r>
          </w:p>
        </w:tc>
        <w:tc>
          <w:tcPr>
            <w:tcW w:w="2268" w:type="dxa"/>
            <w:vAlign w:val="center"/>
          </w:tcPr>
          <w:p>
            <w:pPr>
              <w:pStyle w:val="14"/>
            </w:pPr>
            <w:r>
              <w:t>水质化验报告标准值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供水保障率</w:t>
            </w:r>
          </w:p>
        </w:tc>
        <w:tc>
          <w:tcPr>
            <w:tcW w:w="2835" w:type="dxa"/>
            <w:vAlign w:val="center"/>
          </w:tcPr>
          <w:p>
            <w:pPr>
              <w:pStyle w:val="14"/>
            </w:pPr>
            <w:r>
              <w:t>保障县城居民安全饮水人口数量</w:t>
            </w:r>
          </w:p>
        </w:tc>
        <w:tc>
          <w:tcPr>
            <w:tcW w:w="2551" w:type="dxa"/>
            <w:vAlign w:val="center"/>
          </w:tcPr>
          <w:p>
            <w:pPr>
              <w:pStyle w:val="14"/>
            </w:pPr>
            <w:r>
              <w:t>保障县城居民安全饮水人口数量</w:t>
            </w:r>
          </w:p>
        </w:tc>
        <w:tc>
          <w:tcPr>
            <w:tcW w:w="2268" w:type="dxa"/>
            <w:vAlign w:val="center"/>
          </w:tcPr>
          <w:p>
            <w:pPr>
              <w:pStyle w:val="14"/>
            </w:pPr>
            <w:r>
              <w:t>抄表台账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供水设备正常运行率</w:t>
            </w:r>
          </w:p>
        </w:tc>
        <w:tc>
          <w:tcPr>
            <w:tcW w:w="2835" w:type="dxa"/>
            <w:vAlign w:val="center"/>
          </w:tcPr>
          <w:p>
            <w:pPr>
              <w:pStyle w:val="14"/>
            </w:pPr>
            <w:r>
              <w:t>供水正常运转次数占总运转次数的比率</w:t>
            </w:r>
          </w:p>
        </w:tc>
        <w:tc>
          <w:tcPr>
            <w:tcW w:w="2551" w:type="dxa"/>
            <w:vAlign w:val="center"/>
          </w:tcPr>
          <w:p>
            <w:pPr>
              <w:pStyle w:val="14"/>
            </w:pPr>
            <w:r>
              <w:t>保障县城居民安全饮水人口数量</w:t>
            </w:r>
          </w:p>
        </w:tc>
        <w:tc>
          <w:tcPr>
            <w:tcW w:w="2268" w:type="dxa"/>
            <w:vAlign w:val="center"/>
          </w:tcPr>
          <w:p>
            <w:pPr>
              <w:pStyle w:val="14"/>
            </w:pPr>
            <w:r>
              <w:t>维修台账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抽验合格率</w:t>
            </w:r>
          </w:p>
        </w:tc>
        <w:tc>
          <w:tcPr>
            <w:tcW w:w="2835" w:type="dxa"/>
            <w:vAlign w:val="center"/>
          </w:tcPr>
          <w:p>
            <w:pPr>
              <w:pStyle w:val="14"/>
            </w:pPr>
            <w:r>
              <w:t>抽验合格率逐年提高</w:t>
            </w:r>
          </w:p>
        </w:tc>
        <w:tc>
          <w:tcPr>
            <w:tcW w:w="2551" w:type="dxa"/>
            <w:vAlign w:val="center"/>
          </w:tcPr>
          <w:p>
            <w:pPr>
              <w:pStyle w:val="14"/>
            </w:pPr>
            <w:r>
              <w:t>保障水质，安全供水</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制度的建立健全</w:t>
            </w:r>
          </w:p>
        </w:tc>
        <w:tc>
          <w:tcPr>
            <w:tcW w:w="2268" w:type="dxa"/>
            <w:vAlign w:val="center"/>
          </w:tcPr>
          <w:p>
            <w:pPr>
              <w:pStyle w:val="14"/>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居民用水满意度</w:t>
            </w:r>
          </w:p>
        </w:tc>
        <w:tc>
          <w:tcPr>
            <w:tcW w:w="2835" w:type="dxa"/>
            <w:vAlign w:val="center"/>
          </w:tcPr>
          <w:p>
            <w:pPr>
              <w:pStyle w:val="14"/>
            </w:pPr>
            <w:r>
              <w:t>满意人数占调查问卷总人数的比率</w:t>
            </w:r>
          </w:p>
        </w:tc>
        <w:tc>
          <w:tcPr>
            <w:tcW w:w="2551" w:type="dxa"/>
            <w:vAlign w:val="center"/>
          </w:tcPr>
          <w:p>
            <w:pPr>
              <w:pStyle w:val="14"/>
            </w:pPr>
            <w:r>
              <w:t>≥98调查问卷</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2022年，成安县水利局安排政府采购预算</w:t>
      </w:r>
      <w:r>
        <w:rPr>
          <w:rFonts w:hint="eastAsia" w:eastAsiaTheme="minorEastAsia"/>
          <w:color w:val="000000"/>
          <w:sz w:val="28"/>
          <w:lang w:eastAsia="zh-CN"/>
        </w:rPr>
        <w:t>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332成安县水利局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vAlign w:val="center"/>
          </w:tcPr>
          <w:p>
            <w:pPr>
              <w:pStyle w:val="14"/>
              <w:rPr>
                <w:rFonts w:hint="eastAsia" w:eastAsiaTheme="minorEastAsia"/>
                <w:lang w:eastAsia="zh-CN"/>
              </w:rPr>
            </w:pPr>
            <w:r>
              <w:rPr>
                <w:rFonts w:hint="eastAsia" w:eastAsiaTheme="minorEastAsia"/>
                <w:lang w:eastAsia="zh-CN"/>
              </w:rPr>
              <w:t>合计</w:t>
            </w:r>
          </w:p>
        </w:tc>
        <w:tc>
          <w:tcPr>
            <w:tcW w:w="964" w:type="dxa"/>
            <w:vAlign w:val="center"/>
          </w:tcPr>
          <w:p>
            <w:pPr>
              <w:pStyle w:val="13"/>
              <w:rPr>
                <w:rFonts w:hint="eastAsia" w:eastAsiaTheme="minorEastAsia"/>
                <w:lang w:eastAsia="zh-CN"/>
              </w:rPr>
            </w:pPr>
            <w:r>
              <w:rPr>
                <w:rFonts w:hint="eastAsia" w:eastAsiaTheme="minorEastAsia"/>
                <w:lang w:eastAsia="zh-CN"/>
              </w:rPr>
              <w:t>4</w:t>
            </w:r>
          </w:p>
        </w:tc>
        <w:tc>
          <w:tcPr>
            <w:tcW w:w="1134" w:type="dxa"/>
            <w:vAlign w:val="center"/>
          </w:tcPr>
          <w:p>
            <w:pPr>
              <w:pStyle w:val="14"/>
              <w:rPr>
                <w:rFonts w:hint="eastAsia" w:eastAsiaTheme="minorEastAsia"/>
                <w:lang w:eastAsia="zh-CN"/>
              </w:rPr>
            </w:pPr>
          </w:p>
        </w:tc>
        <w:tc>
          <w:tcPr>
            <w:tcW w:w="1134" w:type="dxa"/>
            <w:vAlign w:val="center"/>
          </w:tcPr>
          <w:p>
            <w:pPr>
              <w:pStyle w:val="14"/>
            </w:pPr>
          </w:p>
        </w:tc>
        <w:tc>
          <w:tcPr>
            <w:tcW w:w="709" w:type="dxa"/>
            <w:vAlign w:val="center"/>
          </w:tcPr>
          <w:p>
            <w:pPr>
              <w:pStyle w:val="15"/>
              <w:rPr>
                <w:rFonts w:hint="eastAsia" w:eastAsiaTheme="minorEastAsia"/>
                <w:lang w:eastAsia="zh-CN"/>
              </w:rPr>
            </w:pPr>
          </w:p>
        </w:tc>
        <w:tc>
          <w:tcPr>
            <w:tcW w:w="850" w:type="dxa"/>
            <w:vAlign w:val="center"/>
          </w:tcPr>
          <w:p>
            <w:pPr>
              <w:pStyle w:val="13"/>
              <w:rPr>
                <w:rFonts w:hint="eastAsia" w:eastAsiaTheme="minorEastAsia"/>
                <w:lang w:eastAsia="zh-CN"/>
              </w:rPr>
            </w:pPr>
          </w:p>
        </w:tc>
        <w:tc>
          <w:tcPr>
            <w:tcW w:w="850" w:type="dxa"/>
            <w:vAlign w:val="center"/>
          </w:tcPr>
          <w:p>
            <w:pPr>
              <w:pStyle w:val="13"/>
              <w:rPr>
                <w:rFonts w:hint="eastAsia" w:eastAsiaTheme="minorEastAsia"/>
                <w:lang w:eastAsia="zh-CN"/>
              </w:rPr>
            </w:pPr>
          </w:p>
        </w:tc>
        <w:tc>
          <w:tcPr>
            <w:tcW w:w="964" w:type="dxa"/>
            <w:vAlign w:val="center"/>
          </w:tcPr>
          <w:p>
            <w:pPr>
              <w:pStyle w:val="13"/>
              <w:rPr>
                <w:rFonts w:hint="eastAsia" w:eastAsiaTheme="minorEastAsia"/>
                <w:lang w:eastAsia="zh-CN"/>
              </w:rPr>
            </w:pPr>
            <w:r>
              <w:rPr>
                <w:rFonts w:hint="eastAsia" w:eastAsiaTheme="minorEastAsia"/>
                <w:lang w:eastAsia="zh-CN"/>
              </w:rPr>
              <w:t>4</w:t>
            </w:r>
          </w:p>
        </w:tc>
        <w:tc>
          <w:tcPr>
            <w:tcW w:w="964" w:type="dxa"/>
            <w:vAlign w:val="center"/>
          </w:tcPr>
          <w:p>
            <w:pPr>
              <w:pStyle w:val="13"/>
              <w:rPr>
                <w:rFonts w:hint="eastAsia" w:eastAsiaTheme="minorEastAsia"/>
                <w:lang w:eastAsia="zh-CN"/>
              </w:rPr>
            </w:pPr>
            <w:r>
              <w:rPr>
                <w:rFonts w:hint="eastAsia" w:eastAsiaTheme="minorEastAsia"/>
                <w:lang w:eastAsia="zh-CN"/>
              </w:rPr>
              <w:t>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1701" w:type="dxa"/>
            <w:vAlign w:val="center"/>
          </w:tcPr>
          <w:p>
            <w:pPr>
              <w:pStyle w:val="14"/>
              <w:rPr>
                <w:rFonts w:hint="eastAsia" w:eastAsiaTheme="minorEastAsia"/>
                <w:lang w:eastAsia="zh-CN"/>
              </w:rPr>
            </w:pPr>
            <w:r>
              <w:rPr>
                <w:rFonts w:hint="eastAsia" w:eastAsiaTheme="minorEastAsia"/>
                <w:lang w:eastAsia="zh-CN"/>
              </w:rPr>
              <w:t>空调采购</w:t>
            </w:r>
          </w:p>
        </w:tc>
        <w:tc>
          <w:tcPr>
            <w:tcW w:w="964" w:type="dxa"/>
            <w:vAlign w:val="center"/>
          </w:tcPr>
          <w:p>
            <w:pPr>
              <w:pStyle w:val="13"/>
              <w:rPr>
                <w:rFonts w:hint="eastAsia" w:eastAsiaTheme="minorEastAsia"/>
                <w:lang w:eastAsia="zh-CN"/>
              </w:rPr>
            </w:pPr>
            <w:r>
              <w:rPr>
                <w:rFonts w:hint="eastAsia" w:eastAsiaTheme="minorEastAsia"/>
                <w:lang w:eastAsia="zh-CN"/>
              </w:rPr>
              <w:t>0.8</w:t>
            </w:r>
          </w:p>
        </w:tc>
        <w:tc>
          <w:tcPr>
            <w:tcW w:w="1134" w:type="dxa"/>
            <w:vAlign w:val="center"/>
          </w:tcPr>
          <w:p>
            <w:pPr>
              <w:pStyle w:val="14"/>
              <w:rPr>
                <w:rFonts w:hint="eastAsia" w:eastAsiaTheme="minorEastAsia"/>
                <w:lang w:eastAsia="zh-CN"/>
              </w:rPr>
            </w:pPr>
            <w:r>
              <w:rPr>
                <w:rFonts w:hint="eastAsia" w:eastAsiaTheme="minorEastAsia"/>
                <w:lang w:eastAsia="zh-CN"/>
              </w:rPr>
              <w:t>空调</w:t>
            </w:r>
          </w:p>
        </w:tc>
        <w:tc>
          <w:tcPr>
            <w:tcW w:w="1134" w:type="dxa"/>
            <w:vAlign w:val="center"/>
          </w:tcPr>
          <w:p>
            <w:pPr>
              <w:pStyle w:val="14"/>
            </w:pPr>
          </w:p>
        </w:tc>
        <w:tc>
          <w:tcPr>
            <w:tcW w:w="709" w:type="dxa"/>
            <w:vAlign w:val="center"/>
          </w:tcPr>
          <w:p>
            <w:pPr>
              <w:pStyle w:val="15"/>
              <w:rPr>
                <w:rFonts w:hint="eastAsia" w:eastAsiaTheme="minorEastAsia"/>
                <w:lang w:eastAsia="zh-CN"/>
              </w:rPr>
            </w:pPr>
            <w:r>
              <w:rPr>
                <w:rFonts w:hint="eastAsia" w:eastAsiaTheme="minorEastAsia"/>
                <w:lang w:eastAsia="zh-CN"/>
              </w:rPr>
              <w:t>台</w:t>
            </w:r>
          </w:p>
        </w:tc>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850" w:type="dxa"/>
            <w:vAlign w:val="center"/>
          </w:tcPr>
          <w:p>
            <w:pPr>
              <w:pStyle w:val="13"/>
              <w:rPr>
                <w:rFonts w:hint="eastAsia" w:eastAsiaTheme="minorEastAsia"/>
                <w:lang w:eastAsia="zh-CN"/>
              </w:rPr>
            </w:pPr>
            <w:r>
              <w:rPr>
                <w:rFonts w:hint="eastAsia" w:eastAsiaTheme="minorEastAsia"/>
                <w:lang w:eastAsia="zh-CN"/>
              </w:rPr>
              <w:t>0.4</w:t>
            </w:r>
          </w:p>
        </w:tc>
        <w:tc>
          <w:tcPr>
            <w:tcW w:w="964" w:type="dxa"/>
            <w:vAlign w:val="center"/>
          </w:tcPr>
          <w:p>
            <w:pPr>
              <w:pStyle w:val="13"/>
              <w:rPr>
                <w:rFonts w:hint="eastAsia" w:eastAsiaTheme="minorEastAsia"/>
                <w:lang w:eastAsia="zh-CN"/>
              </w:rPr>
            </w:pPr>
            <w:r>
              <w:rPr>
                <w:rFonts w:hint="eastAsia" w:eastAsiaTheme="minorEastAsia"/>
                <w:lang w:eastAsia="zh-CN"/>
              </w:rPr>
              <w:t>0.8</w:t>
            </w:r>
          </w:p>
        </w:tc>
        <w:tc>
          <w:tcPr>
            <w:tcW w:w="964" w:type="dxa"/>
            <w:vAlign w:val="center"/>
          </w:tcPr>
          <w:p>
            <w:pPr>
              <w:pStyle w:val="13"/>
              <w:rPr>
                <w:rFonts w:hint="eastAsia" w:eastAsiaTheme="minorEastAsia"/>
                <w:lang w:eastAsia="zh-CN"/>
              </w:rPr>
            </w:pPr>
            <w:r>
              <w:rPr>
                <w:rFonts w:hint="eastAsia" w:eastAsiaTheme="minorEastAsia"/>
                <w:lang w:eastAsia="zh-CN"/>
              </w:rPr>
              <w:t>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1701" w:type="dxa"/>
            <w:vAlign w:val="center"/>
          </w:tcPr>
          <w:p>
            <w:pPr>
              <w:pStyle w:val="14"/>
              <w:rPr>
                <w:rFonts w:hint="eastAsia" w:eastAsiaTheme="minorEastAsia"/>
                <w:lang w:eastAsia="zh-CN"/>
              </w:rPr>
            </w:pPr>
            <w:r>
              <w:rPr>
                <w:rFonts w:hint="eastAsia" w:eastAsiaTheme="minorEastAsia"/>
                <w:lang w:eastAsia="zh-CN"/>
              </w:rPr>
              <w:t>电脑采购</w:t>
            </w:r>
          </w:p>
        </w:tc>
        <w:tc>
          <w:tcPr>
            <w:tcW w:w="964" w:type="dxa"/>
            <w:vAlign w:val="center"/>
          </w:tcPr>
          <w:p>
            <w:pPr>
              <w:pStyle w:val="13"/>
              <w:rPr>
                <w:rFonts w:hint="eastAsia" w:eastAsiaTheme="minorEastAsia"/>
                <w:lang w:eastAsia="zh-CN"/>
              </w:rPr>
            </w:pPr>
            <w:r>
              <w:rPr>
                <w:rFonts w:hint="eastAsia" w:eastAsiaTheme="minorEastAsia"/>
                <w:lang w:eastAsia="zh-CN"/>
              </w:rPr>
              <w:t>3.2</w:t>
            </w:r>
          </w:p>
        </w:tc>
        <w:tc>
          <w:tcPr>
            <w:tcW w:w="1134" w:type="dxa"/>
            <w:vAlign w:val="center"/>
          </w:tcPr>
          <w:p>
            <w:pPr>
              <w:pStyle w:val="14"/>
              <w:rPr>
                <w:rFonts w:hint="eastAsia" w:eastAsiaTheme="minorEastAsia"/>
                <w:lang w:eastAsia="zh-CN"/>
              </w:rPr>
            </w:pPr>
            <w:r>
              <w:rPr>
                <w:rFonts w:hint="eastAsia" w:eastAsiaTheme="minorEastAsia"/>
                <w:lang w:eastAsia="zh-CN"/>
              </w:rPr>
              <w:t>电脑</w:t>
            </w:r>
          </w:p>
        </w:tc>
        <w:tc>
          <w:tcPr>
            <w:tcW w:w="1134" w:type="dxa"/>
            <w:vAlign w:val="center"/>
          </w:tcPr>
          <w:p>
            <w:pPr>
              <w:pStyle w:val="14"/>
            </w:pPr>
          </w:p>
        </w:tc>
        <w:tc>
          <w:tcPr>
            <w:tcW w:w="709" w:type="dxa"/>
            <w:vAlign w:val="center"/>
          </w:tcPr>
          <w:p>
            <w:pPr>
              <w:pStyle w:val="15"/>
              <w:rPr>
                <w:rFonts w:hint="eastAsia" w:eastAsiaTheme="minorEastAsia"/>
                <w:lang w:eastAsia="zh-CN"/>
              </w:rPr>
            </w:pPr>
            <w:r>
              <w:rPr>
                <w:rFonts w:hint="eastAsia" w:eastAsiaTheme="minorEastAsia"/>
                <w:lang w:eastAsia="zh-CN"/>
              </w:rPr>
              <w:t>台</w:t>
            </w:r>
          </w:p>
        </w:tc>
        <w:tc>
          <w:tcPr>
            <w:tcW w:w="850" w:type="dxa"/>
            <w:vAlign w:val="center"/>
          </w:tcPr>
          <w:p>
            <w:pPr>
              <w:pStyle w:val="13"/>
              <w:rPr>
                <w:rFonts w:hint="eastAsia" w:eastAsiaTheme="minorEastAsia"/>
                <w:lang w:eastAsia="zh-CN"/>
              </w:rPr>
            </w:pPr>
            <w:r>
              <w:rPr>
                <w:rFonts w:hint="eastAsia" w:eastAsiaTheme="minorEastAsia"/>
                <w:lang w:eastAsia="zh-CN"/>
              </w:rPr>
              <w:t>8</w:t>
            </w:r>
          </w:p>
        </w:tc>
        <w:tc>
          <w:tcPr>
            <w:tcW w:w="850" w:type="dxa"/>
            <w:vAlign w:val="center"/>
          </w:tcPr>
          <w:p>
            <w:pPr>
              <w:pStyle w:val="13"/>
              <w:rPr>
                <w:rFonts w:hint="eastAsia" w:eastAsiaTheme="minorEastAsia"/>
                <w:lang w:eastAsia="zh-CN"/>
              </w:rPr>
            </w:pPr>
            <w:r>
              <w:rPr>
                <w:rFonts w:hint="eastAsia" w:eastAsiaTheme="minorEastAsia"/>
                <w:lang w:eastAsia="zh-CN"/>
              </w:rPr>
              <w:t>0.4</w:t>
            </w:r>
          </w:p>
        </w:tc>
        <w:tc>
          <w:tcPr>
            <w:tcW w:w="964" w:type="dxa"/>
            <w:vAlign w:val="center"/>
          </w:tcPr>
          <w:p>
            <w:pPr>
              <w:pStyle w:val="13"/>
              <w:rPr>
                <w:rFonts w:hint="eastAsia" w:eastAsiaTheme="minorEastAsia"/>
                <w:lang w:eastAsia="zh-CN"/>
              </w:rPr>
            </w:pPr>
            <w:r>
              <w:rPr>
                <w:rFonts w:hint="eastAsia" w:eastAsiaTheme="minorEastAsia"/>
                <w:lang w:eastAsia="zh-CN"/>
              </w:rPr>
              <w:t>3.2</w:t>
            </w:r>
          </w:p>
        </w:tc>
        <w:tc>
          <w:tcPr>
            <w:tcW w:w="964" w:type="dxa"/>
            <w:vAlign w:val="center"/>
          </w:tcPr>
          <w:p>
            <w:pPr>
              <w:pStyle w:val="13"/>
              <w:rPr>
                <w:rFonts w:hint="eastAsia" w:eastAsiaTheme="minorEastAsia"/>
                <w:lang w:eastAsia="zh-CN"/>
              </w:rPr>
            </w:pPr>
            <w:r>
              <w:rPr>
                <w:rFonts w:hint="eastAsia" w:eastAsiaTheme="minorEastAsia"/>
                <w:lang w:eastAsia="zh-CN"/>
              </w:rPr>
              <w:t>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成安县水利局（含所属单位）上年末固定资产金额为</w:t>
      </w:r>
      <w:r>
        <w:rPr>
          <w:rFonts w:hint="eastAsia" w:eastAsiaTheme="minorEastAsia"/>
          <w:color w:val="000000"/>
          <w:sz w:val="28"/>
          <w:lang w:eastAsia="zh-CN"/>
        </w:rPr>
        <w:t>11931.255289</w:t>
      </w:r>
      <w:r>
        <w:rPr>
          <w:rFonts w:eastAsia="方正仿宋_GBK"/>
          <w:color w:val="000000"/>
          <w:sz w:val="28"/>
        </w:rPr>
        <w:t>万元（详见下表）。本年度拟购置固定资产总额为</w:t>
      </w:r>
      <w:r>
        <w:rPr>
          <w:rFonts w:hint="eastAsia" w:eastAsiaTheme="minorEastAsia"/>
          <w:color w:val="000000"/>
          <w:sz w:val="28"/>
          <w:lang w:eastAsia="zh-CN"/>
        </w:rPr>
        <w:t>4</w:t>
      </w:r>
      <w:r>
        <w:rPr>
          <w:rFonts w:eastAsia="方正仿宋_GBK"/>
          <w:color w:val="000000"/>
          <w:sz w:val="28"/>
        </w:rPr>
        <w:t>万元，已按要求列入政府采购预算，详见政府采购预算表。</w:t>
      </w:r>
    </w:p>
    <w:tbl>
      <w:tblPr>
        <w:tblStyle w:val="6"/>
        <w:tblW w:w="12121" w:type="dxa"/>
        <w:tblInd w:w="-106" w:type="dxa"/>
        <w:tblLayout w:type="fixed"/>
        <w:tblCellMar>
          <w:top w:w="0" w:type="dxa"/>
          <w:left w:w="108" w:type="dxa"/>
          <w:bottom w:w="0" w:type="dxa"/>
          <w:right w:w="108" w:type="dxa"/>
        </w:tblCellMar>
      </w:tblPr>
      <w:tblGrid>
        <w:gridCol w:w="5926"/>
        <w:gridCol w:w="1224"/>
        <w:gridCol w:w="4971"/>
      </w:tblGrid>
      <w:tr>
        <w:tblPrEx>
          <w:tblCellMar>
            <w:top w:w="0" w:type="dxa"/>
            <w:left w:w="108" w:type="dxa"/>
            <w:bottom w:w="0" w:type="dxa"/>
            <w:right w:w="108" w:type="dxa"/>
          </w:tblCellMar>
        </w:tblPrEx>
        <w:trPr>
          <w:trHeight w:val="705" w:hRule="atLeast"/>
        </w:trPr>
        <w:tc>
          <w:tcPr>
            <w:tcW w:w="12121" w:type="dxa"/>
            <w:gridSpan w:val="3"/>
            <w:tcBorders>
              <w:top w:val="nil"/>
              <w:left w:val="nil"/>
              <w:bottom w:val="nil"/>
              <w:right w:val="nil"/>
            </w:tcBorders>
            <w:vAlign w:val="center"/>
          </w:tcPr>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cs="仿宋_GB2312"/>
                <w:sz w:val="32"/>
                <w:szCs w:val="32"/>
              </w:rPr>
            </w:pPr>
          </w:p>
          <w:p>
            <w:pPr>
              <w:jc w:val="center"/>
              <w:rPr>
                <w:rFonts w:ascii="仿宋_GB2312" w:hAnsi="宋体" w:eastAsia="仿宋_GB2312"/>
                <w:sz w:val="32"/>
                <w:szCs w:val="32"/>
              </w:rPr>
            </w:pPr>
            <w:r>
              <w:rPr>
                <w:rFonts w:hint="eastAsia" w:ascii="仿宋_GB2312" w:hAnsi="宋体" w:eastAsia="仿宋_GB2312" w:cs="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7150" w:type="dxa"/>
            <w:gridSpan w:val="2"/>
            <w:tcBorders>
              <w:top w:val="nil"/>
              <w:left w:val="nil"/>
              <w:bottom w:val="nil"/>
              <w:right w:val="nil"/>
            </w:tcBorders>
            <w:vAlign w:val="center"/>
          </w:tcPr>
          <w:p>
            <w:pPr>
              <w:rPr>
                <w:rFonts w:ascii="仿宋_GB2312" w:hAnsi="宋体" w:eastAsia="仿宋_GB2312"/>
                <w:sz w:val="22"/>
              </w:rPr>
            </w:pPr>
            <w:r>
              <w:rPr>
                <w:rFonts w:hint="eastAsia" w:ascii="仿宋_GB2312" w:hAnsi="宋体" w:eastAsia="仿宋_GB2312" w:cs="仿宋_GB2312"/>
                <w:sz w:val="22"/>
                <w:szCs w:val="22"/>
              </w:rPr>
              <w:t>编制部门：成安县水利局</w:t>
            </w:r>
          </w:p>
        </w:tc>
        <w:tc>
          <w:tcPr>
            <w:tcW w:w="4971" w:type="dxa"/>
            <w:tcBorders>
              <w:top w:val="nil"/>
              <w:left w:val="nil"/>
              <w:bottom w:val="nil"/>
              <w:right w:val="nil"/>
            </w:tcBorders>
            <w:vAlign w:val="center"/>
          </w:tcPr>
          <w:p>
            <w:pPr>
              <w:ind w:firstLine="550" w:firstLineChars="250"/>
              <w:rPr>
                <w:rFonts w:ascii="仿宋_GB2312" w:hAnsi="宋体" w:eastAsia="仿宋_GB2312"/>
                <w:sz w:val="22"/>
              </w:rPr>
            </w:pPr>
            <w:r>
              <w:rPr>
                <w:rFonts w:hint="eastAsia" w:ascii="仿宋_GB2312" w:hAnsi="宋体" w:eastAsia="仿宋_GB2312" w:cs="仿宋_GB2312"/>
                <w:sz w:val="22"/>
                <w:szCs w:val="22"/>
              </w:rPr>
              <w:t>截止时间：202</w:t>
            </w:r>
            <w:r>
              <w:rPr>
                <w:rFonts w:hint="eastAsia" w:ascii="仿宋_GB2312" w:hAnsi="宋体" w:eastAsia="仿宋_GB2312" w:cs="仿宋_GB2312"/>
                <w:sz w:val="22"/>
                <w:szCs w:val="22"/>
                <w:lang w:eastAsia="zh-CN"/>
              </w:rPr>
              <w:t>1</w:t>
            </w:r>
            <w:r>
              <w:rPr>
                <w:rFonts w:hint="eastAsia" w:ascii="仿宋_GB2312" w:hAnsi="宋体" w:eastAsia="仿宋_GB2312" w:cs="仿宋_GB2312"/>
                <w:sz w:val="22"/>
                <w:szCs w:val="22"/>
              </w:rPr>
              <w:t>年</w:t>
            </w:r>
            <w:r>
              <w:rPr>
                <w:rFonts w:ascii="仿宋_GB2312" w:hAnsi="宋体" w:eastAsia="仿宋_GB2312" w:cs="仿宋_GB2312"/>
                <w:sz w:val="22"/>
                <w:szCs w:val="22"/>
              </w:rPr>
              <w:t>12</w:t>
            </w:r>
            <w:r>
              <w:rPr>
                <w:rFonts w:hint="eastAsia" w:ascii="仿宋_GB2312" w:hAnsi="宋体" w:eastAsia="仿宋_GB2312" w:cs="仿宋_GB2312"/>
                <w:sz w:val="22"/>
                <w:szCs w:val="22"/>
              </w:rPr>
              <w:t>月</w:t>
            </w:r>
            <w:r>
              <w:rPr>
                <w:rFonts w:ascii="仿宋_GB2312" w:hAnsi="宋体" w:eastAsia="仿宋_GB2312" w:cs="仿宋_GB2312"/>
                <w:sz w:val="22"/>
                <w:szCs w:val="22"/>
              </w:rPr>
              <w:t>31</w:t>
            </w:r>
            <w:r>
              <w:rPr>
                <w:rFonts w:hint="eastAsia" w:ascii="仿宋_GB2312" w:hAnsi="宋体" w:eastAsia="仿宋_GB2312" w:cs="仿宋_GB2312"/>
                <w:sz w:val="22"/>
                <w:szCs w:val="22"/>
              </w:rPr>
              <w:t>日</w:t>
            </w:r>
          </w:p>
        </w:tc>
      </w:tr>
      <w:tr>
        <w:tblPrEx>
          <w:tblCellMar>
            <w:top w:w="0" w:type="dxa"/>
            <w:left w:w="108" w:type="dxa"/>
            <w:bottom w:w="0" w:type="dxa"/>
            <w:right w:w="108" w:type="dxa"/>
          </w:tblCellMar>
        </w:tblPrEx>
        <w:trPr>
          <w:trHeight w:val="645" w:hRule="atLeast"/>
        </w:trPr>
        <w:tc>
          <w:tcPr>
            <w:tcW w:w="59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2"/>
              </w:rPr>
            </w:pPr>
            <w:r>
              <w:rPr>
                <w:rFonts w:hint="eastAsia" w:ascii="仿宋_GB2312" w:hAnsi="宋体" w:eastAsia="仿宋_GB2312" w:cs="仿宋_GB2312"/>
                <w:sz w:val="22"/>
                <w:szCs w:val="22"/>
              </w:rPr>
              <w:t>项目</w:t>
            </w:r>
          </w:p>
        </w:tc>
        <w:tc>
          <w:tcPr>
            <w:tcW w:w="122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2"/>
              </w:rPr>
            </w:pPr>
            <w:r>
              <w:rPr>
                <w:rFonts w:hint="eastAsia" w:ascii="仿宋_GB2312" w:hAnsi="宋体" w:eastAsia="仿宋_GB2312" w:cs="仿宋_GB2312"/>
                <w:sz w:val="22"/>
                <w:szCs w:val="22"/>
              </w:rPr>
              <w:t>数量</w:t>
            </w:r>
          </w:p>
        </w:tc>
        <w:tc>
          <w:tcPr>
            <w:tcW w:w="497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2"/>
              </w:rPr>
            </w:pPr>
            <w:r>
              <w:rPr>
                <w:rFonts w:hint="eastAsia" w:ascii="仿宋_GB2312" w:hAnsi="宋体" w:eastAsia="仿宋_GB2312" w:cs="仿宋_GB2312"/>
                <w:sz w:val="22"/>
                <w:szCs w:val="22"/>
              </w:rPr>
              <w:t>价值（金额单位：万元）</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2"/>
              </w:rPr>
            </w:pPr>
            <w:r>
              <w:rPr>
                <w:rFonts w:hint="eastAsia" w:ascii="仿宋_GB2312" w:hAnsi="宋体" w:eastAsia="仿宋_GB2312" w:cs="仿宋_GB2312"/>
                <w:sz w:val="22"/>
                <w:szCs w:val="22"/>
              </w:rPr>
              <w:t>资产总额</w:t>
            </w:r>
          </w:p>
        </w:tc>
        <w:tc>
          <w:tcPr>
            <w:tcW w:w="1224" w:type="dxa"/>
            <w:tcBorders>
              <w:top w:val="nil"/>
              <w:left w:val="nil"/>
              <w:bottom w:val="single" w:color="auto" w:sz="4" w:space="0"/>
              <w:right w:val="single" w:color="auto" w:sz="4" w:space="0"/>
            </w:tcBorders>
            <w:vAlign w:val="center"/>
          </w:tcPr>
          <w:p>
            <w:pPr>
              <w:jc w:val="center"/>
              <w:rPr>
                <w:rFonts w:ascii="仿宋_GB2312" w:hAnsi="宋体" w:eastAsia="仿宋_GB2312"/>
                <w:sz w:val="22"/>
              </w:rPr>
            </w:pPr>
            <w:r>
              <w:rPr>
                <w:rFonts w:ascii="仿宋_GB2312" w:hAnsi="宋体" w:eastAsia="仿宋_GB2312" w:cs="仿宋_GB2312"/>
                <w:sz w:val="22"/>
                <w:szCs w:val="22"/>
              </w:rPr>
              <w:t>——</w:t>
            </w:r>
          </w:p>
        </w:tc>
        <w:tc>
          <w:tcPr>
            <w:tcW w:w="4971" w:type="dxa"/>
            <w:tcBorders>
              <w:top w:val="nil"/>
              <w:left w:val="nil"/>
              <w:bottom w:val="single" w:color="auto" w:sz="4" w:space="0"/>
              <w:right w:val="single" w:color="auto" w:sz="4" w:space="0"/>
            </w:tcBorders>
            <w:vAlign w:val="center"/>
          </w:tcPr>
          <w:p>
            <w:pPr>
              <w:jc w:val="center"/>
              <w:rPr>
                <w:rFonts w:ascii="仿宋_GB2312" w:hAnsi="宋体" w:eastAsia="仿宋_GB2312"/>
                <w:sz w:val="22"/>
                <w:highlight w:val="red"/>
                <w:lang w:eastAsia="zh-CN"/>
              </w:rPr>
            </w:pPr>
            <w:r>
              <w:rPr>
                <w:rFonts w:hint="eastAsia" w:ascii="仿宋_GB2312" w:hAnsi="宋体" w:eastAsia="仿宋_GB2312"/>
                <w:sz w:val="22"/>
                <w:lang w:eastAsia="zh-CN"/>
              </w:rPr>
              <w:t>11931.255289</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rPr>
                <w:rFonts w:ascii="仿宋_GB2312" w:hAnsi="宋体" w:eastAsia="仿宋_GB2312"/>
                <w:sz w:val="22"/>
              </w:rPr>
            </w:pPr>
            <w:r>
              <w:rPr>
                <w:rFonts w:ascii="仿宋_GB2312" w:hAnsi="宋体" w:eastAsia="仿宋_GB2312" w:cs="仿宋_GB2312"/>
                <w:sz w:val="22"/>
                <w:szCs w:val="22"/>
              </w:rPr>
              <w:t>1</w:t>
            </w:r>
            <w:r>
              <w:rPr>
                <w:rFonts w:hint="eastAsia" w:ascii="仿宋_GB2312" w:hAnsi="宋体" w:eastAsia="仿宋_GB2312" w:cs="仿宋_GB2312"/>
                <w:sz w:val="22"/>
                <w:szCs w:val="22"/>
              </w:rPr>
              <w:t>、房屋（平方米）</w:t>
            </w:r>
          </w:p>
        </w:tc>
        <w:tc>
          <w:tcPr>
            <w:tcW w:w="1224" w:type="dxa"/>
            <w:tcBorders>
              <w:top w:val="nil"/>
              <w:left w:val="nil"/>
              <w:bottom w:val="single" w:color="auto" w:sz="4" w:space="0"/>
              <w:right w:val="single" w:color="auto" w:sz="4" w:space="0"/>
            </w:tcBorders>
            <w:vAlign w:val="center"/>
          </w:tcPr>
          <w:p>
            <w:pPr>
              <w:jc w:val="center"/>
              <w:rPr>
                <w:rFonts w:ascii="仿宋_GB2312" w:hAnsi="宋体" w:eastAsia="仿宋_GB2312"/>
                <w:sz w:val="22"/>
              </w:rPr>
            </w:pPr>
            <w:r>
              <w:rPr>
                <w:rFonts w:hint="eastAsia" w:ascii="仿宋_GB2312" w:hAnsi="宋体" w:eastAsia="仿宋_GB2312"/>
                <w:sz w:val="22"/>
                <w:lang w:eastAsia="zh-CN"/>
              </w:rPr>
              <w:t>7129.46</w:t>
            </w:r>
          </w:p>
        </w:tc>
        <w:tc>
          <w:tcPr>
            <w:tcW w:w="4971" w:type="dxa"/>
            <w:tcBorders>
              <w:top w:val="nil"/>
              <w:left w:val="nil"/>
              <w:bottom w:val="single" w:color="auto" w:sz="4" w:space="0"/>
              <w:right w:val="single" w:color="auto" w:sz="4" w:space="0"/>
            </w:tcBorders>
            <w:vAlign w:val="center"/>
          </w:tcPr>
          <w:p>
            <w:pPr>
              <w:jc w:val="center"/>
              <w:rPr>
                <w:rFonts w:ascii="仿宋_GB2312" w:hAnsi="宋体" w:eastAsia="仿宋_GB2312"/>
                <w:sz w:val="22"/>
                <w:lang w:eastAsia="zh-CN"/>
              </w:rPr>
            </w:pPr>
            <w:r>
              <w:rPr>
                <w:rFonts w:hint="eastAsia" w:ascii="仿宋_GB2312" w:hAnsi="宋体" w:eastAsia="仿宋_GB2312"/>
                <w:sz w:val="22"/>
                <w:lang w:eastAsia="zh-CN"/>
              </w:rPr>
              <w:t>1323.467556</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rPr>
                <w:rFonts w:ascii="仿宋_GB2312" w:hAnsi="宋体" w:eastAsia="仿宋_GB2312"/>
                <w:sz w:val="22"/>
              </w:rPr>
            </w:pPr>
            <w:r>
              <w:rPr>
                <w:rFonts w:hint="eastAsia" w:ascii="仿宋_GB2312" w:hAnsi="宋体" w:eastAsia="仿宋_GB2312" w:cs="仿宋_GB2312"/>
                <w:sz w:val="22"/>
                <w:szCs w:val="22"/>
              </w:rPr>
              <w:t>其中：办公用房（平方米）</w:t>
            </w:r>
          </w:p>
        </w:tc>
        <w:tc>
          <w:tcPr>
            <w:tcW w:w="1224" w:type="dxa"/>
            <w:tcBorders>
              <w:top w:val="nil"/>
              <w:left w:val="nil"/>
              <w:bottom w:val="single" w:color="auto" w:sz="4" w:space="0"/>
              <w:right w:val="single" w:color="auto" w:sz="4" w:space="0"/>
            </w:tcBorders>
            <w:vAlign w:val="center"/>
          </w:tcPr>
          <w:p>
            <w:pPr>
              <w:jc w:val="center"/>
              <w:rPr>
                <w:rFonts w:ascii="仿宋_GB2312" w:hAnsi="宋体" w:eastAsia="仿宋_GB2312"/>
                <w:sz w:val="22"/>
              </w:rPr>
            </w:pPr>
          </w:p>
        </w:tc>
        <w:tc>
          <w:tcPr>
            <w:tcW w:w="4971" w:type="dxa"/>
            <w:tcBorders>
              <w:top w:val="nil"/>
              <w:left w:val="nil"/>
              <w:bottom w:val="single" w:color="auto" w:sz="4" w:space="0"/>
              <w:right w:val="single" w:color="auto" w:sz="4" w:space="0"/>
            </w:tcBorders>
            <w:vAlign w:val="center"/>
          </w:tcPr>
          <w:p>
            <w:pPr>
              <w:jc w:val="center"/>
              <w:rPr>
                <w:rFonts w:ascii="仿宋_GB2312" w:hAnsi="宋体" w:eastAsia="仿宋_GB2312"/>
                <w:sz w:val="22"/>
                <w:highlight w:val="red"/>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rPr>
                <w:rFonts w:ascii="仿宋_GB2312" w:hAnsi="宋体" w:eastAsia="仿宋_GB2312"/>
                <w:sz w:val="22"/>
              </w:rPr>
            </w:pPr>
            <w:r>
              <w:rPr>
                <w:rFonts w:ascii="仿宋_GB2312" w:hAnsi="宋体" w:eastAsia="仿宋_GB2312" w:cs="仿宋_GB2312"/>
                <w:sz w:val="22"/>
                <w:szCs w:val="22"/>
              </w:rPr>
              <w:t>2</w:t>
            </w:r>
            <w:r>
              <w:rPr>
                <w:rFonts w:hint="eastAsia" w:ascii="仿宋_GB2312" w:hAnsi="宋体" w:eastAsia="仿宋_GB2312" w:cs="仿宋_GB2312"/>
                <w:sz w:val="22"/>
                <w:szCs w:val="22"/>
              </w:rPr>
              <w:t>、车辆（台、辆）</w:t>
            </w:r>
          </w:p>
        </w:tc>
        <w:tc>
          <w:tcPr>
            <w:tcW w:w="1224" w:type="dxa"/>
            <w:tcBorders>
              <w:top w:val="nil"/>
              <w:left w:val="nil"/>
              <w:bottom w:val="single" w:color="auto" w:sz="4" w:space="0"/>
              <w:right w:val="single" w:color="auto" w:sz="4" w:space="0"/>
            </w:tcBorders>
            <w:vAlign w:val="center"/>
          </w:tcPr>
          <w:p>
            <w:pPr>
              <w:jc w:val="center"/>
              <w:rPr>
                <w:rFonts w:ascii="仿宋_GB2312" w:hAnsi="宋体" w:eastAsia="仿宋_GB2312"/>
                <w:sz w:val="22"/>
                <w:lang w:eastAsia="zh-CN"/>
              </w:rPr>
            </w:pPr>
            <w:r>
              <w:rPr>
                <w:rFonts w:hint="eastAsia" w:ascii="仿宋_GB2312" w:hAnsi="宋体" w:eastAsia="仿宋_GB2312"/>
                <w:sz w:val="22"/>
                <w:lang w:eastAsia="zh-CN"/>
              </w:rPr>
              <w:t>9</w:t>
            </w:r>
          </w:p>
        </w:tc>
        <w:tc>
          <w:tcPr>
            <w:tcW w:w="4971" w:type="dxa"/>
            <w:tcBorders>
              <w:top w:val="nil"/>
              <w:left w:val="nil"/>
              <w:bottom w:val="single" w:color="auto" w:sz="4" w:space="0"/>
              <w:right w:val="single" w:color="auto" w:sz="4" w:space="0"/>
            </w:tcBorders>
            <w:vAlign w:val="center"/>
          </w:tcPr>
          <w:p>
            <w:pPr>
              <w:jc w:val="center"/>
              <w:rPr>
                <w:rFonts w:ascii="仿宋_GB2312" w:hAnsi="宋体" w:eastAsia="仿宋_GB2312"/>
                <w:sz w:val="22"/>
                <w:lang w:eastAsia="zh-CN"/>
              </w:rPr>
            </w:pPr>
            <w:r>
              <w:rPr>
                <w:rFonts w:hint="eastAsia" w:ascii="仿宋_GB2312" w:hAnsi="宋体" w:eastAsia="仿宋_GB2312"/>
                <w:sz w:val="22"/>
                <w:lang w:eastAsia="zh-CN"/>
              </w:rPr>
              <w:t>112.319247</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rPr>
                <w:rFonts w:ascii="仿宋_GB2312" w:hAnsi="宋体" w:eastAsia="仿宋_GB2312"/>
                <w:sz w:val="22"/>
              </w:rPr>
            </w:pPr>
            <w:r>
              <w:rPr>
                <w:rFonts w:ascii="仿宋_GB2312" w:hAnsi="宋体" w:eastAsia="仿宋_GB2312" w:cs="仿宋_GB2312"/>
                <w:sz w:val="22"/>
                <w:szCs w:val="22"/>
              </w:rPr>
              <w:t>3</w:t>
            </w:r>
            <w:r>
              <w:rPr>
                <w:rFonts w:hint="eastAsia" w:ascii="仿宋_GB2312" w:hAnsi="宋体" w:eastAsia="仿宋_GB2312" w:cs="仿宋_GB2312"/>
                <w:sz w:val="22"/>
                <w:szCs w:val="22"/>
              </w:rPr>
              <w:t>、单价在</w:t>
            </w:r>
            <w:r>
              <w:rPr>
                <w:rFonts w:ascii="仿宋_GB2312" w:hAnsi="宋体" w:eastAsia="仿宋_GB2312" w:cs="仿宋_GB2312"/>
                <w:sz w:val="22"/>
                <w:szCs w:val="22"/>
              </w:rPr>
              <w:t>50</w:t>
            </w:r>
            <w:r>
              <w:rPr>
                <w:rFonts w:hint="eastAsia" w:ascii="仿宋_GB2312" w:hAnsi="宋体" w:eastAsia="仿宋_GB2312" w:cs="仿宋_GB2312"/>
                <w:sz w:val="22"/>
                <w:szCs w:val="22"/>
              </w:rPr>
              <w:t>万元以上的设备</w:t>
            </w:r>
          </w:p>
        </w:tc>
        <w:tc>
          <w:tcPr>
            <w:tcW w:w="1224" w:type="dxa"/>
            <w:tcBorders>
              <w:top w:val="nil"/>
              <w:left w:val="nil"/>
              <w:bottom w:val="single" w:color="auto" w:sz="4" w:space="0"/>
              <w:right w:val="single" w:color="auto" w:sz="4" w:space="0"/>
            </w:tcBorders>
            <w:vAlign w:val="center"/>
          </w:tcPr>
          <w:p>
            <w:pPr>
              <w:jc w:val="center"/>
              <w:rPr>
                <w:rFonts w:ascii="仿宋_GB2312" w:hAnsi="宋体" w:eastAsia="仿宋_GB2312"/>
                <w:sz w:val="22"/>
              </w:rPr>
            </w:pPr>
            <w:r>
              <w:rPr>
                <w:rFonts w:ascii="仿宋_GB2312" w:hAnsi="宋体" w:eastAsia="仿宋_GB2312" w:cs="仿宋_GB2312"/>
                <w:sz w:val="22"/>
                <w:szCs w:val="22"/>
              </w:rPr>
              <w:t>——</w:t>
            </w:r>
          </w:p>
        </w:tc>
        <w:tc>
          <w:tcPr>
            <w:tcW w:w="4971" w:type="dxa"/>
            <w:tcBorders>
              <w:top w:val="nil"/>
              <w:left w:val="nil"/>
              <w:bottom w:val="single" w:color="auto" w:sz="4" w:space="0"/>
              <w:right w:val="single" w:color="auto" w:sz="4" w:space="0"/>
            </w:tcBorders>
            <w:vAlign w:val="center"/>
          </w:tcPr>
          <w:p>
            <w:pPr>
              <w:jc w:val="center"/>
              <w:rPr>
                <w:rFonts w:ascii="仿宋_GB2312" w:hAnsi="宋体" w:eastAsia="仿宋_GB2312"/>
                <w:sz w:val="22"/>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rPr>
                <w:rFonts w:ascii="仿宋_GB2312" w:hAnsi="宋体" w:eastAsia="仿宋_GB2312"/>
                <w:sz w:val="22"/>
              </w:rPr>
            </w:pPr>
            <w:r>
              <w:rPr>
                <w:rFonts w:ascii="仿宋_GB2312" w:hAnsi="宋体" w:eastAsia="仿宋_GB2312" w:cs="仿宋_GB2312"/>
                <w:sz w:val="22"/>
                <w:szCs w:val="22"/>
              </w:rPr>
              <w:t>4</w:t>
            </w:r>
            <w:r>
              <w:rPr>
                <w:rFonts w:hint="eastAsia" w:ascii="仿宋_GB2312" w:hAnsi="宋体" w:eastAsia="仿宋_GB2312" w:cs="仿宋_GB2312"/>
                <w:sz w:val="22"/>
                <w:szCs w:val="22"/>
              </w:rPr>
              <w:t>、其他固定资产</w:t>
            </w:r>
          </w:p>
        </w:tc>
        <w:tc>
          <w:tcPr>
            <w:tcW w:w="1224" w:type="dxa"/>
            <w:tcBorders>
              <w:top w:val="nil"/>
              <w:left w:val="nil"/>
              <w:bottom w:val="single" w:color="auto" w:sz="4" w:space="0"/>
              <w:right w:val="single" w:color="auto" w:sz="4" w:space="0"/>
            </w:tcBorders>
            <w:vAlign w:val="center"/>
          </w:tcPr>
          <w:p>
            <w:pPr>
              <w:jc w:val="center"/>
              <w:rPr>
                <w:rFonts w:ascii="仿宋_GB2312" w:hAnsi="宋体" w:eastAsia="仿宋_GB2312"/>
                <w:sz w:val="22"/>
              </w:rPr>
            </w:pPr>
          </w:p>
        </w:tc>
        <w:tc>
          <w:tcPr>
            <w:tcW w:w="4971"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10495.468486</w:t>
            </w:r>
          </w:p>
        </w:tc>
      </w:tr>
    </w:tbl>
    <w:p>
      <w:pPr>
        <w:autoSpaceDE w:val="0"/>
        <w:autoSpaceDN w:val="0"/>
        <w:adjustRightInd w:val="0"/>
        <w:ind w:firstLine="640" w:firstLineChars="200"/>
        <w:rPr>
          <w:rFonts w:ascii="黑体" w:hAnsi="黑体" w:eastAsia="黑体"/>
          <w:sz w:val="32"/>
          <w:szCs w:val="32"/>
        </w:rPr>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965BB2"/>
    <w:rsid w:val="00184DCF"/>
    <w:rsid w:val="00261A37"/>
    <w:rsid w:val="00283F7A"/>
    <w:rsid w:val="00290C9F"/>
    <w:rsid w:val="002C38A2"/>
    <w:rsid w:val="00302DF6"/>
    <w:rsid w:val="003431AA"/>
    <w:rsid w:val="003B1D79"/>
    <w:rsid w:val="004112FE"/>
    <w:rsid w:val="00532944"/>
    <w:rsid w:val="006318E8"/>
    <w:rsid w:val="006E41AD"/>
    <w:rsid w:val="007D25E6"/>
    <w:rsid w:val="0081449F"/>
    <w:rsid w:val="008C0DD9"/>
    <w:rsid w:val="008F2473"/>
    <w:rsid w:val="00936E53"/>
    <w:rsid w:val="00965BB2"/>
    <w:rsid w:val="009E0786"/>
    <w:rsid w:val="00A3773B"/>
    <w:rsid w:val="00CF11E9"/>
    <w:rsid w:val="00E11CA9"/>
    <w:rsid w:val="00EF6F0A"/>
    <w:rsid w:val="00F05DF1"/>
    <w:rsid w:val="00F24CE2"/>
    <w:rsid w:val="00F27914"/>
    <w:rsid w:val="00F819AE"/>
    <w:rsid w:val="00F850D2"/>
    <w:rsid w:val="01A57936"/>
    <w:rsid w:val="04D31359"/>
    <w:rsid w:val="05AD2DBF"/>
    <w:rsid w:val="077C5525"/>
    <w:rsid w:val="078F1777"/>
    <w:rsid w:val="07E903DF"/>
    <w:rsid w:val="08310A38"/>
    <w:rsid w:val="08FA6C6F"/>
    <w:rsid w:val="0BD75BB1"/>
    <w:rsid w:val="0F6F7F34"/>
    <w:rsid w:val="0FCD209B"/>
    <w:rsid w:val="11867F1E"/>
    <w:rsid w:val="143C5E43"/>
    <w:rsid w:val="16104199"/>
    <w:rsid w:val="17FD7686"/>
    <w:rsid w:val="1A8506F4"/>
    <w:rsid w:val="1D9674D2"/>
    <w:rsid w:val="1DA63945"/>
    <w:rsid w:val="212D029A"/>
    <w:rsid w:val="220E1CD0"/>
    <w:rsid w:val="22273316"/>
    <w:rsid w:val="22BE3BB4"/>
    <w:rsid w:val="282D7945"/>
    <w:rsid w:val="282E7AD6"/>
    <w:rsid w:val="2A2B2EF8"/>
    <w:rsid w:val="2B6132BA"/>
    <w:rsid w:val="2B8D3429"/>
    <w:rsid w:val="2BFD7396"/>
    <w:rsid w:val="2C756E68"/>
    <w:rsid w:val="30061743"/>
    <w:rsid w:val="30456EA0"/>
    <w:rsid w:val="30A21A3A"/>
    <w:rsid w:val="315B79A0"/>
    <w:rsid w:val="34AC05CA"/>
    <w:rsid w:val="34CC6E5F"/>
    <w:rsid w:val="38011B0A"/>
    <w:rsid w:val="3891486E"/>
    <w:rsid w:val="39541A15"/>
    <w:rsid w:val="39565AB7"/>
    <w:rsid w:val="39811369"/>
    <w:rsid w:val="3A1B76FB"/>
    <w:rsid w:val="3C09371C"/>
    <w:rsid w:val="407E290E"/>
    <w:rsid w:val="40C20467"/>
    <w:rsid w:val="463317F5"/>
    <w:rsid w:val="4E084766"/>
    <w:rsid w:val="4E70720F"/>
    <w:rsid w:val="50C86E43"/>
    <w:rsid w:val="52874C18"/>
    <w:rsid w:val="52947046"/>
    <w:rsid w:val="52EE40ED"/>
    <w:rsid w:val="53EB5322"/>
    <w:rsid w:val="58270071"/>
    <w:rsid w:val="585D4FC7"/>
    <w:rsid w:val="5AA05F0E"/>
    <w:rsid w:val="5DFE750B"/>
    <w:rsid w:val="5E367993"/>
    <w:rsid w:val="5F2F6C7B"/>
    <w:rsid w:val="6090304C"/>
    <w:rsid w:val="6115697E"/>
    <w:rsid w:val="639A0183"/>
    <w:rsid w:val="63D8174C"/>
    <w:rsid w:val="64A05CB5"/>
    <w:rsid w:val="678B49FB"/>
    <w:rsid w:val="6804182E"/>
    <w:rsid w:val="681B2165"/>
    <w:rsid w:val="6A9C5373"/>
    <w:rsid w:val="6CBE2077"/>
    <w:rsid w:val="6DF30D07"/>
    <w:rsid w:val="71681909"/>
    <w:rsid w:val="71D84CE0"/>
    <w:rsid w:val="72065DCA"/>
    <w:rsid w:val="723757FC"/>
    <w:rsid w:val="793D7F18"/>
    <w:rsid w:val="79F93EEA"/>
    <w:rsid w:val="7BAB5214"/>
    <w:rsid w:val="7C2A1141"/>
    <w:rsid w:val="7F3976A8"/>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7"/>
    <w:semiHidden/>
    <w:unhideWhenUsed/>
    <w:qFormat/>
    <w:uiPriority w:val="99"/>
    <w:pPr>
      <w:spacing w:after="120"/>
      <w:ind w:left="420" w:leftChars="200"/>
    </w:pPr>
  </w:style>
  <w:style w:type="paragraph" w:styleId="3">
    <w:name w:val="footer"/>
    <w:basedOn w:val="1"/>
    <w:link w:val="36"/>
    <w:semiHidden/>
    <w:unhideWhenUsed/>
    <w:qFormat/>
    <w:uiPriority w:val="99"/>
    <w:pPr>
      <w:tabs>
        <w:tab w:val="center" w:pos="4153"/>
        <w:tab w:val="right" w:pos="8306"/>
      </w:tabs>
      <w:snapToGrid w:val="0"/>
    </w:pPr>
    <w:rPr>
      <w:sz w:val="18"/>
      <w:szCs w:val="18"/>
    </w:rPr>
  </w:style>
  <w:style w:type="paragraph" w:styleId="4">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38"/>
    <w:unhideWhenUsed/>
    <w:qFormat/>
    <w:uiPriority w:val="99"/>
    <w:pPr>
      <w:widowControl w:val="0"/>
      <w:spacing w:before="100" w:beforeAutospacing="1" w:after="100" w:afterAutospacing="1"/>
      <w:ind w:left="200" w:firstLine="200" w:firstLineChars="200"/>
      <w:jc w:val="both"/>
    </w:pPr>
    <w:rPr>
      <w:rFonts w:ascii="Calibri" w:hAnsi="Calibri" w:eastAsia="宋体" w:cs="宋体"/>
      <w:kern w:val="2"/>
      <w:sz w:val="21"/>
      <w:szCs w:val="21"/>
      <w:lang w:eastAsia="zh-CN"/>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4"/>
    <w:semiHidden/>
    <w:qFormat/>
    <w:uiPriority w:val="99"/>
    <w:rPr>
      <w:rFonts w:eastAsia="Times New Roman"/>
      <w:sz w:val="18"/>
      <w:szCs w:val="18"/>
      <w:lang w:eastAsia="uk-UA"/>
    </w:rPr>
  </w:style>
  <w:style w:type="character" w:customStyle="1" w:styleId="36">
    <w:name w:val="页脚 Char"/>
    <w:basedOn w:val="8"/>
    <w:link w:val="3"/>
    <w:semiHidden/>
    <w:qFormat/>
    <w:uiPriority w:val="99"/>
    <w:rPr>
      <w:rFonts w:eastAsia="Times New Roman"/>
      <w:sz w:val="18"/>
      <w:szCs w:val="18"/>
      <w:lang w:eastAsia="uk-UA"/>
    </w:rPr>
  </w:style>
  <w:style w:type="character" w:customStyle="1" w:styleId="37">
    <w:name w:val="正文文本缩进 Char"/>
    <w:basedOn w:val="8"/>
    <w:link w:val="2"/>
    <w:semiHidden/>
    <w:qFormat/>
    <w:uiPriority w:val="99"/>
    <w:rPr>
      <w:rFonts w:eastAsia="Times New Roman"/>
      <w:sz w:val="24"/>
      <w:szCs w:val="24"/>
      <w:lang w:eastAsia="uk-UA"/>
    </w:rPr>
  </w:style>
  <w:style w:type="character" w:customStyle="1" w:styleId="38">
    <w:name w:val="正文首行缩进 2 Char"/>
    <w:basedOn w:val="37"/>
    <w:link w:val="5"/>
    <w:qFormat/>
    <w:uiPriority w:val="99"/>
    <w:rPr>
      <w:rFonts w:ascii="Calibri" w:hAnsi="Calibri" w:eastAsia="宋体" w:cs="宋体"/>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4" Type="http://schemas.openxmlformats.org/officeDocument/2006/relationships/fontTable" Target="fontTable.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2022-05-07T10:33:54Z</dcterms:created>
  <dcterms:modified xsi:type="dcterms:W3CDTF">2022-05-07T02:33:54Z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2022-05-07T10:33:32Z</dcterms:created>
  <dcterms:modified xsi:type="dcterms:W3CDTF">2022-05-07T02:33:32Z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2022-05-07T10:33:13Z</dcterms:created>
  <dcterms:modified xsi:type="dcterms:W3CDTF">2022-05-07T02:33:13Z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2022-05-07T10:33:51Z</dcterms:created>
  <dcterms:modified xsi:type="dcterms:W3CDTF">2022-05-07T02:33:50Z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2022-05-07T10:33:41Z</dcterms:created>
  <dcterms:modified xsi:type="dcterms:W3CDTF">2022-05-07T02:33:41Z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2022-05-07T10:33:04Z</dcterms:created>
  <dcterms:modified xsi:type="dcterms:W3CDTF">2022-05-07T02:33:04Z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2022-05-07T10:33:13Z</dcterms:created>
  <dcterms:modified xsi:type="dcterms:W3CDTF">2022-05-07T02:33:13Z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2022-05-07T10:33:29Z</dcterms:created>
  <dcterms:modified xsi:type="dcterms:W3CDTF">2022-05-07T02:33:29Z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2022-05-07T10:34:01Z</dcterms:created>
  <dcterms:modified xsi:type="dcterms:W3CDTF">2022-05-07T02:34:01Z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2022-05-07T10:33:44Z</dcterms:created>
  <dcterms:modified xsi:type="dcterms:W3CDTF">2022-05-07T02:33:44Z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2022-05-07T10:33:23Z</dcterms:created>
  <dcterms:modified xsi:type="dcterms:W3CDTF">2022-05-07T02:33:23Z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2022-05-07T10:33:39Z</dcterms:created>
  <dcterms:modified xsi:type="dcterms:W3CDTF">2022-05-07T02:33:38Z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2022-05-07T10:33:45Z</dcterms:created>
  <dcterms:modified xsi:type="dcterms:W3CDTF">2022-05-07T02:33:44Z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2022-05-07T10:34:01Z</dcterms:created>
  <dcterms:modified xsi:type="dcterms:W3CDTF">2022-05-07T02:34:01Z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2022-05-07T10:33:38Z</dcterms:created>
  <dcterms:modified xsi:type="dcterms:W3CDTF">2022-05-07T02:33:38Z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2022-05-07T10:33:13Z</dcterms:created>
  <dcterms:modified xsi:type="dcterms:W3CDTF">2022-05-07T02:33:13Z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2022-05-07T10:32:59Z</dcterms:created>
  <dcterms:modified xsi:type="dcterms:W3CDTF">2022-05-07T02:32:59Z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2022-05-07T10:33:54Z</dcterms:created>
  <dcterms:modified xsi:type="dcterms:W3CDTF">2022-05-07T02:33:54Z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2022-05-07T10:33:04Z</dcterms:created>
  <dcterms:modified xsi:type="dcterms:W3CDTF">2022-05-07T02:33:04Z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2022-05-07T10:33:19Z</dcterms:created>
  <dcterms:modified xsi:type="dcterms:W3CDTF">2022-05-07T02:33:19Z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2022-05-07T10:33:04Z</dcterms:created>
  <dcterms:modified xsi:type="dcterms:W3CDTF">2022-05-07T02:33:04Z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2022-05-07T10:33:04Z</dcterms:created>
  <dcterms:modified xsi:type="dcterms:W3CDTF">2022-05-07T02:33:04Z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2022-05-07T10:33:58Z</dcterms:created>
  <dcterms:modified xsi:type="dcterms:W3CDTF">2022-05-07T02:33:58Z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2022-05-07T10:33:47Z</dcterms:created>
  <dcterms:modified xsi:type="dcterms:W3CDTF">2022-05-07T02:33:47Z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2022-05-07T10:33:13Z</dcterms:created>
  <dcterms:modified xsi:type="dcterms:W3CDTF">2022-05-07T02:33:13Z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2022-05-07T10:33:05Z</dcterms:created>
  <dcterms:modified xsi:type="dcterms:W3CDTF">2022-05-07T02:33:05Z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2022-05-07T10:33:26Z</dcterms:created>
  <dcterms:modified xsi:type="dcterms:W3CDTF">2022-05-07T02:33:26Z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2022-05-07T10:33:08Z</dcterms:created>
  <dcterms:modified xsi:type="dcterms:W3CDTF">2022-05-07T02:33:07Z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2022-05-07T10:33:04Z</dcterms:created>
  <dcterms:modified xsi:type="dcterms:W3CDTF">2022-05-07T02:33:04Z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2022-05-07T10:33:48Z</dcterms:created>
  <dcterms:modified xsi:type="dcterms:W3CDTF">2022-05-07T02:33:48Z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2022-05-07T10:33:13Z</dcterms:created>
  <dcterms:modified xsi:type="dcterms:W3CDTF">2022-05-07T02:33:13Z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2022-05-07T10:33:23Z</dcterms:created>
  <dcterms:modified xsi:type="dcterms:W3CDTF">2022-05-07T02:33:23Z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2022-05-07T10:33:23Z</dcterms:created>
  <dcterms:modified xsi:type="dcterms:W3CDTF">2022-05-07T02:33:23Z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2022-05-07T10:33:51Z</dcterms:created>
  <dcterms:modified xsi:type="dcterms:W3CDTF">2022-05-07T02:33:51Z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2022-05-07T10:33:35Z</dcterms:created>
  <dcterms:modified xsi:type="dcterms:W3CDTF">2022-05-07T02:33:35Z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2022-05-07T10:33:20Z</dcterms:created>
  <dcterms:modified xsi:type="dcterms:W3CDTF">2022-05-07T02:33:20Z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2022-05-07T10:33:17Z</dcterms:created>
  <dcterms:modified xsi:type="dcterms:W3CDTF">2022-05-07T02:33:17Z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2022-05-07T10:33:16Z</dcterms:created>
  <dcterms:modified xsi:type="dcterms:W3CDTF">2022-05-07T02:33:16Z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2022-05-07T10:32:57Z</dcterms:created>
  <dcterms:modified xsi:type="dcterms:W3CDTF">2022-05-07T02:32:57Z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2022-05-07T10:33:41Z</dcterms:created>
  <dcterms:modified xsi:type="dcterms:W3CDTF">2022-05-07T02:33:41Z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2022-05-07T10:33:02Z</dcterms:created>
  <dcterms:modified xsi:type="dcterms:W3CDTF">2022-05-07T02:33:02Z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2022-05-07T10:33:55Z</dcterms:created>
  <dcterms:modified xsi:type="dcterms:W3CDTF">2022-05-07T02:33:55Z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2022-05-07T10:33:13Z</dcterms:created>
  <dcterms:modified xsi:type="dcterms:W3CDTF">2022-05-07T02:33:13Z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2022-05-07T10:33:29Z</dcterms:created>
  <dcterms:modified xsi:type="dcterms:W3CDTF">2022-05-07T02:33:29Z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2022-05-07T10:34:00Z</dcterms:created>
  <dcterms:modified xsi:type="dcterms:W3CDTF">2022-05-07T02:34:00Z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2022-05-07T10:33:16Z</dcterms:created>
  <dcterms:modified xsi:type="dcterms:W3CDTF">2022-05-07T02:33:16Z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2022-05-07T10:33:35Z</dcterms:created>
  <dcterms:modified xsi:type="dcterms:W3CDTF">2022-05-07T02:33:35Z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2022-05-07T10:33:36Z</dcterms:created>
  <dcterms:modified xsi:type="dcterms:W3CDTF">2022-05-07T02:33:36Z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2022-05-07T10:33:32Z</dcterms:created>
  <dcterms:modified xsi:type="dcterms:W3CDTF">2022-05-07T02:33:31Z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2022-05-07T10:33:11Z</dcterms:created>
  <dcterms:modified xsi:type="dcterms:W3CDTF">2022-05-07T02:33:11Z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2022-05-07T10:33:04Z</dcterms:created>
  <dcterms:modified xsi:type="dcterms:W3CDTF">2022-05-07T02:33:04Z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2022-05-07T10:33:20Z</dcterms:created>
  <dcterms:modified xsi:type="dcterms:W3CDTF">2022-05-07T02:33:20Z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2022-05-07T10:33:03Z</dcterms:created>
  <dcterms:modified xsi:type="dcterms:W3CDTF">2022-05-07T02:33:03Z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2022-05-07T10:33:26Z</dcterms:created>
  <dcterms:modified xsi:type="dcterms:W3CDTF">2022-05-07T02:33:26Z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2022-05-07T10:34:01Z</dcterms:created>
  <dcterms:modified xsi:type="dcterms:W3CDTF">2022-05-07T02:34:01Z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2022-05-07T10:33:10Z</dcterms:created>
  <dcterms:modified xsi:type="dcterms:W3CDTF">2022-05-07T02:33:10Z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2022-05-07T10:33:00Z</dcterms:created>
  <dcterms:modified xsi:type="dcterms:W3CDTF">2022-05-07T02:33:00Z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2022-05-07T10:33:12Z</dcterms:created>
  <dcterms:modified xsi:type="dcterms:W3CDTF">2022-05-07T02:33:12Z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2022-05-07T10:33:20Z</dcterms:created>
  <dcterms:modified xsi:type="dcterms:W3CDTF">2022-05-07T02:33:20Z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2022-05-07T10:33:01Z</dcterms:created>
  <dcterms:modified xsi:type="dcterms:W3CDTF">2022-05-07T02:33:01Z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2022-05-07T10:33:57Z</dcterms:created>
  <dcterms:modified xsi:type="dcterms:W3CDTF">2022-05-07T02:33:57Z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5FD703-992A-4262-AD86-7E190EE4CAFE}">
  <ds:schemaRefs/>
</ds:datastoreItem>
</file>

<file path=customXml/itemProps10.xml><?xml version="1.0" encoding="utf-8"?>
<ds:datastoreItem xmlns:ds="http://schemas.openxmlformats.org/officeDocument/2006/customXml" ds:itemID="{7B8EE882-FB55-4ECA-97A5-9E54B90B242A}">
  <ds:schemaRefs/>
</ds:datastoreItem>
</file>

<file path=customXml/itemProps100.xml><?xml version="1.0" encoding="utf-8"?>
<ds:datastoreItem xmlns:ds="http://schemas.openxmlformats.org/officeDocument/2006/customXml" ds:itemID="{2ED38545-DED0-4480-B2A6-EAE138961C90}">
  <ds:schemaRefs/>
</ds:datastoreItem>
</file>

<file path=customXml/itemProps101.xml><?xml version="1.0" encoding="utf-8"?>
<ds:datastoreItem xmlns:ds="http://schemas.openxmlformats.org/officeDocument/2006/customXml" ds:itemID="{0E5A5DBE-5B70-466B-8C2A-DEA6AF507BDC}">
  <ds:schemaRefs/>
</ds:datastoreItem>
</file>

<file path=customXml/itemProps102.xml><?xml version="1.0" encoding="utf-8"?>
<ds:datastoreItem xmlns:ds="http://schemas.openxmlformats.org/officeDocument/2006/customXml" ds:itemID="{7893DE7F-D10B-4EA0-A2AE-4589E7AD669C}">
  <ds:schemaRefs/>
</ds:datastoreItem>
</file>

<file path=customXml/itemProps103.xml><?xml version="1.0" encoding="utf-8"?>
<ds:datastoreItem xmlns:ds="http://schemas.openxmlformats.org/officeDocument/2006/customXml" ds:itemID="{C1C9C8D8-EDD8-4A6D-BAEC-2C8C266EA704}">
  <ds:schemaRefs/>
</ds:datastoreItem>
</file>

<file path=customXml/itemProps104.xml><?xml version="1.0" encoding="utf-8"?>
<ds:datastoreItem xmlns:ds="http://schemas.openxmlformats.org/officeDocument/2006/customXml" ds:itemID="{9FF6FC57-7377-4FE8-8ED8-1348F2BAFA08}">
  <ds:schemaRefs/>
</ds:datastoreItem>
</file>

<file path=customXml/itemProps105.xml><?xml version="1.0" encoding="utf-8"?>
<ds:datastoreItem xmlns:ds="http://schemas.openxmlformats.org/officeDocument/2006/customXml" ds:itemID="{787547C3-71F9-467B-923A-2EA5DCD52110}">
  <ds:schemaRefs/>
</ds:datastoreItem>
</file>

<file path=customXml/itemProps106.xml><?xml version="1.0" encoding="utf-8"?>
<ds:datastoreItem xmlns:ds="http://schemas.openxmlformats.org/officeDocument/2006/customXml" ds:itemID="{788090DA-DDB5-4D4D-AA6D-EE503261030B}">
  <ds:schemaRefs/>
</ds:datastoreItem>
</file>

<file path=customXml/itemProps107.xml><?xml version="1.0" encoding="utf-8"?>
<ds:datastoreItem xmlns:ds="http://schemas.openxmlformats.org/officeDocument/2006/customXml" ds:itemID="{F70C8636-30F2-4E17-B6C5-913809C22D66}">
  <ds:schemaRefs/>
</ds:datastoreItem>
</file>

<file path=customXml/itemProps108.xml><?xml version="1.0" encoding="utf-8"?>
<ds:datastoreItem xmlns:ds="http://schemas.openxmlformats.org/officeDocument/2006/customXml" ds:itemID="{F14DE2CC-4827-49BD-9E09-66AA4F737101}">
  <ds:schemaRefs/>
</ds:datastoreItem>
</file>

<file path=customXml/itemProps109.xml><?xml version="1.0" encoding="utf-8"?>
<ds:datastoreItem xmlns:ds="http://schemas.openxmlformats.org/officeDocument/2006/customXml" ds:itemID="{A42B0500-57EC-4FFD-B78C-BF505862DF0E}">
  <ds:schemaRefs/>
</ds:datastoreItem>
</file>

<file path=customXml/itemProps11.xml><?xml version="1.0" encoding="utf-8"?>
<ds:datastoreItem xmlns:ds="http://schemas.openxmlformats.org/officeDocument/2006/customXml" ds:itemID="{6AC5DE41-9D7F-475F-94A0-2E22187F7904}">
  <ds:schemaRefs/>
</ds:datastoreItem>
</file>

<file path=customXml/itemProps110.xml><?xml version="1.0" encoding="utf-8"?>
<ds:datastoreItem xmlns:ds="http://schemas.openxmlformats.org/officeDocument/2006/customXml" ds:itemID="{935DF75E-08AB-484F-B330-E64CCED6CCBD}">
  <ds:schemaRefs/>
</ds:datastoreItem>
</file>

<file path=customXml/itemProps111.xml><?xml version="1.0" encoding="utf-8"?>
<ds:datastoreItem xmlns:ds="http://schemas.openxmlformats.org/officeDocument/2006/customXml" ds:itemID="{1133F187-6859-4630-8690-24B9E3A93B30}">
  <ds:schemaRefs/>
</ds:datastoreItem>
</file>

<file path=customXml/itemProps112.xml><?xml version="1.0" encoding="utf-8"?>
<ds:datastoreItem xmlns:ds="http://schemas.openxmlformats.org/officeDocument/2006/customXml" ds:itemID="{ADF8988A-7448-4A94-92F9-F5F526F0D42A}">
  <ds:schemaRefs/>
</ds:datastoreItem>
</file>

<file path=customXml/itemProps113.xml><?xml version="1.0" encoding="utf-8"?>
<ds:datastoreItem xmlns:ds="http://schemas.openxmlformats.org/officeDocument/2006/customXml" ds:itemID="{6B5426A2-9E14-41A0-AF00-2CF28327427F}">
  <ds:schemaRefs/>
</ds:datastoreItem>
</file>

<file path=customXml/itemProps114.xml><?xml version="1.0" encoding="utf-8"?>
<ds:datastoreItem xmlns:ds="http://schemas.openxmlformats.org/officeDocument/2006/customXml" ds:itemID="{8D34411C-A633-4D50-8612-CA486B5633C2}">
  <ds:schemaRefs/>
</ds:datastoreItem>
</file>

<file path=customXml/itemProps115.xml><?xml version="1.0" encoding="utf-8"?>
<ds:datastoreItem xmlns:ds="http://schemas.openxmlformats.org/officeDocument/2006/customXml" ds:itemID="{25ED525E-C323-4D17-A6B1-317ED0FEDD45}">
  <ds:schemaRefs/>
</ds:datastoreItem>
</file>

<file path=customXml/itemProps116.xml><?xml version="1.0" encoding="utf-8"?>
<ds:datastoreItem xmlns:ds="http://schemas.openxmlformats.org/officeDocument/2006/customXml" ds:itemID="{FBF1BB03-2A5F-4388-A7F6-D2B0720A473B}">
  <ds:schemaRefs/>
</ds:datastoreItem>
</file>

<file path=customXml/itemProps117.xml><?xml version="1.0" encoding="utf-8"?>
<ds:datastoreItem xmlns:ds="http://schemas.openxmlformats.org/officeDocument/2006/customXml" ds:itemID="{67A41C66-0AFD-4278-B266-450CD89DAC91}">
  <ds:schemaRefs/>
</ds:datastoreItem>
</file>

<file path=customXml/itemProps118.xml><?xml version="1.0" encoding="utf-8"?>
<ds:datastoreItem xmlns:ds="http://schemas.openxmlformats.org/officeDocument/2006/customXml" ds:itemID="{AD56CBEC-447C-4798-A771-A494C4A6C042}">
  <ds:schemaRefs/>
</ds:datastoreItem>
</file>

<file path=customXml/itemProps119.xml><?xml version="1.0" encoding="utf-8"?>
<ds:datastoreItem xmlns:ds="http://schemas.openxmlformats.org/officeDocument/2006/customXml" ds:itemID="{0B216DC8-9954-4070-81F6-78C09BA37E87}">
  <ds:schemaRefs/>
</ds:datastoreItem>
</file>

<file path=customXml/itemProps12.xml><?xml version="1.0" encoding="utf-8"?>
<ds:datastoreItem xmlns:ds="http://schemas.openxmlformats.org/officeDocument/2006/customXml" ds:itemID="{04D2FBA1-36EB-46C6-9EE3-D61FCD4E6237}">
  <ds:schemaRefs/>
</ds:datastoreItem>
</file>

<file path=customXml/itemProps120.xml><?xml version="1.0" encoding="utf-8"?>
<ds:datastoreItem xmlns:ds="http://schemas.openxmlformats.org/officeDocument/2006/customXml" ds:itemID="{AD82B26A-9B44-46CA-B23B-E0D821CE9270}">
  <ds:schemaRefs/>
</ds:datastoreItem>
</file>

<file path=customXml/itemProps121.xml><?xml version="1.0" encoding="utf-8"?>
<ds:datastoreItem xmlns:ds="http://schemas.openxmlformats.org/officeDocument/2006/customXml" ds:itemID="{3B03EB56-AFA5-4750-88A9-6C8C03C43DF6}">
  <ds:schemaRefs/>
</ds:datastoreItem>
</file>

<file path=customXml/itemProps122.xml><?xml version="1.0" encoding="utf-8"?>
<ds:datastoreItem xmlns:ds="http://schemas.openxmlformats.org/officeDocument/2006/customXml" ds:itemID="{1F4AC4B6-95F6-4125-8E71-78A89D2E02A4}">
  <ds:schemaRefs/>
</ds:datastoreItem>
</file>

<file path=customXml/itemProps123.xml><?xml version="1.0" encoding="utf-8"?>
<ds:datastoreItem xmlns:ds="http://schemas.openxmlformats.org/officeDocument/2006/customXml" ds:itemID="{D99123B4-4069-4708-870C-FF99F2500D24}">
  <ds:schemaRefs/>
</ds:datastoreItem>
</file>

<file path=customXml/itemProps124.xml><?xml version="1.0" encoding="utf-8"?>
<ds:datastoreItem xmlns:ds="http://schemas.openxmlformats.org/officeDocument/2006/customXml" ds:itemID="{CF90378F-75B3-4A8B-ADF7-07D8E2AC253B}">
  <ds:schemaRefs/>
</ds:datastoreItem>
</file>

<file path=customXml/itemProps125.xml><?xml version="1.0" encoding="utf-8"?>
<ds:datastoreItem xmlns:ds="http://schemas.openxmlformats.org/officeDocument/2006/customXml" ds:itemID="{99E6E07E-CA3C-4142-A67D-ED73E62550FF}">
  <ds:schemaRefs/>
</ds:datastoreItem>
</file>

<file path=customXml/itemProps126.xml><?xml version="1.0" encoding="utf-8"?>
<ds:datastoreItem xmlns:ds="http://schemas.openxmlformats.org/officeDocument/2006/customXml" ds:itemID="{1E8DEA9A-C297-469B-8740-11DE3BEBBE53}">
  <ds:schemaRefs/>
</ds:datastoreItem>
</file>

<file path=customXml/itemProps127.xml><?xml version="1.0" encoding="utf-8"?>
<ds:datastoreItem xmlns:ds="http://schemas.openxmlformats.org/officeDocument/2006/customXml" ds:itemID="{713E2F48-F10C-4553-9980-77FAA7B3D62B}">
  <ds:schemaRefs/>
</ds:datastoreItem>
</file>

<file path=customXml/itemProps128.xml><?xml version="1.0" encoding="utf-8"?>
<ds:datastoreItem xmlns:ds="http://schemas.openxmlformats.org/officeDocument/2006/customXml" ds:itemID="{46AF3F00-744C-4981-8D42-451A1C844837}">
  <ds:schemaRefs/>
</ds:datastoreItem>
</file>

<file path=customXml/itemProps129.xml><?xml version="1.0" encoding="utf-8"?>
<ds:datastoreItem xmlns:ds="http://schemas.openxmlformats.org/officeDocument/2006/customXml" ds:itemID="{F3C2A875-9BBB-4E8E-B5BB-D3B5BF9AC43C}">
  <ds:schemaRefs/>
</ds:datastoreItem>
</file>

<file path=customXml/itemProps13.xml><?xml version="1.0" encoding="utf-8"?>
<ds:datastoreItem xmlns:ds="http://schemas.openxmlformats.org/officeDocument/2006/customXml" ds:itemID="{84813CC5-AF31-49C5-A3EF-B2985544E91F}">
  <ds:schemaRefs/>
</ds:datastoreItem>
</file>

<file path=customXml/itemProps130.xml><?xml version="1.0" encoding="utf-8"?>
<ds:datastoreItem xmlns:ds="http://schemas.openxmlformats.org/officeDocument/2006/customXml" ds:itemID="{4B4C23DC-5792-4563-9A8B-B5258A53F82E}">
  <ds:schemaRefs/>
</ds:datastoreItem>
</file>

<file path=customXml/itemProps131.xml><?xml version="1.0" encoding="utf-8"?>
<ds:datastoreItem xmlns:ds="http://schemas.openxmlformats.org/officeDocument/2006/customXml" ds:itemID="{6D530214-E9DE-43DA-B99E-D17B8E4A2E7D}">
  <ds:schemaRefs/>
</ds:datastoreItem>
</file>

<file path=customXml/itemProps132.xml><?xml version="1.0" encoding="utf-8"?>
<ds:datastoreItem xmlns:ds="http://schemas.openxmlformats.org/officeDocument/2006/customXml" ds:itemID="{F84B7F0B-11C0-4BFC-AD79-8F8274DB1C36}">
  <ds:schemaRefs/>
</ds:datastoreItem>
</file>

<file path=customXml/itemProps133.xml><?xml version="1.0" encoding="utf-8"?>
<ds:datastoreItem xmlns:ds="http://schemas.openxmlformats.org/officeDocument/2006/customXml" ds:itemID="{58EA8BEA-EA3B-4C37-BCB7-3DDFE2CD739D}">
  <ds:schemaRefs/>
</ds:datastoreItem>
</file>

<file path=customXml/itemProps134.xml><?xml version="1.0" encoding="utf-8"?>
<ds:datastoreItem xmlns:ds="http://schemas.openxmlformats.org/officeDocument/2006/customXml" ds:itemID="{304570FF-B85A-4145-97D5-A63D5AE1D378}">
  <ds:schemaRefs/>
</ds:datastoreItem>
</file>

<file path=customXml/itemProps135.xml><?xml version="1.0" encoding="utf-8"?>
<ds:datastoreItem xmlns:ds="http://schemas.openxmlformats.org/officeDocument/2006/customXml" ds:itemID="{62AFC013-75D8-48D6-A527-E13198D3CE54}">
  <ds:schemaRefs/>
</ds:datastoreItem>
</file>

<file path=customXml/itemProps136.xml><?xml version="1.0" encoding="utf-8"?>
<ds:datastoreItem xmlns:ds="http://schemas.openxmlformats.org/officeDocument/2006/customXml" ds:itemID="{949C8580-FE4E-4C3F-B6E7-CE75851027F1}">
  <ds:schemaRefs/>
</ds:datastoreItem>
</file>

<file path=customXml/itemProps137.xml><?xml version="1.0" encoding="utf-8"?>
<ds:datastoreItem xmlns:ds="http://schemas.openxmlformats.org/officeDocument/2006/customXml" ds:itemID="{F013F577-247D-4075-9A92-25E5D2E1142A}">
  <ds:schemaRefs/>
</ds:datastoreItem>
</file>

<file path=customXml/itemProps138.xml><?xml version="1.0" encoding="utf-8"?>
<ds:datastoreItem xmlns:ds="http://schemas.openxmlformats.org/officeDocument/2006/customXml" ds:itemID="{00C34D6A-CB8F-4B1C-9892-CF9092EE1806}">
  <ds:schemaRefs/>
</ds:datastoreItem>
</file>

<file path=customXml/itemProps139.xml><?xml version="1.0" encoding="utf-8"?>
<ds:datastoreItem xmlns:ds="http://schemas.openxmlformats.org/officeDocument/2006/customXml" ds:itemID="{B8799ADD-AD47-4D76-B32E-09D9025743E3}">
  <ds:schemaRefs/>
</ds:datastoreItem>
</file>

<file path=customXml/itemProps14.xml><?xml version="1.0" encoding="utf-8"?>
<ds:datastoreItem xmlns:ds="http://schemas.openxmlformats.org/officeDocument/2006/customXml" ds:itemID="{6966201D-F53E-46F5-86E1-0FB93F3D3362}">
  <ds:schemaRefs/>
</ds:datastoreItem>
</file>

<file path=customXml/itemProps140.xml><?xml version="1.0" encoding="utf-8"?>
<ds:datastoreItem xmlns:ds="http://schemas.openxmlformats.org/officeDocument/2006/customXml" ds:itemID="{1763A653-78F8-45B8-9636-18B8C7DADAA0}">
  <ds:schemaRefs/>
</ds:datastoreItem>
</file>

<file path=customXml/itemProps141.xml><?xml version="1.0" encoding="utf-8"?>
<ds:datastoreItem xmlns:ds="http://schemas.openxmlformats.org/officeDocument/2006/customXml" ds:itemID="{A7ECCAE1-9351-49CD-A673-579D56EF0EEF}">
  <ds:schemaRefs/>
</ds:datastoreItem>
</file>

<file path=customXml/itemProps142.xml><?xml version="1.0" encoding="utf-8"?>
<ds:datastoreItem xmlns:ds="http://schemas.openxmlformats.org/officeDocument/2006/customXml" ds:itemID="{0261B048-ED49-4CCF-869B-7414AB0CD170}">
  <ds:schemaRefs/>
</ds:datastoreItem>
</file>

<file path=customXml/itemProps143.xml><?xml version="1.0" encoding="utf-8"?>
<ds:datastoreItem xmlns:ds="http://schemas.openxmlformats.org/officeDocument/2006/customXml" ds:itemID="{0ECA19DA-B197-45D4-B602-7E457D2C4536}">
  <ds:schemaRefs/>
</ds:datastoreItem>
</file>

<file path=customXml/itemProps144.xml><?xml version="1.0" encoding="utf-8"?>
<ds:datastoreItem xmlns:ds="http://schemas.openxmlformats.org/officeDocument/2006/customXml" ds:itemID="{655B07AF-E4B9-4492-A20E-33D23CC3476E}">
  <ds:schemaRefs/>
</ds:datastoreItem>
</file>

<file path=customXml/itemProps145.xml><?xml version="1.0" encoding="utf-8"?>
<ds:datastoreItem xmlns:ds="http://schemas.openxmlformats.org/officeDocument/2006/customXml" ds:itemID="{BFEF8C83-7DB5-4499-9072-08EA036D9C3D}">
  <ds:schemaRefs/>
</ds:datastoreItem>
</file>

<file path=customXml/itemProps146.xml><?xml version="1.0" encoding="utf-8"?>
<ds:datastoreItem xmlns:ds="http://schemas.openxmlformats.org/officeDocument/2006/customXml" ds:itemID="{FC52A309-DCAF-4853-B9DD-FF9ABBDE8163}">
  <ds:schemaRefs/>
</ds:datastoreItem>
</file>

<file path=customXml/itemProps147.xml><?xml version="1.0" encoding="utf-8"?>
<ds:datastoreItem xmlns:ds="http://schemas.openxmlformats.org/officeDocument/2006/customXml" ds:itemID="{51D0B70E-FA3F-417B-9C89-93B6C6A0D4AD}">
  <ds:schemaRefs/>
</ds:datastoreItem>
</file>

<file path=customXml/itemProps148.xml><?xml version="1.0" encoding="utf-8"?>
<ds:datastoreItem xmlns:ds="http://schemas.openxmlformats.org/officeDocument/2006/customXml" ds:itemID="{570A291E-242F-42FC-9E0B-5A9F65FFBF67}">
  <ds:schemaRefs/>
</ds:datastoreItem>
</file>

<file path=customXml/itemProps149.xml><?xml version="1.0" encoding="utf-8"?>
<ds:datastoreItem xmlns:ds="http://schemas.openxmlformats.org/officeDocument/2006/customXml" ds:itemID="{424C5E61-1A94-4101-B730-868B6C2744D8}">
  <ds:schemaRefs/>
</ds:datastoreItem>
</file>

<file path=customXml/itemProps15.xml><?xml version="1.0" encoding="utf-8"?>
<ds:datastoreItem xmlns:ds="http://schemas.openxmlformats.org/officeDocument/2006/customXml" ds:itemID="{886EC328-6C8C-4798-8719-949597D2B95F}">
  <ds:schemaRefs/>
</ds:datastoreItem>
</file>

<file path=customXml/itemProps150.xml><?xml version="1.0" encoding="utf-8"?>
<ds:datastoreItem xmlns:ds="http://schemas.openxmlformats.org/officeDocument/2006/customXml" ds:itemID="{E4649580-4ADA-4CED-91DE-320242DCAE3D}">
  <ds:schemaRefs/>
</ds:datastoreItem>
</file>

<file path=customXml/itemProps151.xml><?xml version="1.0" encoding="utf-8"?>
<ds:datastoreItem xmlns:ds="http://schemas.openxmlformats.org/officeDocument/2006/customXml" ds:itemID="{BA339F16-2D49-47BA-AB40-FA7A5B277CE8}">
  <ds:schemaRefs/>
</ds:datastoreItem>
</file>

<file path=customXml/itemProps152.xml><?xml version="1.0" encoding="utf-8"?>
<ds:datastoreItem xmlns:ds="http://schemas.openxmlformats.org/officeDocument/2006/customXml" ds:itemID="{95028E99-6251-4769-BC96-8C7505BAF1CF}">
  <ds:schemaRefs/>
</ds:datastoreItem>
</file>

<file path=customXml/itemProps153.xml><?xml version="1.0" encoding="utf-8"?>
<ds:datastoreItem xmlns:ds="http://schemas.openxmlformats.org/officeDocument/2006/customXml" ds:itemID="{A4142E11-E635-42AD-87BB-70E6EB831BCA}">
  <ds:schemaRefs/>
</ds:datastoreItem>
</file>

<file path=customXml/itemProps154.xml><?xml version="1.0" encoding="utf-8"?>
<ds:datastoreItem xmlns:ds="http://schemas.openxmlformats.org/officeDocument/2006/customXml" ds:itemID="{283271BD-91B1-49BD-BFEF-26132FA9050D}">
  <ds:schemaRefs/>
</ds:datastoreItem>
</file>

<file path=customXml/itemProps155.xml><?xml version="1.0" encoding="utf-8"?>
<ds:datastoreItem xmlns:ds="http://schemas.openxmlformats.org/officeDocument/2006/customXml" ds:itemID="{B2580B69-416A-49C3-8D01-86C29A8C9958}">
  <ds:schemaRefs/>
</ds:datastoreItem>
</file>

<file path=customXml/itemProps156.xml><?xml version="1.0" encoding="utf-8"?>
<ds:datastoreItem xmlns:ds="http://schemas.openxmlformats.org/officeDocument/2006/customXml" ds:itemID="{41DBF6A5-6770-477E-ACA4-6F557360CCFB}">
  <ds:schemaRefs/>
</ds:datastoreItem>
</file>

<file path=customXml/itemProps157.xml><?xml version="1.0" encoding="utf-8"?>
<ds:datastoreItem xmlns:ds="http://schemas.openxmlformats.org/officeDocument/2006/customXml" ds:itemID="{DD9BB2EC-6774-43C2-B22C-64856B80D268}">
  <ds:schemaRefs/>
</ds:datastoreItem>
</file>

<file path=customXml/itemProps158.xml><?xml version="1.0" encoding="utf-8"?>
<ds:datastoreItem xmlns:ds="http://schemas.openxmlformats.org/officeDocument/2006/customXml" ds:itemID="{35002186-FC2F-4EC0-B291-A887B962BF29}">
  <ds:schemaRefs/>
</ds:datastoreItem>
</file>

<file path=customXml/itemProps159.xml><?xml version="1.0" encoding="utf-8"?>
<ds:datastoreItem xmlns:ds="http://schemas.openxmlformats.org/officeDocument/2006/customXml" ds:itemID="{9352F9F3-C3F4-4A58-B461-2C3586BB8F0C}">
  <ds:schemaRefs/>
</ds:datastoreItem>
</file>

<file path=customXml/itemProps16.xml><?xml version="1.0" encoding="utf-8"?>
<ds:datastoreItem xmlns:ds="http://schemas.openxmlformats.org/officeDocument/2006/customXml" ds:itemID="{EF6E9E17-3FF9-4BC3-8840-F7A8ADDBE643}">
  <ds:schemaRefs/>
</ds:datastoreItem>
</file>

<file path=customXml/itemProps160.xml><?xml version="1.0" encoding="utf-8"?>
<ds:datastoreItem xmlns:ds="http://schemas.openxmlformats.org/officeDocument/2006/customXml" ds:itemID="{872E2570-5169-4E81-8A9E-865BBC088972}">
  <ds:schemaRefs/>
</ds:datastoreItem>
</file>

<file path=customXml/itemProps161.xml><?xml version="1.0" encoding="utf-8"?>
<ds:datastoreItem xmlns:ds="http://schemas.openxmlformats.org/officeDocument/2006/customXml" ds:itemID="{034C5914-ED85-4FAD-A142-BF23612168C5}">
  <ds:schemaRefs/>
</ds:datastoreItem>
</file>

<file path=customXml/itemProps162.xml><?xml version="1.0" encoding="utf-8"?>
<ds:datastoreItem xmlns:ds="http://schemas.openxmlformats.org/officeDocument/2006/customXml" ds:itemID="{3ADB2D08-78E0-43AE-89E7-8BBCBF2397EA}">
  <ds:schemaRefs/>
</ds:datastoreItem>
</file>

<file path=customXml/itemProps163.xml><?xml version="1.0" encoding="utf-8"?>
<ds:datastoreItem xmlns:ds="http://schemas.openxmlformats.org/officeDocument/2006/customXml" ds:itemID="{1F0E1FA7-A1EF-4D77-932A-CE5DD58639B2}">
  <ds:schemaRefs/>
</ds:datastoreItem>
</file>

<file path=customXml/itemProps164.xml><?xml version="1.0" encoding="utf-8"?>
<ds:datastoreItem xmlns:ds="http://schemas.openxmlformats.org/officeDocument/2006/customXml" ds:itemID="{0B83D187-6B4F-424D-8570-A8DCA3466982}">
  <ds:schemaRefs/>
</ds:datastoreItem>
</file>

<file path=customXml/itemProps165.xml><?xml version="1.0" encoding="utf-8"?>
<ds:datastoreItem xmlns:ds="http://schemas.openxmlformats.org/officeDocument/2006/customXml" ds:itemID="{D40204E0-16D5-43D7-A77C-0196BFB6A60B}">
  <ds:schemaRefs/>
</ds:datastoreItem>
</file>

<file path=customXml/itemProps166.xml><?xml version="1.0" encoding="utf-8"?>
<ds:datastoreItem xmlns:ds="http://schemas.openxmlformats.org/officeDocument/2006/customXml" ds:itemID="{FF5D66D1-C3BA-4744-A0FC-D9FE6850BF48}">
  <ds:schemaRefs/>
</ds:datastoreItem>
</file>

<file path=customXml/itemProps167.xml><?xml version="1.0" encoding="utf-8"?>
<ds:datastoreItem xmlns:ds="http://schemas.openxmlformats.org/officeDocument/2006/customXml" ds:itemID="{7B63A572-494A-4906-A496-BE87C3CD9F70}">
  <ds:schemaRefs/>
</ds:datastoreItem>
</file>

<file path=customXml/itemProps168.xml><?xml version="1.0" encoding="utf-8"?>
<ds:datastoreItem xmlns:ds="http://schemas.openxmlformats.org/officeDocument/2006/customXml" ds:itemID="{7F14D457-4812-461F-857A-DEE8C69B2E83}">
  <ds:schemaRefs/>
</ds:datastoreItem>
</file>

<file path=customXml/itemProps169.xml><?xml version="1.0" encoding="utf-8"?>
<ds:datastoreItem xmlns:ds="http://schemas.openxmlformats.org/officeDocument/2006/customXml" ds:itemID="{B30A8046-8890-4B4C-A978-ACD2A30496F0}">
  <ds:schemaRefs/>
</ds:datastoreItem>
</file>

<file path=customXml/itemProps17.xml><?xml version="1.0" encoding="utf-8"?>
<ds:datastoreItem xmlns:ds="http://schemas.openxmlformats.org/officeDocument/2006/customXml" ds:itemID="{850505F3-55DB-4F1C-85B5-259356A2C0A7}">
  <ds:schemaRefs/>
</ds:datastoreItem>
</file>

<file path=customXml/itemProps170.xml><?xml version="1.0" encoding="utf-8"?>
<ds:datastoreItem xmlns:ds="http://schemas.openxmlformats.org/officeDocument/2006/customXml" ds:itemID="{30B24132-B704-4E8D-8134-1BEB0506E51C}">
  <ds:schemaRefs/>
</ds:datastoreItem>
</file>

<file path=customXml/itemProps171.xml><?xml version="1.0" encoding="utf-8"?>
<ds:datastoreItem xmlns:ds="http://schemas.openxmlformats.org/officeDocument/2006/customXml" ds:itemID="{7A6EE517-F6A4-4113-9ED6-B03288C6107A}">
  <ds:schemaRefs/>
</ds:datastoreItem>
</file>

<file path=customXml/itemProps172.xml><?xml version="1.0" encoding="utf-8"?>
<ds:datastoreItem xmlns:ds="http://schemas.openxmlformats.org/officeDocument/2006/customXml" ds:itemID="{16FDAE76-772C-472C-9D5E-6B64B89D89D0}">
  <ds:schemaRefs/>
</ds:datastoreItem>
</file>

<file path=customXml/itemProps173.xml><?xml version="1.0" encoding="utf-8"?>
<ds:datastoreItem xmlns:ds="http://schemas.openxmlformats.org/officeDocument/2006/customXml" ds:itemID="{A9E736B4-2065-4E39-B31A-098923515EE2}">
  <ds:schemaRefs/>
</ds:datastoreItem>
</file>

<file path=customXml/itemProps174.xml><?xml version="1.0" encoding="utf-8"?>
<ds:datastoreItem xmlns:ds="http://schemas.openxmlformats.org/officeDocument/2006/customXml" ds:itemID="{3AE71F2B-8F4B-4D3D-AFFF-DC5CAE197228}">
  <ds:schemaRefs/>
</ds:datastoreItem>
</file>

<file path=customXml/itemProps175.xml><?xml version="1.0" encoding="utf-8"?>
<ds:datastoreItem xmlns:ds="http://schemas.openxmlformats.org/officeDocument/2006/customXml" ds:itemID="{DE2EAAA1-51EA-4729-A85A-72A49FA3539D}">
  <ds:schemaRefs/>
</ds:datastoreItem>
</file>

<file path=customXml/itemProps176.xml><?xml version="1.0" encoding="utf-8"?>
<ds:datastoreItem xmlns:ds="http://schemas.openxmlformats.org/officeDocument/2006/customXml" ds:itemID="{8F9C4452-19A8-4ED2-9441-623B9A783ED2}">
  <ds:schemaRefs/>
</ds:datastoreItem>
</file>

<file path=customXml/itemProps177.xml><?xml version="1.0" encoding="utf-8"?>
<ds:datastoreItem xmlns:ds="http://schemas.openxmlformats.org/officeDocument/2006/customXml" ds:itemID="{141CB249-EF71-441A-88D2-FD8212A27CF9}">
  <ds:schemaRefs/>
</ds:datastoreItem>
</file>

<file path=customXml/itemProps178.xml><?xml version="1.0" encoding="utf-8"?>
<ds:datastoreItem xmlns:ds="http://schemas.openxmlformats.org/officeDocument/2006/customXml" ds:itemID="{73592B83-F417-4B20-9574-C25747FD45FC}">
  <ds:schemaRefs/>
</ds:datastoreItem>
</file>

<file path=customXml/itemProps179.xml><?xml version="1.0" encoding="utf-8"?>
<ds:datastoreItem xmlns:ds="http://schemas.openxmlformats.org/officeDocument/2006/customXml" ds:itemID="{B9241478-C0A3-4F63-BB8B-0578D760B663}">
  <ds:schemaRefs/>
</ds:datastoreItem>
</file>

<file path=customXml/itemProps18.xml><?xml version="1.0" encoding="utf-8"?>
<ds:datastoreItem xmlns:ds="http://schemas.openxmlformats.org/officeDocument/2006/customXml" ds:itemID="{07C98A29-047A-454C-8250-4D4439C5D3FC}">
  <ds:schemaRefs/>
</ds:datastoreItem>
</file>

<file path=customXml/itemProps180.xml><?xml version="1.0" encoding="utf-8"?>
<ds:datastoreItem xmlns:ds="http://schemas.openxmlformats.org/officeDocument/2006/customXml" ds:itemID="{C4F17377-33F5-430B-9086-048A8FDBAB5D}">
  <ds:schemaRefs/>
</ds:datastoreItem>
</file>

<file path=customXml/itemProps181.xml><?xml version="1.0" encoding="utf-8"?>
<ds:datastoreItem xmlns:ds="http://schemas.openxmlformats.org/officeDocument/2006/customXml" ds:itemID="{3713A24A-A516-4682-B4FD-F32B3F53C734}">
  <ds:schemaRefs/>
</ds:datastoreItem>
</file>

<file path=customXml/itemProps182.xml><?xml version="1.0" encoding="utf-8"?>
<ds:datastoreItem xmlns:ds="http://schemas.openxmlformats.org/officeDocument/2006/customXml" ds:itemID="{7924B601-56FB-442D-8223-6631435E33D2}">
  <ds:schemaRefs/>
</ds:datastoreItem>
</file>

<file path=customXml/itemProps183.xml><?xml version="1.0" encoding="utf-8"?>
<ds:datastoreItem xmlns:ds="http://schemas.openxmlformats.org/officeDocument/2006/customXml" ds:itemID="{1E7CAF05-87F8-4F05-BC06-D8D575494D41}">
  <ds:schemaRefs/>
</ds:datastoreItem>
</file>

<file path=customXml/itemProps184.xml><?xml version="1.0" encoding="utf-8"?>
<ds:datastoreItem xmlns:ds="http://schemas.openxmlformats.org/officeDocument/2006/customXml" ds:itemID="{BA6DC36C-37E5-46D7-91CA-80CFEF0374B1}">
  <ds:schemaRefs/>
</ds:datastoreItem>
</file>

<file path=customXml/itemProps185.xml><?xml version="1.0" encoding="utf-8"?>
<ds:datastoreItem xmlns:ds="http://schemas.openxmlformats.org/officeDocument/2006/customXml" ds:itemID="{EDD1168C-5E96-42DD-86F5-A2C4F0CD784C}">
  <ds:schemaRefs/>
</ds:datastoreItem>
</file>

<file path=customXml/itemProps186.xml><?xml version="1.0" encoding="utf-8"?>
<ds:datastoreItem xmlns:ds="http://schemas.openxmlformats.org/officeDocument/2006/customXml" ds:itemID="{2B526753-5913-481B-9DF2-EC6112084482}">
  <ds:schemaRefs/>
</ds:datastoreItem>
</file>

<file path=customXml/itemProps187.xml><?xml version="1.0" encoding="utf-8"?>
<ds:datastoreItem xmlns:ds="http://schemas.openxmlformats.org/officeDocument/2006/customXml" ds:itemID="{685C615F-A98B-47A1-BA4E-79D26706DE57}">
  <ds:schemaRefs/>
</ds:datastoreItem>
</file>

<file path=customXml/itemProps188.xml><?xml version="1.0" encoding="utf-8"?>
<ds:datastoreItem xmlns:ds="http://schemas.openxmlformats.org/officeDocument/2006/customXml" ds:itemID="{3D6560AC-98E4-42F1-AA54-0B261C6D9BE0}">
  <ds:schemaRefs/>
</ds:datastoreItem>
</file>

<file path=customXml/itemProps189.xml><?xml version="1.0" encoding="utf-8"?>
<ds:datastoreItem xmlns:ds="http://schemas.openxmlformats.org/officeDocument/2006/customXml" ds:itemID="{30B2F7BC-CE7C-4A25-9B1A-445BC8196E1C}">
  <ds:schemaRefs/>
</ds:datastoreItem>
</file>

<file path=customXml/itemProps19.xml><?xml version="1.0" encoding="utf-8"?>
<ds:datastoreItem xmlns:ds="http://schemas.openxmlformats.org/officeDocument/2006/customXml" ds:itemID="{D1126EE1-522E-48DC-9E08-5DCAB39F1CE5}">
  <ds:schemaRefs/>
</ds:datastoreItem>
</file>

<file path=customXml/itemProps190.xml><?xml version="1.0" encoding="utf-8"?>
<ds:datastoreItem xmlns:ds="http://schemas.openxmlformats.org/officeDocument/2006/customXml" ds:itemID="{2616A1AE-119B-461B-9CB8-B33129721C9C}">
  <ds:schemaRefs/>
</ds:datastoreItem>
</file>

<file path=customXml/itemProps191.xml><?xml version="1.0" encoding="utf-8"?>
<ds:datastoreItem xmlns:ds="http://schemas.openxmlformats.org/officeDocument/2006/customXml" ds:itemID="{F03B1A6D-9038-4B50-976A-C9B885962EE8}">
  <ds:schemaRefs/>
</ds:datastoreItem>
</file>

<file path=customXml/itemProps192.xml><?xml version="1.0" encoding="utf-8"?>
<ds:datastoreItem xmlns:ds="http://schemas.openxmlformats.org/officeDocument/2006/customXml" ds:itemID="{FC2490E3-DA15-4EFF-8BA5-85111245661B}">
  <ds:schemaRefs/>
</ds:datastoreItem>
</file>

<file path=customXml/itemProps193.xml><?xml version="1.0" encoding="utf-8"?>
<ds:datastoreItem xmlns:ds="http://schemas.openxmlformats.org/officeDocument/2006/customXml" ds:itemID="{3493E2DD-96DB-4680-8B5A-72DDED92CDE3}">
  <ds:schemaRefs/>
</ds:datastoreItem>
</file>

<file path=customXml/itemProps194.xml><?xml version="1.0" encoding="utf-8"?>
<ds:datastoreItem xmlns:ds="http://schemas.openxmlformats.org/officeDocument/2006/customXml" ds:itemID="{1A54F075-7A46-4CBB-AB76-654B159510A1}">
  <ds:schemaRefs/>
</ds:datastoreItem>
</file>

<file path=customXml/itemProps195.xml><?xml version="1.0" encoding="utf-8"?>
<ds:datastoreItem xmlns:ds="http://schemas.openxmlformats.org/officeDocument/2006/customXml" ds:itemID="{43A7F780-F8F5-4B33-B0F9-959A8F399D31}">
  <ds:schemaRefs/>
</ds:datastoreItem>
</file>

<file path=customXml/itemProps196.xml><?xml version="1.0" encoding="utf-8"?>
<ds:datastoreItem xmlns:ds="http://schemas.openxmlformats.org/officeDocument/2006/customXml" ds:itemID="{8705BE80-2E87-4F49-81AB-B41444F8F88D}">
  <ds:schemaRefs/>
</ds:datastoreItem>
</file>

<file path=customXml/itemProps197.xml><?xml version="1.0" encoding="utf-8"?>
<ds:datastoreItem xmlns:ds="http://schemas.openxmlformats.org/officeDocument/2006/customXml" ds:itemID="{974FDFFE-44B5-4A70-947F-6750C356B4C3}">
  <ds:schemaRefs/>
</ds:datastoreItem>
</file>

<file path=customXml/itemProps198.xml><?xml version="1.0" encoding="utf-8"?>
<ds:datastoreItem xmlns:ds="http://schemas.openxmlformats.org/officeDocument/2006/customXml" ds:itemID="{69EF162C-257F-4876-A65A-E76562CA0856}">
  <ds:schemaRefs/>
</ds:datastoreItem>
</file>

<file path=customXml/itemProps199.xml><?xml version="1.0" encoding="utf-8"?>
<ds:datastoreItem xmlns:ds="http://schemas.openxmlformats.org/officeDocument/2006/customXml" ds:itemID="{E8BB64C2-AB33-460B-A926-86086B3F6513}">
  <ds:schemaRefs/>
</ds:datastoreItem>
</file>

<file path=customXml/itemProps2.xml><?xml version="1.0" encoding="utf-8"?>
<ds:datastoreItem xmlns:ds="http://schemas.openxmlformats.org/officeDocument/2006/customXml" ds:itemID="{0B49D151-6D4B-4757-B94F-A9FB78CC1892}">
  <ds:schemaRefs/>
</ds:datastoreItem>
</file>

<file path=customXml/itemProps20.xml><?xml version="1.0" encoding="utf-8"?>
<ds:datastoreItem xmlns:ds="http://schemas.openxmlformats.org/officeDocument/2006/customXml" ds:itemID="{3DAEA784-F2C4-4004-8957-E4C813C62EE5}">
  <ds:schemaRefs/>
</ds:datastoreItem>
</file>

<file path=customXml/itemProps200.xml><?xml version="1.0" encoding="utf-8"?>
<ds:datastoreItem xmlns:ds="http://schemas.openxmlformats.org/officeDocument/2006/customXml" ds:itemID="{C767FE5B-AE2D-4CDF-B0E4-B1812E834DDB}">
  <ds:schemaRefs/>
</ds:datastoreItem>
</file>

<file path=customXml/itemProps201.xml><?xml version="1.0" encoding="utf-8"?>
<ds:datastoreItem xmlns:ds="http://schemas.openxmlformats.org/officeDocument/2006/customXml" ds:itemID="{A771DEEE-5FA3-4667-9487-33C17AFB1B83}">
  <ds:schemaRefs/>
</ds:datastoreItem>
</file>

<file path=customXml/itemProps202.xml><?xml version="1.0" encoding="utf-8"?>
<ds:datastoreItem xmlns:ds="http://schemas.openxmlformats.org/officeDocument/2006/customXml" ds:itemID="{2DE30039-A99B-4878-9A57-4566EB8BBCF3}">
  <ds:schemaRefs/>
</ds:datastoreItem>
</file>

<file path=customXml/itemProps203.xml><?xml version="1.0" encoding="utf-8"?>
<ds:datastoreItem xmlns:ds="http://schemas.openxmlformats.org/officeDocument/2006/customXml" ds:itemID="{1197A222-58B9-47B8-B7A5-810CB49497B2}">
  <ds:schemaRefs/>
</ds:datastoreItem>
</file>

<file path=customXml/itemProps204.xml><?xml version="1.0" encoding="utf-8"?>
<ds:datastoreItem xmlns:ds="http://schemas.openxmlformats.org/officeDocument/2006/customXml" ds:itemID="{7423E6F4-176C-4CD0-8F8E-328AF84E0690}">
  <ds:schemaRefs/>
</ds:datastoreItem>
</file>

<file path=customXml/itemProps205.xml><?xml version="1.0" encoding="utf-8"?>
<ds:datastoreItem xmlns:ds="http://schemas.openxmlformats.org/officeDocument/2006/customXml" ds:itemID="{5ABFD823-55A9-4F4D-9BED-5A59915860B5}">
  <ds:schemaRefs/>
</ds:datastoreItem>
</file>

<file path=customXml/itemProps206.xml><?xml version="1.0" encoding="utf-8"?>
<ds:datastoreItem xmlns:ds="http://schemas.openxmlformats.org/officeDocument/2006/customXml" ds:itemID="{CBA372B9-03DE-44C4-829E-FD9AAB9FF8B2}">
  <ds:schemaRefs/>
</ds:datastoreItem>
</file>

<file path=customXml/itemProps207.xml><?xml version="1.0" encoding="utf-8"?>
<ds:datastoreItem xmlns:ds="http://schemas.openxmlformats.org/officeDocument/2006/customXml" ds:itemID="{9E224976-CF75-4EB6-9DAA-7D1C565D2B36}">
  <ds:schemaRefs/>
</ds:datastoreItem>
</file>

<file path=customXml/itemProps208.xml><?xml version="1.0" encoding="utf-8"?>
<ds:datastoreItem xmlns:ds="http://schemas.openxmlformats.org/officeDocument/2006/customXml" ds:itemID="{537CDD0A-4E2C-483C-894A-1831FE2B8EBD}">
  <ds:schemaRefs/>
</ds:datastoreItem>
</file>

<file path=customXml/itemProps209.xml><?xml version="1.0" encoding="utf-8"?>
<ds:datastoreItem xmlns:ds="http://schemas.openxmlformats.org/officeDocument/2006/customXml" ds:itemID="{1092E767-F64C-429E-B4E7-BFA1A10A52CA}">
  <ds:schemaRefs/>
</ds:datastoreItem>
</file>

<file path=customXml/itemProps21.xml><?xml version="1.0" encoding="utf-8"?>
<ds:datastoreItem xmlns:ds="http://schemas.openxmlformats.org/officeDocument/2006/customXml" ds:itemID="{CB0E74BC-E78D-4AE1-B7C1-4FAFE479CD81}">
  <ds:schemaRefs/>
</ds:datastoreItem>
</file>

<file path=customXml/itemProps210.xml><?xml version="1.0" encoding="utf-8"?>
<ds:datastoreItem xmlns:ds="http://schemas.openxmlformats.org/officeDocument/2006/customXml" ds:itemID="{D9BFE804-0112-4731-8B8A-2EA9D696F3E6}">
  <ds:schemaRefs/>
</ds:datastoreItem>
</file>

<file path=customXml/itemProps211.xml><?xml version="1.0" encoding="utf-8"?>
<ds:datastoreItem xmlns:ds="http://schemas.openxmlformats.org/officeDocument/2006/customXml" ds:itemID="{9FC21DD7-5CD2-4A08-85BC-72F0FAB538D9}">
  <ds:schemaRefs/>
</ds:datastoreItem>
</file>

<file path=customXml/itemProps212.xml><?xml version="1.0" encoding="utf-8"?>
<ds:datastoreItem xmlns:ds="http://schemas.openxmlformats.org/officeDocument/2006/customXml" ds:itemID="{AA9F09C3-50C1-4277-94E4-D649204FE294}">
  <ds:schemaRefs/>
</ds:datastoreItem>
</file>

<file path=customXml/itemProps213.xml><?xml version="1.0" encoding="utf-8"?>
<ds:datastoreItem xmlns:ds="http://schemas.openxmlformats.org/officeDocument/2006/customXml" ds:itemID="{82BAFA30-E12D-4C6B-B6E2-DD392F653868}">
  <ds:schemaRefs/>
</ds:datastoreItem>
</file>

<file path=customXml/itemProps214.xml><?xml version="1.0" encoding="utf-8"?>
<ds:datastoreItem xmlns:ds="http://schemas.openxmlformats.org/officeDocument/2006/customXml" ds:itemID="{8CA1B4B4-7619-4267-8A13-DD3C831967D7}">
  <ds:schemaRefs/>
</ds:datastoreItem>
</file>

<file path=customXml/itemProps215.xml><?xml version="1.0" encoding="utf-8"?>
<ds:datastoreItem xmlns:ds="http://schemas.openxmlformats.org/officeDocument/2006/customXml" ds:itemID="{9B1C1313-B334-499F-B91F-7305C2A958C5}">
  <ds:schemaRefs/>
</ds:datastoreItem>
</file>

<file path=customXml/itemProps216.xml><?xml version="1.0" encoding="utf-8"?>
<ds:datastoreItem xmlns:ds="http://schemas.openxmlformats.org/officeDocument/2006/customXml" ds:itemID="{E3FDF4D3-A323-4EF5-8F14-34EF991BB36C}">
  <ds:schemaRefs/>
</ds:datastoreItem>
</file>

<file path=customXml/itemProps217.xml><?xml version="1.0" encoding="utf-8"?>
<ds:datastoreItem xmlns:ds="http://schemas.openxmlformats.org/officeDocument/2006/customXml" ds:itemID="{90F21982-8ABA-4DE4-A9D1-D11C001FFD62}">
  <ds:schemaRefs/>
</ds:datastoreItem>
</file>

<file path=customXml/itemProps218.xml><?xml version="1.0" encoding="utf-8"?>
<ds:datastoreItem xmlns:ds="http://schemas.openxmlformats.org/officeDocument/2006/customXml" ds:itemID="{2F1AC9BE-E7C6-42D6-B37F-4EA023472BC6}">
  <ds:schemaRefs/>
</ds:datastoreItem>
</file>

<file path=customXml/itemProps22.xml><?xml version="1.0" encoding="utf-8"?>
<ds:datastoreItem xmlns:ds="http://schemas.openxmlformats.org/officeDocument/2006/customXml" ds:itemID="{9E358FA1-26FB-45E0-A3CA-F3FBEFC4EBFC}">
  <ds:schemaRefs/>
</ds:datastoreItem>
</file>

<file path=customXml/itemProps23.xml><?xml version="1.0" encoding="utf-8"?>
<ds:datastoreItem xmlns:ds="http://schemas.openxmlformats.org/officeDocument/2006/customXml" ds:itemID="{E037325E-9FD5-4CE8-A5B0-33379407700E}">
  <ds:schemaRefs/>
</ds:datastoreItem>
</file>

<file path=customXml/itemProps24.xml><?xml version="1.0" encoding="utf-8"?>
<ds:datastoreItem xmlns:ds="http://schemas.openxmlformats.org/officeDocument/2006/customXml" ds:itemID="{490E4DF6-81D9-4D0E-AD82-F31889412605}">
  <ds:schemaRefs/>
</ds:datastoreItem>
</file>

<file path=customXml/itemProps25.xml><?xml version="1.0" encoding="utf-8"?>
<ds:datastoreItem xmlns:ds="http://schemas.openxmlformats.org/officeDocument/2006/customXml" ds:itemID="{D2B0B1A2-66D4-4C5D-96B1-2F9E5543F132}">
  <ds:schemaRefs/>
</ds:datastoreItem>
</file>

<file path=customXml/itemProps26.xml><?xml version="1.0" encoding="utf-8"?>
<ds:datastoreItem xmlns:ds="http://schemas.openxmlformats.org/officeDocument/2006/customXml" ds:itemID="{38DEE81E-D48A-448F-8D2E-B782DFDFA5FD}">
  <ds:schemaRefs/>
</ds:datastoreItem>
</file>

<file path=customXml/itemProps27.xml><?xml version="1.0" encoding="utf-8"?>
<ds:datastoreItem xmlns:ds="http://schemas.openxmlformats.org/officeDocument/2006/customXml" ds:itemID="{F9A3E539-A7EF-4327-A86D-3336643C0F38}">
  <ds:schemaRefs/>
</ds:datastoreItem>
</file>

<file path=customXml/itemProps28.xml><?xml version="1.0" encoding="utf-8"?>
<ds:datastoreItem xmlns:ds="http://schemas.openxmlformats.org/officeDocument/2006/customXml" ds:itemID="{4DCF9531-7D5B-4499-A903-482C4E811CEF}">
  <ds:schemaRefs/>
</ds:datastoreItem>
</file>

<file path=customXml/itemProps29.xml><?xml version="1.0" encoding="utf-8"?>
<ds:datastoreItem xmlns:ds="http://schemas.openxmlformats.org/officeDocument/2006/customXml" ds:itemID="{09664E23-5F17-499E-BD00-F72084F8103D}">
  <ds:schemaRefs/>
</ds:datastoreItem>
</file>

<file path=customXml/itemProps3.xml><?xml version="1.0" encoding="utf-8"?>
<ds:datastoreItem xmlns:ds="http://schemas.openxmlformats.org/officeDocument/2006/customXml" ds:itemID="{A6C155D0-70CC-4ED8-BFFF-69944884D54E}">
  <ds:schemaRefs/>
</ds:datastoreItem>
</file>

<file path=customXml/itemProps30.xml><?xml version="1.0" encoding="utf-8"?>
<ds:datastoreItem xmlns:ds="http://schemas.openxmlformats.org/officeDocument/2006/customXml" ds:itemID="{F1D71487-765B-4A3E-AAEF-8E078D71B0D7}">
  <ds:schemaRefs/>
</ds:datastoreItem>
</file>

<file path=customXml/itemProps31.xml><?xml version="1.0" encoding="utf-8"?>
<ds:datastoreItem xmlns:ds="http://schemas.openxmlformats.org/officeDocument/2006/customXml" ds:itemID="{C23BF671-E552-4EF4-B0FB-CE373F0A47C6}">
  <ds:schemaRefs/>
</ds:datastoreItem>
</file>

<file path=customXml/itemProps32.xml><?xml version="1.0" encoding="utf-8"?>
<ds:datastoreItem xmlns:ds="http://schemas.openxmlformats.org/officeDocument/2006/customXml" ds:itemID="{8ACA8EF3-6E7C-49B7-A6F8-28C479DC3ACE}">
  <ds:schemaRefs/>
</ds:datastoreItem>
</file>

<file path=customXml/itemProps33.xml><?xml version="1.0" encoding="utf-8"?>
<ds:datastoreItem xmlns:ds="http://schemas.openxmlformats.org/officeDocument/2006/customXml" ds:itemID="{44DE9ED3-CBC0-45F8-A850-170621E30A00}">
  <ds:schemaRefs/>
</ds:datastoreItem>
</file>

<file path=customXml/itemProps34.xml><?xml version="1.0" encoding="utf-8"?>
<ds:datastoreItem xmlns:ds="http://schemas.openxmlformats.org/officeDocument/2006/customXml" ds:itemID="{A245FD92-99FE-4594-A963-C129FC58D3EB}">
  <ds:schemaRefs/>
</ds:datastoreItem>
</file>

<file path=customXml/itemProps35.xml><?xml version="1.0" encoding="utf-8"?>
<ds:datastoreItem xmlns:ds="http://schemas.openxmlformats.org/officeDocument/2006/customXml" ds:itemID="{FCB8BC8F-CFB5-4A31-9C49-773B248D37AB}">
  <ds:schemaRefs/>
</ds:datastoreItem>
</file>

<file path=customXml/itemProps36.xml><?xml version="1.0" encoding="utf-8"?>
<ds:datastoreItem xmlns:ds="http://schemas.openxmlformats.org/officeDocument/2006/customXml" ds:itemID="{AA299ACA-0627-4D04-A939-518B64A9A82C}">
  <ds:schemaRefs/>
</ds:datastoreItem>
</file>

<file path=customXml/itemProps37.xml><?xml version="1.0" encoding="utf-8"?>
<ds:datastoreItem xmlns:ds="http://schemas.openxmlformats.org/officeDocument/2006/customXml" ds:itemID="{2AAA756C-DC12-45A1-B9D1-CE618BF72D6F}">
  <ds:schemaRefs/>
</ds:datastoreItem>
</file>

<file path=customXml/itemProps38.xml><?xml version="1.0" encoding="utf-8"?>
<ds:datastoreItem xmlns:ds="http://schemas.openxmlformats.org/officeDocument/2006/customXml" ds:itemID="{EA19B186-FCE6-4449-8EE7-730C949B4ED1}">
  <ds:schemaRefs/>
</ds:datastoreItem>
</file>

<file path=customXml/itemProps39.xml><?xml version="1.0" encoding="utf-8"?>
<ds:datastoreItem xmlns:ds="http://schemas.openxmlformats.org/officeDocument/2006/customXml" ds:itemID="{28D71983-C731-4C1F-B8F9-38DEDB2CB50E}">
  <ds:schemaRefs/>
</ds:datastoreItem>
</file>

<file path=customXml/itemProps4.xml><?xml version="1.0" encoding="utf-8"?>
<ds:datastoreItem xmlns:ds="http://schemas.openxmlformats.org/officeDocument/2006/customXml" ds:itemID="{642796E6-D859-44C2-82EF-7A91D6E9129A}">
  <ds:schemaRefs/>
</ds:datastoreItem>
</file>

<file path=customXml/itemProps40.xml><?xml version="1.0" encoding="utf-8"?>
<ds:datastoreItem xmlns:ds="http://schemas.openxmlformats.org/officeDocument/2006/customXml" ds:itemID="{101340DE-614D-4277-AA82-8B12E74859B9}">
  <ds:schemaRefs/>
</ds:datastoreItem>
</file>

<file path=customXml/itemProps41.xml><?xml version="1.0" encoding="utf-8"?>
<ds:datastoreItem xmlns:ds="http://schemas.openxmlformats.org/officeDocument/2006/customXml" ds:itemID="{5259A2EC-FEB0-4943-ACFE-38786362AA33}">
  <ds:schemaRefs/>
</ds:datastoreItem>
</file>

<file path=customXml/itemProps42.xml><?xml version="1.0" encoding="utf-8"?>
<ds:datastoreItem xmlns:ds="http://schemas.openxmlformats.org/officeDocument/2006/customXml" ds:itemID="{C921FEC7-FA28-4F53-B0C1-53E2F4381758}">
  <ds:schemaRefs/>
</ds:datastoreItem>
</file>

<file path=customXml/itemProps43.xml><?xml version="1.0" encoding="utf-8"?>
<ds:datastoreItem xmlns:ds="http://schemas.openxmlformats.org/officeDocument/2006/customXml" ds:itemID="{9B91A3ED-16C7-45BD-8EA8-B75A0F18ED44}">
  <ds:schemaRefs/>
</ds:datastoreItem>
</file>

<file path=customXml/itemProps44.xml><?xml version="1.0" encoding="utf-8"?>
<ds:datastoreItem xmlns:ds="http://schemas.openxmlformats.org/officeDocument/2006/customXml" ds:itemID="{D437C130-0130-4B61-B4E8-39EB9E191390}">
  <ds:schemaRefs/>
</ds:datastoreItem>
</file>

<file path=customXml/itemProps45.xml><?xml version="1.0" encoding="utf-8"?>
<ds:datastoreItem xmlns:ds="http://schemas.openxmlformats.org/officeDocument/2006/customXml" ds:itemID="{4852F256-15AD-4896-9CDA-DF6611F6A35F}">
  <ds:schemaRefs/>
</ds:datastoreItem>
</file>

<file path=customXml/itemProps46.xml><?xml version="1.0" encoding="utf-8"?>
<ds:datastoreItem xmlns:ds="http://schemas.openxmlformats.org/officeDocument/2006/customXml" ds:itemID="{27BC9490-9E6A-4457-9ED6-2B22E105CFD7}">
  <ds:schemaRefs/>
</ds:datastoreItem>
</file>

<file path=customXml/itemProps47.xml><?xml version="1.0" encoding="utf-8"?>
<ds:datastoreItem xmlns:ds="http://schemas.openxmlformats.org/officeDocument/2006/customXml" ds:itemID="{71F6990A-1822-4DE7-BA61-31C8267EA69C}">
  <ds:schemaRefs/>
</ds:datastoreItem>
</file>

<file path=customXml/itemProps48.xml><?xml version="1.0" encoding="utf-8"?>
<ds:datastoreItem xmlns:ds="http://schemas.openxmlformats.org/officeDocument/2006/customXml" ds:itemID="{71E824A7-1843-4475-9AC2-566C04CED188}">
  <ds:schemaRefs/>
</ds:datastoreItem>
</file>

<file path=customXml/itemProps49.xml><?xml version="1.0" encoding="utf-8"?>
<ds:datastoreItem xmlns:ds="http://schemas.openxmlformats.org/officeDocument/2006/customXml" ds:itemID="{9A616166-647D-48C0-9A83-B6CEF2723E0F}">
  <ds:schemaRefs/>
</ds:datastoreItem>
</file>

<file path=customXml/itemProps5.xml><?xml version="1.0" encoding="utf-8"?>
<ds:datastoreItem xmlns:ds="http://schemas.openxmlformats.org/officeDocument/2006/customXml" ds:itemID="{80BDA8F1-6973-470E-A373-B09329BE08CE}">
  <ds:schemaRefs/>
</ds:datastoreItem>
</file>

<file path=customXml/itemProps50.xml><?xml version="1.0" encoding="utf-8"?>
<ds:datastoreItem xmlns:ds="http://schemas.openxmlformats.org/officeDocument/2006/customXml" ds:itemID="{42404EF4-9CFD-4FDA-8328-FC251060FFAF}">
  <ds:schemaRefs/>
</ds:datastoreItem>
</file>

<file path=customXml/itemProps51.xml><?xml version="1.0" encoding="utf-8"?>
<ds:datastoreItem xmlns:ds="http://schemas.openxmlformats.org/officeDocument/2006/customXml" ds:itemID="{7207D32D-6C66-4DCB-B9E0-5BD0A6E64CB8}">
  <ds:schemaRefs/>
</ds:datastoreItem>
</file>

<file path=customXml/itemProps52.xml><?xml version="1.0" encoding="utf-8"?>
<ds:datastoreItem xmlns:ds="http://schemas.openxmlformats.org/officeDocument/2006/customXml" ds:itemID="{69C9270F-5B76-4116-87DD-3831AC8E622E}">
  <ds:schemaRefs/>
</ds:datastoreItem>
</file>

<file path=customXml/itemProps53.xml><?xml version="1.0" encoding="utf-8"?>
<ds:datastoreItem xmlns:ds="http://schemas.openxmlformats.org/officeDocument/2006/customXml" ds:itemID="{8E0A8F64-7FF1-485E-BA20-34201A53CCFA}">
  <ds:schemaRefs/>
</ds:datastoreItem>
</file>

<file path=customXml/itemProps54.xml><?xml version="1.0" encoding="utf-8"?>
<ds:datastoreItem xmlns:ds="http://schemas.openxmlformats.org/officeDocument/2006/customXml" ds:itemID="{59B33235-066A-4479-A80E-58C21A67E0D5}">
  <ds:schemaRefs/>
</ds:datastoreItem>
</file>

<file path=customXml/itemProps55.xml><?xml version="1.0" encoding="utf-8"?>
<ds:datastoreItem xmlns:ds="http://schemas.openxmlformats.org/officeDocument/2006/customXml" ds:itemID="{BEC54B03-D404-44D8-A92F-AB2457F4BA87}">
  <ds:schemaRefs/>
</ds:datastoreItem>
</file>

<file path=customXml/itemProps56.xml><?xml version="1.0" encoding="utf-8"?>
<ds:datastoreItem xmlns:ds="http://schemas.openxmlformats.org/officeDocument/2006/customXml" ds:itemID="{929640C6-CC2C-4578-8F68-19CC948A17CD}">
  <ds:schemaRefs/>
</ds:datastoreItem>
</file>

<file path=customXml/itemProps57.xml><?xml version="1.0" encoding="utf-8"?>
<ds:datastoreItem xmlns:ds="http://schemas.openxmlformats.org/officeDocument/2006/customXml" ds:itemID="{D34785D9-FFCF-4AB2-B904-A9920BF62056}">
  <ds:schemaRefs/>
</ds:datastoreItem>
</file>

<file path=customXml/itemProps58.xml><?xml version="1.0" encoding="utf-8"?>
<ds:datastoreItem xmlns:ds="http://schemas.openxmlformats.org/officeDocument/2006/customXml" ds:itemID="{7EB58E72-75D4-490E-A07C-08CC76ECB16B}">
  <ds:schemaRefs/>
</ds:datastoreItem>
</file>

<file path=customXml/itemProps59.xml><?xml version="1.0" encoding="utf-8"?>
<ds:datastoreItem xmlns:ds="http://schemas.openxmlformats.org/officeDocument/2006/customXml" ds:itemID="{BCF70022-4E15-4540-AE77-F24A5CA1A2EB}">
  <ds:schemaRefs/>
</ds:datastoreItem>
</file>

<file path=customXml/itemProps6.xml><?xml version="1.0" encoding="utf-8"?>
<ds:datastoreItem xmlns:ds="http://schemas.openxmlformats.org/officeDocument/2006/customXml" ds:itemID="{78ABAE17-C971-415E-B954-E70563699C34}">
  <ds:schemaRefs/>
</ds:datastoreItem>
</file>

<file path=customXml/itemProps60.xml><?xml version="1.0" encoding="utf-8"?>
<ds:datastoreItem xmlns:ds="http://schemas.openxmlformats.org/officeDocument/2006/customXml" ds:itemID="{3F12AE38-31E5-401F-89CC-543CA9369EE0}">
  <ds:schemaRefs/>
</ds:datastoreItem>
</file>

<file path=customXml/itemProps61.xml><?xml version="1.0" encoding="utf-8"?>
<ds:datastoreItem xmlns:ds="http://schemas.openxmlformats.org/officeDocument/2006/customXml" ds:itemID="{4B947A13-5B6D-4441-8B5D-4AB510257BEF}">
  <ds:schemaRefs/>
</ds:datastoreItem>
</file>

<file path=customXml/itemProps62.xml><?xml version="1.0" encoding="utf-8"?>
<ds:datastoreItem xmlns:ds="http://schemas.openxmlformats.org/officeDocument/2006/customXml" ds:itemID="{C16A9835-0A6B-4FEA-81AD-F327585F9DD3}">
  <ds:schemaRefs/>
</ds:datastoreItem>
</file>

<file path=customXml/itemProps63.xml><?xml version="1.0" encoding="utf-8"?>
<ds:datastoreItem xmlns:ds="http://schemas.openxmlformats.org/officeDocument/2006/customXml" ds:itemID="{EC72A8FB-74C5-41CD-B1CF-6941A105BC1B}">
  <ds:schemaRefs/>
</ds:datastoreItem>
</file>

<file path=customXml/itemProps64.xml><?xml version="1.0" encoding="utf-8"?>
<ds:datastoreItem xmlns:ds="http://schemas.openxmlformats.org/officeDocument/2006/customXml" ds:itemID="{B4E5AC97-1630-41EE-A5A9-34768F178CF5}">
  <ds:schemaRefs/>
</ds:datastoreItem>
</file>

<file path=customXml/itemProps65.xml><?xml version="1.0" encoding="utf-8"?>
<ds:datastoreItem xmlns:ds="http://schemas.openxmlformats.org/officeDocument/2006/customXml" ds:itemID="{48E93E19-0E77-47C7-928E-5C6601973AC2}">
  <ds:schemaRefs/>
</ds:datastoreItem>
</file>

<file path=customXml/itemProps66.xml><?xml version="1.0" encoding="utf-8"?>
<ds:datastoreItem xmlns:ds="http://schemas.openxmlformats.org/officeDocument/2006/customXml" ds:itemID="{356F98D6-8B31-46D8-B82C-6411E68481A4}">
  <ds:schemaRefs/>
</ds:datastoreItem>
</file>

<file path=customXml/itemProps67.xml><?xml version="1.0" encoding="utf-8"?>
<ds:datastoreItem xmlns:ds="http://schemas.openxmlformats.org/officeDocument/2006/customXml" ds:itemID="{D11C788E-17A8-472F-AEAC-2A46F727EF86}">
  <ds:schemaRefs/>
</ds:datastoreItem>
</file>

<file path=customXml/itemProps68.xml><?xml version="1.0" encoding="utf-8"?>
<ds:datastoreItem xmlns:ds="http://schemas.openxmlformats.org/officeDocument/2006/customXml" ds:itemID="{0F831C9A-DC05-4920-80BD-92135650EE50}">
  <ds:schemaRefs/>
</ds:datastoreItem>
</file>

<file path=customXml/itemProps69.xml><?xml version="1.0" encoding="utf-8"?>
<ds:datastoreItem xmlns:ds="http://schemas.openxmlformats.org/officeDocument/2006/customXml" ds:itemID="{E8F3B083-A411-427D-AFBB-2490162CE646}">
  <ds:schemaRefs/>
</ds:datastoreItem>
</file>

<file path=customXml/itemProps7.xml><?xml version="1.0" encoding="utf-8"?>
<ds:datastoreItem xmlns:ds="http://schemas.openxmlformats.org/officeDocument/2006/customXml" ds:itemID="{5C8A355C-5B3B-46DE-95D9-CB141CDB890C}">
  <ds:schemaRefs/>
</ds:datastoreItem>
</file>

<file path=customXml/itemProps70.xml><?xml version="1.0" encoding="utf-8"?>
<ds:datastoreItem xmlns:ds="http://schemas.openxmlformats.org/officeDocument/2006/customXml" ds:itemID="{37C76481-B3F7-416F-A94F-446C5682C3F1}">
  <ds:schemaRefs/>
</ds:datastoreItem>
</file>

<file path=customXml/itemProps71.xml><?xml version="1.0" encoding="utf-8"?>
<ds:datastoreItem xmlns:ds="http://schemas.openxmlformats.org/officeDocument/2006/customXml" ds:itemID="{3F681E81-83E4-4295-8C92-47969A925C9D}">
  <ds:schemaRefs/>
</ds:datastoreItem>
</file>

<file path=customXml/itemProps72.xml><?xml version="1.0" encoding="utf-8"?>
<ds:datastoreItem xmlns:ds="http://schemas.openxmlformats.org/officeDocument/2006/customXml" ds:itemID="{14CCFE5B-0EAF-40D7-9175-60EA4F92A605}">
  <ds:schemaRefs/>
</ds:datastoreItem>
</file>

<file path=customXml/itemProps73.xml><?xml version="1.0" encoding="utf-8"?>
<ds:datastoreItem xmlns:ds="http://schemas.openxmlformats.org/officeDocument/2006/customXml" ds:itemID="{04F6D54B-FBF0-44F3-83C9-E5BA6CC8C3A6}">
  <ds:schemaRefs/>
</ds:datastoreItem>
</file>

<file path=customXml/itemProps74.xml><?xml version="1.0" encoding="utf-8"?>
<ds:datastoreItem xmlns:ds="http://schemas.openxmlformats.org/officeDocument/2006/customXml" ds:itemID="{57476CF6-3E9E-40CD-961D-D3B889DC7502}">
  <ds:schemaRefs/>
</ds:datastoreItem>
</file>

<file path=customXml/itemProps75.xml><?xml version="1.0" encoding="utf-8"?>
<ds:datastoreItem xmlns:ds="http://schemas.openxmlformats.org/officeDocument/2006/customXml" ds:itemID="{F6D1E8D4-FF94-4ADC-B002-C49FF79141DA}">
  <ds:schemaRefs/>
</ds:datastoreItem>
</file>

<file path=customXml/itemProps76.xml><?xml version="1.0" encoding="utf-8"?>
<ds:datastoreItem xmlns:ds="http://schemas.openxmlformats.org/officeDocument/2006/customXml" ds:itemID="{A3764034-8345-4E41-8DF1-B7D55A6FE1CD}">
  <ds:schemaRefs/>
</ds:datastoreItem>
</file>

<file path=customXml/itemProps77.xml><?xml version="1.0" encoding="utf-8"?>
<ds:datastoreItem xmlns:ds="http://schemas.openxmlformats.org/officeDocument/2006/customXml" ds:itemID="{EE7F4C0D-C5D9-4000-A2B9-57F3A8F6819A}">
  <ds:schemaRefs/>
</ds:datastoreItem>
</file>

<file path=customXml/itemProps78.xml><?xml version="1.0" encoding="utf-8"?>
<ds:datastoreItem xmlns:ds="http://schemas.openxmlformats.org/officeDocument/2006/customXml" ds:itemID="{9A271481-6146-4A3E-BBB8-B72E75826665}">
  <ds:schemaRefs/>
</ds:datastoreItem>
</file>

<file path=customXml/itemProps79.xml><?xml version="1.0" encoding="utf-8"?>
<ds:datastoreItem xmlns:ds="http://schemas.openxmlformats.org/officeDocument/2006/customXml" ds:itemID="{547FA32A-DB4D-4834-8D82-D3B1DBD74F13}">
  <ds:schemaRefs/>
</ds:datastoreItem>
</file>

<file path=customXml/itemProps8.xml><?xml version="1.0" encoding="utf-8"?>
<ds:datastoreItem xmlns:ds="http://schemas.openxmlformats.org/officeDocument/2006/customXml" ds:itemID="{277C6BDE-435E-42B4-B9C8-91743EA49BA6}">
  <ds:schemaRefs/>
</ds:datastoreItem>
</file>

<file path=customXml/itemProps80.xml><?xml version="1.0" encoding="utf-8"?>
<ds:datastoreItem xmlns:ds="http://schemas.openxmlformats.org/officeDocument/2006/customXml" ds:itemID="{A817B53F-5689-47A6-AB99-9D8D10B91860}">
  <ds:schemaRefs/>
</ds:datastoreItem>
</file>

<file path=customXml/itemProps81.xml><?xml version="1.0" encoding="utf-8"?>
<ds:datastoreItem xmlns:ds="http://schemas.openxmlformats.org/officeDocument/2006/customXml" ds:itemID="{39D87BA7-DED9-4592-B430-FD2AA37C810A}">
  <ds:schemaRefs/>
</ds:datastoreItem>
</file>

<file path=customXml/itemProps82.xml><?xml version="1.0" encoding="utf-8"?>
<ds:datastoreItem xmlns:ds="http://schemas.openxmlformats.org/officeDocument/2006/customXml" ds:itemID="{9FA4D0FC-5F64-4048-8F1D-E4CEBF1A0EDE}">
  <ds:schemaRefs/>
</ds:datastoreItem>
</file>

<file path=customXml/itemProps83.xml><?xml version="1.0" encoding="utf-8"?>
<ds:datastoreItem xmlns:ds="http://schemas.openxmlformats.org/officeDocument/2006/customXml" ds:itemID="{B71F15D8-883C-40E5-9E45-545DCE92192F}">
  <ds:schemaRefs/>
</ds:datastoreItem>
</file>

<file path=customXml/itemProps84.xml><?xml version="1.0" encoding="utf-8"?>
<ds:datastoreItem xmlns:ds="http://schemas.openxmlformats.org/officeDocument/2006/customXml" ds:itemID="{36AD40E4-9873-4D35-975C-E40F2FA19E83}">
  <ds:schemaRefs/>
</ds:datastoreItem>
</file>

<file path=customXml/itemProps85.xml><?xml version="1.0" encoding="utf-8"?>
<ds:datastoreItem xmlns:ds="http://schemas.openxmlformats.org/officeDocument/2006/customXml" ds:itemID="{05C54F3F-1AC8-4524-8C50-C37ADF869F8B}">
  <ds:schemaRefs/>
</ds:datastoreItem>
</file>

<file path=customXml/itemProps86.xml><?xml version="1.0" encoding="utf-8"?>
<ds:datastoreItem xmlns:ds="http://schemas.openxmlformats.org/officeDocument/2006/customXml" ds:itemID="{1A380B53-B8A1-47A2-A69C-3655EBF8D262}">
  <ds:schemaRefs/>
</ds:datastoreItem>
</file>

<file path=customXml/itemProps87.xml><?xml version="1.0" encoding="utf-8"?>
<ds:datastoreItem xmlns:ds="http://schemas.openxmlformats.org/officeDocument/2006/customXml" ds:itemID="{C5FC0D80-5665-42F5-BDED-DE4B167B30E3}">
  <ds:schemaRefs/>
</ds:datastoreItem>
</file>

<file path=customXml/itemProps88.xml><?xml version="1.0" encoding="utf-8"?>
<ds:datastoreItem xmlns:ds="http://schemas.openxmlformats.org/officeDocument/2006/customXml" ds:itemID="{6A4E4AC0-E8E0-46EE-ACC1-E98CB8F19C36}">
  <ds:schemaRefs/>
</ds:datastoreItem>
</file>

<file path=customXml/itemProps89.xml><?xml version="1.0" encoding="utf-8"?>
<ds:datastoreItem xmlns:ds="http://schemas.openxmlformats.org/officeDocument/2006/customXml" ds:itemID="{749B798A-6CBF-4AA9-9EBF-9C65D11912CA}">
  <ds:schemaRefs/>
</ds:datastoreItem>
</file>

<file path=customXml/itemProps9.xml><?xml version="1.0" encoding="utf-8"?>
<ds:datastoreItem xmlns:ds="http://schemas.openxmlformats.org/officeDocument/2006/customXml" ds:itemID="{919FDF0A-3EBB-40A9-82E3-1A67E4382E6F}">
  <ds:schemaRefs/>
</ds:datastoreItem>
</file>

<file path=customXml/itemProps90.xml><?xml version="1.0" encoding="utf-8"?>
<ds:datastoreItem xmlns:ds="http://schemas.openxmlformats.org/officeDocument/2006/customXml" ds:itemID="{955E1644-FD4F-429B-B249-1EE4BF5E7C3A}">
  <ds:schemaRefs/>
</ds:datastoreItem>
</file>

<file path=customXml/itemProps91.xml><?xml version="1.0" encoding="utf-8"?>
<ds:datastoreItem xmlns:ds="http://schemas.openxmlformats.org/officeDocument/2006/customXml" ds:itemID="{0818A33D-141C-474C-A4C5-E96F0D3120EE}">
  <ds:schemaRefs/>
</ds:datastoreItem>
</file>

<file path=customXml/itemProps92.xml><?xml version="1.0" encoding="utf-8"?>
<ds:datastoreItem xmlns:ds="http://schemas.openxmlformats.org/officeDocument/2006/customXml" ds:itemID="{BCB7EC8B-9881-4926-A37D-27DAEE01E4D2}">
  <ds:schemaRefs/>
</ds:datastoreItem>
</file>

<file path=customXml/itemProps93.xml><?xml version="1.0" encoding="utf-8"?>
<ds:datastoreItem xmlns:ds="http://schemas.openxmlformats.org/officeDocument/2006/customXml" ds:itemID="{196E8C0D-F3CE-41E8-9455-67A0B847F2A4}">
  <ds:schemaRefs/>
</ds:datastoreItem>
</file>

<file path=customXml/itemProps94.xml><?xml version="1.0" encoding="utf-8"?>
<ds:datastoreItem xmlns:ds="http://schemas.openxmlformats.org/officeDocument/2006/customXml" ds:itemID="{D0263DD1-039C-482F-A899-37A4AB10CEE5}">
  <ds:schemaRefs/>
</ds:datastoreItem>
</file>

<file path=customXml/itemProps95.xml><?xml version="1.0" encoding="utf-8"?>
<ds:datastoreItem xmlns:ds="http://schemas.openxmlformats.org/officeDocument/2006/customXml" ds:itemID="{99C38E08-7701-453C-A22E-82AEB0E94224}">
  <ds:schemaRefs/>
</ds:datastoreItem>
</file>

<file path=customXml/itemProps96.xml><?xml version="1.0" encoding="utf-8"?>
<ds:datastoreItem xmlns:ds="http://schemas.openxmlformats.org/officeDocument/2006/customXml" ds:itemID="{44D50AC1-8858-4DDF-B8C3-70B09C0A53CA}">
  <ds:schemaRefs/>
</ds:datastoreItem>
</file>

<file path=customXml/itemProps97.xml><?xml version="1.0" encoding="utf-8"?>
<ds:datastoreItem xmlns:ds="http://schemas.openxmlformats.org/officeDocument/2006/customXml" ds:itemID="{9335C146-9F1E-45BC-8530-17A5A7688374}">
  <ds:schemaRefs/>
</ds:datastoreItem>
</file>

<file path=customXml/itemProps98.xml><?xml version="1.0" encoding="utf-8"?>
<ds:datastoreItem xmlns:ds="http://schemas.openxmlformats.org/officeDocument/2006/customXml" ds:itemID="{B3D82733-ADDD-436C-8B3C-453A64A40555}">
  <ds:schemaRefs/>
</ds:datastoreItem>
</file>

<file path=customXml/itemProps99.xml><?xml version="1.0" encoding="utf-8"?>
<ds:datastoreItem xmlns:ds="http://schemas.openxmlformats.org/officeDocument/2006/customXml" ds:itemID="{07BCA2DF-3D70-43C7-BA46-F107B79E2F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4852</Words>
  <Characters>27659</Characters>
  <Lines>230</Lines>
  <Paragraphs>64</Paragraphs>
  <TotalTime>7</TotalTime>
  <ScaleCrop>false</ScaleCrop>
  <LinksUpToDate>false</LinksUpToDate>
  <CharactersWithSpaces>32447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2022-05-07T03:17:00Z</dcterms:created>
  <dc:creator>Think</dc:creator>
  <cp:lastModifiedBy>Administrator</cp:lastModifiedBy>
  <cp:lastPrinted>2022-05-07T10:39:00Z</cp:lastPrinted>
  <dcterms:modified xsi:type="dcterms:W3CDTF">2024-09-14T03:05:41Z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EACB37F7345B4C0497AB08EA35002F78</vt:lpwstr>
  </property>
</Properties>
</file>