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eastAsia="zh-CN"/>
        </w:rPr>
        <w:t>成安县卫生健康局所属单位2021年单位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56</w:t>
      </w:r>
      <w:r>
        <w:fldChar w:fldCharType="end"/>
      </w:r>
      <w:r>
        <w:fldChar w:fldCharType="end"/>
      </w:r>
    </w:p>
    <w:p>
      <w:r>
        <w:fldChar w:fldCharType="end"/>
      </w:r>
    </w:p>
    <w:p>
      <w:pPr>
        <w:spacing w:before="0" w:after="0" w:line="240" w:lineRule="auto"/>
        <w:ind w:firstLine="0"/>
        <w:jc w:val="center"/>
        <w:outlineLvl w:val="9"/>
      </w:pPr>
      <w:bookmarkStart w:id="0" w:name="_Toc_4_4_0000000019"/>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一、成安县卫生健康局机关收支预算</w:t>
      </w:r>
      <w:r>
        <w:tab/>
      </w:r>
      <w:r>
        <w:fldChar w:fldCharType="begin"/>
      </w:r>
      <w:r>
        <w:instrText xml:space="preserve">PAGEREF _Toc_4_4_0000000019 \h</w:instrText>
      </w:r>
      <w:r>
        <w:fldChar w:fldCharType="separate"/>
      </w:r>
      <w:r>
        <w:t>84</w:t>
      </w:r>
      <w:r>
        <w:fldChar w:fldCharType="end"/>
      </w:r>
      <w:r>
        <w:fldChar w:fldCharType="end"/>
      </w:r>
    </w:p>
    <w:p>
      <w:pPr>
        <w:pStyle w:val="3"/>
        <w:tabs>
          <w:tab w:val="right" w:leader="dot" w:pos="14562"/>
        </w:tabs>
      </w:pPr>
      <w:r>
        <w:fldChar w:fldCharType="begin"/>
      </w:r>
      <w:r>
        <w:instrText xml:space="preserve"> HYPERLINK \l "_Toc_4_4_0000000020" </w:instrText>
      </w:r>
      <w:r>
        <w:fldChar w:fldCharType="separate"/>
      </w:r>
      <w:r>
        <w:rPr>
          <w:b w:val="0"/>
        </w:rPr>
        <w:t>二、成安县爱国卫生运动委员会办公室（本级）收支预算</w:t>
      </w:r>
      <w:r>
        <w:tab/>
      </w:r>
      <w:r>
        <w:fldChar w:fldCharType="begin"/>
      </w:r>
      <w:r>
        <w:instrText xml:space="preserve">PAGEREF _Toc_4_4_0000000020 \h</w:instrText>
      </w:r>
      <w:r>
        <w:fldChar w:fldCharType="separate"/>
      </w:r>
      <w:r>
        <w:t>141</w:t>
      </w:r>
      <w:r>
        <w:fldChar w:fldCharType="end"/>
      </w:r>
      <w:r>
        <w:fldChar w:fldCharType="end"/>
      </w:r>
    </w:p>
    <w:p>
      <w:pPr>
        <w:pStyle w:val="3"/>
        <w:tabs>
          <w:tab w:val="right" w:leader="dot" w:pos="14562"/>
        </w:tabs>
      </w:pPr>
      <w:r>
        <w:fldChar w:fldCharType="begin"/>
      </w:r>
      <w:r>
        <w:instrText xml:space="preserve"> HYPERLINK \l "_Toc_4_4_0000000021" </w:instrText>
      </w:r>
      <w:r>
        <w:fldChar w:fldCharType="separate"/>
      </w:r>
      <w:r>
        <w:rPr>
          <w:b w:val="0"/>
        </w:rPr>
        <w:t>三、成安县疾病预防控制中心收支预算</w:t>
      </w:r>
      <w:r>
        <w:tab/>
      </w:r>
      <w:r>
        <w:fldChar w:fldCharType="begin"/>
      </w:r>
      <w:r>
        <w:instrText xml:space="preserve">PAGEREF _Toc_4_4_0000000021 \h</w:instrText>
      </w:r>
      <w:r>
        <w:fldChar w:fldCharType="separate"/>
      </w:r>
      <w:r>
        <w:t>174</w:t>
      </w:r>
      <w:r>
        <w:fldChar w:fldCharType="end"/>
      </w:r>
      <w:r>
        <w:fldChar w:fldCharType="end"/>
      </w:r>
    </w:p>
    <w:p>
      <w:pPr>
        <w:pStyle w:val="3"/>
        <w:tabs>
          <w:tab w:val="right" w:leader="dot" w:pos="14562"/>
        </w:tabs>
      </w:pPr>
      <w:r>
        <w:fldChar w:fldCharType="begin"/>
      </w:r>
      <w:r>
        <w:instrText xml:space="preserve"> HYPERLINK \l "_Toc_4_4_0000000022" </w:instrText>
      </w:r>
      <w:r>
        <w:fldChar w:fldCharType="separate"/>
      </w:r>
      <w:r>
        <w:rPr>
          <w:b w:val="0"/>
        </w:rPr>
        <w:t>四、成安县</w:t>
      </w:r>
      <w:r>
        <w:rPr>
          <w:rFonts w:hint="eastAsia"/>
          <w:b w:val="0"/>
          <w:lang w:eastAsia="zh-CN"/>
        </w:rPr>
        <w:t>卫生监督所</w:t>
      </w:r>
      <w:r>
        <w:rPr>
          <w:b w:val="0"/>
        </w:rPr>
        <w:t>收支预算</w:t>
      </w:r>
      <w:r>
        <w:tab/>
      </w:r>
      <w:r>
        <w:fldChar w:fldCharType="begin"/>
      </w:r>
      <w:r>
        <w:instrText xml:space="preserve">PAGEREF _Toc_4_4_0000000022 \h</w:instrText>
      </w:r>
      <w:r>
        <w:fldChar w:fldCharType="separate"/>
      </w:r>
      <w:r>
        <w:t>206</w:t>
      </w:r>
      <w:r>
        <w:fldChar w:fldCharType="end"/>
      </w:r>
      <w:r>
        <w:fldChar w:fldCharType="end"/>
      </w:r>
    </w:p>
    <w:p>
      <w:pPr>
        <w:pStyle w:val="3"/>
        <w:tabs>
          <w:tab w:val="right" w:leader="dot" w:pos="14562"/>
        </w:tabs>
      </w:pPr>
      <w:r>
        <w:fldChar w:fldCharType="begin"/>
      </w:r>
      <w:r>
        <w:instrText xml:space="preserve"> HYPERLINK \l "_Toc_4_4_0000000023" </w:instrText>
      </w:r>
      <w:r>
        <w:fldChar w:fldCharType="separate"/>
      </w:r>
      <w:r>
        <w:rPr>
          <w:b w:val="0"/>
        </w:rPr>
        <w:t>五、成安县</w:t>
      </w:r>
      <w:r>
        <w:rPr>
          <w:rFonts w:hint="eastAsia"/>
          <w:b w:val="0"/>
          <w:lang w:eastAsia="zh-CN"/>
        </w:rPr>
        <w:t>妇幼保健站</w:t>
      </w:r>
      <w:r>
        <w:rPr>
          <w:b w:val="0"/>
        </w:rPr>
        <w:t>收支预算</w:t>
      </w:r>
      <w:r>
        <w:tab/>
      </w:r>
      <w:r>
        <w:fldChar w:fldCharType="begin"/>
      </w:r>
      <w:r>
        <w:instrText xml:space="preserve">PAGEREF _Toc_4_4_0000000023 \h</w:instrText>
      </w:r>
      <w:r>
        <w:fldChar w:fldCharType="separate"/>
      </w:r>
      <w:r>
        <w:t>235</w:t>
      </w:r>
      <w:r>
        <w:fldChar w:fldCharType="end"/>
      </w:r>
      <w:r>
        <w:fldChar w:fldCharType="end"/>
      </w:r>
    </w:p>
    <w:p>
      <w:pPr>
        <w:pStyle w:val="3"/>
        <w:tabs>
          <w:tab w:val="right" w:leader="dot" w:pos="14562"/>
        </w:tabs>
      </w:pPr>
    </w:p>
    <w:p>
      <w:pPr>
        <w:spacing w:before="0" w:after="0"/>
        <w:ind w:firstLine="0"/>
        <w:jc w:val="center"/>
        <w:outlineLvl w:val="3"/>
        <w:rPr>
          <w:rFonts w:ascii="方正小标宋_GBK" w:hAnsi="方正小标宋_GBK" w:eastAsia="方正小标宋_GBK" w:cs="方正小标宋_GBK"/>
          <w:b w:val="0"/>
          <w:color w:val="000000"/>
          <w:sz w:val="44"/>
        </w:rPr>
      </w:pPr>
      <w:r>
        <w:fldChar w:fldCharType="end"/>
      </w: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1" w:name="_Toc_2_2_0000000001"/>
      <w:r>
        <w:rPr>
          <w:rFonts w:ascii="方正小标宋_GBK" w:hAnsi="方正小标宋_GBK" w:eastAsia="方正小标宋_GBK" w:cs="方正小标宋_GBK"/>
          <w:color w:val="000000"/>
          <w:sz w:val="36"/>
        </w:rPr>
        <w:t>部门预算收支总表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361成安县卫生健康局</w:t>
            </w:r>
          </w:p>
        </w:tc>
        <w:tc>
          <w:tcPr>
            <w:tcW w:w="2126"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2"/>
            </w:pPr>
            <w:r>
              <w:t>一、一般公共预算拨款收入</w:t>
            </w:r>
          </w:p>
        </w:tc>
        <w:tc>
          <w:tcPr>
            <w:tcW w:w="2126" w:type="dxa"/>
            <w:vAlign w:val="center"/>
          </w:tcPr>
          <w:p>
            <w:pPr>
              <w:pStyle w:val="13"/>
              <w:rPr>
                <w:rFonts w:hint="default" w:eastAsia="方正书宋_GBK"/>
                <w:lang w:val="en-US" w:eastAsia="zh-CN"/>
              </w:rPr>
            </w:pPr>
            <w:r>
              <w:rPr>
                <w:rFonts w:hint="eastAsia"/>
                <w:lang w:val="en-US" w:eastAsia="zh-CN"/>
              </w:rPr>
              <w:t>7012.79</w:t>
            </w:r>
          </w:p>
        </w:tc>
        <w:tc>
          <w:tcPr>
            <w:tcW w:w="4535" w:type="dxa"/>
            <w:vAlign w:val="center"/>
          </w:tcPr>
          <w:p>
            <w:pPr>
              <w:pStyle w:val="12"/>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2"/>
            </w:pPr>
            <w:r>
              <w:t>二、政府性基金预算拨款收入</w:t>
            </w:r>
          </w:p>
        </w:tc>
        <w:tc>
          <w:tcPr>
            <w:tcW w:w="2126" w:type="dxa"/>
            <w:vAlign w:val="center"/>
          </w:tcPr>
          <w:p>
            <w:pPr>
              <w:pStyle w:val="13"/>
            </w:pPr>
          </w:p>
        </w:tc>
        <w:tc>
          <w:tcPr>
            <w:tcW w:w="4535" w:type="dxa"/>
            <w:vAlign w:val="center"/>
          </w:tcPr>
          <w:p>
            <w:pPr>
              <w:pStyle w:val="12"/>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2"/>
            </w:pPr>
            <w:r>
              <w:t>三、国有资本经营预算拨款收入</w:t>
            </w:r>
          </w:p>
        </w:tc>
        <w:tc>
          <w:tcPr>
            <w:tcW w:w="2126" w:type="dxa"/>
            <w:vAlign w:val="center"/>
          </w:tcPr>
          <w:p>
            <w:pPr>
              <w:pStyle w:val="13"/>
            </w:pPr>
          </w:p>
        </w:tc>
        <w:tc>
          <w:tcPr>
            <w:tcW w:w="4535" w:type="dxa"/>
            <w:vAlign w:val="center"/>
          </w:tcPr>
          <w:p>
            <w:pPr>
              <w:pStyle w:val="12"/>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2"/>
            </w:pPr>
            <w:r>
              <w:t>四、财政专户管理资金收入</w:t>
            </w:r>
          </w:p>
        </w:tc>
        <w:tc>
          <w:tcPr>
            <w:tcW w:w="2126" w:type="dxa"/>
            <w:vAlign w:val="center"/>
          </w:tcPr>
          <w:p>
            <w:pPr>
              <w:pStyle w:val="13"/>
            </w:pPr>
          </w:p>
        </w:tc>
        <w:tc>
          <w:tcPr>
            <w:tcW w:w="4535" w:type="dxa"/>
            <w:vAlign w:val="center"/>
          </w:tcPr>
          <w:p>
            <w:pPr>
              <w:pStyle w:val="12"/>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2"/>
            </w:pPr>
            <w:r>
              <w:t>五、事业收入</w:t>
            </w:r>
          </w:p>
        </w:tc>
        <w:tc>
          <w:tcPr>
            <w:tcW w:w="2126" w:type="dxa"/>
            <w:vAlign w:val="center"/>
          </w:tcPr>
          <w:p>
            <w:pPr>
              <w:pStyle w:val="13"/>
            </w:pPr>
          </w:p>
        </w:tc>
        <w:tc>
          <w:tcPr>
            <w:tcW w:w="4535" w:type="dxa"/>
            <w:vAlign w:val="center"/>
          </w:tcPr>
          <w:p>
            <w:pPr>
              <w:pStyle w:val="12"/>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2"/>
            </w:pPr>
            <w:r>
              <w:t>六、事业单位经营收入</w:t>
            </w:r>
          </w:p>
        </w:tc>
        <w:tc>
          <w:tcPr>
            <w:tcW w:w="2126" w:type="dxa"/>
            <w:vAlign w:val="center"/>
          </w:tcPr>
          <w:p>
            <w:pPr>
              <w:pStyle w:val="13"/>
            </w:pPr>
          </w:p>
        </w:tc>
        <w:tc>
          <w:tcPr>
            <w:tcW w:w="4535" w:type="dxa"/>
            <w:vAlign w:val="center"/>
          </w:tcPr>
          <w:p>
            <w:pPr>
              <w:pStyle w:val="12"/>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2"/>
            </w:pPr>
            <w:r>
              <w:t>七、上级补助收入</w:t>
            </w:r>
          </w:p>
        </w:tc>
        <w:tc>
          <w:tcPr>
            <w:tcW w:w="2126" w:type="dxa"/>
            <w:vAlign w:val="center"/>
          </w:tcPr>
          <w:p>
            <w:pPr>
              <w:pStyle w:val="13"/>
            </w:pPr>
          </w:p>
        </w:tc>
        <w:tc>
          <w:tcPr>
            <w:tcW w:w="4535" w:type="dxa"/>
            <w:vAlign w:val="center"/>
          </w:tcPr>
          <w:p>
            <w:pPr>
              <w:pStyle w:val="12"/>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2"/>
            </w:pPr>
            <w:r>
              <w:t>八、附属单位上缴收入</w:t>
            </w:r>
          </w:p>
        </w:tc>
        <w:tc>
          <w:tcPr>
            <w:tcW w:w="2126" w:type="dxa"/>
            <w:vAlign w:val="center"/>
          </w:tcPr>
          <w:p>
            <w:pPr>
              <w:pStyle w:val="13"/>
            </w:pPr>
          </w:p>
        </w:tc>
        <w:tc>
          <w:tcPr>
            <w:tcW w:w="4535" w:type="dxa"/>
            <w:vAlign w:val="center"/>
          </w:tcPr>
          <w:p>
            <w:pPr>
              <w:pStyle w:val="12"/>
            </w:pPr>
            <w:r>
              <w:t>八、社会保障和就业支出</w:t>
            </w:r>
          </w:p>
        </w:tc>
        <w:tc>
          <w:tcPr>
            <w:tcW w:w="2126" w:type="dxa"/>
            <w:vAlign w:val="center"/>
          </w:tcPr>
          <w:p>
            <w:pPr>
              <w:pStyle w:val="13"/>
              <w:rPr>
                <w:rFonts w:hint="default" w:eastAsia="方正书宋_GBK"/>
                <w:lang w:val="en-US" w:eastAsia="zh-CN"/>
              </w:rPr>
            </w:pPr>
            <w:r>
              <w:rPr>
                <w:rFonts w:hint="eastAsia"/>
                <w:lang w:val="en-US" w:eastAsia="zh-CN"/>
              </w:rPr>
              <w:t>237.31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2"/>
            </w:pPr>
            <w:r>
              <w:t>九、其他收入</w:t>
            </w:r>
          </w:p>
        </w:tc>
        <w:tc>
          <w:tcPr>
            <w:tcW w:w="2126" w:type="dxa"/>
            <w:vAlign w:val="center"/>
          </w:tcPr>
          <w:p>
            <w:pPr>
              <w:pStyle w:val="13"/>
            </w:pPr>
          </w:p>
        </w:tc>
        <w:tc>
          <w:tcPr>
            <w:tcW w:w="4535" w:type="dxa"/>
            <w:vAlign w:val="center"/>
          </w:tcPr>
          <w:p>
            <w:pPr>
              <w:pStyle w:val="12"/>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十、卫生健康支出</w:t>
            </w:r>
          </w:p>
        </w:tc>
        <w:tc>
          <w:tcPr>
            <w:tcW w:w="2126" w:type="dxa"/>
            <w:vAlign w:val="center"/>
          </w:tcPr>
          <w:p>
            <w:pPr>
              <w:pStyle w:val="13"/>
              <w:rPr>
                <w:rFonts w:hint="default" w:eastAsia="方正书宋_GBK"/>
                <w:lang w:val="en-US" w:eastAsia="zh-CN"/>
              </w:rPr>
            </w:pPr>
            <w:r>
              <w:rPr>
                <w:rFonts w:hint="eastAsia"/>
                <w:lang w:val="en-US" w:eastAsia="zh-CN"/>
              </w:rPr>
              <w:t>6711.66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二十、住房保障支出</w:t>
            </w:r>
          </w:p>
        </w:tc>
        <w:tc>
          <w:tcPr>
            <w:tcW w:w="2126" w:type="dxa"/>
            <w:vAlign w:val="center"/>
          </w:tcPr>
          <w:p>
            <w:pPr>
              <w:pStyle w:val="13"/>
              <w:rPr>
                <w:rFonts w:hint="default" w:eastAsia="方正书宋_GBK"/>
                <w:lang w:val="en-US" w:eastAsia="zh-CN"/>
              </w:rPr>
            </w:pPr>
            <w:r>
              <w:rPr>
                <w:rFonts w:hint="eastAsia"/>
                <w:lang w:val="en-US" w:eastAsia="zh-CN"/>
              </w:rPr>
              <w:t>63.82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4"/>
            </w:pPr>
            <w:r>
              <w:t>本年收入合计</w:t>
            </w:r>
          </w:p>
        </w:tc>
        <w:tc>
          <w:tcPr>
            <w:tcW w:w="2126" w:type="dxa"/>
            <w:vAlign w:val="center"/>
          </w:tcPr>
          <w:p>
            <w:pPr>
              <w:pStyle w:val="15"/>
              <w:rPr>
                <w:rFonts w:hint="eastAsia" w:eastAsia="方正书宋_GBK"/>
                <w:lang w:eastAsia="zh-CN"/>
              </w:rPr>
            </w:pPr>
            <w:r>
              <w:rPr>
                <w:rFonts w:hint="eastAsia"/>
                <w:lang w:eastAsia="zh-CN"/>
              </w:rPr>
              <w:t>7012.79</w:t>
            </w:r>
          </w:p>
        </w:tc>
        <w:tc>
          <w:tcPr>
            <w:tcW w:w="4535" w:type="dxa"/>
            <w:vAlign w:val="center"/>
          </w:tcPr>
          <w:p>
            <w:pPr>
              <w:pStyle w:val="14"/>
            </w:pPr>
            <w:r>
              <w:t>本年支出合计</w:t>
            </w:r>
          </w:p>
        </w:tc>
        <w:tc>
          <w:tcPr>
            <w:tcW w:w="2126" w:type="dxa"/>
            <w:vAlign w:val="center"/>
          </w:tcPr>
          <w:p>
            <w:pPr>
              <w:pStyle w:val="15"/>
              <w:rPr>
                <w:rFonts w:hint="eastAsia" w:eastAsia="方正书宋_GBK"/>
                <w:lang w:eastAsia="zh-CN"/>
              </w:rPr>
            </w:pPr>
            <w:r>
              <w:rPr>
                <w:rFonts w:hint="eastAsia"/>
                <w:lang w:eastAsia="zh-CN"/>
              </w:rPr>
              <w:t>7012.79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上年结转结余</w:t>
            </w:r>
          </w:p>
        </w:tc>
        <w:tc>
          <w:tcPr>
            <w:tcW w:w="2126" w:type="dxa"/>
            <w:vAlign w:val="center"/>
          </w:tcPr>
          <w:p>
            <w:pPr>
              <w:pStyle w:val="13"/>
            </w:pPr>
          </w:p>
        </w:tc>
        <w:tc>
          <w:tcPr>
            <w:tcW w:w="4535" w:type="dxa"/>
            <w:vAlign w:val="center"/>
          </w:tcPr>
          <w:p>
            <w:pPr>
              <w:pStyle w:val="12"/>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4"/>
            </w:pPr>
            <w:r>
              <w:t>收入总计</w:t>
            </w:r>
          </w:p>
        </w:tc>
        <w:tc>
          <w:tcPr>
            <w:tcW w:w="2126" w:type="dxa"/>
            <w:vAlign w:val="center"/>
          </w:tcPr>
          <w:p>
            <w:pPr>
              <w:pStyle w:val="15"/>
              <w:rPr>
                <w:rFonts w:hint="eastAsia" w:eastAsia="方正书宋_GBK"/>
                <w:lang w:eastAsia="zh-CN"/>
              </w:rPr>
            </w:pPr>
            <w:r>
              <w:rPr>
                <w:rFonts w:hint="eastAsia"/>
                <w:lang w:eastAsia="zh-CN"/>
              </w:rPr>
              <w:t>7012.79</w:t>
            </w:r>
          </w:p>
        </w:tc>
        <w:tc>
          <w:tcPr>
            <w:tcW w:w="4535" w:type="dxa"/>
            <w:vAlign w:val="center"/>
          </w:tcPr>
          <w:p>
            <w:pPr>
              <w:pStyle w:val="14"/>
            </w:pPr>
            <w:r>
              <w:t>支出总计</w:t>
            </w:r>
          </w:p>
        </w:tc>
        <w:tc>
          <w:tcPr>
            <w:tcW w:w="2126" w:type="dxa"/>
            <w:vAlign w:val="center"/>
          </w:tcPr>
          <w:p>
            <w:pPr>
              <w:pStyle w:val="15"/>
              <w:rPr>
                <w:rFonts w:hint="eastAsia" w:eastAsia="方正书宋_GBK"/>
                <w:lang w:eastAsia="zh-CN"/>
              </w:rPr>
            </w:pPr>
            <w:r>
              <w:rPr>
                <w:rFonts w:hint="eastAsia"/>
                <w:lang w:eastAsia="zh-CN"/>
              </w:rPr>
              <w:t>7012.79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2"/>
      <w:r>
        <w:rPr>
          <w:rFonts w:ascii="方正小标宋_GBK" w:hAnsi="方正小标宋_GBK" w:eastAsia="方正小标宋_GBK" w:cs="方正小标宋_GBK"/>
          <w:color w:val="000000"/>
          <w:sz w:val="36"/>
        </w:rPr>
        <w:t>部门预算收入总表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1"/>
        <w:gridCol w:w="1150"/>
        <w:gridCol w:w="2189"/>
        <w:gridCol w:w="811"/>
        <w:gridCol w:w="883"/>
        <w:gridCol w:w="934"/>
        <w:gridCol w:w="600"/>
        <w:gridCol w:w="883"/>
        <w:gridCol w:w="950"/>
        <w:gridCol w:w="733"/>
        <w:gridCol w:w="618"/>
        <w:gridCol w:w="450"/>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44" w:type="dxa"/>
            <w:gridSpan w:val="5"/>
            <w:tcBorders>
              <w:top w:val="single" w:color="FFFFFF" w:sz="6" w:space="0"/>
              <w:left w:val="single" w:color="FFFFFF" w:sz="6" w:space="0"/>
              <w:right w:val="single" w:color="FFFFFF" w:sz="6" w:space="0"/>
            </w:tcBorders>
            <w:vAlign w:val="center"/>
          </w:tcPr>
          <w:p>
            <w:pPr>
              <w:pStyle w:val="7"/>
            </w:pPr>
            <w:r>
              <w:t>361成安县卫生健康局</w:t>
            </w:r>
          </w:p>
        </w:tc>
        <w:tc>
          <w:tcPr>
            <w:tcW w:w="2417"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71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1" w:type="dxa"/>
            <w:vMerge w:val="restart"/>
            <w:vAlign w:val="center"/>
          </w:tcPr>
          <w:p>
            <w:pPr>
              <w:pStyle w:val="10"/>
            </w:pPr>
            <w:r>
              <w:t>序号</w:t>
            </w:r>
          </w:p>
        </w:tc>
        <w:tc>
          <w:tcPr>
            <w:tcW w:w="3339" w:type="dxa"/>
            <w:gridSpan w:val="2"/>
            <w:vAlign w:val="center"/>
          </w:tcPr>
          <w:p>
            <w:pPr>
              <w:pStyle w:val="10"/>
            </w:pPr>
            <w:r>
              <w:t>功能分类科目</w:t>
            </w:r>
          </w:p>
        </w:tc>
        <w:tc>
          <w:tcPr>
            <w:tcW w:w="811" w:type="dxa"/>
            <w:vMerge w:val="restart"/>
            <w:vAlign w:val="center"/>
          </w:tcPr>
          <w:p>
            <w:pPr>
              <w:pStyle w:val="10"/>
            </w:pPr>
            <w:r>
              <w:t>合计</w:t>
            </w:r>
          </w:p>
        </w:tc>
        <w:tc>
          <w:tcPr>
            <w:tcW w:w="6051" w:type="dxa"/>
            <w:gridSpan w:val="8"/>
            <w:vAlign w:val="center"/>
          </w:tcPr>
          <w:p>
            <w:pPr>
              <w:pStyle w:val="10"/>
            </w:pPr>
            <w:r>
              <w:t>本年收入</w:t>
            </w:r>
          </w:p>
        </w:tc>
        <w:tc>
          <w:tcPr>
            <w:tcW w:w="959"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1" w:type="dxa"/>
            <w:vMerge w:val="continue"/>
          </w:tcPr>
          <w:p/>
        </w:tc>
        <w:tc>
          <w:tcPr>
            <w:tcW w:w="1150" w:type="dxa"/>
            <w:vAlign w:val="center"/>
          </w:tcPr>
          <w:p>
            <w:pPr>
              <w:pStyle w:val="10"/>
            </w:pPr>
            <w:r>
              <w:t>科目    编码</w:t>
            </w:r>
          </w:p>
        </w:tc>
        <w:tc>
          <w:tcPr>
            <w:tcW w:w="2189" w:type="dxa"/>
            <w:vAlign w:val="center"/>
          </w:tcPr>
          <w:p>
            <w:pPr>
              <w:pStyle w:val="10"/>
            </w:pPr>
            <w:r>
              <w:t>科目名称</w:t>
            </w:r>
          </w:p>
        </w:tc>
        <w:tc>
          <w:tcPr>
            <w:tcW w:w="811" w:type="dxa"/>
            <w:vMerge w:val="continue"/>
          </w:tcPr>
          <w:p/>
        </w:tc>
        <w:tc>
          <w:tcPr>
            <w:tcW w:w="883" w:type="dxa"/>
            <w:vAlign w:val="center"/>
          </w:tcPr>
          <w:p>
            <w:pPr>
              <w:pStyle w:val="10"/>
            </w:pPr>
            <w:r>
              <w:t>小计</w:t>
            </w:r>
          </w:p>
        </w:tc>
        <w:tc>
          <w:tcPr>
            <w:tcW w:w="934" w:type="dxa"/>
            <w:vAlign w:val="center"/>
          </w:tcPr>
          <w:p>
            <w:pPr>
              <w:pStyle w:val="10"/>
            </w:pPr>
            <w:r>
              <w:t>财政拨款 收入</w:t>
            </w:r>
          </w:p>
        </w:tc>
        <w:tc>
          <w:tcPr>
            <w:tcW w:w="600" w:type="dxa"/>
            <w:vAlign w:val="center"/>
          </w:tcPr>
          <w:p>
            <w:pPr>
              <w:pStyle w:val="10"/>
            </w:pPr>
            <w:r>
              <w:t>财政专户 收入</w:t>
            </w:r>
          </w:p>
        </w:tc>
        <w:tc>
          <w:tcPr>
            <w:tcW w:w="883" w:type="dxa"/>
            <w:vAlign w:val="center"/>
          </w:tcPr>
          <w:p>
            <w:pPr>
              <w:pStyle w:val="10"/>
            </w:pPr>
            <w:r>
              <w:t>事业收入</w:t>
            </w:r>
          </w:p>
        </w:tc>
        <w:tc>
          <w:tcPr>
            <w:tcW w:w="950" w:type="dxa"/>
            <w:vAlign w:val="center"/>
          </w:tcPr>
          <w:p>
            <w:pPr>
              <w:pStyle w:val="10"/>
            </w:pPr>
            <w:r>
              <w:t>经营收入</w:t>
            </w:r>
          </w:p>
        </w:tc>
        <w:tc>
          <w:tcPr>
            <w:tcW w:w="733" w:type="dxa"/>
            <w:vAlign w:val="center"/>
          </w:tcPr>
          <w:p>
            <w:pPr>
              <w:pStyle w:val="10"/>
            </w:pPr>
            <w:r>
              <w:t>上级补助收入</w:t>
            </w:r>
          </w:p>
        </w:tc>
        <w:tc>
          <w:tcPr>
            <w:tcW w:w="618" w:type="dxa"/>
            <w:vAlign w:val="center"/>
          </w:tcPr>
          <w:p>
            <w:pPr>
              <w:pStyle w:val="10"/>
            </w:pPr>
            <w:r>
              <w:t>附属单位上缴收入</w:t>
            </w:r>
          </w:p>
        </w:tc>
        <w:tc>
          <w:tcPr>
            <w:tcW w:w="450" w:type="dxa"/>
            <w:vAlign w:val="center"/>
          </w:tcPr>
          <w:p>
            <w:pPr>
              <w:pStyle w:val="10"/>
            </w:pPr>
            <w:r>
              <w:t>其他收入</w:t>
            </w:r>
          </w:p>
        </w:tc>
        <w:tc>
          <w:tcPr>
            <w:tcW w:w="95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1" w:type="dxa"/>
            <w:vAlign w:val="center"/>
          </w:tcPr>
          <w:p>
            <w:pPr>
              <w:pStyle w:val="10"/>
            </w:pPr>
            <w:r>
              <w:t>栏次</w:t>
            </w:r>
          </w:p>
        </w:tc>
        <w:tc>
          <w:tcPr>
            <w:tcW w:w="1150" w:type="dxa"/>
            <w:vAlign w:val="center"/>
          </w:tcPr>
          <w:p>
            <w:pPr>
              <w:pStyle w:val="10"/>
            </w:pPr>
            <w:r>
              <w:t>1</w:t>
            </w:r>
          </w:p>
        </w:tc>
        <w:tc>
          <w:tcPr>
            <w:tcW w:w="2189" w:type="dxa"/>
            <w:vAlign w:val="center"/>
          </w:tcPr>
          <w:p>
            <w:pPr>
              <w:pStyle w:val="10"/>
            </w:pPr>
            <w:r>
              <w:t>2</w:t>
            </w:r>
          </w:p>
        </w:tc>
        <w:tc>
          <w:tcPr>
            <w:tcW w:w="811" w:type="dxa"/>
            <w:vAlign w:val="center"/>
          </w:tcPr>
          <w:p>
            <w:pPr>
              <w:pStyle w:val="10"/>
            </w:pPr>
            <w:r>
              <w:t>3</w:t>
            </w:r>
          </w:p>
        </w:tc>
        <w:tc>
          <w:tcPr>
            <w:tcW w:w="883" w:type="dxa"/>
            <w:vAlign w:val="center"/>
          </w:tcPr>
          <w:p>
            <w:pPr>
              <w:pStyle w:val="10"/>
            </w:pPr>
            <w:r>
              <w:t>4</w:t>
            </w:r>
          </w:p>
        </w:tc>
        <w:tc>
          <w:tcPr>
            <w:tcW w:w="934" w:type="dxa"/>
            <w:vAlign w:val="center"/>
          </w:tcPr>
          <w:p>
            <w:pPr>
              <w:pStyle w:val="10"/>
            </w:pPr>
            <w:r>
              <w:t>5</w:t>
            </w:r>
          </w:p>
        </w:tc>
        <w:tc>
          <w:tcPr>
            <w:tcW w:w="600" w:type="dxa"/>
            <w:vAlign w:val="center"/>
          </w:tcPr>
          <w:p>
            <w:pPr>
              <w:pStyle w:val="10"/>
            </w:pPr>
            <w:r>
              <w:t>6</w:t>
            </w:r>
          </w:p>
        </w:tc>
        <w:tc>
          <w:tcPr>
            <w:tcW w:w="883" w:type="dxa"/>
            <w:vAlign w:val="center"/>
          </w:tcPr>
          <w:p>
            <w:pPr>
              <w:pStyle w:val="10"/>
            </w:pPr>
            <w:r>
              <w:t>7</w:t>
            </w:r>
          </w:p>
        </w:tc>
        <w:tc>
          <w:tcPr>
            <w:tcW w:w="950" w:type="dxa"/>
            <w:vAlign w:val="center"/>
          </w:tcPr>
          <w:p>
            <w:pPr>
              <w:pStyle w:val="10"/>
            </w:pPr>
            <w:r>
              <w:t>8</w:t>
            </w:r>
          </w:p>
        </w:tc>
        <w:tc>
          <w:tcPr>
            <w:tcW w:w="733" w:type="dxa"/>
            <w:vAlign w:val="center"/>
          </w:tcPr>
          <w:p>
            <w:pPr>
              <w:pStyle w:val="10"/>
            </w:pPr>
            <w:r>
              <w:t>9</w:t>
            </w:r>
          </w:p>
        </w:tc>
        <w:tc>
          <w:tcPr>
            <w:tcW w:w="618" w:type="dxa"/>
            <w:vAlign w:val="center"/>
          </w:tcPr>
          <w:p>
            <w:pPr>
              <w:pStyle w:val="10"/>
            </w:pPr>
            <w:r>
              <w:t>10</w:t>
            </w:r>
          </w:p>
        </w:tc>
        <w:tc>
          <w:tcPr>
            <w:tcW w:w="450" w:type="dxa"/>
            <w:vAlign w:val="center"/>
          </w:tcPr>
          <w:p>
            <w:pPr>
              <w:pStyle w:val="10"/>
            </w:pPr>
            <w:r>
              <w:t>11</w:t>
            </w:r>
          </w:p>
        </w:tc>
        <w:tc>
          <w:tcPr>
            <w:tcW w:w="959"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1</w:t>
            </w:r>
          </w:p>
        </w:tc>
        <w:tc>
          <w:tcPr>
            <w:tcW w:w="1150" w:type="dxa"/>
            <w:vAlign w:val="center"/>
          </w:tcPr>
          <w:p>
            <w:pPr>
              <w:pStyle w:val="16"/>
            </w:pPr>
          </w:p>
        </w:tc>
        <w:tc>
          <w:tcPr>
            <w:tcW w:w="2189" w:type="dxa"/>
            <w:vAlign w:val="center"/>
          </w:tcPr>
          <w:p>
            <w:pPr>
              <w:pStyle w:val="14"/>
            </w:pPr>
            <w:r>
              <w:t>合计</w:t>
            </w:r>
          </w:p>
        </w:tc>
        <w:tc>
          <w:tcPr>
            <w:tcW w:w="811" w:type="dxa"/>
            <w:vAlign w:val="center"/>
          </w:tcPr>
          <w:p>
            <w:pPr>
              <w:pStyle w:val="15"/>
              <w:rPr>
                <w:rFonts w:hint="eastAsia" w:eastAsia="方正书宋_GBK"/>
                <w:lang w:eastAsia="zh-CN"/>
              </w:rPr>
            </w:pPr>
            <w:r>
              <w:rPr>
                <w:rFonts w:hint="eastAsia"/>
                <w:lang w:eastAsia="zh-CN"/>
              </w:rPr>
              <w:t>7012.79</w:t>
            </w:r>
          </w:p>
        </w:tc>
        <w:tc>
          <w:tcPr>
            <w:tcW w:w="883" w:type="dxa"/>
            <w:vAlign w:val="center"/>
          </w:tcPr>
          <w:p>
            <w:pPr>
              <w:pStyle w:val="15"/>
              <w:rPr>
                <w:rFonts w:hint="eastAsia" w:eastAsia="方正书宋_GBK"/>
                <w:lang w:eastAsia="zh-CN"/>
              </w:rPr>
            </w:pPr>
            <w:r>
              <w:rPr>
                <w:rFonts w:hint="eastAsia"/>
                <w:lang w:eastAsia="zh-CN"/>
              </w:rPr>
              <w:t>7012.79</w:t>
            </w:r>
          </w:p>
        </w:tc>
        <w:tc>
          <w:tcPr>
            <w:tcW w:w="934" w:type="dxa"/>
            <w:vAlign w:val="center"/>
          </w:tcPr>
          <w:p>
            <w:pPr>
              <w:pStyle w:val="15"/>
              <w:rPr>
                <w:rFonts w:hint="eastAsia" w:eastAsia="方正书宋_GBK"/>
                <w:lang w:eastAsia="zh-CN"/>
              </w:rPr>
            </w:pPr>
            <w:r>
              <w:rPr>
                <w:rFonts w:hint="eastAsia"/>
                <w:lang w:eastAsia="zh-CN"/>
              </w:rPr>
              <w:t>7012.79</w:t>
            </w:r>
          </w:p>
        </w:tc>
        <w:tc>
          <w:tcPr>
            <w:tcW w:w="600" w:type="dxa"/>
            <w:vAlign w:val="center"/>
          </w:tcPr>
          <w:p>
            <w:pPr>
              <w:pStyle w:val="15"/>
            </w:pPr>
          </w:p>
        </w:tc>
        <w:tc>
          <w:tcPr>
            <w:tcW w:w="883" w:type="dxa"/>
            <w:vAlign w:val="center"/>
          </w:tcPr>
          <w:p>
            <w:pPr>
              <w:pStyle w:val="15"/>
            </w:pPr>
          </w:p>
        </w:tc>
        <w:tc>
          <w:tcPr>
            <w:tcW w:w="950" w:type="dxa"/>
            <w:vAlign w:val="center"/>
          </w:tcPr>
          <w:p>
            <w:pPr>
              <w:pStyle w:val="15"/>
            </w:pPr>
          </w:p>
        </w:tc>
        <w:tc>
          <w:tcPr>
            <w:tcW w:w="733" w:type="dxa"/>
            <w:vAlign w:val="center"/>
          </w:tcPr>
          <w:p>
            <w:pPr>
              <w:pStyle w:val="15"/>
            </w:pPr>
          </w:p>
        </w:tc>
        <w:tc>
          <w:tcPr>
            <w:tcW w:w="618" w:type="dxa"/>
            <w:vAlign w:val="center"/>
          </w:tcPr>
          <w:p>
            <w:pPr>
              <w:pStyle w:val="15"/>
            </w:pPr>
          </w:p>
        </w:tc>
        <w:tc>
          <w:tcPr>
            <w:tcW w:w="450" w:type="dxa"/>
            <w:vAlign w:val="center"/>
          </w:tcPr>
          <w:p>
            <w:pPr>
              <w:pStyle w:val="15"/>
            </w:pPr>
          </w:p>
        </w:tc>
        <w:tc>
          <w:tcPr>
            <w:tcW w:w="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2</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208</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社会保障和就业支出</w:t>
            </w:r>
          </w:p>
        </w:tc>
        <w:tc>
          <w:tcPr>
            <w:tcW w:w="811"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237.31</w:t>
            </w:r>
          </w:p>
        </w:tc>
        <w:tc>
          <w:tcPr>
            <w:tcW w:w="883"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237.31</w:t>
            </w:r>
          </w:p>
        </w:tc>
        <w:tc>
          <w:tcPr>
            <w:tcW w:w="934"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237.31</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3</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卫生健康支出</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6711.66</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6711.66</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6711.66</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11" w:type="dxa"/>
            <w:vAlign w:val="center"/>
          </w:tcPr>
          <w:p>
            <w:pPr>
              <w:pStyle w:val="11"/>
            </w:pPr>
            <w:r>
              <w:t>4</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21001</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卫生健康管理事务</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1741.3</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1741.3</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1741.3</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5</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2100101</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行政运行</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1741.3</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1741.3</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1676.3</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6</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21002</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公立医院</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7</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2100201</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综合医院</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8</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21003</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基层医疗卫生机构</w:t>
            </w:r>
          </w:p>
        </w:tc>
        <w:tc>
          <w:tcPr>
            <w:tcW w:w="811" w:type="dxa"/>
            <w:vAlign w:val="center"/>
          </w:tcPr>
          <w:p>
            <w:pPr>
              <w:rPr>
                <w:rFonts w:hint="default" w:eastAsia="方正书宋_GBK" w:asciiTheme="minorHAnsi" w:hAnsiTheme="minorHAnsi" w:cstheme="minorBidi"/>
                <w:kern w:val="2"/>
                <w:sz w:val="21"/>
                <w:szCs w:val="24"/>
                <w:lang w:val="en-US" w:eastAsia="zh-CN" w:bidi="ar-SA"/>
              </w:rPr>
            </w:pPr>
            <w:r>
              <w:rPr>
                <w:rFonts w:hint="eastAsia"/>
                <w:lang w:val="en-US" w:eastAsia="zh-CN"/>
              </w:rPr>
              <w:t>446.30</w:t>
            </w:r>
          </w:p>
        </w:tc>
        <w:tc>
          <w:tcPr>
            <w:tcW w:w="883" w:type="dxa"/>
            <w:vAlign w:val="center"/>
          </w:tcPr>
          <w:p>
            <w:pPr>
              <w:rPr>
                <w:rFonts w:asciiTheme="minorHAnsi" w:hAnsiTheme="minorHAnsi" w:eastAsiaTheme="minorEastAsia" w:cstheme="minorBidi"/>
                <w:kern w:val="2"/>
                <w:sz w:val="21"/>
                <w:szCs w:val="24"/>
                <w:lang w:val="en-US" w:eastAsia="zh-CN" w:bidi="ar-SA"/>
              </w:rPr>
            </w:pPr>
            <w:r>
              <w:rPr>
                <w:rFonts w:hint="eastAsia"/>
                <w:lang w:val="en-US" w:eastAsia="zh-CN"/>
              </w:rPr>
              <w:t>446.30</w:t>
            </w:r>
          </w:p>
        </w:tc>
        <w:tc>
          <w:tcPr>
            <w:tcW w:w="934" w:type="dxa"/>
            <w:vAlign w:val="center"/>
          </w:tcPr>
          <w:p>
            <w:pPr>
              <w:rPr>
                <w:rFonts w:asciiTheme="minorHAnsi" w:hAnsiTheme="minorHAnsi" w:eastAsiaTheme="minorEastAsia" w:cstheme="minorBidi"/>
                <w:kern w:val="2"/>
                <w:sz w:val="21"/>
                <w:szCs w:val="24"/>
                <w:lang w:val="en-US" w:eastAsia="zh-CN" w:bidi="ar-SA"/>
              </w:rPr>
            </w:pPr>
            <w:r>
              <w:rPr>
                <w:rFonts w:hint="eastAsia"/>
                <w:lang w:val="en-US" w:eastAsia="zh-CN"/>
              </w:rPr>
              <w:t>446.30</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9</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2100399</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其他基层医疗卫生机构</w:t>
            </w:r>
          </w:p>
        </w:tc>
        <w:tc>
          <w:tcPr>
            <w:tcW w:w="811" w:type="dxa"/>
            <w:vAlign w:val="center"/>
          </w:tcPr>
          <w:p>
            <w:pPr>
              <w:rPr>
                <w:rFonts w:hint="eastAsia" w:eastAsia="方正书宋_GBK" w:asciiTheme="minorHAnsi" w:hAnsiTheme="minorHAnsi" w:cstheme="minorBidi"/>
                <w:kern w:val="2"/>
                <w:sz w:val="21"/>
                <w:szCs w:val="24"/>
                <w:lang w:val="en-US" w:eastAsia="zh-CN" w:bidi="ar-SA"/>
              </w:rPr>
            </w:pPr>
            <w:r>
              <w:rPr>
                <w:rFonts w:hint="eastAsia"/>
                <w:lang w:val="en-US" w:eastAsia="zh-CN"/>
              </w:rPr>
              <w:t>446.30</w:t>
            </w:r>
          </w:p>
        </w:tc>
        <w:tc>
          <w:tcPr>
            <w:tcW w:w="883" w:type="dxa"/>
            <w:vAlign w:val="center"/>
          </w:tcPr>
          <w:p>
            <w:pPr>
              <w:rPr>
                <w:rFonts w:hint="eastAsia" w:eastAsia="方正书宋_GBK" w:asciiTheme="minorHAnsi" w:hAnsiTheme="minorHAnsi" w:cstheme="minorBidi"/>
                <w:kern w:val="2"/>
                <w:sz w:val="21"/>
                <w:szCs w:val="24"/>
                <w:lang w:val="en-US" w:eastAsia="zh-CN" w:bidi="ar-SA"/>
              </w:rPr>
            </w:pPr>
            <w:r>
              <w:rPr>
                <w:rFonts w:hint="eastAsia"/>
                <w:lang w:val="en-US" w:eastAsia="zh-CN"/>
              </w:rPr>
              <w:t>446.30</w:t>
            </w:r>
          </w:p>
        </w:tc>
        <w:tc>
          <w:tcPr>
            <w:tcW w:w="934" w:type="dxa"/>
            <w:vAlign w:val="center"/>
          </w:tcPr>
          <w:p>
            <w:pPr>
              <w:rPr>
                <w:rFonts w:hint="eastAsia" w:eastAsia="方正书宋_GBK" w:asciiTheme="minorHAnsi" w:hAnsiTheme="minorHAnsi" w:cstheme="minorBidi"/>
                <w:kern w:val="2"/>
                <w:sz w:val="21"/>
                <w:szCs w:val="24"/>
                <w:lang w:val="en-US" w:eastAsia="zh-CN" w:bidi="ar-SA"/>
              </w:rPr>
            </w:pPr>
            <w:r>
              <w:rPr>
                <w:rFonts w:hint="eastAsia"/>
                <w:lang w:val="en-US" w:eastAsia="zh-CN"/>
              </w:rPr>
              <w:t>446.30</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10</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21004</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公共卫生</w:t>
            </w:r>
          </w:p>
        </w:tc>
        <w:tc>
          <w:tcPr>
            <w:tcW w:w="811" w:type="dxa"/>
            <w:vAlign w:val="center"/>
          </w:tcPr>
          <w:p>
            <w:pPr>
              <w:rPr>
                <w:rFonts w:hint="default" w:eastAsia="方正书宋_GBK" w:asciiTheme="minorHAnsi" w:hAnsiTheme="minorHAnsi" w:cstheme="minorBidi"/>
                <w:kern w:val="2"/>
                <w:sz w:val="21"/>
                <w:szCs w:val="24"/>
                <w:lang w:val="en-US" w:eastAsia="zh-CN" w:bidi="ar-SA"/>
              </w:rPr>
            </w:pPr>
            <w:r>
              <w:rPr>
                <w:rFonts w:hint="eastAsia"/>
                <w:lang w:val="en-US" w:eastAsia="zh-CN"/>
              </w:rPr>
              <w:t>2931.91</w:t>
            </w:r>
          </w:p>
        </w:tc>
        <w:tc>
          <w:tcPr>
            <w:tcW w:w="883" w:type="dxa"/>
            <w:vAlign w:val="center"/>
          </w:tcPr>
          <w:p>
            <w:pPr>
              <w:rPr>
                <w:rFonts w:asciiTheme="minorHAnsi" w:hAnsiTheme="minorHAnsi" w:eastAsiaTheme="minorEastAsia" w:cstheme="minorBidi"/>
                <w:kern w:val="2"/>
                <w:sz w:val="21"/>
                <w:szCs w:val="24"/>
                <w:lang w:val="en-US" w:eastAsia="zh-CN" w:bidi="ar-SA"/>
              </w:rPr>
            </w:pPr>
            <w:r>
              <w:rPr>
                <w:rFonts w:hint="eastAsia"/>
                <w:lang w:val="en-US" w:eastAsia="zh-CN"/>
              </w:rPr>
              <w:t>2931.91</w:t>
            </w:r>
          </w:p>
        </w:tc>
        <w:tc>
          <w:tcPr>
            <w:tcW w:w="934" w:type="dxa"/>
            <w:vAlign w:val="center"/>
          </w:tcPr>
          <w:p>
            <w:pPr>
              <w:rPr>
                <w:rFonts w:asciiTheme="minorHAnsi" w:hAnsiTheme="minorHAnsi" w:eastAsiaTheme="minorEastAsia" w:cstheme="minorBidi"/>
                <w:kern w:val="2"/>
                <w:sz w:val="21"/>
                <w:szCs w:val="24"/>
                <w:lang w:val="en-US" w:eastAsia="zh-CN" w:bidi="ar-SA"/>
              </w:rPr>
            </w:pPr>
            <w:r>
              <w:rPr>
                <w:rFonts w:hint="eastAsia"/>
                <w:lang w:val="en-US" w:eastAsia="zh-CN"/>
              </w:rPr>
              <w:t>2931.91</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11</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2100401</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疾病预防控制机构</w:t>
            </w:r>
          </w:p>
        </w:tc>
        <w:tc>
          <w:tcPr>
            <w:tcW w:w="811" w:type="dxa"/>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50.73</w:t>
            </w:r>
          </w:p>
        </w:tc>
        <w:tc>
          <w:tcPr>
            <w:tcW w:w="883" w:type="dxa"/>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50.73</w:t>
            </w:r>
          </w:p>
        </w:tc>
        <w:tc>
          <w:tcPr>
            <w:tcW w:w="934" w:type="dxa"/>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50.73</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12</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2100403</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妇幼保健机构</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120.09</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120.09</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120.09</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13</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2100408</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基本公共卫生服务</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2761.09</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2761.09</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2761.09</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14</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21007</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计划生育服务</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365.53</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365.53</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365.53</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15</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2100716</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计划生育机构</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142.73</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142.73</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142.73</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16</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2100717</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计划生育服务</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222.8</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222.8</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222.8</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17</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21012</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财政对基本医疗保险基金的补助</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18</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2101201</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财政对职工基本医疗保险基金的补助</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19</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221</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住房保障支出</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20</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22102</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住房改革支出</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21</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2210201</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住房公积金</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22</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208</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811"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883"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934"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rPr>
                <w:rFonts w:hint="default" w:eastAsia="方正书宋_GBK"/>
                <w:lang w:val="en-US" w:eastAsia="zh-CN"/>
              </w:rPr>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23</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20805</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811"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883"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934"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rPr>
                <w:rFonts w:hint="default" w:eastAsia="方正书宋_GBK"/>
                <w:lang w:val="en-US" w:eastAsia="zh-CN"/>
              </w:rPr>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24</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2080505</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机关事业单位基本养老保险缴费支出</w:t>
            </w:r>
          </w:p>
        </w:tc>
        <w:tc>
          <w:tcPr>
            <w:tcW w:w="811"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226.07</w:t>
            </w:r>
          </w:p>
        </w:tc>
        <w:tc>
          <w:tcPr>
            <w:tcW w:w="883"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226.07</w:t>
            </w:r>
          </w:p>
        </w:tc>
        <w:tc>
          <w:tcPr>
            <w:tcW w:w="934" w:type="dxa"/>
            <w:vAlign w:val="center"/>
          </w:tcPr>
          <w:p>
            <w:pPr>
              <w:pStyle w:val="13"/>
              <w:ind w:firstLine="0" w:firstLineChars="0"/>
              <w:rPr>
                <w:rFonts w:hint="eastAsia" w:ascii="方正书宋_GBK" w:hAnsi="方正书宋_GBK" w:cs="方正书宋_GBK" w:eastAsiaTheme="minorEastAsia"/>
                <w:b/>
                <w:kern w:val="2"/>
                <w:sz w:val="21"/>
                <w:szCs w:val="24"/>
                <w:lang w:val="en-US" w:eastAsia="zh-CN" w:bidi="ar-SA"/>
              </w:rPr>
            </w:pPr>
            <w:r>
              <w:rPr>
                <w:rFonts w:hint="eastAsia" w:eastAsiaTheme="minorEastAsia"/>
                <w:lang w:eastAsia="zh-CN"/>
              </w:rPr>
              <w:t>226.07</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rPr>
                <w:rFonts w:hint="default" w:eastAsia="方正书宋_GBK"/>
                <w:lang w:val="en-US" w:eastAsia="zh-CN"/>
              </w:rPr>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25</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2080506</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机关事业单位职业年金缴费支出</w:t>
            </w:r>
          </w:p>
        </w:tc>
        <w:tc>
          <w:tcPr>
            <w:tcW w:w="811"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70.47</w:t>
            </w:r>
          </w:p>
        </w:tc>
        <w:tc>
          <w:tcPr>
            <w:tcW w:w="883"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70.47</w:t>
            </w:r>
          </w:p>
        </w:tc>
        <w:tc>
          <w:tcPr>
            <w:tcW w:w="934"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70.47</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rPr>
                <w:rFonts w:hint="default" w:eastAsia="方正书宋_GBK"/>
                <w:lang w:val="en-US" w:eastAsia="zh-CN"/>
              </w:rPr>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26</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卫生健康支出</w:t>
            </w:r>
          </w:p>
        </w:tc>
        <w:tc>
          <w:tcPr>
            <w:tcW w:w="811"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eastAsiaTheme="minorEastAsia"/>
                <w:lang w:eastAsia="zh-CN"/>
              </w:rPr>
              <w:t>105.44</w:t>
            </w:r>
          </w:p>
        </w:tc>
        <w:tc>
          <w:tcPr>
            <w:tcW w:w="883"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eastAsiaTheme="minorEastAsia"/>
                <w:lang w:eastAsia="zh-CN"/>
              </w:rPr>
              <w:t>105.44</w:t>
            </w:r>
          </w:p>
        </w:tc>
        <w:tc>
          <w:tcPr>
            <w:tcW w:w="934"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eastAsiaTheme="minorEastAsia"/>
                <w:lang w:eastAsia="zh-CN"/>
              </w:rPr>
              <w:t>105.44</w:t>
            </w:r>
          </w:p>
        </w:tc>
        <w:tc>
          <w:tcPr>
            <w:tcW w:w="600" w:type="dxa"/>
            <w:vAlign w:val="center"/>
          </w:tcPr>
          <w:p>
            <w:pPr>
              <w:pStyle w:val="13"/>
            </w:pPr>
          </w:p>
        </w:tc>
        <w:tc>
          <w:tcPr>
            <w:tcW w:w="883" w:type="dxa"/>
            <w:vAlign w:val="center"/>
          </w:tcPr>
          <w:p>
            <w:pPr>
              <w:pStyle w:val="13"/>
            </w:pPr>
          </w:p>
        </w:tc>
        <w:tc>
          <w:tcPr>
            <w:tcW w:w="950" w:type="dxa"/>
            <w:vAlign w:val="center"/>
          </w:tcPr>
          <w:p>
            <w:pPr>
              <w:pStyle w:val="13"/>
              <w:rPr>
                <w:rFonts w:hint="default" w:eastAsia="方正书宋_GBK"/>
                <w:lang w:val="en-US" w:eastAsia="zh-CN"/>
              </w:rPr>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27</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21001</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卫生健康管理事务</w:t>
            </w:r>
          </w:p>
        </w:tc>
        <w:tc>
          <w:tcPr>
            <w:tcW w:w="811"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rPr>
              <w:t>79.28</w:t>
            </w:r>
          </w:p>
        </w:tc>
        <w:tc>
          <w:tcPr>
            <w:tcW w:w="88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r>
              <w:rPr>
                <w:rFonts w:hint="eastAsia" w:eastAsiaTheme="minorEastAsia"/>
              </w:rPr>
              <w:t>79.28</w:t>
            </w:r>
          </w:p>
        </w:tc>
        <w:tc>
          <w:tcPr>
            <w:tcW w:w="934"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r>
              <w:rPr>
                <w:rFonts w:hint="eastAsia" w:eastAsiaTheme="minorEastAsia"/>
              </w:rPr>
              <w:t>79.28</w:t>
            </w:r>
          </w:p>
        </w:tc>
        <w:tc>
          <w:tcPr>
            <w:tcW w:w="600" w:type="dxa"/>
            <w:vAlign w:val="center"/>
          </w:tcPr>
          <w:p>
            <w:pPr>
              <w:pStyle w:val="13"/>
            </w:pPr>
          </w:p>
        </w:tc>
        <w:tc>
          <w:tcPr>
            <w:tcW w:w="883" w:type="dxa"/>
            <w:vAlign w:val="center"/>
          </w:tcPr>
          <w:p>
            <w:pPr>
              <w:pStyle w:val="13"/>
            </w:pPr>
          </w:p>
        </w:tc>
        <w:tc>
          <w:tcPr>
            <w:tcW w:w="950" w:type="dxa"/>
            <w:vAlign w:val="center"/>
          </w:tcPr>
          <w:p>
            <w:pPr>
              <w:pStyle w:val="13"/>
              <w:rPr>
                <w:rFonts w:hint="default" w:eastAsia="方正书宋_GBK"/>
                <w:lang w:val="en-US" w:eastAsia="zh-CN"/>
              </w:rPr>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28</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2100101</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行政运行</w:t>
            </w:r>
          </w:p>
        </w:tc>
        <w:tc>
          <w:tcPr>
            <w:tcW w:w="811"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rPr>
              <w:t>79.28</w:t>
            </w:r>
          </w:p>
        </w:tc>
        <w:tc>
          <w:tcPr>
            <w:tcW w:w="88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r>
              <w:rPr>
                <w:rFonts w:hint="eastAsia" w:eastAsiaTheme="minorEastAsia"/>
              </w:rPr>
              <w:t>79.28</w:t>
            </w:r>
          </w:p>
        </w:tc>
        <w:tc>
          <w:tcPr>
            <w:tcW w:w="934"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r>
              <w:rPr>
                <w:rFonts w:hint="eastAsia" w:eastAsiaTheme="minorEastAsia"/>
              </w:rPr>
              <w:t>79.28</w:t>
            </w:r>
          </w:p>
        </w:tc>
        <w:tc>
          <w:tcPr>
            <w:tcW w:w="600" w:type="dxa"/>
            <w:vAlign w:val="center"/>
          </w:tcPr>
          <w:p>
            <w:pPr>
              <w:pStyle w:val="13"/>
            </w:pPr>
          </w:p>
        </w:tc>
        <w:tc>
          <w:tcPr>
            <w:tcW w:w="883" w:type="dxa"/>
            <w:vAlign w:val="center"/>
          </w:tcPr>
          <w:p>
            <w:pPr>
              <w:pStyle w:val="13"/>
            </w:pPr>
          </w:p>
        </w:tc>
        <w:tc>
          <w:tcPr>
            <w:tcW w:w="950" w:type="dxa"/>
            <w:vAlign w:val="center"/>
          </w:tcPr>
          <w:p>
            <w:pPr>
              <w:pStyle w:val="13"/>
              <w:rPr>
                <w:rFonts w:hint="default" w:eastAsia="方正书宋_GBK"/>
                <w:lang w:val="en-US" w:eastAsia="zh-CN"/>
              </w:rPr>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29</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21004</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公共卫生</w:t>
            </w:r>
          </w:p>
        </w:tc>
        <w:tc>
          <w:tcPr>
            <w:tcW w:w="811" w:type="dxa"/>
            <w:vAlign w:val="center"/>
          </w:tcPr>
          <w:p>
            <w:pPr>
              <w:pStyle w:val="13"/>
              <w:rPr>
                <w:rFonts w:hint="eastAsia" w:eastAsia="方正书宋_GBK"/>
                <w:lang w:eastAsia="zh-CN"/>
              </w:rPr>
            </w:pPr>
            <w:r>
              <w:rPr>
                <w:rFonts w:hint="eastAsia"/>
                <w:lang w:eastAsia="zh-CN"/>
              </w:rPr>
              <w:t>25.02</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883" w:type="dxa"/>
            <w:vAlign w:val="center"/>
          </w:tcPr>
          <w:p>
            <w:pPr>
              <w:pStyle w:val="13"/>
              <w:rPr>
                <w:rFonts w:hint="eastAsia" w:eastAsia="方正书宋_GBK"/>
                <w:lang w:eastAsia="zh-CN"/>
              </w:rPr>
            </w:pPr>
            <w:r>
              <w:rPr>
                <w:rFonts w:hint="eastAsia"/>
                <w:lang w:eastAsia="zh-CN"/>
              </w:rPr>
              <w:t>25.02</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934" w:type="dxa"/>
            <w:vAlign w:val="center"/>
          </w:tcPr>
          <w:p>
            <w:pPr>
              <w:pStyle w:val="13"/>
              <w:rPr>
                <w:rFonts w:hint="eastAsia" w:eastAsia="方正书宋_GBK"/>
                <w:lang w:eastAsia="zh-CN"/>
              </w:rPr>
            </w:pPr>
            <w:r>
              <w:rPr>
                <w:rFonts w:hint="eastAsia"/>
                <w:lang w:eastAsia="zh-CN"/>
              </w:rPr>
              <w:t>25.02</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600" w:type="dxa"/>
            <w:vAlign w:val="center"/>
          </w:tcPr>
          <w:p>
            <w:pPr>
              <w:pStyle w:val="13"/>
            </w:pPr>
          </w:p>
        </w:tc>
        <w:tc>
          <w:tcPr>
            <w:tcW w:w="883" w:type="dxa"/>
            <w:vAlign w:val="center"/>
          </w:tcPr>
          <w:p>
            <w:pPr>
              <w:pStyle w:val="13"/>
            </w:pPr>
          </w:p>
        </w:tc>
        <w:tc>
          <w:tcPr>
            <w:tcW w:w="950" w:type="dxa"/>
            <w:vAlign w:val="center"/>
          </w:tcPr>
          <w:p>
            <w:pPr>
              <w:pStyle w:val="13"/>
              <w:rPr>
                <w:rFonts w:hint="default" w:eastAsia="方正书宋_GBK"/>
                <w:lang w:val="en-US" w:eastAsia="zh-CN"/>
              </w:rPr>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30</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20808</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抚恤</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31</w:t>
            </w:r>
          </w:p>
        </w:tc>
        <w:tc>
          <w:tcPr>
            <w:tcW w:w="115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2080801</w:t>
            </w:r>
          </w:p>
        </w:tc>
        <w:tc>
          <w:tcPr>
            <w:tcW w:w="2189"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死亡抚恤</w:t>
            </w:r>
          </w:p>
        </w:tc>
        <w:tc>
          <w:tcPr>
            <w:tcW w:w="811"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88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934"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32</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21012</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财政对基本医疗保险基金的补助</w:t>
            </w:r>
          </w:p>
        </w:tc>
        <w:tc>
          <w:tcPr>
            <w:tcW w:w="811" w:type="dxa"/>
            <w:vAlign w:val="center"/>
          </w:tcPr>
          <w:p>
            <w:pPr>
              <w:jc w:val="right"/>
              <w:rPr>
                <w:rFonts w:hint="eastAsia" w:ascii="宋体" w:hAnsi="宋体" w:eastAsia="宋体" w:cs="宋体"/>
                <w:sz w:val="18"/>
                <w:szCs w:val="18"/>
                <w:lang w:eastAsia="zh-CN"/>
              </w:rPr>
            </w:pPr>
            <w:r>
              <w:rPr>
                <w:rFonts w:hint="eastAsia" w:eastAsia="宋体"/>
                <w:sz w:val="18"/>
                <w:szCs w:val="18"/>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883" w:type="dxa"/>
            <w:vAlign w:val="center"/>
          </w:tcPr>
          <w:p>
            <w:pPr>
              <w:jc w:val="right"/>
              <w:rPr>
                <w:rFonts w:hint="eastAsia" w:ascii="宋体" w:hAnsi="宋体" w:eastAsia="宋体" w:cs="宋体"/>
                <w:sz w:val="18"/>
                <w:szCs w:val="18"/>
                <w:lang w:eastAsia="zh-CN"/>
              </w:rPr>
            </w:pPr>
            <w:r>
              <w:rPr>
                <w:rFonts w:hint="eastAsia" w:eastAsia="宋体"/>
                <w:sz w:val="18"/>
                <w:szCs w:val="18"/>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934" w:type="dxa"/>
            <w:vAlign w:val="center"/>
          </w:tcPr>
          <w:p>
            <w:pPr>
              <w:jc w:val="right"/>
              <w:rPr>
                <w:rFonts w:hint="eastAsia" w:ascii="宋体" w:hAnsi="宋体" w:eastAsia="宋体" w:cs="宋体"/>
                <w:sz w:val="18"/>
                <w:szCs w:val="18"/>
                <w:lang w:eastAsia="zh-CN"/>
              </w:rPr>
            </w:pPr>
            <w:r>
              <w:rPr>
                <w:rFonts w:hint="eastAsia" w:eastAsia="宋体"/>
                <w:sz w:val="18"/>
                <w:szCs w:val="18"/>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600" w:type="dxa"/>
            <w:vAlign w:val="center"/>
          </w:tcPr>
          <w:p>
            <w:pPr>
              <w:pStyle w:val="13"/>
            </w:pPr>
          </w:p>
        </w:tc>
        <w:tc>
          <w:tcPr>
            <w:tcW w:w="883" w:type="dxa"/>
            <w:vAlign w:val="center"/>
          </w:tcPr>
          <w:p>
            <w:pPr>
              <w:pStyle w:val="13"/>
              <w:rPr>
                <w:rFonts w:hint="default" w:eastAsia="方正书宋_GBK"/>
                <w:lang w:val="en-US" w:eastAsia="zh-CN"/>
              </w:rPr>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33</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2101201</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财政对职工基本医疗保险基金的补助</w:t>
            </w:r>
          </w:p>
        </w:tc>
        <w:tc>
          <w:tcPr>
            <w:tcW w:w="811" w:type="dxa"/>
            <w:vAlign w:val="center"/>
          </w:tcPr>
          <w:p>
            <w:pPr>
              <w:pStyle w:val="13"/>
              <w:rPr>
                <w:rFonts w:hint="eastAsia" w:eastAsia="方正书宋_GBK"/>
                <w:lang w:eastAsia="zh-CN"/>
              </w:rPr>
            </w:pPr>
            <w:r>
              <w:rPr>
                <w:rFonts w:hint="eastAsia"/>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883" w:type="dxa"/>
            <w:vAlign w:val="center"/>
          </w:tcPr>
          <w:p>
            <w:pPr>
              <w:pStyle w:val="13"/>
              <w:rPr>
                <w:rFonts w:hint="eastAsia" w:eastAsia="方正书宋_GBK"/>
                <w:lang w:eastAsia="zh-CN"/>
              </w:rPr>
            </w:pPr>
            <w:r>
              <w:rPr>
                <w:rFonts w:hint="eastAsia"/>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934" w:type="dxa"/>
            <w:vAlign w:val="center"/>
          </w:tcPr>
          <w:p>
            <w:pPr>
              <w:pStyle w:val="13"/>
              <w:rPr>
                <w:rFonts w:hint="eastAsia" w:eastAsia="方正书宋_GBK"/>
                <w:lang w:eastAsia="zh-CN"/>
              </w:rPr>
            </w:pPr>
            <w:r>
              <w:rPr>
                <w:rFonts w:hint="eastAsia"/>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600" w:type="dxa"/>
            <w:vAlign w:val="center"/>
          </w:tcPr>
          <w:p>
            <w:pPr>
              <w:pStyle w:val="13"/>
            </w:pPr>
          </w:p>
        </w:tc>
        <w:tc>
          <w:tcPr>
            <w:tcW w:w="883" w:type="dxa"/>
            <w:vAlign w:val="center"/>
          </w:tcPr>
          <w:p>
            <w:pPr>
              <w:pStyle w:val="13"/>
              <w:rPr>
                <w:rFonts w:hint="default" w:eastAsia="方正书宋_GBK"/>
                <w:lang w:val="en-US" w:eastAsia="zh-CN"/>
              </w:rPr>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34</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221</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住房保障支出</w:t>
            </w:r>
          </w:p>
        </w:tc>
        <w:tc>
          <w:tcPr>
            <w:tcW w:w="811"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883"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934"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35</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22102</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住房改革支出</w:t>
            </w:r>
          </w:p>
        </w:tc>
        <w:tc>
          <w:tcPr>
            <w:tcW w:w="811"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883"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934"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36</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2210201</w:t>
            </w: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住房公积金</w:t>
            </w:r>
          </w:p>
        </w:tc>
        <w:tc>
          <w:tcPr>
            <w:tcW w:w="811"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883"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934"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1" w:type="dxa"/>
            <w:vAlign w:val="center"/>
          </w:tcPr>
          <w:p>
            <w:pPr>
              <w:pStyle w:val="11"/>
            </w:pPr>
            <w:r>
              <w:t>37</w:t>
            </w:r>
          </w:p>
        </w:tc>
        <w:tc>
          <w:tcPr>
            <w:tcW w:w="115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218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811"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88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934"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600" w:type="dxa"/>
            <w:vAlign w:val="center"/>
          </w:tcPr>
          <w:p>
            <w:pPr>
              <w:pStyle w:val="13"/>
            </w:pPr>
          </w:p>
        </w:tc>
        <w:tc>
          <w:tcPr>
            <w:tcW w:w="883" w:type="dxa"/>
            <w:vAlign w:val="center"/>
          </w:tcPr>
          <w:p>
            <w:pPr>
              <w:pStyle w:val="13"/>
            </w:pPr>
          </w:p>
        </w:tc>
        <w:tc>
          <w:tcPr>
            <w:tcW w:w="950" w:type="dxa"/>
            <w:vAlign w:val="center"/>
          </w:tcPr>
          <w:p>
            <w:pPr>
              <w:pStyle w:val="13"/>
            </w:pPr>
          </w:p>
        </w:tc>
        <w:tc>
          <w:tcPr>
            <w:tcW w:w="733" w:type="dxa"/>
            <w:vAlign w:val="center"/>
          </w:tcPr>
          <w:p>
            <w:pPr>
              <w:pStyle w:val="13"/>
            </w:pPr>
          </w:p>
        </w:tc>
        <w:tc>
          <w:tcPr>
            <w:tcW w:w="618" w:type="dxa"/>
            <w:vAlign w:val="center"/>
          </w:tcPr>
          <w:p>
            <w:pPr>
              <w:pStyle w:val="13"/>
            </w:pPr>
          </w:p>
        </w:tc>
        <w:tc>
          <w:tcPr>
            <w:tcW w:w="450" w:type="dxa"/>
            <w:vAlign w:val="center"/>
          </w:tcPr>
          <w:p>
            <w:pPr>
              <w:pStyle w:val="13"/>
            </w:pPr>
          </w:p>
        </w:tc>
        <w:tc>
          <w:tcPr>
            <w:tcW w:w="95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3"/>
      <w:r>
        <w:rPr>
          <w:rFonts w:ascii="方正小标宋_GBK" w:hAnsi="方正小标宋_GBK" w:eastAsia="方正小标宋_GBK" w:cs="方正小标宋_GBK"/>
          <w:color w:val="000000"/>
          <w:sz w:val="36"/>
        </w:rPr>
        <w:t>部门预算支出总表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7"/>
            </w:pPr>
            <w:r>
              <w:t>361成安县卫生健康局</w:t>
            </w:r>
          </w:p>
        </w:tc>
        <w:tc>
          <w:tcPr>
            <w:tcW w:w="2190" w:type="dxa"/>
            <w:gridSpan w:val="2"/>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pPr>
            <w:r>
              <w:t>序号</w:t>
            </w:r>
          </w:p>
        </w:tc>
        <w:tc>
          <w:tcPr>
            <w:tcW w:w="2190" w:type="dxa"/>
            <w:gridSpan w:val="2"/>
            <w:vAlign w:val="center"/>
          </w:tcPr>
          <w:p>
            <w:pPr>
              <w:pStyle w:val="10"/>
            </w:pPr>
            <w:r>
              <w:t>功能分类科目</w:t>
            </w: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0"/>
            </w:pPr>
            <w:r>
              <w:t>科目    编码</w:t>
            </w:r>
          </w:p>
        </w:tc>
        <w:tc>
          <w:tcPr>
            <w:tcW w:w="1095" w:type="dxa"/>
            <w:vAlign w:val="center"/>
          </w:tcPr>
          <w:p>
            <w:pPr>
              <w:pStyle w:val="10"/>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0"/>
            </w:pPr>
            <w:r>
              <w:t>栏次</w:t>
            </w:r>
          </w:p>
        </w:tc>
        <w:tc>
          <w:tcPr>
            <w:tcW w:w="1095" w:type="dxa"/>
            <w:vAlign w:val="center"/>
          </w:tcPr>
          <w:p>
            <w:pPr>
              <w:pStyle w:val="10"/>
            </w:pPr>
            <w:r>
              <w:t>1</w:t>
            </w:r>
          </w:p>
        </w:tc>
        <w:tc>
          <w:tcPr>
            <w:tcW w:w="1095"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w:t>
            </w:r>
          </w:p>
        </w:tc>
        <w:tc>
          <w:tcPr>
            <w:tcW w:w="1095" w:type="dxa"/>
            <w:vAlign w:val="center"/>
          </w:tcPr>
          <w:p>
            <w:pPr>
              <w:pStyle w:val="16"/>
            </w:pPr>
          </w:p>
        </w:tc>
        <w:tc>
          <w:tcPr>
            <w:tcW w:w="1095" w:type="dxa"/>
            <w:vAlign w:val="center"/>
          </w:tcPr>
          <w:p>
            <w:pPr>
              <w:pStyle w:val="14"/>
            </w:pPr>
            <w:r>
              <w:t>合计</w:t>
            </w:r>
          </w:p>
        </w:tc>
        <w:tc>
          <w:tcPr>
            <w:tcW w:w="1095" w:type="dxa"/>
            <w:vAlign w:val="center"/>
          </w:tcPr>
          <w:p>
            <w:pPr>
              <w:pStyle w:val="15"/>
              <w:rPr>
                <w:rFonts w:hint="eastAsia" w:eastAsia="方正书宋_GBK"/>
                <w:lang w:eastAsia="zh-CN"/>
              </w:rPr>
            </w:pPr>
            <w:r>
              <w:rPr>
                <w:rFonts w:hint="eastAsia"/>
                <w:lang w:eastAsia="zh-CN"/>
              </w:rPr>
              <w:t>7012.79</w:t>
            </w:r>
          </w:p>
        </w:tc>
        <w:tc>
          <w:tcPr>
            <w:tcW w:w="1095" w:type="dxa"/>
            <w:vAlign w:val="center"/>
          </w:tcPr>
          <w:p>
            <w:pPr>
              <w:pStyle w:val="15"/>
              <w:rPr>
                <w:rFonts w:hint="default" w:eastAsia="方正书宋_GBK"/>
                <w:lang w:val="en-US" w:eastAsia="zh-CN"/>
              </w:rPr>
            </w:pPr>
            <w:r>
              <w:rPr>
                <w:rFonts w:hint="eastAsia"/>
                <w:lang w:val="en-US" w:eastAsia="zh-CN"/>
              </w:rPr>
              <w:t>1581.89</w:t>
            </w:r>
          </w:p>
        </w:tc>
        <w:tc>
          <w:tcPr>
            <w:tcW w:w="1095" w:type="dxa"/>
            <w:vAlign w:val="center"/>
          </w:tcPr>
          <w:p>
            <w:pPr>
              <w:pStyle w:val="15"/>
              <w:rPr>
                <w:rFonts w:hint="default" w:eastAsia="方正书宋_GBK"/>
                <w:lang w:val="en-US" w:eastAsia="zh-CN"/>
              </w:rPr>
            </w:pPr>
            <w:r>
              <w:rPr>
                <w:rFonts w:hint="eastAsia"/>
                <w:lang w:val="en-US" w:eastAsia="zh-CN"/>
              </w:rPr>
              <w:t>5430.9</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208</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社会保障和就业支出</w:t>
            </w:r>
          </w:p>
        </w:tc>
        <w:tc>
          <w:tcPr>
            <w:tcW w:w="1095"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237.31</w:t>
            </w:r>
          </w:p>
        </w:tc>
        <w:tc>
          <w:tcPr>
            <w:tcW w:w="1095"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237.31</w:t>
            </w:r>
          </w:p>
        </w:tc>
        <w:tc>
          <w:tcPr>
            <w:tcW w:w="1095"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卫生健康支出</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6711.66</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1280.76</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5430.9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4</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21001</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卫生健康管理事务</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1879.15</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891.58</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987.57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5</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2100101</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行政运行</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1879.15</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891.58</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987.57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6</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21002</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公立医院</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7</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2100201</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综合医院</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8</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21003</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基层医疗卫生机构</w:t>
            </w:r>
          </w:p>
        </w:tc>
        <w:tc>
          <w:tcPr>
            <w:tcW w:w="1095" w:type="dxa"/>
            <w:vAlign w:val="center"/>
          </w:tcPr>
          <w:p>
            <w:pPr>
              <w:rPr>
                <w:rFonts w:hint="default" w:eastAsia="方正书宋_GBK" w:asciiTheme="minorHAnsi" w:hAnsiTheme="minorHAnsi" w:cstheme="minorBidi"/>
                <w:kern w:val="2"/>
                <w:sz w:val="21"/>
                <w:szCs w:val="24"/>
                <w:lang w:val="en-US" w:eastAsia="zh-CN" w:bidi="ar-SA"/>
              </w:rPr>
            </w:pPr>
            <w:r>
              <w:rPr>
                <w:rFonts w:hint="eastAsia"/>
                <w:lang w:val="en-US" w:eastAsia="zh-CN"/>
              </w:rPr>
              <w:t>446.30</w:t>
            </w:r>
          </w:p>
        </w:tc>
        <w:tc>
          <w:tcPr>
            <w:tcW w:w="1095" w:type="dxa"/>
            <w:vAlign w:val="center"/>
          </w:tcPr>
          <w:p>
            <w:pPr>
              <w:rPr>
                <w:rFonts w:asciiTheme="minorHAnsi" w:hAnsiTheme="minorHAnsi" w:eastAsiaTheme="minorEastAsia" w:cstheme="minorBidi"/>
                <w:kern w:val="2"/>
                <w:sz w:val="21"/>
                <w:szCs w:val="24"/>
                <w:lang w:val="en-US" w:eastAsia="zh-CN" w:bidi="ar-SA"/>
              </w:rPr>
            </w:pPr>
          </w:p>
        </w:tc>
        <w:tc>
          <w:tcPr>
            <w:tcW w:w="1095" w:type="dxa"/>
            <w:vAlign w:val="center"/>
          </w:tcPr>
          <w:p>
            <w:pPr>
              <w:rPr>
                <w:rFonts w:asciiTheme="minorHAnsi" w:hAnsiTheme="minorHAnsi" w:eastAsiaTheme="minorEastAsia" w:cstheme="minorBidi"/>
                <w:kern w:val="2"/>
                <w:sz w:val="21"/>
                <w:szCs w:val="24"/>
                <w:lang w:val="en-US" w:eastAsia="zh-CN" w:bidi="ar-SA"/>
              </w:rPr>
            </w:pPr>
            <w:r>
              <w:rPr>
                <w:rFonts w:hint="eastAsia"/>
                <w:lang w:val="en-US" w:eastAsia="zh-CN"/>
              </w:rPr>
              <w:t>446.30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9</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2100399</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其他基层医疗卫生机构</w:t>
            </w:r>
          </w:p>
        </w:tc>
        <w:tc>
          <w:tcPr>
            <w:tcW w:w="1095" w:type="dxa"/>
            <w:vAlign w:val="center"/>
          </w:tcPr>
          <w:p>
            <w:pPr>
              <w:rPr>
                <w:rFonts w:hint="eastAsia" w:eastAsia="方正书宋_GBK" w:asciiTheme="minorHAnsi" w:hAnsiTheme="minorHAnsi" w:cstheme="minorBidi"/>
                <w:kern w:val="2"/>
                <w:sz w:val="21"/>
                <w:szCs w:val="24"/>
                <w:lang w:val="en-US" w:eastAsia="zh-CN" w:bidi="ar-SA"/>
              </w:rPr>
            </w:pPr>
            <w:r>
              <w:rPr>
                <w:rFonts w:hint="eastAsia"/>
                <w:lang w:val="en-US" w:eastAsia="zh-CN"/>
              </w:rPr>
              <w:t>446.30</w:t>
            </w:r>
          </w:p>
        </w:tc>
        <w:tc>
          <w:tcPr>
            <w:tcW w:w="1095" w:type="dxa"/>
            <w:vAlign w:val="center"/>
          </w:tcPr>
          <w:p>
            <w:pPr>
              <w:rPr>
                <w:rFonts w:hint="eastAsia" w:eastAsia="方正书宋_GBK" w:asciiTheme="minorHAnsi" w:hAnsiTheme="minorHAnsi" w:cstheme="minorBidi"/>
                <w:kern w:val="2"/>
                <w:sz w:val="21"/>
                <w:szCs w:val="24"/>
                <w:lang w:val="en-US" w:eastAsia="zh-CN" w:bidi="ar-SA"/>
              </w:rPr>
            </w:pPr>
          </w:p>
        </w:tc>
        <w:tc>
          <w:tcPr>
            <w:tcW w:w="1095" w:type="dxa"/>
            <w:vAlign w:val="center"/>
          </w:tcPr>
          <w:p>
            <w:pPr>
              <w:rPr>
                <w:rFonts w:hint="eastAsia" w:eastAsia="方正书宋_GBK" w:asciiTheme="minorHAnsi" w:hAnsiTheme="minorHAnsi" w:cstheme="minorBidi"/>
                <w:kern w:val="2"/>
                <w:sz w:val="21"/>
                <w:szCs w:val="24"/>
                <w:lang w:val="en-US" w:eastAsia="zh-CN" w:bidi="ar-SA"/>
              </w:rPr>
            </w:pPr>
            <w:r>
              <w:rPr>
                <w:rFonts w:hint="eastAsia"/>
                <w:lang w:val="en-US" w:eastAsia="zh-CN"/>
              </w:rPr>
              <w:t>446.30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10</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21004</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公共卫生</w:t>
            </w:r>
          </w:p>
        </w:tc>
        <w:tc>
          <w:tcPr>
            <w:tcW w:w="1095" w:type="dxa"/>
            <w:vAlign w:val="center"/>
          </w:tcPr>
          <w:p>
            <w:pPr>
              <w:rPr>
                <w:rFonts w:hint="default" w:eastAsia="方正书宋_GBK" w:asciiTheme="minorHAnsi" w:hAnsiTheme="minorHAnsi" w:cstheme="minorBidi"/>
                <w:kern w:val="2"/>
                <w:sz w:val="21"/>
                <w:szCs w:val="24"/>
                <w:lang w:val="en-US" w:eastAsia="zh-CN" w:bidi="ar-SA"/>
              </w:rPr>
            </w:pPr>
            <w:r>
              <w:rPr>
                <w:rFonts w:hint="eastAsia"/>
                <w:lang w:val="en-US" w:eastAsia="zh-CN"/>
              </w:rPr>
              <w:t>2931.91</w:t>
            </w:r>
          </w:p>
        </w:tc>
        <w:tc>
          <w:tcPr>
            <w:tcW w:w="1095" w:type="dxa"/>
            <w:vAlign w:val="center"/>
          </w:tcPr>
          <w:p>
            <w:pPr>
              <w:rPr>
                <w:rFonts w:asciiTheme="minorHAnsi" w:hAnsiTheme="minorHAnsi" w:eastAsiaTheme="minorEastAsia" w:cstheme="minorBidi"/>
                <w:kern w:val="2"/>
                <w:sz w:val="21"/>
                <w:szCs w:val="24"/>
                <w:lang w:val="en-US" w:eastAsia="zh-CN" w:bidi="ar-SA"/>
              </w:rPr>
            </w:pPr>
          </w:p>
        </w:tc>
        <w:tc>
          <w:tcPr>
            <w:tcW w:w="1095" w:type="dxa"/>
            <w:vAlign w:val="center"/>
          </w:tcPr>
          <w:p>
            <w:pPr>
              <w:rPr>
                <w:rFonts w:asciiTheme="minorHAnsi" w:hAnsiTheme="minorHAnsi" w:eastAsiaTheme="minorEastAsia" w:cstheme="minorBidi"/>
                <w:kern w:val="2"/>
                <w:sz w:val="21"/>
                <w:szCs w:val="24"/>
                <w:lang w:val="en-US" w:eastAsia="zh-CN" w:bidi="ar-SA"/>
              </w:rPr>
            </w:pPr>
            <w:r>
              <w:rPr>
                <w:rFonts w:hint="eastAsia"/>
                <w:lang w:val="en-US" w:eastAsia="zh-CN"/>
              </w:rPr>
              <w:t>2931.91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11</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2100401</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疾病预防控制机构</w:t>
            </w:r>
          </w:p>
        </w:tc>
        <w:tc>
          <w:tcPr>
            <w:tcW w:w="1095" w:type="dxa"/>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50.73</w:t>
            </w:r>
          </w:p>
        </w:tc>
        <w:tc>
          <w:tcPr>
            <w:tcW w:w="1095" w:type="dxa"/>
            <w:vAlign w:val="center"/>
          </w:tcPr>
          <w:p>
            <w:pPr>
              <w:rPr>
                <w:rFonts w:hint="default" w:asciiTheme="minorHAnsi" w:hAnsiTheme="minorHAnsi" w:eastAsiaTheme="minorEastAsia" w:cstheme="minorBidi"/>
                <w:kern w:val="2"/>
                <w:sz w:val="21"/>
                <w:szCs w:val="24"/>
                <w:lang w:val="en-US" w:eastAsia="zh-CN" w:bidi="ar-SA"/>
              </w:rPr>
            </w:pPr>
          </w:p>
        </w:tc>
        <w:tc>
          <w:tcPr>
            <w:tcW w:w="1095" w:type="dxa"/>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50.73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12</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2100403</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妇幼保健机构</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120.09</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120.09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13</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2100408</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基本公共卫生服务</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2761.09</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2761.09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14</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21007</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计划生育服务</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365.53</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365.53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15</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2100716</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计划生育机构</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142.73</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142.73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16</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2100717</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计划生育服务</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222.8</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17</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21012</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财政对基本医疗保险基金的补助</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18</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2101201</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财政对职工基本医疗保险基金的补助</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19</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221</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住房保障支出</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20</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22102</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住房改革支出</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21</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2210201</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住房公积金</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22</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208</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23</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20805</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24</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2080505</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机关事业单位基本养老保险缴费支出</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226.07</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226.07</w:t>
            </w:r>
          </w:p>
        </w:tc>
        <w:tc>
          <w:tcPr>
            <w:tcW w:w="1095" w:type="dxa"/>
            <w:vAlign w:val="center"/>
          </w:tcPr>
          <w:p>
            <w:pPr>
              <w:pStyle w:val="13"/>
              <w:ind w:firstLine="0" w:firstLineChars="0"/>
              <w:rPr>
                <w:rFonts w:hint="eastAsia" w:ascii="方正书宋_GBK" w:hAnsi="方正书宋_GBK" w:cs="方正书宋_GBK" w:eastAsiaTheme="minorEastAsia"/>
                <w:b/>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25</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2080506</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机关事业单位职业年金缴费支出</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70.47</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70.47</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26</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卫生健康支出</w:t>
            </w:r>
          </w:p>
        </w:tc>
        <w:tc>
          <w:tcPr>
            <w:tcW w:w="1095"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eastAsiaTheme="minorEastAsia"/>
                <w:lang w:eastAsia="zh-CN"/>
              </w:rPr>
              <w:t>105.44</w:t>
            </w:r>
          </w:p>
        </w:tc>
        <w:tc>
          <w:tcPr>
            <w:tcW w:w="1095"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eastAsiaTheme="minorEastAsia"/>
                <w:lang w:eastAsia="zh-CN"/>
              </w:rPr>
              <w:t>105.44</w:t>
            </w:r>
          </w:p>
        </w:tc>
        <w:tc>
          <w:tcPr>
            <w:tcW w:w="1095"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27</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21001</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卫生健康管理事务</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rPr>
              <w:t>79.28</w:t>
            </w: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r>
              <w:rPr>
                <w:rFonts w:hint="eastAsia" w:eastAsiaTheme="minorEastAsia"/>
              </w:rPr>
              <w:t>79.28</w:t>
            </w: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28</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2100101</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行政运行</w:t>
            </w:r>
          </w:p>
        </w:tc>
        <w:tc>
          <w:tcPr>
            <w:tcW w:w="1095"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rPr>
              <w:t>79.28</w:t>
            </w: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r>
              <w:rPr>
                <w:rFonts w:hint="eastAsia" w:eastAsiaTheme="minorEastAsia"/>
              </w:rPr>
              <w:t>79.28</w:t>
            </w: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29</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21004</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公共卫生</w:t>
            </w:r>
          </w:p>
        </w:tc>
        <w:tc>
          <w:tcPr>
            <w:tcW w:w="1095" w:type="dxa"/>
            <w:vAlign w:val="center"/>
          </w:tcPr>
          <w:p>
            <w:pPr>
              <w:pStyle w:val="13"/>
              <w:rPr>
                <w:rFonts w:hint="eastAsia" w:eastAsia="方正书宋_GBK"/>
                <w:lang w:eastAsia="zh-CN"/>
              </w:rPr>
            </w:pPr>
            <w:r>
              <w:rPr>
                <w:rFonts w:hint="eastAsia"/>
                <w:lang w:eastAsia="zh-CN"/>
              </w:rPr>
              <w:t>25.02</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rPr>
                <w:rFonts w:hint="eastAsia" w:eastAsia="方正书宋_GBK"/>
                <w:lang w:eastAsia="zh-CN"/>
              </w:rPr>
            </w:pPr>
            <w:r>
              <w:rPr>
                <w:rFonts w:hint="eastAsia"/>
                <w:lang w:eastAsia="zh-CN"/>
              </w:rPr>
              <w:t>25.02</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30</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20808</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抚恤</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31</w:t>
            </w:r>
          </w:p>
        </w:tc>
        <w:tc>
          <w:tcPr>
            <w:tcW w:w="1095"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2080801</w:t>
            </w:r>
          </w:p>
        </w:tc>
        <w:tc>
          <w:tcPr>
            <w:tcW w:w="1095"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死亡抚恤</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1095"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32</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21012</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财政对基本医疗保险基金的补助</w:t>
            </w:r>
          </w:p>
        </w:tc>
        <w:tc>
          <w:tcPr>
            <w:tcW w:w="1095" w:type="dxa"/>
            <w:vAlign w:val="center"/>
          </w:tcPr>
          <w:p>
            <w:pPr>
              <w:jc w:val="right"/>
              <w:rPr>
                <w:rFonts w:hint="eastAsia" w:ascii="宋体" w:hAnsi="宋体" w:eastAsia="宋体" w:cs="宋体"/>
                <w:sz w:val="18"/>
                <w:szCs w:val="18"/>
                <w:lang w:eastAsia="zh-CN"/>
              </w:rPr>
            </w:pPr>
            <w:r>
              <w:rPr>
                <w:rFonts w:hint="eastAsia" w:eastAsia="宋体"/>
                <w:sz w:val="18"/>
                <w:szCs w:val="18"/>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jc w:val="right"/>
              <w:rPr>
                <w:rFonts w:hint="eastAsia" w:ascii="宋体" w:hAnsi="宋体" w:eastAsia="宋体" w:cs="宋体"/>
                <w:sz w:val="18"/>
                <w:szCs w:val="18"/>
                <w:lang w:eastAsia="zh-CN"/>
              </w:rPr>
            </w:pPr>
            <w:r>
              <w:rPr>
                <w:rFonts w:hint="eastAsia" w:eastAsia="宋体"/>
                <w:sz w:val="18"/>
                <w:szCs w:val="18"/>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33</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2101201</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财政对职工基本医疗保险基金的补助</w:t>
            </w:r>
          </w:p>
        </w:tc>
        <w:tc>
          <w:tcPr>
            <w:tcW w:w="1095" w:type="dxa"/>
            <w:vAlign w:val="center"/>
          </w:tcPr>
          <w:p>
            <w:pPr>
              <w:pStyle w:val="13"/>
              <w:rPr>
                <w:rFonts w:hint="eastAsia" w:eastAsia="方正书宋_GBK"/>
                <w:lang w:eastAsia="zh-CN"/>
              </w:rPr>
            </w:pPr>
            <w:r>
              <w:rPr>
                <w:rFonts w:hint="eastAsia"/>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rPr>
                <w:rFonts w:hint="eastAsia" w:eastAsia="方正书宋_GBK"/>
                <w:lang w:eastAsia="zh-CN"/>
              </w:rPr>
            </w:pPr>
            <w:r>
              <w:rPr>
                <w:rFonts w:hint="eastAsia"/>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34</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221</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住房保障支出</w:t>
            </w:r>
          </w:p>
        </w:tc>
        <w:tc>
          <w:tcPr>
            <w:tcW w:w="1095"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35</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22102</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住房改革支出</w:t>
            </w:r>
          </w:p>
        </w:tc>
        <w:tc>
          <w:tcPr>
            <w:tcW w:w="1095"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36</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2210201</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住房公积金</w:t>
            </w:r>
          </w:p>
        </w:tc>
        <w:tc>
          <w:tcPr>
            <w:tcW w:w="1095"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rPr>
                <w:rFonts w:hint="eastAsia" w:eastAsia="方正书宋_GBK"/>
                <w:lang w:eastAsia="zh-CN"/>
              </w:rPr>
            </w:pPr>
          </w:p>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37</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38</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39</w:t>
            </w:r>
          </w:p>
        </w:tc>
        <w:tc>
          <w:tcPr>
            <w:tcW w:w="1095" w:type="dxa"/>
            <w:vAlign w:val="center"/>
          </w:tcPr>
          <w:p>
            <w:pPr>
              <w:pStyle w:val="12"/>
            </w:pPr>
          </w:p>
        </w:tc>
        <w:tc>
          <w:tcPr>
            <w:tcW w:w="1095" w:type="dxa"/>
            <w:vAlign w:val="center"/>
          </w:tcPr>
          <w:p>
            <w:pPr>
              <w:pStyle w:val="12"/>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4"/>
      <w:r>
        <w:rPr>
          <w:rFonts w:ascii="方正小标宋_GBK" w:hAnsi="方正小标宋_GBK" w:eastAsia="方正小标宋_GBK" w:cs="方正小标宋_GBK"/>
          <w:color w:val="000000"/>
          <w:sz w:val="36"/>
        </w:rPr>
        <w:t>部门预算财政拨款收支总表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1617"/>
        <w:gridCol w:w="1350"/>
        <w:gridCol w:w="3423"/>
        <w:gridCol w:w="870"/>
        <w:gridCol w:w="956"/>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64" w:type="dxa"/>
            <w:gridSpan w:val="3"/>
            <w:tcBorders>
              <w:top w:val="single" w:color="FFFFFF" w:sz="6" w:space="0"/>
              <w:left w:val="single" w:color="FFFFFF" w:sz="6" w:space="0"/>
              <w:right w:val="single" w:color="FFFFFF" w:sz="6" w:space="0"/>
            </w:tcBorders>
            <w:vAlign w:val="center"/>
          </w:tcPr>
          <w:p>
            <w:pPr>
              <w:pStyle w:val="7"/>
            </w:pPr>
            <w:r>
              <w:t>361成安县卫生健康局</w:t>
            </w:r>
          </w:p>
        </w:tc>
        <w:tc>
          <w:tcPr>
            <w:tcW w:w="342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429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7" w:type="dxa"/>
            <w:vMerge w:val="restart"/>
            <w:vAlign w:val="center"/>
          </w:tcPr>
          <w:p>
            <w:pPr>
              <w:pStyle w:val="10"/>
            </w:pPr>
            <w:r>
              <w:t>序号</w:t>
            </w:r>
          </w:p>
        </w:tc>
        <w:tc>
          <w:tcPr>
            <w:tcW w:w="2967" w:type="dxa"/>
            <w:gridSpan w:val="2"/>
            <w:vAlign w:val="center"/>
          </w:tcPr>
          <w:p>
            <w:pPr>
              <w:pStyle w:val="10"/>
            </w:pPr>
            <w:r>
              <w:t>收入</w:t>
            </w:r>
          </w:p>
        </w:tc>
        <w:tc>
          <w:tcPr>
            <w:tcW w:w="7713"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7" w:type="dxa"/>
            <w:vMerge w:val="continue"/>
          </w:tcPr>
          <w:p/>
        </w:tc>
        <w:tc>
          <w:tcPr>
            <w:tcW w:w="1617" w:type="dxa"/>
            <w:vAlign w:val="center"/>
          </w:tcPr>
          <w:p>
            <w:pPr>
              <w:pStyle w:val="10"/>
            </w:pPr>
            <w:r>
              <w:t>项  目</w:t>
            </w:r>
          </w:p>
        </w:tc>
        <w:tc>
          <w:tcPr>
            <w:tcW w:w="1350" w:type="dxa"/>
            <w:vAlign w:val="center"/>
          </w:tcPr>
          <w:p>
            <w:pPr>
              <w:pStyle w:val="10"/>
            </w:pPr>
            <w:r>
              <w:t>金额</w:t>
            </w:r>
          </w:p>
        </w:tc>
        <w:tc>
          <w:tcPr>
            <w:tcW w:w="3423" w:type="dxa"/>
            <w:vAlign w:val="center"/>
          </w:tcPr>
          <w:p>
            <w:pPr>
              <w:pStyle w:val="10"/>
            </w:pPr>
            <w:r>
              <w:t>项  目</w:t>
            </w:r>
          </w:p>
        </w:tc>
        <w:tc>
          <w:tcPr>
            <w:tcW w:w="870" w:type="dxa"/>
            <w:vAlign w:val="center"/>
          </w:tcPr>
          <w:p>
            <w:pPr>
              <w:pStyle w:val="10"/>
            </w:pPr>
            <w:r>
              <w:t>合计</w:t>
            </w:r>
          </w:p>
        </w:tc>
        <w:tc>
          <w:tcPr>
            <w:tcW w:w="956"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7" w:type="dxa"/>
            <w:vAlign w:val="center"/>
          </w:tcPr>
          <w:p>
            <w:pPr>
              <w:pStyle w:val="10"/>
            </w:pPr>
            <w:r>
              <w:t>栏次</w:t>
            </w:r>
          </w:p>
        </w:tc>
        <w:tc>
          <w:tcPr>
            <w:tcW w:w="1617" w:type="dxa"/>
            <w:vAlign w:val="center"/>
          </w:tcPr>
          <w:p>
            <w:pPr>
              <w:pStyle w:val="10"/>
            </w:pPr>
            <w:r>
              <w:t>1</w:t>
            </w:r>
          </w:p>
        </w:tc>
        <w:tc>
          <w:tcPr>
            <w:tcW w:w="1350" w:type="dxa"/>
            <w:vAlign w:val="center"/>
          </w:tcPr>
          <w:p>
            <w:pPr>
              <w:pStyle w:val="10"/>
            </w:pPr>
            <w:r>
              <w:t>2</w:t>
            </w:r>
          </w:p>
        </w:tc>
        <w:tc>
          <w:tcPr>
            <w:tcW w:w="3423" w:type="dxa"/>
            <w:vAlign w:val="center"/>
          </w:tcPr>
          <w:p>
            <w:pPr>
              <w:pStyle w:val="10"/>
            </w:pPr>
            <w:r>
              <w:t>3</w:t>
            </w:r>
          </w:p>
        </w:tc>
        <w:tc>
          <w:tcPr>
            <w:tcW w:w="870" w:type="dxa"/>
            <w:vAlign w:val="center"/>
          </w:tcPr>
          <w:p>
            <w:pPr>
              <w:pStyle w:val="10"/>
            </w:pPr>
            <w:r>
              <w:t>4</w:t>
            </w:r>
          </w:p>
        </w:tc>
        <w:tc>
          <w:tcPr>
            <w:tcW w:w="956"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1</w:t>
            </w:r>
          </w:p>
        </w:tc>
        <w:tc>
          <w:tcPr>
            <w:tcW w:w="1617" w:type="dxa"/>
            <w:vAlign w:val="center"/>
          </w:tcPr>
          <w:p>
            <w:pPr>
              <w:pStyle w:val="12"/>
            </w:pPr>
            <w:r>
              <w:t>一、一般公共预算拨款</w:t>
            </w:r>
          </w:p>
        </w:tc>
        <w:tc>
          <w:tcPr>
            <w:tcW w:w="1350" w:type="dxa"/>
            <w:vAlign w:val="center"/>
          </w:tcPr>
          <w:p>
            <w:pPr>
              <w:pStyle w:val="13"/>
              <w:rPr>
                <w:rFonts w:hint="eastAsia" w:eastAsia="方正书宋_GBK"/>
                <w:lang w:eastAsia="zh-CN"/>
              </w:rPr>
            </w:pPr>
            <w:r>
              <w:rPr>
                <w:rFonts w:hint="eastAsia"/>
                <w:lang w:eastAsia="zh-CN"/>
              </w:rPr>
              <w:t>7012.79</w:t>
            </w:r>
          </w:p>
        </w:tc>
        <w:tc>
          <w:tcPr>
            <w:tcW w:w="3423" w:type="dxa"/>
            <w:vAlign w:val="center"/>
          </w:tcPr>
          <w:p>
            <w:pPr>
              <w:pStyle w:val="12"/>
            </w:pPr>
            <w:r>
              <w:t>一、一般公共服务支出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2</w:t>
            </w:r>
          </w:p>
        </w:tc>
        <w:tc>
          <w:tcPr>
            <w:tcW w:w="1617" w:type="dxa"/>
            <w:vAlign w:val="center"/>
          </w:tcPr>
          <w:p>
            <w:pPr>
              <w:pStyle w:val="12"/>
            </w:pPr>
            <w:r>
              <w:t>二、政府性基金预算拨款</w:t>
            </w:r>
          </w:p>
        </w:tc>
        <w:tc>
          <w:tcPr>
            <w:tcW w:w="1350" w:type="dxa"/>
            <w:vAlign w:val="center"/>
          </w:tcPr>
          <w:p>
            <w:pPr>
              <w:pStyle w:val="13"/>
            </w:pPr>
          </w:p>
        </w:tc>
        <w:tc>
          <w:tcPr>
            <w:tcW w:w="3423" w:type="dxa"/>
            <w:vAlign w:val="center"/>
          </w:tcPr>
          <w:p>
            <w:pPr>
              <w:pStyle w:val="12"/>
            </w:pPr>
            <w:r>
              <w:t>二、外交支出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3</w:t>
            </w:r>
          </w:p>
        </w:tc>
        <w:tc>
          <w:tcPr>
            <w:tcW w:w="1617" w:type="dxa"/>
            <w:vAlign w:val="center"/>
          </w:tcPr>
          <w:p>
            <w:pPr>
              <w:pStyle w:val="12"/>
            </w:pPr>
            <w:r>
              <w:t>三、国有资本经营预算拨款</w:t>
            </w:r>
          </w:p>
        </w:tc>
        <w:tc>
          <w:tcPr>
            <w:tcW w:w="1350" w:type="dxa"/>
            <w:vAlign w:val="center"/>
          </w:tcPr>
          <w:p>
            <w:pPr>
              <w:pStyle w:val="13"/>
            </w:pPr>
          </w:p>
        </w:tc>
        <w:tc>
          <w:tcPr>
            <w:tcW w:w="3423" w:type="dxa"/>
            <w:vAlign w:val="center"/>
          </w:tcPr>
          <w:p>
            <w:pPr>
              <w:pStyle w:val="12"/>
            </w:pPr>
            <w:r>
              <w:t>三、国防支出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4</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四、公共安全支出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5</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五、教育支出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6</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六、科学技术支出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7</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七、文化旅游体育与传媒支出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8</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八、社会保障和就业支出</w:t>
            </w:r>
          </w:p>
        </w:tc>
        <w:tc>
          <w:tcPr>
            <w:tcW w:w="870" w:type="dxa"/>
            <w:vAlign w:val="center"/>
          </w:tcPr>
          <w:p>
            <w:pPr>
              <w:pStyle w:val="13"/>
              <w:rPr>
                <w:rFonts w:hint="eastAsia" w:eastAsia="方正书宋_GBK"/>
                <w:lang w:eastAsia="zh-CN"/>
              </w:rPr>
            </w:pPr>
            <w:r>
              <w:rPr>
                <w:rFonts w:hint="eastAsia"/>
                <w:lang w:eastAsia="zh-CN"/>
              </w:rPr>
              <w:t>237.31</w:t>
            </w:r>
          </w:p>
        </w:tc>
        <w:tc>
          <w:tcPr>
            <w:tcW w:w="956" w:type="dxa"/>
            <w:vAlign w:val="center"/>
          </w:tcPr>
          <w:p>
            <w:pPr>
              <w:pStyle w:val="13"/>
              <w:rPr>
                <w:rFonts w:hint="eastAsia" w:eastAsia="方正书宋_GBK"/>
                <w:lang w:eastAsia="zh-CN"/>
              </w:rPr>
            </w:pPr>
            <w:r>
              <w:rPr>
                <w:rFonts w:hint="eastAsia"/>
                <w:lang w:eastAsia="zh-CN"/>
              </w:rPr>
              <w:t>237.31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9</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九、社会保险基金支出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10</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十、卫生健康支出</w:t>
            </w:r>
          </w:p>
        </w:tc>
        <w:tc>
          <w:tcPr>
            <w:tcW w:w="870" w:type="dxa"/>
            <w:vAlign w:val="center"/>
          </w:tcPr>
          <w:p>
            <w:pPr>
              <w:pStyle w:val="13"/>
            </w:pPr>
            <w:r>
              <w:t>5637.63</w:t>
            </w:r>
          </w:p>
        </w:tc>
        <w:tc>
          <w:tcPr>
            <w:tcW w:w="956" w:type="dxa"/>
            <w:vAlign w:val="center"/>
          </w:tcPr>
          <w:p>
            <w:pPr>
              <w:pStyle w:val="13"/>
            </w:pPr>
            <w:r>
              <w:t>5637.63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11</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十一、节能环保支出</w:t>
            </w:r>
          </w:p>
        </w:tc>
        <w:tc>
          <w:tcPr>
            <w:tcW w:w="870" w:type="dxa"/>
            <w:vAlign w:val="center"/>
          </w:tcPr>
          <w:p>
            <w:pPr>
              <w:pStyle w:val="13"/>
            </w:pPr>
            <w:r>
              <w:t>24.04</w:t>
            </w:r>
          </w:p>
        </w:tc>
        <w:tc>
          <w:tcPr>
            <w:tcW w:w="956" w:type="dxa"/>
            <w:vAlign w:val="center"/>
          </w:tcPr>
          <w:p>
            <w:pPr>
              <w:pStyle w:val="13"/>
            </w:pPr>
            <w:r>
              <w:t>24.04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12</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十二、城乡社区支出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13</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十三、农林水支出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97" w:type="dxa"/>
            <w:vAlign w:val="center"/>
          </w:tcPr>
          <w:p>
            <w:pPr>
              <w:pStyle w:val="11"/>
            </w:pPr>
            <w:r>
              <w:t>14</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十四、交通运输支出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15</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十五、资源勘探工业信息等支出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16</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十六、商业服务业等支出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17</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十七、金融支出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18</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十八、援助其他地区支出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19</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十九、自然资源海洋气象等支出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20</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二十、住房保障支出</w:t>
            </w:r>
          </w:p>
        </w:tc>
        <w:tc>
          <w:tcPr>
            <w:tcW w:w="870" w:type="dxa"/>
            <w:vAlign w:val="center"/>
          </w:tcPr>
          <w:p>
            <w:pPr>
              <w:pStyle w:val="13"/>
              <w:rPr>
                <w:rFonts w:hint="eastAsia" w:eastAsia="方正书宋_GBK"/>
                <w:lang w:eastAsia="zh-CN"/>
              </w:rPr>
            </w:pPr>
            <w:r>
              <w:rPr>
                <w:rFonts w:hint="eastAsia"/>
                <w:lang w:eastAsia="zh-CN"/>
              </w:rPr>
              <w:t>63.82</w:t>
            </w:r>
          </w:p>
        </w:tc>
        <w:tc>
          <w:tcPr>
            <w:tcW w:w="956" w:type="dxa"/>
            <w:vAlign w:val="center"/>
          </w:tcPr>
          <w:p>
            <w:pPr>
              <w:pStyle w:val="13"/>
              <w:rPr>
                <w:rFonts w:hint="eastAsia" w:eastAsia="方正书宋_GBK"/>
                <w:lang w:eastAsia="zh-CN"/>
              </w:rPr>
            </w:pPr>
            <w:r>
              <w:rPr>
                <w:rFonts w:hint="eastAsia"/>
                <w:lang w:eastAsia="zh-CN"/>
              </w:rPr>
              <w:t>63.82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21</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二十一、粮油物资储备支出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22</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二十二、国有资本经营预算支出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23</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二十三、灾害防治及应急管理支出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24</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二十四、预备费</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25</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二十五、其他支出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26</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二十六、转移性支出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27</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二十七、债务还本支出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28</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二十八、债务付息支出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29</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二十九、债务发行费用支出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30</w:t>
            </w:r>
          </w:p>
        </w:tc>
        <w:tc>
          <w:tcPr>
            <w:tcW w:w="1617" w:type="dxa"/>
            <w:vAlign w:val="center"/>
          </w:tcPr>
          <w:p>
            <w:pPr>
              <w:pStyle w:val="12"/>
            </w:pPr>
          </w:p>
        </w:tc>
        <w:tc>
          <w:tcPr>
            <w:tcW w:w="1350" w:type="dxa"/>
            <w:vAlign w:val="center"/>
          </w:tcPr>
          <w:p>
            <w:pPr>
              <w:pStyle w:val="13"/>
            </w:pPr>
          </w:p>
        </w:tc>
        <w:tc>
          <w:tcPr>
            <w:tcW w:w="3423" w:type="dxa"/>
            <w:vAlign w:val="center"/>
          </w:tcPr>
          <w:p>
            <w:pPr>
              <w:pStyle w:val="12"/>
            </w:pPr>
            <w:r>
              <w:t>三十、抗疫特别国债安排的支出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31</w:t>
            </w:r>
          </w:p>
        </w:tc>
        <w:tc>
          <w:tcPr>
            <w:tcW w:w="1617" w:type="dxa"/>
            <w:vAlign w:val="center"/>
          </w:tcPr>
          <w:p>
            <w:pPr>
              <w:pStyle w:val="14"/>
            </w:pPr>
            <w:r>
              <w:t>本年收入合计</w:t>
            </w:r>
          </w:p>
        </w:tc>
        <w:tc>
          <w:tcPr>
            <w:tcW w:w="1350" w:type="dxa"/>
            <w:vAlign w:val="center"/>
          </w:tcPr>
          <w:p>
            <w:pPr>
              <w:pStyle w:val="15"/>
              <w:rPr>
                <w:rFonts w:hint="eastAsia" w:eastAsia="方正书宋_GBK"/>
                <w:lang w:eastAsia="zh-CN"/>
              </w:rPr>
            </w:pPr>
            <w:r>
              <w:rPr>
                <w:rFonts w:hint="eastAsia"/>
                <w:lang w:eastAsia="zh-CN"/>
              </w:rPr>
              <w:t>7012.79</w:t>
            </w:r>
          </w:p>
        </w:tc>
        <w:tc>
          <w:tcPr>
            <w:tcW w:w="3423" w:type="dxa"/>
            <w:vAlign w:val="center"/>
          </w:tcPr>
          <w:p>
            <w:pPr>
              <w:pStyle w:val="14"/>
            </w:pPr>
            <w:r>
              <w:t>本年支出合计</w:t>
            </w:r>
          </w:p>
        </w:tc>
        <w:tc>
          <w:tcPr>
            <w:tcW w:w="870" w:type="dxa"/>
            <w:vAlign w:val="center"/>
          </w:tcPr>
          <w:p>
            <w:pPr>
              <w:pStyle w:val="15"/>
              <w:rPr>
                <w:rFonts w:hint="eastAsia" w:eastAsia="方正书宋_GBK"/>
                <w:lang w:eastAsia="zh-CN"/>
              </w:rPr>
            </w:pPr>
            <w:r>
              <w:rPr>
                <w:rFonts w:hint="eastAsia"/>
                <w:lang w:eastAsia="zh-CN"/>
              </w:rPr>
              <w:t>7012.79</w:t>
            </w:r>
          </w:p>
        </w:tc>
        <w:tc>
          <w:tcPr>
            <w:tcW w:w="956" w:type="dxa"/>
            <w:vAlign w:val="center"/>
          </w:tcPr>
          <w:p>
            <w:pPr>
              <w:pStyle w:val="15"/>
              <w:rPr>
                <w:rFonts w:hint="eastAsia" w:eastAsia="方正书宋_GBK"/>
                <w:lang w:eastAsia="zh-CN"/>
              </w:rPr>
            </w:pPr>
            <w:r>
              <w:rPr>
                <w:rFonts w:hint="eastAsia"/>
                <w:lang w:eastAsia="zh-CN"/>
              </w:rPr>
              <w:t>7012.79</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32</w:t>
            </w:r>
          </w:p>
        </w:tc>
        <w:tc>
          <w:tcPr>
            <w:tcW w:w="1617" w:type="dxa"/>
            <w:vAlign w:val="center"/>
          </w:tcPr>
          <w:p>
            <w:pPr>
              <w:pStyle w:val="12"/>
            </w:pPr>
            <w:r>
              <w:t>年初财政拨款结转和结余</w:t>
            </w:r>
          </w:p>
        </w:tc>
        <w:tc>
          <w:tcPr>
            <w:tcW w:w="1350" w:type="dxa"/>
            <w:vAlign w:val="center"/>
          </w:tcPr>
          <w:p>
            <w:pPr>
              <w:pStyle w:val="13"/>
            </w:pPr>
          </w:p>
        </w:tc>
        <w:tc>
          <w:tcPr>
            <w:tcW w:w="3423" w:type="dxa"/>
            <w:vAlign w:val="center"/>
          </w:tcPr>
          <w:p>
            <w:pPr>
              <w:pStyle w:val="12"/>
            </w:pPr>
            <w:r>
              <w:t>年末财政拨款结转和结余</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33</w:t>
            </w:r>
          </w:p>
        </w:tc>
        <w:tc>
          <w:tcPr>
            <w:tcW w:w="1617" w:type="dxa"/>
            <w:vAlign w:val="center"/>
          </w:tcPr>
          <w:p>
            <w:pPr>
              <w:pStyle w:val="12"/>
            </w:pPr>
            <w:r>
              <w:t>一、一般公共预算拨款</w:t>
            </w:r>
          </w:p>
        </w:tc>
        <w:tc>
          <w:tcPr>
            <w:tcW w:w="1350" w:type="dxa"/>
            <w:vAlign w:val="center"/>
          </w:tcPr>
          <w:p>
            <w:pPr>
              <w:pStyle w:val="13"/>
            </w:pPr>
          </w:p>
        </w:tc>
        <w:tc>
          <w:tcPr>
            <w:tcW w:w="3423" w:type="dxa"/>
            <w:vAlign w:val="center"/>
          </w:tcPr>
          <w:p>
            <w:pPr>
              <w:pStyle w:val="12"/>
            </w:pP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34</w:t>
            </w:r>
          </w:p>
        </w:tc>
        <w:tc>
          <w:tcPr>
            <w:tcW w:w="1617" w:type="dxa"/>
            <w:vAlign w:val="center"/>
          </w:tcPr>
          <w:p>
            <w:pPr>
              <w:pStyle w:val="12"/>
            </w:pPr>
            <w:r>
              <w:t>二、政府性基金预算拨款</w:t>
            </w:r>
          </w:p>
        </w:tc>
        <w:tc>
          <w:tcPr>
            <w:tcW w:w="1350" w:type="dxa"/>
            <w:vAlign w:val="center"/>
          </w:tcPr>
          <w:p>
            <w:pPr>
              <w:pStyle w:val="13"/>
            </w:pPr>
          </w:p>
        </w:tc>
        <w:tc>
          <w:tcPr>
            <w:tcW w:w="3423" w:type="dxa"/>
            <w:vAlign w:val="center"/>
          </w:tcPr>
          <w:p>
            <w:pPr>
              <w:pStyle w:val="12"/>
            </w:pP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35</w:t>
            </w:r>
          </w:p>
        </w:tc>
        <w:tc>
          <w:tcPr>
            <w:tcW w:w="1617" w:type="dxa"/>
            <w:vAlign w:val="center"/>
          </w:tcPr>
          <w:p>
            <w:pPr>
              <w:pStyle w:val="12"/>
            </w:pPr>
            <w:r>
              <w:t>三、国有资本经营预算拨款</w:t>
            </w:r>
          </w:p>
        </w:tc>
        <w:tc>
          <w:tcPr>
            <w:tcW w:w="1350" w:type="dxa"/>
            <w:vAlign w:val="center"/>
          </w:tcPr>
          <w:p>
            <w:pPr>
              <w:pStyle w:val="13"/>
            </w:pPr>
          </w:p>
        </w:tc>
        <w:tc>
          <w:tcPr>
            <w:tcW w:w="3423" w:type="dxa"/>
            <w:vAlign w:val="center"/>
          </w:tcPr>
          <w:p>
            <w:pPr>
              <w:pStyle w:val="12"/>
            </w:pP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7" w:type="dxa"/>
            <w:vAlign w:val="center"/>
          </w:tcPr>
          <w:p>
            <w:pPr>
              <w:pStyle w:val="11"/>
            </w:pPr>
            <w:r>
              <w:t>36</w:t>
            </w:r>
          </w:p>
        </w:tc>
        <w:tc>
          <w:tcPr>
            <w:tcW w:w="1617" w:type="dxa"/>
            <w:vAlign w:val="center"/>
          </w:tcPr>
          <w:p>
            <w:pPr>
              <w:pStyle w:val="14"/>
            </w:pPr>
            <w:r>
              <w:t>收入总计</w:t>
            </w:r>
          </w:p>
        </w:tc>
        <w:tc>
          <w:tcPr>
            <w:tcW w:w="1350" w:type="dxa"/>
            <w:vAlign w:val="center"/>
          </w:tcPr>
          <w:p>
            <w:pPr>
              <w:pStyle w:val="15"/>
              <w:rPr>
                <w:rFonts w:hint="eastAsia" w:eastAsia="方正书宋_GBK"/>
                <w:lang w:eastAsia="zh-CN"/>
              </w:rPr>
            </w:pPr>
            <w:r>
              <w:rPr>
                <w:rFonts w:hint="eastAsia"/>
                <w:lang w:eastAsia="zh-CN"/>
              </w:rPr>
              <w:t>7012.79</w:t>
            </w:r>
          </w:p>
        </w:tc>
        <w:tc>
          <w:tcPr>
            <w:tcW w:w="3423" w:type="dxa"/>
            <w:vAlign w:val="center"/>
          </w:tcPr>
          <w:p>
            <w:pPr>
              <w:pStyle w:val="14"/>
            </w:pPr>
            <w:r>
              <w:t>支出总计</w:t>
            </w:r>
          </w:p>
        </w:tc>
        <w:tc>
          <w:tcPr>
            <w:tcW w:w="870" w:type="dxa"/>
            <w:vAlign w:val="center"/>
          </w:tcPr>
          <w:p>
            <w:pPr>
              <w:pStyle w:val="15"/>
              <w:rPr>
                <w:rFonts w:hint="eastAsia" w:eastAsia="方正书宋_GBK"/>
                <w:lang w:eastAsia="zh-CN"/>
              </w:rPr>
            </w:pPr>
            <w:r>
              <w:rPr>
                <w:rFonts w:hint="eastAsia"/>
                <w:lang w:eastAsia="zh-CN"/>
              </w:rPr>
              <w:t>7012.79</w:t>
            </w:r>
          </w:p>
        </w:tc>
        <w:tc>
          <w:tcPr>
            <w:tcW w:w="956" w:type="dxa"/>
            <w:vAlign w:val="center"/>
          </w:tcPr>
          <w:p>
            <w:pPr>
              <w:pStyle w:val="15"/>
              <w:rPr>
                <w:rFonts w:hint="eastAsia" w:eastAsia="方正书宋_GBK"/>
                <w:lang w:eastAsia="zh-CN"/>
              </w:rPr>
            </w:pPr>
            <w:r>
              <w:rPr>
                <w:rFonts w:hint="eastAsia"/>
                <w:lang w:eastAsia="zh-CN"/>
              </w:rPr>
              <w:t>7012.79</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5"/>
      <w:r>
        <w:rPr>
          <w:rFonts w:ascii="方正小标宋_GBK" w:hAnsi="方正小标宋_GBK" w:eastAsia="方正小标宋_GBK" w:cs="方正小标宋_GBK"/>
          <w:color w:val="000000"/>
          <w:sz w:val="36"/>
        </w:rPr>
        <w:t>部门预算一般公共预算财政拨款支出表</w:t>
      </w:r>
      <w:bookmarkEnd w:id="5"/>
    </w:p>
    <w:tbl>
      <w:tblPr>
        <w:tblStyle w:val="5"/>
        <w:tblpPr w:leftFromText="180" w:rightFromText="180" w:vertAnchor="text" w:horzAnchor="page" w:tblpX="2229" w:tblpY="62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5"/>
        <w:gridCol w:w="1600"/>
        <w:gridCol w:w="2404"/>
        <w:gridCol w:w="1546"/>
        <w:gridCol w:w="1740"/>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4929" w:type="dxa"/>
            <w:gridSpan w:val="3"/>
            <w:tcBorders>
              <w:top w:val="single" w:color="FFFFFF" w:sz="6" w:space="0"/>
              <w:left w:val="single" w:color="FFFFFF" w:sz="6" w:space="0"/>
              <w:right w:val="single" w:color="FFFFFF" w:sz="6" w:space="0"/>
            </w:tcBorders>
            <w:vAlign w:val="center"/>
          </w:tcPr>
          <w:p>
            <w:pPr>
              <w:pStyle w:val="7"/>
            </w:pPr>
            <w:r>
              <w:t>361成安县卫生健康局</w:t>
            </w:r>
          </w:p>
        </w:tc>
        <w:tc>
          <w:tcPr>
            <w:tcW w:w="1546"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38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925" w:type="dxa"/>
            <w:vMerge w:val="restart"/>
            <w:vAlign w:val="center"/>
          </w:tcPr>
          <w:p>
            <w:pPr>
              <w:pStyle w:val="10"/>
            </w:pPr>
            <w:r>
              <w:t>序号</w:t>
            </w:r>
          </w:p>
        </w:tc>
        <w:tc>
          <w:tcPr>
            <w:tcW w:w="4004" w:type="dxa"/>
            <w:gridSpan w:val="2"/>
            <w:vAlign w:val="center"/>
          </w:tcPr>
          <w:p>
            <w:pPr>
              <w:pStyle w:val="10"/>
            </w:pPr>
            <w:r>
              <w:t>功能分类科目</w:t>
            </w:r>
          </w:p>
        </w:tc>
        <w:tc>
          <w:tcPr>
            <w:tcW w:w="1546" w:type="dxa"/>
            <w:vMerge w:val="restart"/>
            <w:vAlign w:val="center"/>
          </w:tcPr>
          <w:p>
            <w:pPr>
              <w:pStyle w:val="10"/>
            </w:pPr>
            <w:r>
              <w:t>合计</w:t>
            </w:r>
          </w:p>
        </w:tc>
        <w:tc>
          <w:tcPr>
            <w:tcW w:w="1740"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925" w:type="dxa"/>
            <w:vMerge w:val="continue"/>
          </w:tcPr>
          <w:p/>
        </w:tc>
        <w:tc>
          <w:tcPr>
            <w:tcW w:w="1600" w:type="dxa"/>
            <w:vAlign w:val="center"/>
          </w:tcPr>
          <w:p>
            <w:pPr>
              <w:pStyle w:val="10"/>
            </w:pPr>
            <w:r>
              <w:t>科目编码</w:t>
            </w:r>
          </w:p>
        </w:tc>
        <w:tc>
          <w:tcPr>
            <w:tcW w:w="2404" w:type="dxa"/>
            <w:vAlign w:val="center"/>
          </w:tcPr>
          <w:p>
            <w:pPr>
              <w:pStyle w:val="10"/>
            </w:pPr>
            <w:r>
              <w:t>科目名称</w:t>
            </w:r>
          </w:p>
        </w:tc>
        <w:tc>
          <w:tcPr>
            <w:tcW w:w="1546" w:type="dxa"/>
            <w:vMerge w:val="continue"/>
          </w:tcPr>
          <w:p/>
        </w:tc>
        <w:tc>
          <w:tcPr>
            <w:tcW w:w="1740"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925" w:type="dxa"/>
            <w:vAlign w:val="center"/>
          </w:tcPr>
          <w:p>
            <w:pPr>
              <w:pStyle w:val="10"/>
            </w:pPr>
            <w:r>
              <w:t>栏次</w:t>
            </w:r>
          </w:p>
        </w:tc>
        <w:tc>
          <w:tcPr>
            <w:tcW w:w="1600" w:type="dxa"/>
            <w:vAlign w:val="center"/>
          </w:tcPr>
          <w:p>
            <w:pPr>
              <w:pStyle w:val="10"/>
            </w:pPr>
            <w:r>
              <w:t>1</w:t>
            </w:r>
          </w:p>
        </w:tc>
        <w:tc>
          <w:tcPr>
            <w:tcW w:w="2404" w:type="dxa"/>
            <w:vAlign w:val="center"/>
          </w:tcPr>
          <w:p>
            <w:pPr>
              <w:pStyle w:val="10"/>
            </w:pPr>
            <w:r>
              <w:t>2</w:t>
            </w:r>
          </w:p>
        </w:tc>
        <w:tc>
          <w:tcPr>
            <w:tcW w:w="1546" w:type="dxa"/>
            <w:vAlign w:val="center"/>
          </w:tcPr>
          <w:p>
            <w:pPr>
              <w:pStyle w:val="10"/>
            </w:pPr>
            <w:r>
              <w:t>3</w:t>
            </w:r>
          </w:p>
        </w:tc>
        <w:tc>
          <w:tcPr>
            <w:tcW w:w="1740"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1</w:t>
            </w:r>
          </w:p>
        </w:tc>
        <w:tc>
          <w:tcPr>
            <w:tcW w:w="1600" w:type="dxa"/>
            <w:vAlign w:val="center"/>
          </w:tcPr>
          <w:p>
            <w:pPr>
              <w:pStyle w:val="16"/>
              <w:ind w:firstLine="0" w:firstLineChars="0"/>
              <w:rPr>
                <w:rFonts w:ascii="方正书宋_GBK" w:hAnsi="方正书宋_GBK" w:eastAsia="方正书宋_GBK" w:cs="方正书宋_GBK"/>
                <w:b/>
                <w:kern w:val="2"/>
                <w:sz w:val="21"/>
                <w:szCs w:val="24"/>
                <w:lang w:val="en-US" w:eastAsia="zh-CN" w:bidi="ar-SA"/>
              </w:rPr>
            </w:pPr>
          </w:p>
        </w:tc>
        <w:tc>
          <w:tcPr>
            <w:tcW w:w="2404" w:type="dxa"/>
            <w:vAlign w:val="center"/>
          </w:tcPr>
          <w:p>
            <w:pPr>
              <w:pStyle w:val="14"/>
              <w:ind w:firstLine="0" w:firstLineChars="0"/>
              <w:rPr>
                <w:rFonts w:ascii="方正书宋_GBK" w:hAnsi="方正书宋_GBK" w:eastAsia="方正书宋_GBK" w:cs="方正书宋_GBK"/>
                <w:b/>
                <w:kern w:val="2"/>
                <w:sz w:val="21"/>
                <w:szCs w:val="24"/>
                <w:lang w:val="en-US" w:eastAsia="zh-CN" w:bidi="ar-SA"/>
              </w:rPr>
            </w:pPr>
            <w:r>
              <w:t>合计</w:t>
            </w:r>
          </w:p>
        </w:tc>
        <w:tc>
          <w:tcPr>
            <w:tcW w:w="1546" w:type="dxa"/>
            <w:vAlign w:val="center"/>
          </w:tcPr>
          <w:p>
            <w:pPr>
              <w:pStyle w:val="15"/>
              <w:ind w:firstLine="0" w:firstLineChars="0"/>
              <w:rPr>
                <w:rFonts w:hint="eastAsia" w:ascii="方正书宋_GBK" w:hAnsi="方正书宋_GBK" w:eastAsia="方正书宋_GBK" w:cs="方正书宋_GBK"/>
                <w:b/>
                <w:kern w:val="2"/>
                <w:sz w:val="21"/>
                <w:szCs w:val="24"/>
                <w:lang w:val="en-US" w:eastAsia="zh-CN" w:bidi="ar-SA"/>
              </w:rPr>
            </w:pPr>
            <w:r>
              <w:rPr>
                <w:rFonts w:hint="eastAsia"/>
                <w:lang w:eastAsia="zh-CN"/>
              </w:rPr>
              <w:t>7012.79</w:t>
            </w:r>
          </w:p>
        </w:tc>
        <w:tc>
          <w:tcPr>
            <w:tcW w:w="1740" w:type="dxa"/>
            <w:vAlign w:val="center"/>
          </w:tcPr>
          <w:p>
            <w:pPr>
              <w:pStyle w:val="15"/>
              <w:ind w:firstLine="0" w:firstLineChars="0"/>
              <w:rPr>
                <w:rFonts w:hint="default" w:ascii="方正书宋_GBK" w:hAnsi="方正书宋_GBK" w:eastAsia="方正书宋_GBK" w:cs="方正书宋_GBK"/>
                <w:b/>
                <w:kern w:val="2"/>
                <w:sz w:val="21"/>
                <w:szCs w:val="24"/>
                <w:lang w:val="en-US" w:eastAsia="zh-CN" w:bidi="ar-SA"/>
              </w:rPr>
            </w:pPr>
            <w:r>
              <w:rPr>
                <w:rFonts w:hint="eastAsia"/>
                <w:lang w:val="en-US" w:eastAsia="zh-CN"/>
              </w:rPr>
              <w:t>1581.89</w:t>
            </w:r>
          </w:p>
        </w:tc>
        <w:tc>
          <w:tcPr>
            <w:tcW w:w="1643" w:type="dxa"/>
            <w:vAlign w:val="center"/>
          </w:tcPr>
          <w:p>
            <w:pPr>
              <w:pStyle w:val="15"/>
              <w:ind w:firstLine="0" w:firstLineChars="0"/>
              <w:rPr>
                <w:rFonts w:hint="default" w:ascii="方正书宋_GBK" w:hAnsi="方正书宋_GBK" w:eastAsia="方正书宋_GBK" w:cs="方正书宋_GBK"/>
                <w:b/>
                <w:kern w:val="2"/>
                <w:sz w:val="21"/>
                <w:szCs w:val="24"/>
                <w:lang w:val="en-US" w:eastAsia="zh-CN" w:bidi="ar-SA"/>
              </w:rPr>
            </w:pPr>
            <w:r>
              <w:rPr>
                <w:rFonts w:hint="eastAsia"/>
                <w:lang w:val="en-US" w:eastAsia="zh-CN"/>
              </w:rPr>
              <w:t>5430.9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2</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208</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社会保障和就业支出</w:t>
            </w:r>
          </w:p>
        </w:tc>
        <w:tc>
          <w:tcPr>
            <w:tcW w:w="1546"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237.31</w:t>
            </w:r>
          </w:p>
        </w:tc>
        <w:tc>
          <w:tcPr>
            <w:tcW w:w="1740"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237.31</w:t>
            </w:r>
          </w:p>
        </w:tc>
        <w:tc>
          <w:tcPr>
            <w:tcW w:w="1643"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3</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卫生健康支出</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6711.66</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1280.76</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5430.9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4</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21001</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卫生健康管理事务</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1879.15</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891.58</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987.57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5</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2100101</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行政运行</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1879.15</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891.58</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987.57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6</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21002</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公立医院</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7</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2100201</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综合医院</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8</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21003</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基层医疗卫生机构</w:t>
            </w:r>
          </w:p>
        </w:tc>
        <w:tc>
          <w:tcPr>
            <w:tcW w:w="1546" w:type="dxa"/>
            <w:vAlign w:val="center"/>
          </w:tcPr>
          <w:p>
            <w:pPr>
              <w:rPr>
                <w:rFonts w:hint="default" w:eastAsia="方正书宋_GBK" w:asciiTheme="minorHAnsi" w:hAnsiTheme="minorHAnsi" w:cstheme="minorBidi"/>
                <w:kern w:val="2"/>
                <w:sz w:val="21"/>
                <w:szCs w:val="24"/>
                <w:lang w:val="en-US" w:eastAsia="zh-CN" w:bidi="ar-SA"/>
              </w:rPr>
            </w:pPr>
            <w:r>
              <w:rPr>
                <w:rFonts w:hint="eastAsia"/>
                <w:lang w:val="en-US" w:eastAsia="zh-CN"/>
              </w:rPr>
              <w:t>446.30</w:t>
            </w:r>
          </w:p>
        </w:tc>
        <w:tc>
          <w:tcPr>
            <w:tcW w:w="1740" w:type="dxa"/>
            <w:vAlign w:val="center"/>
          </w:tcPr>
          <w:p>
            <w:pPr>
              <w:rPr>
                <w:rFonts w:asciiTheme="minorHAnsi" w:hAnsiTheme="minorHAnsi" w:eastAsiaTheme="minorEastAsia" w:cstheme="minorBidi"/>
                <w:kern w:val="2"/>
                <w:sz w:val="21"/>
                <w:szCs w:val="24"/>
                <w:lang w:val="en-US" w:eastAsia="zh-CN" w:bidi="ar-SA"/>
              </w:rPr>
            </w:pPr>
          </w:p>
        </w:tc>
        <w:tc>
          <w:tcPr>
            <w:tcW w:w="1643" w:type="dxa"/>
            <w:vAlign w:val="center"/>
          </w:tcPr>
          <w:p>
            <w:pPr>
              <w:rPr>
                <w:rFonts w:asciiTheme="minorHAnsi" w:hAnsiTheme="minorHAnsi" w:eastAsiaTheme="minorEastAsia" w:cstheme="minorBidi"/>
                <w:kern w:val="2"/>
                <w:sz w:val="21"/>
                <w:szCs w:val="24"/>
                <w:lang w:val="en-US" w:eastAsia="zh-CN" w:bidi="ar-SA"/>
              </w:rPr>
            </w:pPr>
            <w:r>
              <w:rPr>
                <w:rFonts w:hint="eastAsia"/>
                <w:lang w:val="en-US" w:eastAsia="zh-CN"/>
              </w:rPr>
              <w:t>446.30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9</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2100399</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其他基层医疗卫生机构</w:t>
            </w:r>
          </w:p>
        </w:tc>
        <w:tc>
          <w:tcPr>
            <w:tcW w:w="1546" w:type="dxa"/>
            <w:vAlign w:val="center"/>
          </w:tcPr>
          <w:p>
            <w:pPr>
              <w:rPr>
                <w:rFonts w:hint="eastAsia" w:eastAsia="方正书宋_GBK" w:asciiTheme="minorHAnsi" w:hAnsiTheme="minorHAnsi" w:cstheme="minorBidi"/>
                <w:kern w:val="2"/>
                <w:sz w:val="21"/>
                <w:szCs w:val="24"/>
                <w:lang w:val="en-US" w:eastAsia="zh-CN" w:bidi="ar-SA"/>
              </w:rPr>
            </w:pPr>
            <w:r>
              <w:rPr>
                <w:rFonts w:hint="eastAsia"/>
                <w:lang w:val="en-US" w:eastAsia="zh-CN"/>
              </w:rPr>
              <w:t>446.30</w:t>
            </w:r>
          </w:p>
        </w:tc>
        <w:tc>
          <w:tcPr>
            <w:tcW w:w="1740" w:type="dxa"/>
            <w:vAlign w:val="center"/>
          </w:tcPr>
          <w:p>
            <w:pPr>
              <w:rPr>
                <w:rFonts w:hint="eastAsia" w:eastAsia="方正书宋_GBK" w:asciiTheme="minorHAnsi" w:hAnsiTheme="minorHAnsi" w:cstheme="minorBidi"/>
                <w:kern w:val="2"/>
                <w:sz w:val="21"/>
                <w:szCs w:val="24"/>
                <w:lang w:val="en-US" w:eastAsia="zh-CN" w:bidi="ar-SA"/>
              </w:rPr>
            </w:pPr>
          </w:p>
        </w:tc>
        <w:tc>
          <w:tcPr>
            <w:tcW w:w="1643" w:type="dxa"/>
            <w:vAlign w:val="center"/>
          </w:tcPr>
          <w:p>
            <w:pPr>
              <w:rPr>
                <w:rFonts w:hint="eastAsia" w:eastAsia="方正书宋_GBK" w:asciiTheme="minorHAnsi" w:hAnsiTheme="minorHAnsi" w:cstheme="minorBidi"/>
                <w:kern w:val="2"/>
                <w:sz w:val="21"/>
                <w:szCs w:val="24"/>
                <w:lang w:val="en-US" w:eastAsia="zh-CN" w:bidi="ar-SA"/>
              </w:rPr>
            </w:pPr>
            <w:r>
              <w:rPr>
                <w:rFonts w:hint="eastAsia"/>
                <w:lang w:val="en-US" w:eastAsia="zh-CN"/>
              </w:rPr>
              <w:t>446.30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10</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21004</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公共卫生</w:t>
            </w:r>
          </w:p>
        </w:tc>
        <w:tc>
          <w:tcPr>
            <w:tcW w:w="1546" w:type="dxa"/>
            <w:vAlign w:val="center"/>
          </w:tcPr>
          <w:p>
            <w:pPr>
              <w:rPr>
                <w:rFonts w:hint="default" w:eastAsia="方正书宋_GBK" w:asciiTheme="minorHAnsi" w:hAnsiTheme="minorHAnsi" w:cstheme="minorBidi"/>
                <w:kern w:val="2"/>
                <w:sz w:val="21"/>
                <w:szCs w:val="24"/>
                <w:lang w:val="en-US" w:eastAsia="zh-CN" w:bidi="ar-SA"/>
              </w:rPr>
            </w:pPr>
            <w:r>
              <w:rPr>
                <w:rFonts w:hint="eastAsia"/>
                <w:lang w:val="en-US" w:eastAsia="zh-CN"/>
              </w:rPr>
              <w:t>2931.91</w:t>
            </w:r>
          </w:p>
        </w:tc>
        <w:tc>
          <w:tcPr>
            <w:tcW w:w="1740" w:type="dxa"/>
            <w:vAlign w:val="center"/>
          </w:tcPr>
          <w:p>
            <w:pPr>
              <w:rPr>
                <w:rFonts w:asciiTheme="minorHAnsi" w:hAnsiTheme="minorHAnsi" w:eastAsiaTheme="minorEastAsia" w:cstheme="minorBidi"/>
                <w:kern w:val="2"/>
                <w:sz w:val="21"/>
                <w:szCs w:val="24"/>
                <w:lang w:val="en-US" w:eastAsia="zh-CN" w:bidi="ar-SA"/>
              </w:rPr>
            </w:pPr>
          </w:p>
        </w:tc>
        <w:tc>
          <w:tcPr>
            <w:tcW w:w="1643" w:type="dxa"/>
            <w:vAlign w:val="center"/>
          </w:tcPr>
          <w:p>
            <w:pPr>
              <w:rPr>
                <w:rFonts w:asciiTheme="minorHAnsi" w:hAnsiTheme="minorHAnsi" w:eastAsiaTheme="minorEastAsia" w:cstheme="minorBidi"/>
                <w:kern w:val="2"/>
                <w:sz w:val="21"/>
                <w:szCs w:val="24"/>
                <w:lang w:val="en-US" w:eastAsia="zh-CN" w:bidi="ar-SA"/>
              </w:rPr>
            </w:pPr>
            <w:r>
              <w:rPr>
                <w:rFonts w:hint="eastAsia"/>
                <w:lang w:val="en-US" w:eastAsia="zh-CN"/>
              </w:rPr>
              <w:t>2931.91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11</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2100401</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疾病预防控制机构</w:t>
            </w:r>
          </w:p>
        </w:tc>
        <w:tc>
          <w:tcPr>
            <w:tcW w:w="1546" w:type="dxa"/>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50.73</w:t>
            </w:r>
          </w:p>
        </w:tc>
        <w:tc>
          <w:tcPr>
            <w:tcW w:w="1740" w:type="dxa"/>
            <w:vAlign w:val="center"/>
          </w:tcPr>
          <w:p>
            <w:pPr>
              <w:rPr>
                <w:rFonts w:hint="default" w:asciiTheme="minorHAnsi" w:hAnsiTheme="minorHAnsi" w:eastAsiaTheme="minorEastAsia" w:cstheme="minorBidi"/>
                <w:kern w:val="2"/>
                <w:sz w:val="21"/>
                <w:szCs w:val="24"/>
                <w:lang w:val="en-US" w:eastAsia="zh-CN" w:bidi="ar-SA"/>
              </w:rPr>
            </w:pPr>
          </w:p>
        </w:tc>
        <w:tc>
          <w:tcPr>
            <w:tcW w:w="1643" w:type="dxa"/>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50.73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12</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2100403</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妇幼保健机构</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120.09</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120.09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13</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2100408</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基本公共卫生服务</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2761.09</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2761.09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14</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21007</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计划生育服务</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365.53</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365.53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15</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2100716</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计划生育机构</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142.73</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142.73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16</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2100717</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计划生育服务</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222.8</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17</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21012</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财政对基本医疗保险基金的补助</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18</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2101201</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财政对职工基本医疗保险基金的补助</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33.44</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19</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221</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住房保障支出</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20</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22102</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住房改革支出</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21</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2210201</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住房公积金</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63.82</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22</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208</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546"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1740"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1643"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23</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20805</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546"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1740"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316.67</w:t>
            </w:r>
          </w:p>
        </w:tc>
        <w:tc>
          <w:tcPr>
            <w:tcW w:w="1643"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24</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2080505</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机关事业单位基本养老保险缴费支出</w:t>
            </w:r>
          </w:p>
        </w:tc>
        <w:tc>
          <w:tcPr>
            <w:tcW w:w="1546"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226.07</w:t>
            </w:r>
          </w:p>
        </w:tc>
        <w:tc>
          <w:tcPr>
            <w:tcW w:w="1740"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226.07</w:t>
            </w:r>
          </w:p>
        </w:tc>
        <w:tc>
          <w:tcPr>
            <w:tcW w:w="1643" w:type="dxa"/>
            <w:vAlign w:val="center"/>
          </w:tcPr>
          <w:p>
            <w:pPr>
              <w:pStyle w:val="13"/>
              <w:ind w:firstLine="0" w:firstLineChars="0"/>
              <w:rPr>
                <w:rFonts w:hint="eastAsia" w:ascii="方正书宋_GBK" w:hAnsi="方正书宋_GBK" w:cs="方正书宋_GBK" w:eastAsiaTheme="minorEastAsia"/>
                <w:b/>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25</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2080506</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机关事业单位职业年金缴费支出</w:t>
            </w:r>
          </w:p>
        </w:tc>
        <w:tc>
          <w:tcPr>
            <w:tcW w:w="1546"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70.47</w:t>
            </w:r>
          </w:p>
        </w:tc>
        <w:tc>
          <w:tcPr>
            <w:tcW w:w="1740"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lang w:eastAsia="zh-CN"/>
              </w:rPr>
              <w:t>70.47</w:t>
            </w:r>
          </w:p>
        </w:tc>
        <w:tc>
          <w:tcPr>
            <w:tcW w:w="1643"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26</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卫生健康支出</w:t>
            </w:r>
          </w:p>
        </w:tc>
        <w:tc>
          <w:tcPr>
            <w:tcW w:w="1546"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eastAsiaTheme="minorEastAsia"/>
                <w:lang w:eastAsia="zh-CN"/>
              </w:rPr>
              <w:t>105.44</w:t>
            </w:r>
          </w:p>
        </w:tc>
        <w:tc>
          <w:tcPr>
            <w:tcW w:w="1740"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eastAsiaTheme="minorEastAsia"/>
                <w:lang w:eastAsia="zh-CN"/>
              </w:rPr>
              <w:t>105.44</w:t>
            </w:r>
          </w:p>
        </w:tc>
        <w:tc>
          <w:tcPr>
            <w:tcW w:w="1643"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27</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21001</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卫生健康管理事务</w:t>
            </w:r>
          </w:p>
        </w:tc>
        <w:tc>
          <w:tcPr>
            <w:tcW w:w="1546"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rPr>
              <w:t>79.28</w:t>
            </w:r>
          </w:p>
        </w:tc>
        <w:tc>
          <w:tcPr>
            <w:tcW w:w="1740"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r>
              <w:rPr>
                <w:rFonts w:hint="eastAsia" w:eastAsiaTheme="minorEastAsia"/>
              </w:rPr>
              <w:t>79.28</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28</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2100101</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行政运行</w:t>
            </w:r>
          </w:p>
        </w:tc>
        <w:tc>
          <w:tcPr>
            <w:tcW w:w="1546" w:type="dxa"/>
            <w:vAlign w:val="center"/>
          </w:tcPr>
          <w:p>
            <w:pPr>
              <w:pStyle w:val="13"/>
              <w:ind w:firstLine="0" w:firstLineChars="0"/>
              <w:rPr>
                <w:rFonts w:hint="eastAsia" w:ascii="方正书宋_GBK" w:hAnsi="方正书宋_GBK" w:cs="方正书宋_GBK" w:eastAsiaTheme="minorEastAsia"/>
                <w:kern w:val="2"/>
                <w:sz w:val="21"/>
                <w:szCs w:val="24"/>
                <w:lang w:val="en-US" w:eastAsia="zh-CN" w:bidi="ar-SA"/>
              </w:rPr>
            </w:pPr>
            <w:r>
              <w:rPr>
                <w:rFonts w:hint="eastAsia" w:eastAsiaTheme="minorEastAsia"/>
              </w:rPr>
              <w:t>79.28</w:t>
            </w:r>
          </w:p>
        </w:tc>
        <w:tc>
          <w:tcPr>
            <w:tcW w:w="1740"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r>
              <w:rPr>
                <w:rFonts w:hint="eastAsia" w:eastAsiaTheme="minorEastAsia"/>
              </w:rPr>
              <w:t>79.28</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29</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21004</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公共卫生</w:t>
            </w:r>
          </w:p>
        </w:tc>
        <w:tc>
          <w:tcPr>
            <w:tcW w:w="1546" w:type="dxa"/>
            <w:vAlign w:val="center"/>
          </w:tcPr>
          <w:p>
            <w:pPr>
              <w:pStyle w:val="13"/>
              <w:rPr>
                <w:rFonts w:hint="eastAsia" w:eastAsia="方正书宋_GBK"/>
                <w:lang w:eastAsia="zh-CN"/>
              </w:rPr>
            </w:pPr>
            <w:r>
              <w:rPr>
                <w:rFonts w:hint="eastAsia"/>
                <w:lang w:eastAsia="zh-CN"/>
              </w:rPr>
              <w:t>25.02</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740" w:type="dxa"/>
            <w:vAlign w:val="center"/>
          </w:tcPr>
          <w:p>
            <w:pPr>
              <w:pStyle w:val="13"/>
              <w:rPr>
                <w:rFonts w:hint="eastAsia" w:eastAsia="方正书宋_GBK"/>
                <w:lang w:eastAsia="zh-CN"/>
              </w:rPr>
            </w:pPr>
            <w:r>
              <w:rPr>
                <w:rFonts w:hint="eastAsia"/>
                <w:lang w:eastAsia="zh-CN"/>
              </w:rPr>
              <w:t>25.02</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30</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20808</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抚恤</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31</w:t>
            </w:r>
          </w:p>
        </w:tc>
        <w:tc>
          <w:tcPr>
            <w:tcW w:w="1600"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2080801</w:t>
            </w:r>
          </w:p>
        </w:tc>
        <w:tc>
          <w:tcPr>
            <w:tcW w:w="2404"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死亡抚恤</w:t>
            </w:r>
          </w:p>
        </w:tc>
        <w:tc>
          <w:tcPr>
            <w:tcW w:w="1546"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1740"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0.68</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32</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21012</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财政对基本医疗保险基金的补助</w:t>
            </w:r>
          </w:p>
        </w:tc>
        <w:tc>
          <w:tcPr>
            <w:tcW w:w="1546" w:type="dxa"/>
            <w:vAlign w:val="center"/>
          </w:tcPr>
          <w:p>
            <w:pPr>
              <w:jc w:val="right"/>
              <w:rPr>
                <w:rFonts w:hint="eastAsia" w:ascii="宋体" w:hAnsi="宋体" w:eastAsia="宋体" w:cs="宋体"/>
                <w:sz w:val="18"/>
                <w:szCs w:val="18"/>
                <w:lang w:eastAsia="zh-CN"/>
              </w:rPr>
            </w:pPr>
            <w:r>
              <w:rPr>
                <w:rFonts w:hint="eastAsia" w:eastAsia="宋体"/>
                <w:sz w:val="18"/>
                <w:szCs w:val="18"/>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740" w:type="dxa"/>
            <w:vAlign w:val="center"/>
          </w:tcPr>
          <w:p>
            <w:pPr>
              <w:jc w:val="right"/>
              <w:rPr>
                <w:rFonts w:hint="eastAsia" w:ascii="宋体" w:hAnsi="宋体" w:eastAsia="宋体" w:cs="宋体"/>
                <w:sz w:val="18"/>
                <w:szCs w:val="18"/>
                <w:lang w:eastAsia="zh-CN"/>
              </w:rPr>
            </w:pPr>
            <w:r>
              <w:rPr>
                <w:rFonts w:hint="eastAsia" w:eastAsia="宋体"/>
                <w:sz w:val="18"/>
                <w:szCs w:val="18"/>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33</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2101201</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财政对职工基本医疗保险基金的补助</w:t>
            </w:r>
          </w:p>
        </w:tc>
        <w:tc>
          <w:tcPr>
            <w:tcW w:w="1546" w:type="dxa"/>
            <w:vAlign w:val="center"/>
          </w:tcPr>
          <w:p>
            <w:pPr>
              <w:pStyle w:val="13"/>
              <w:rPr>
                <w:rFonts w:hint="eastAsia" w:eastAsia="方正书宋_GBK"/>
                <w:lang w:eastAsia="zh-CN"/>
              </w:rPr>
            </w:pPr>
            <w:r>
              <w:rPr>
                <w:rFonts w:hint="eastAsia"/>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740" w:type="dxa"/>
            <w:vAlign w:val="center"/>
          </w:tcPr>
          <w:p>
            <w:pPr>
              <w:pStyle w:val="13"/>
              <w:rPr>
                <w:rFonts w:hint="eastAsia" w:eastAsia="方正书宋_GBK"/>
                <w:lang w:eastAsia="zh-CN"/>
              </w:rPr>
            </w:pPr>
            <w:r>
              <w:rPr>
                <w:rFonts w:hint="eastAsia"/>
                <w:lang w:eastAsia="zh-CN"/>
              </w:rPr>
              <w:t>6.30</w:t>
            </w:r>
          </w:p>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34</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221</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住房保障支出</w:t>
            </w:r>
          </w:p>
        </w:tc>
        <w:tc>
          <w:tcPr>
            <w:tcW w:w="1546"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hint="eastAsia" w:ascii="方正书宋_GBK" w:hAnsi="方正书宋_GBK" w:eastAsia="方正书宋_GBK" w:cs="方正书宋_GBK"/>
                <w:kern w:val="2"/>
                <w:sz w:val="21"/>
                <w:szCs w:val="24"/>
                <w:lang w:val="en-US" w:eastAsia="zh-CN" w:bidi="ar-SA"/>
              </w:rPr>
            </w:pPr>
          </w:p>
        </w:tc>
        <w:tc>
          <w:tcPr>
            <w:tcW w:w="1740"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hint="eastAsia"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35</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22102</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住房改革支出</w:t>
            </w:r>
          </w:p>
        </w:tc>
        <w:tc>
          <w:tcPr>
            <w:tcW w:w="1546"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hint="eastAsia" w:ascii="方正书宋_GBK" w:hAnsi="方正书宋_GBK" w:eastAsia="方正书宋_GBK" w:cs="方正书宋_GBK"/>
                <w:kern w:val="2"/>
                <w:sz w:val="21"/>
                <w:szCs w:val="24"/>
                <w:lang w:val="en-US" w:eastAsia="zh-CN" w:bidi="ar-SA"/>
              </w:rPr>
            </w:pPr>
          </w:p>
        </w:tc>
        <w:tc>
          <w:tcPr>
            <w:tcW w:w="1740"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hint="eastAsia"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36</w:t>
            </w:r>
          </w:p>
        </w:tc>
        <w:tc>
          <w:tcPr>
            <w:tcW w:w="1600"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2210201</w:t>
            </w:r>
          </w:p>
        </w:tc>
        <w:tc>
          <w:tcPr>
            <w:tcW w:w="2404"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住房公积金</w:t>
            </w:r>
          </w:p>
        </w:tc>
        <w:tc>
          <w:tcPr>
            <w:tcW w:w="1546"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hint="eastAsia" w:ascii="方正书宋_GBK" w:hAnsi="方正书宋_GBK" w:eastAsia="方正书宋_GBK" w:cs="方正书宋_GBK"/>
                <w:kern w:val="2"/>
                <w:sz w:val="21"/>
                <w:szCs w:val="24"/>
                <w:lang w:val="en-US" w:eastAsia="zh-CN" w:bidi="ar-SA"/>
              </w:rPr>
            </w:pPr>
          </w:p>
        </w:tc>
        <w:tc>
          <w:tcPr>
            <w:tcW w:w="1740" w:type="dxa"/>
            <w:vAlign w:val="center"/>
          </w:tcPr>
          <w:p>
            <w:pPr>
              <w:pStyle w:val="13"/>
              <w:rPr>
                <w:rFonts w:hint="eastAsia" w:eastAsia="方正书宋_GBK"/>
                <w:lang w:eastAsia="zh-CN"/>
              </w:rPr>
            </w:pPr>
            <w:r>
              <w:rPr>
                <w:rFonts w:hint="eastAsia"/>
                <w:lang w:eastAsia="zh-CN"/>
              </w:rPr>
              <w:t>56.28</w:t>
            </w:r>
          </w:p>
          <w:p>
            <w:pPr>
              <w:pStyle w:val="13"/>
              <w:ind w:firstLine="0" w:firstLineChars="0"/>
              <w:rPr>
                <w:rFonts w:hint="eastAsia"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37</w:t>
            </w:r>
          </w:p>
        </w:tc>
        <w:tc>
          <w:tcPr>
            <w:tcW w:w="1600" w:type="dxa"/>
            <w:vAlign w:val="center"/>
          </w:tcPr>
          <w:p>
            <w:pPr>
              <w:pStyle w:val="12"/>
            </w:pPr>
            <w:r>
              <w:t>222</w:t>
            </w:r>
          </w:p>
        </w:tc>
        <w:tc>
          <w:tcPr>
            <w:tcW w:w="2404" w:type="dxa"/>
            <w:vAlign w:val="center"/>
          </w:tcPr>
          <w:p>
            <w:pPr>
              <w:pStyle w:val="12"/>
            </w:pPr>
          </w:p>
        </w:tc>
        <w:tc>
          <w:tcPr>
            <w:tcW w:w="1546" w:type="dxa"/>
            <w:vAlign w:val="center"/>
          </w:tcPr>
          <w:p>
            <w:pPr>
              <w:pStyle w:val="13"/>
            </w:pPr>
          </w:p>
        </w:tc>
        <w:tc>
          <w:tcPr>
            <w:tcW w:w="1740"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38</w:t>
            </w:r>
          </w:p>
        </w:tc>
        <w:tc>
          <w:tcPr>
            <w:tcW w:w="1600" w:type="dxa"/>
            <w:vAlign w:val="center"/>
          </w:tcPr>
          <w:p>
            <w:pPr>
              <w:pStyle w:val="12"/>
            </w:pPr>
            <w:r>
              <w:t>22205</w:t>
            </w:r>
          </w:p>
        </w:tc>
        <w:tc>
          <w:tcPr>
            <w:tcW w:w="2404" w:type="dxa"/>
            <w:vAlign w:val="center"/>
          </w:tcPr>
          <w:p>
            <w:pPr>
              <w:pStyle w:val="12"/>
            </w:pPr>
          </w:p>
        </w:tc>
        <w:tc>
          <w:tcPr>
            <w:tcW w:w="1546" w:type="dxa"/>
            <w:vAlign w:val="center"/>
          </w:tcPr>
          <w:p>
            <w:pPr>
              <w:pStyle w:val="13"/>
            </w:pPr>
          </w:p>
        </w:tc>
        <w:tc>
          <w:tcPr>
            <w:tcW w:w="1740"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25" w:type="dxa"/>
            <w:vAlign w:val="center"/>
          </w:tcPr>
          <w:p>
            <w:pPr>
              <w:pStyle w:val="11"/>
            </w:pPr>
            <w:r>
              <w:t>39</w:t>
            </w:r>
          </w:p>
        </w:tc>
        <w:tc>
          <w:tcPr>
            <w:tcW w:w="1600" w:type="dxa"/>
            <w:vAlign w:val="center"/>
          </w:tcPr>
          <w:p>
            <w:pPr>
              <w:pStyle w:val="12"/>
            </w:pPr>
            <w:r>
              <w:t>2220511</w:t>
            </w:r>
          </w:p>
        </w:tc>
        <w:tc>
          <w:tcPr>
            <w:tcW w:w="2404" w:type="dxa"/>
            <w:vAlign w:val="center"/>
          </w:tcPr>
          <w:p>
            <w:pPr>
              <w:pStyle w:val="12"/>
            </w:pPr>
          </w:p>
        </w:tc>
        <w:tc>
          <w:tcPr>
            <w:tcW w:w="1546" w:type="dxa"/>
            <w:vAlign w:val="center"/>
          </w:tcPr>
          <w:p>
            <w:pPr>
              <w:pStyle w:val="13"/>
            </w:pPr>
          </w:p>
        </w:tc>
        <w:tc>
          <w:tcPr>
            <w:tcW w:w="1740" w:type="dxa"/>
            <w:vAlign w:val="center"/>
          </w:tcPr>
          <w:p>
            <w:pPr>
              <w:pStyle w:val="13"/>
            </w:pP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6"/>
      <w:r>
        <w:rPr>
          <w:rFonts w:ascii="方正小标宋_GBK" w:hAnsi="方正小标宋_GBK" w:eastAsia="方正小标宋_GBK" w:cs="方正小标宋_GBK"/>
          <w:color w:val="000000"/>
          <w:sz w:val="36"/>
        </w:rPr>
        <w:t>部门预算一般公共预算财政拨款基本支出表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361成安县卫生健康局</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ind w:firstLine="0" w:firstLineChars="0"/>
              <w:rPr>
                <w:rFonts w:ascii="方正书宋_GBK" w:hAnsi="方正书宋_GBK" w:eastAsia="方正书宋_GBK" w:cs="方正书宋_GBK"/>
                <w:b/>
                <w:kern w:val="2"/>
                <w:sz w:val="21"/>
                <w:szCs w:val="24"/>
                <w:lang w:val="en-US" w:eastAsia="zh-CN" w:bidi="ar-SA"/>
              </w:rPr>
            </w:pPr>
          </w:p>
        </w:tc>
        <w:tc>
          <w:tcPr>
            <w:tcW w:w="1643" w:type="dxa"/>
            <w:vAlign w:val="center"/>
          </w:tcPr>
          <w:p>
            <w:pPr>
              <w:pStyle w:val="14"/>
              <w:ind w:firstLine="0" w:firstLineChars="0"/>
              <w:rPr>
                <w:rFonts w:ascii="方正书宋_GBK" w:hAnsi="方正书宋_GBK" w:eastAsia="方正书宋_GBK" w:cs="方正书宋_GBK"/>
                <w:b/>
                <w:kern w:val="2"/>
                <w:sz w:val="21"/>
                <w:szCs w:val="24"/>
                <w:lang w:val="en-US" w:eastAsia="zh-CN" w:bidi="ar-SA"/>
              </w:rPr>
            </w:pPr>
            <w:r>
              <w:t>合计</w:t>
            </w:r>
          </w:p>
        </w:tc>
        <w:tc>
          <w:tcPr>
            <w:tcW w:w="1643" w:type="dxa"/>
            <w:vAlign w:val="center"/>
          </w:tcPr>
          <w:p>
            <w:pPr>
              <w:pStyle w:val="15"/>
              <w:ind w:firstLine="0" w:firstLineChars="0"/>
              <w:rPr>
                <w:rFonts w:hint="default" w:ascii="方正书宋_GBK" w:hAnsi="方正书宋_GBK" w:eastAsia="方正书宋_GBK" w:cs="方正书宋_GBK"/>
                <w:b/>
                <w:kern w:val="2"/>
                <w:sz w:val="21"/>
                <w:szCs w:val="24"/>
                <w:lang w:val="en-US" w:eastAsia="zh-CN" w:bidi="ar-SA"/>
              </w:rPr>
            </w:pPr>
            <w:r>
              <w:rPr>
                <w:rFonts w:hint="eastAsia"/>
                <w:lang w:val="en-US" w:eastAsia="zh-CN"/>
              </w:rPr>
              <w:t>1581.89</w:t>
            </w:r>
          </w:p>
        </w:tc>
        <w:tc>
          <w:tcPr>
            <w:tcW w:w="1643" w:type="dxa"/>
            <w:vAlign w:val="center"/>
          </w:tcPr>
          <w:p>
            <w:pPr>
              <w:pStyle w:val="15"/>
              <w:ind w:firstLine="0" w:firstLineChars="0"/>
              <w:rPr>
                <w:rFonts w:hint="default" w:ascii="方正书宋_GBK" w:hAnsi="方正书宋_GBK" w:eastAsia="方正书宋_GBK" w:cs="方正书宋_GBK"/>
                <w:b/>
                <w:kern w:val="2"/>
                <w:sz w:val="21"/>
                <w:szCs w:val="24"/>
                <w:lang w:val="en-US" w:eastAsia="zh-CN" w:bidi="ar-SA"/>
              </w:rPr>
            </w:pPr>
            <w:r>
              <w:rPr>
                <w:rFonts w:hint="eastAsia"/>
                <w:lang w:val="en-US" w:eastAsia="zh-CN"/>
              </w:rPr>
              <w:t>1281.89</w:t>
            </w:r>
          </w:p>
        </w:tc>
        <w:tc>
          <w:tcPr>
            <w:tcW w:w="1643" w:type="dxa"/>
            <w:vAlign w:val="center"/>
          </w:tcPr>
          <w:p>
            <w:pPr>
              <w:pStyle w:val="15"/>
              <w:ind w:firstLine="0" w:firstLineChars="0"/>
              <w:rPr>
                <w:rFonts w:hint="default" w:ascii="方正书宋_GBK" w:hAnsi="方正书宋_GBK" w:eastAsia="方正书宋_GBK" w:cs="方正书宋_GBK"/>
                <w:b/>
                <w:kern w:val="2"/>
                <w:sz w:val="21"/>
                <w:szCs w:val="24"/>
                <w:lang w:val="en-US" w:eastAsia="zh-CN" w:bidi="ar-SA"/>
              </w:rPr>
            </w:pPr>
            <w:r>
              <w:rPr>
                <w:rFonts w:hint="eastAsia"/>
                <w:lang w:val="en-US" w:eastAsia="zh-CN"/>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301</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工资福利支出</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1281.89</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1281.89</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30101</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基本工资</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667.46</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667.46</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30102</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津贴补贴</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131</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131</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30103</w:t>
            </w:r>
          </w:p>
        </w:tc>
        <w:tc>
          <w:tcPr>
            <w:tcW w:w="1643"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奖金</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2.2</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30107</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绩效工资</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35.55</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35.55</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30108</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机关事业单位基本养老保险缴费</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96.56</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96.56</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30109</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职业年金缴费</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43.97</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43.97</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30110</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城镇职工基本医疗保险缴费</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43.4</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43.4</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30112</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其他社会保障缴费</w:t>
            </w:r>
          </w:p>
        </w:tc>
        <w:tc>
          <w:tcPr>
            <w:tcW w:w="1643"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2.95</w:t>
            </w:r>
          </w:p>
        </w:tc>
        <w:tc>
          <w:tcPr>
            <w:tcW w:w="1643"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2.95</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11</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30113</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住房公积金</w:t>
            </w:r>
          </w:p>
        </w:tc>
        <w:tc>
          <w:tcPr>
            <w:tcW w:w="1643"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60.3</w:t>
            </w:r>
          </w:p>
        </w:tc>
        <w:tc>
          <w:tcPr>
            <w:tcW w:w="1643" w:type="dxa"/>
            <w:vAlign w:val="center"/>
          </w:tcPr>
          <w:p>
            <w:pPr>
              <w:pStyle w:val="13"/>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60.3</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12</w:t>
            </w:r>
          </w:p>
        </w:tc>
        <w:tc>
          <w:tcPr>
            <w:tcW w:w="1643"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302</w:t>
            </w:r>
          </w:p>
        </w:tc>
        <w:tc>
          <w:tcPr>
            <w:tcW w:w="1643"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t>商品和服务支出</w:t>
            </w:r>
          </w:p>
        </w:tc>
        <w:tc>
          <w:tcPr>
            <w:tcW w:w="1643" w:type="dxa"/>
            <w:vAlign w:val="center"/>
          </w:tcPr>
          <w:p>
            <w:pPr>
              <w:pStyle w:val="13"/>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300</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13</w:t>
            </w:r>
          </w:p>
        </w:tc>
        <w:tc>
          <w:tcPr>
            <w:tcW w:w="1643"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t>302</w:t>
            </w:r>
            <w:r>
              <w:rPr>
                <w:rFonts w:hint="eastAsia"/>
                <w:lang w:val="en-US" w:eastAsia="zh-CN"/>
              </w:rPr>
              <w:t>01</w:t>
            </w:r>
          </w:p>
        </w:tc>
        <w:tc>
          <w:tcPr>
            <w:tcW w:w="1643" w:type="dxa"/>
            <w:vAlign w:val="center"/>
          </w:tcPr>
          <w:p>
            <w:pPr>
              <w:pStyle w:val="12"/>
              <w:ind w:firstLine="0" w:firstLineChars="0"/>
              <w:rPr>
                <w:rFonts w:hint="eastAsia" w:ascii="方正书宋_GBK" w:hAnsi="方正书宋_GBK" w:eastAsia="方正书宋_GBK" w:cs="方正书宋_GBK"/>
                <w:kern w:val="2"/>
                <w:sz w:val="21"/>
                <w:szCs w:val="24"/>
                <w:lang w:val="en-US" w:eastAsia="zh-CN" w:bidi="ar-SA"/>
              </w:rPr>
            </w:pPr>
            <w:r>
              <w:rPr>
                <w:rFonts w:hint="eastAsia"/>
                <w:lang w:eastAsia="zh-CN"/>
              </w:rPr>
              <w:t>办公费</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150</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14</w:t>
            </w:r>
          </w:p>
        </w:tc>
        <w:tc>
          <w:tcPr>
            <w:tcW w:w="1643"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30299</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其他商品和服务支出</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150</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15</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303</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对个人和家庭的补助</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8.93</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8.93</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16</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30304</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抚恤金</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8.93</w:t>
            </w:r>
          </w:p>
        </w:tc>
        <w:tc>
          <w:tcPr>
            <w:tcW w:w="1643"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8.93</w:t>
            </w: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17</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18</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19</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20</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21</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22</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23</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24</w:t>
            </w: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1643"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7"/>
      <w:r>
        <w:rPr>
          <w:rFonts w:ascii="方正小标宋_GBK" w:hAnsi="方正小标宋_GBK" w:eastAsia="方正小标宋_GBK" w:cs="方正小标宋_GBK"/>
          <w:color w:val="000000"/>
          <w:sz w:val="36"/>
        </w:rPr>
        <w:t>部门预算政府基金预算财政拨款支出表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361成安县卫生健康局</w:t>
            </w:r>
          </w:p>
        </w:tc>
        <w:tc>
          <w:tcPr>
            <w:tcW w:w="2551"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8" w:name="_Toc_2_2_0000000008"/>
      <w:r>
        <w:rPr>
          <w:rFonts w:ascii="方正小标宋_GBK" w:hAnsi="方正小标宋_GBK" w:eastAsia="方正小标宋_GBK" w:cs="方正小标宋_GBK"/>
          <w:color w:val="000000"/>
          <w:sz w:val="36"/>
        </w:rPr>
        <w:t>部门预算国有资本经营预算财政拨款支出表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361成安县卫生健康局</w:t>
            </w:r>
          </w:p>
        </w:tc>
        <w:tc>
          <w:tcPr>
            <w:tcW w:w="2551"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9" w:name="_Toc_2_2_0000000009"/>
      <w:r>
        <w:rPr>
          <w:rFonts w:ascii="方正小标宋_GBK" w:hAnsi="方正小标宋_GBK" w:eastAsia="方正小标宋_GBK" w:cs="方正小标宋_GBK"/>
          <w:color w:val="000000"/>
          <w:sz w:val="36"/>
        </w:rPr>
        <w:t>部门预算财政拨款“三公”经费支出表</w:t>
      </w:r>
      <w:bookmarkEnd w:id="9"/>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361成安县卫生健康局</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1</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“三公”经费小计</w:t>
            </w:r>
          </w:p>
        </w:tc>
        <w:tc>
          <w:tcPr>
            <w:tcW w:w="1643" w:type="dxa"/>
            <w:vAlign w:val="center"/>
          </w:tcPr>
          <w:p>
            <w:pPr>
              <w:pStyle w:val="13"/>
              <w:rPr>
                <w:rFonts w:hint="default" w:eastAsia="方正书宋_GBK"/>
                <w:lang w:val="en-US" w:eastAsia="zh-CN"/>
              </w:rPr>
            </w:pPr>
            <w:r>
              <w:rPr>
                <w:rFonts w:hint="eastAsia"/>
                <w:lang w:val="en-US" w:eastAsia="zh-CN"/>
              </w:rPr>
              <w:t>3.32</w:t>
            </w:r>
          </w:p>
        </w:tc>
        <w:tc>
          <w:tcPr>
            <w:tcW w:w="1643" w:type="dxa"/>
            <w:vAlign w:val="center"/>
          </w:tcPr>
          <w:p>
            <w:pPr>
              <w:pStyle w:val="13"/>
              <w:rPr>
                <w:rFonts w:hint="default" w:eastAsia="方正书宋_GBK"/>
                <w:lang w:val="en-US" w:eastAsia="zh-CN"/>
              </w:rPr>
            </w:pPr>
            <w:r>
              <w:rPr>
                <w:rFonts w:hint="eastAsia"/>
                <w:lang w:val="en-US" w:eastAsia="zh-CN"/>
              </w:rPr>
              <w:t>3.32</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2</w:t>
            </w:r>
          </w:p>
        </w:tc>
        <w:tc>
          <w:tcPr>
            <w:tcW w:w="1643"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3</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4</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5</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二、公务用车购置及运维费</w:t>
            </w:r>
          </w:p>
        </w:tc>
        <w:tc>
          <w:tcPr>
            <w:tcW w:w="1643" w:type="dxa"/>
            <w:vAlign w:val="center"/>
          </w:tcPr>
          <w:p>
            <w:pPr>
              <w:pStyle w:val="13"/>
              <w:rPr>
                <w:rFonts w:hint="default" w:eastAsia="方正书宋_GBK"/>
                <w:lang w:val="en-US" w:eastAsia="zh-CN"/>
              </w:rPr>
            </w:pPr>
            <w:r>
              <w:rPr>
                <w:rFonts w:hint="eastAsia"/>
                <w:lang w:val="en-US" w:eastAsia="zh-CN"/>
              </w:rPr>
              <w:t>3.32</w:t>
            </w:r>
          </w:p>
        </w:tc>
        <w:tc>
          <w:tcPr>
            <w:tcW w:w="1643" w:type="dxa"/>
            <w:vAlign w:val="center"/>
          </w:tcPr>
          <w:p>
            <w:pPr>
              <w:pStyle w:val="13"/>
              <w:rPr>
                <w:rFonts w:hint="default" w:eastAsia="方正书宋_GBK"/>
                <w:lang w:val="en-US" w:eastAsia="zh-CN"/>
              </w:rPr>
            </w:pPr>
            <w:r>
              <w:rPr>
                <w:rFonts w:hint="eastAsia"/>
                <w:lang w:val="en-US" w:eastAsia="zh-CN"/>
              </w:rPr>
              <w:t>3.32</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6</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7</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1643" w:type="dxa"/>
            <w:vAlign w:val="center"/>
          </w:tcPr>
          <w:p>
            <w:pPr>
              <w:pStyle w:val="13"/>
              <w:rPr>
                <w:rFonts w:hint="default" w:eastAsia="方正书宋_GBK"/>
                <w:lang w:val="en-US" w:eastAsia="zh-CN"/>
              </w:rPr>
            </w:pPr>
            <w:r>
              <w:rPr>
                <w:rFonts w:hint="eastAsia"/>
                <w:lang w:val="en-US" w:eastAsia="zh-CN"/>
              </w:rPr>
              <w:t>3.32</w:t>
            </w:r>
          </w:p>
        </w:tc>
        <w:tc>
          <w:tcPr>
            <w:tcW w:w="1643" w:type="dxa"/>
            <w:vAlign w:val="center"/>
          </w:tcPr>
          <w:p>
            <w:pPr>
              <w:pStyle w:val="13"/>
              <w:rPr>
                <w:rFonts w:hint="default" w:eastAsia="方正书宋_GBK"/>
                <w:lang w:val="en-US" w:eastAsia="zh-CN"/>
              </w:rPr>
            </w:pPr>
            <w:r>
              <w:rPr>
                <w:rFonts w:hint="eastAsia"/>
                <w:lang w:val="en-US" w:eastAsia="zh-CN"/>
              </w:rPr>
              <w:t>3.32</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8</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9</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四、会议费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default" w:eastAsia="方正书宋_GBK"/>
                <w:lang w:val="en-US" w:eastAsia="zh-CN"/>
              </w:rPr>
            </w:pPr>
            <w:r>
              <w:rPr>
                <w:rFonts w:hint="eastAsia"/>
                <w:lang w:val="en-US" w:eastAsia="zh-CN"/>
              </w:rPr>
              <w:t>10</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五、培训费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成安县卫生健康局</w:t>
      </w:r>
      <w:r>
        <w:rPr>
          <w:rFonts w:hint="eastAsia" w:ascii="方正书宋_GBK" w:hAnsi="方正书宋_GBK" w:eastAsia="方正书宋_GBK" w:cs="方正书宋_GBK"/>
          <w:color w:val="FFFFFF"/>
          <w:sz w:val="21"/>
          <w:lang w:eastAsia="zh-CN"/>
        </w:rPr>
        <w:t>2021</w:t>
      </w:r>
      <w:r>
        <w:rPr>
          <w:rFonts w:ascii="方正书宋_GBK" w:hAnsi="方正书宋_GBK" w:eastAsia="方正书宋_GBK" w:cs="方正书宋_GBK"/>
          <w:color w:val="FFFFFF"/>
          <w:sz w:val="21"/>
        </w:rPr>
        <w:t>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成安县卫生健康局202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按照《预算法》、《地方预决算公开操作规程》和《关于进一步推进预算公开工作的实施意见》规定，现将成安县卫生健康局</w:t>
      </w:r>
      <w:r>
        <w:rPr>
          <w:rFonts w:hint="eastAsia" w:ascii="Times New Roman" w:hAnsi="Times New Roman" w:eastAsia="方正仿宋_GBK" w:cs="Times New Roman"/>
          <w:color w:val="000000"/>
          <w:sz w:val="28"/>
          <w:lang w:eastAsia="zh-CN"/>
        </w:rPr>
        <w:t>2021</w:t>
      </w:r>
      <w:r>
        <w:rPr>
          <w:rFonts w:ascii="Times New Roman" w:hAnsi="Times New Roman" w:eastAsia="方正仿宋_GBK" w:cs="Times New Roman"/>
          <w:color w:val="000000"/>
          <w:sz w:val="28"/>
        </w:rPr>
        <w:t>年部门预算公开如下：</w:t>
      </w:r>
    </w:p>
    <w:p>
      <w:pPr>
        <w:spacing w:before="10" w:after="10" w:line="360" w:lineRule="auto"/>
        <w:ind w:firstLine="640"/>
        <w:jc w:val="left"/>
        <w:outlineLvl w:val="2"/>
      </w:pPr>
      <w:bookmarkStart w:id="10" w:name="_Toc_3_3_0000000010"/>
      <w:r>
        <w:rPr>
          <w:rFonts w:ascii="黑体" w:hAnsi="黑体" w:eastAsia="黑体" w:cs="黑体"/>
          <w:color w:val="000000"/>
          <w:sz w:val="32"/>
        </w:rPr>
        <w:t>一、部门职责及机构设置情况</w:t>
      </w:r>
      <w:bookmarkEnd w:id="10"/>
    </w:p>
    <w:p>
      <w:pPr>
        <w:spacing w:line="580" w:lineRule="exact"/>
        <w:ind w:firstLine="480" w:firstLineChars="150"/>
        <w:rPr>
          <w:rFonts w:hint="eastAsia" w:ascii="仿宋_GB2312" w:hAnsi="仿宋_GB2312" w:eastAsia="仿宋_GB2312" w:cs="仿宋_GB2312"/>
          <w:b/>
          <w:sz w:val="32"/>
          <w:szCs w:val="32"/>
        </w:rPr>
      </w:pPr>
      <w:r>
        <w:rPr>
          <w:rFonts w:ascii="方正楷体_GBK" w:hAnsi="方正楷体_GBK" w:eastAsia="方正楷体_GBK" w:cs="方正楷体_GBK"/>
          <w:b/>
          <w:color w:val="000000"/>
          <w:sz w:val="32"/>
        </w:rPr>
        <w:t>部门职责：</w:t>
      </w:r>
      <w:r>
        <w:rPr>
          <w:rFonts w:hint="eastAsia" w:ascii="仿宋_GB2312" w:hAnsi="仿宋_GB2312" w:eastAsia="仿宋_GB2312" w:cs="仿宋_GB2312"/>
          <w:b/>
          <w:sz w:val="32"/>
          <w:szCs w:val="32"/>
        </w:rPr>
        <w:t>（一）部门职责：</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1.</w:t>
      </w:r>
      <w:r>
        <w:rPr>
          <w:rFonts w:hint="eastAsia" w:ascii="仿宋" w:hAnsi="仿宋" w:eastAsia="仿宋" w:cs="仿宋"/>
          <w:sz w:val="32"/>
          <w:szCs w:val="32"/>
        </w:rPr>
        <w:t>组织拟订全县国民健康政策，拟订全县卫生健康事业发展地方性法规、政府规章草案，拟订全县卫生健康规划和政策措施，依法制定地方有关标准和技术规范并组织实施。统筹规划卫生健康资源配置，指导区域卫生健康规划编制和实施。制定并组织实施推进卫生健康基本公共服务均等化、普惠化、便捷化和公共资源向基层延伸等政策措施。</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2.协调推进全县深化医药卫生体制改革，研究提出全县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3.制定并组织落实疾病预防控制规划、国家免疫规划以及危害人民健康公共卫生问题的干预措施。负责卫生应急工作，组织指导突发公共卫生事件的预防控制和各类突发公共事件的医疗卫生救援。</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4.组织拟订并协调落实应对人口老龄化政策措施，负责推进老年健康服务体系建设和医养结合工作。</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5.组织实施国家基本药物政策和国家基本药物制度，组织拟订全县药物政策，开展药品使用监测、临床综合评价和短缺药品预警，提出基本药物价格政策的建议，参与拟订药品地方性法规、政府规章草案。组织开展食品安全风险监测。</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6.负责职责范围内的职业卫生、放射卫生、环境卫生、学校卫生、公共场所卫生、饮用水卫生等公共卫生的监督管理，负责传染病防治监督，健全卫生健康综合监督体系。牵头《烟草控制框架公约》履约工作。</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7.制定医疗机构、医疗服务行业管理办法并监督实施，建立医疗服务评价和监督管理体系。会同县有关部门制定并实施卫生健康专业技术人员资格标准。制定并组织实施全县医疗服务规范、标准和卫生健康专业技术人员执业规则、服务规范。</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8.负责计划生育管理和服务工作，开展人口监测预警，研究提出人口与家庭发展相关政策建议，完善全县计划生育政策。</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9.指导全县卫生健康工作，指导基层医疗卫生、妇幼健康服务体系和全科医生队伍建设。推进卫生健康科技创新发展。</w:t>
      </w:r>
    </w:p>
    <w:p>
      <w:pPr>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10.负责县保健对象的医疗保健工作，负责重要会议与重大活动的医疗卫生保障工作。</w:t>
      </w:r>
    </w:p>
    <w:p>
      <w:pPr>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11. 指导县计划生育协会的业务工作。</w:t>
      </w:r>
    </w:p>
    <w:p>
      <w:pPr>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12.完成县委、县政府交办的其他任务。</w:t>
      </w:r>
    </w:p>
    <w:p>
      <w:pPr>
        <w:spacing w:line="580" w:lineRule="exact"/>
        <w:ind w:firstLine="482" w:firstLineChars="150"/>
        <w:rPr>
          <w:rFonts w:ascii="仿宋_GB2312" w:hAnsi="仿宋_GB2312" w:eastAsia="仿宋_GB2312" w:cs="仿宋_GB2312"/>
          <w:b/>
          <w:sz w:val="32"/>
          <w:szCs w:val="32"/>
        </w:rPr>
      </w:pPr>
      <w:r>
        <w:rPr>
          <w:rFonts w:hint="eastAsia" w:ascii="仿宋_GB2312" w:hAnsi="仿宋_GB2312" w:eastAsia="仿宋_GB2312" w:cs="仿宋_GB2312"/>
          <w:b/>
          <w:sz w:val="32"/>
          <w:szCs w:val="32"/>
        </w:rPr>
        <w:t>（二）人员编制和领导职数</w:t>
      </w:r>
    </w:p>
    <w:p>
      <w:pPr>
        <w:widowControl/>
        <w:spacing w:line="580" w:lineRule="exact"/>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机关行政编制15名，股级领导职数5名。</w:t>
      </w:r>
    </w:p>
    <w:p>
      <w:pPr>
        <w:spacing w:line="580" w:lineRule="exact"/>
        <w:ind w:firstLine="482" w:firstLineChars="150"/>
        <w:rPr>
          <w:rFonts w:hint="eastAsia" w:ascii="仿宋_GB2312" w:hAnsi="仿宋_GB2312" w:eastAsia="仿宋_GB2312" w:cs="仿宋_GB2312"/>
          <w:b/>
          <w:bCs/>
          <w:sz w:val="36"/>
          <w:szCs w:val="36"/>
        </w:rPr>
      </w:pPr>
      <w:r>
        <w:rPr>
          <w:rFonts w:hint="eastAsia" w:ascii="仿宋_GB2312" w:hAnsi="仿宋_GB2312" w:eastAsia="仿宋_GB2312" w:cs="仿宋_GB2312"/>
          <w:b/>
          <w:sz w:val="32"/>
          <w:szCs w:val="32"/>
        </w:rPr>
        <w:t>（三）内设机构</w:t>
      </w:r>
      <w:r>
        <w:rPr>
          <w:rFonts w:hint="eastAsia" w:ascii="仿宋_GB2312" w:hAnsi="仿宋_GB2312" w:eastAsia="仿宋_GB2312" w:cs="仿宋_GB2312"/>
          <w:b/>
          <w:bCs/>
          <w:sz w:val="36"/>
          <w:szCs w:val="36"/>
        </w:rPr>
        <w:t xml:space="preserve"> </w:t>
      </w:r>
    </w:p>
    <w:p>
      <w:pPr>
        <w:spacing w:line="580" w:lineRule="exact"/>
        <w:ind w:firstLine="482" w:firstLineChars="150"/>
        <w:rPr>
          <w:rFonts w:hint="eastAsia" w:ascii="仿宋" w:hAnsi="仿宋" w:eastAsia="仿宋" w:cs="仿宋"/>
          <w:sz w:val="32"/>
          <w:szCs w:val="32"/>
        </w:rPr>
      </w:pPr>
      <w:r>
        <w:rPr>
          <w:rFonts w:hint="eastAsia" w:ascii="仿宋" w:hAnsi="仿宋" w:eastAsia="仿宋"/>
          <w:b/>
          <w:bCs/>
          <w:sz w:val="32"/>
          <w:szCs w:val="32"/>
        </w:rPr>
        <w:t>1.</w:t>
      </w:r>
      <w:r>
        <w:rPr>
          <w:rFonts w:hint="eastAsia" w:ascii="仿宋" w:hAnsi="仿宋" w:eastAsia="仿宋" w:cs="仿宋"/>
          <w:sz w:val="32"/>
          <w:szCs w:val="32"/>
        </w:rPr>
        <w:t>县卫健局设下列内设讥构：</w:t>
      </w:r>
    </w:p>
    <w:p>
      <w:pPr>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办公室(安全管理办公室)。负责机关日常运转，承担安全、保密、信访、督查、政务公开等工作。贯彻落实卫生健康人才发展政策，承担机关和直属单位的人事管理、机构编制和队伍建设等工作，负责卫生健康专业技术人员资格管理。组织指导卫生健康工作领域的国际交流与合作、援外工作，开展与港澳台地区的交流与合作，承担机关和直属单位外事管理工作。负责机关离退休干部工作，指导直属单位离退休干部工作。负责机关和直属单位的组织、党群工作；负责机关中层干部和直属单位领导班子的考核、考察、任免、培训工作；负责直属单位党员教育、管理和发展党员工作；负责干部人事信息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组织拟订卫生健康事业发展中长期规划，承担统筹规划与协调优化全县卫生健康资源配置，指导区域卫生健康规划编制和实施，指导卫生健康服务体系建设。承担卫生健康信息化建设工作，承担卫生健康统计工作，参与县人口基础信息库建设。承担机关和预算管理单位预决算、财务、资产管理和内部审计工作。提出医疗服务价格政策建议。承担深化医药卫生体制改革具体工作，研究提出深化医药卫生体制改革政策、措施的建议，承担组织推进公立医院综合改革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负责军队退役人员的管理。负责纪律监察、行风建设工作。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医政药政股(保健服务办公室)。对医疗机构及医务人员、医疗技术应用、医疗质量和安全、医疗服务、采供血机构管理等进行监督管理，并组织实施公立医院运行监管、绩效评价和考核，承担推进护理、康复事业发展工作。组织实施国家基本药物制度，组织拟订全县药物政策，开展药品使用监测、临床综合评价和短缺药品预警。会同有关部门提出基本药物价格政策的建议，参与拟订药品地方性法规、政府规章草案。负责县保健对象的医疗保健工作、县直部门有关干部医疗管理工作，以及重要会议与重大活动的医疗卫生保障工作。 拟订全县中医药事业中长期发展规划，负责中医、中西医结合医疗机构的业务指导，督促检查各项规章制度和技术规范的落实，协调中医机构卫生技术人员技术管理和技术考核工怍。组织开展全县中药资源普查，促进中药资源的保护、开发和合理利用；指导医疗机构与中药生产企业合作，将传统经方、医院制剂等开发成为具有自主知识产权的中药新药；组织实施中医药重点科研项目，促进中医药科技成果转化、应用和推广。</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基层卫生和科教妇幼股。组织对基层卫生健康政策、标准和规划的实施，指导基层卫生健康服务体系建设和乡村医生相关管理工作。拟订卫生健康科技发展规划及相应政策并组织实施。承担实验室生物安全监督工作。组织开展住院医师、专科医师规范化培训等毕业后医学教育和继续教育工作，指导全科医生队伍建设。拟订妇幼卫生健康政策、标准和规范，推进妇幼健康服务体系建设，指导妇幼卫生、出生缺陷防治、婴幼儿早期发展、人类辅助生殖技术管理和生育技术服务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疾病预防控制和法制监督股(卫生应急办公室)。拟订重大疾病防治规划、国家免疫规划、严重危害人民健康公共卫生问题的干预措施并组织实施，完善疾病预防控制体系。承担卫生应急和紧急医学救援工作，组织编制专项预案，承担预案演练的组织实施和指导监督工作。指导卫生应急体系和能力建设。</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组织起草地方性法规、政府规章草案和标准，承担规范性文件的合法性审查工作，承担行政复议、行政应诉等工怍。承担公共卫生、医疗卫生等监督工作，查处医疗服务市场违法行为。组织开展学校卫生、公共场所卫生、改用水卫生、传染病防治监督检查。完善综合监督体系，指导规范执法行为。组织开展食品安全标准跟踪评价及监督工作，指导食品安全企业标准备案。会同县有关部门制定食品安全风险监测方案，组织开展食品安全风险监测。拟订职业卫生、放射卫生相关政策、标准并组织实施。开展重点职业病监测、专项调查、职业健康风险评估和职业人群健康管理工作。协调开展职业病防治工作。</w:t>
      </w:r>
    </w:p>
    <w:p>
      <w:pPr>
        <w:spacing w:line="580" w:lineRule="exact"/>
        <w:ind w:firstLine="640" w:firstLineChars="200"/>
        <w:rPr>
          <w:rFonts w:hint="eastAsia" w:ascii="仿宋" w:hAnsi="仿宋" w:eastAsia="仿宋"/>
          <w:sz w:val="32"/>
          <w:szCs w:val="32"/>
        </w:rPr>
      </w:pPr>
      <w:r>
        <w:rPr>
          <w:rFonts w:hint="eastAsia" w:ascii="仿宋" w:hAnsi="仿宋" w:eastAsia="仿宋" w:cs="仿宋"/>
          <w:sz w:val="32"/>
          <w:szCs w:val="32"/>
        </w:rPr>
        <w:t>(5)健康成安指导股。拟订健康成安建设发展规划和工作计划并组织实施；负责健康成安建设综合协调工作；拟订健康成安建设任务监测评估办法并组织考核评估。拟订全县爱国卫生运动有关政策、标准、规范并组织实施。承担《烟草控制框架公约》牵头履约工作。承担健康成安领导小组和县爱国卫生运动委员会交办的具体工作。组织开展卫生健康宣传、健康教育、健康促进活动，承担卫生健康科学普及、新闻和信息发布工作。组织拟订并协调落实应对老龄化的政策措施。组织拟订医养结合的政策、标准和规范，建立和完善老年健康服务体系。承担县老龄工作委员会的具体工作。承担人口监测预警工作并提出人口与家庭发展相关政策建议，完善生育政策并组织实施，建立和完善计划生育特殊家庭扶助制度。</w:t>
      </w:r>
    </w:p>
    <w:p>
      <w:pPr>
        <w:jc w:val="left"/>
        <w:rPr>
          <w:rFonts w:ascii="楷体_GB2312" w:hAnsi="Times New Roman" w:eastAsia="楷体_GB2312"/>
          <w:b/>
          <w:sz w:val="32"/>
          <w:szCs w:val="32"/>
        </w:rPr>
      </w:pPr>
      <w:r>
        <w:rPr>
          <w:rFonts w:hint="eastAsia" w:ascii="楷体_GB2312" w:hAnsi="Times New Roman" w:eastAsia="楷体_GB2312"/>
          <w:b/>
          <w:sz w:val="32"/>
          <w:szCs w:val="32"/>
        </w:rPr>
        <w:t>（二）机构设置：</w:t>
      </w:r>
    </w:p>
    <w:p>
      <w:pPr>
        <w:jc w:val="center"/>
        <w:outlineLvl w:val="0"/>
        <w:rPr>
          <w:rFonts w:ascii="仿宋" w:hAnsi="仿宋" w:eastAsia="仿宋" w:cs="仿宋"/>
          <w:sz w:val="32"/>
          <w:szCs w:val="24"/>
        </w:rPr>
      </w:pPr>
      <w:r>
        <w:rPr>
          <w:rFonts w:hint="eastAsia" w:ascii="仿宋" w:hAnsi="仿宋" w:eastAsia="仿宋" w:cs="仿宋"/>
          <w:sz w:val="32"/>
          <w:szCs w:val="24"/>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65"/>
        <w:gridCol w:w="1196"/>
        <w:gridCol w:w="1276"/>
        <w:gridCol w:w="48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765" w:type="dxa"/>
            <w:vMerge w:val="restart"/>
            <w:noWrap w:val="0"/>
            <w:vAlign w:val="center"/>
          </w:tcPr>
          <w:p>
            <w:pPr>
              <w:spacing w:line="300" w:lineRule="exact"/>
              <w:jc w:val="center"/>
              <w:rPr>
                <w:rFonts w:ascii="仿宋" w:hAnsi="仿宋" w:eastAsia="仿宋"/>
                <w:b/>
              </w:rPr>
            </w:pPr>
            <w:r>
              <w:rPr>
                <w:rFonts w:hint="eastAsia" w:ascii="仿宋" w:hAnsi="仿宋" w:eastAsia="仿宋"/>
                <w:b/>
              </w:rPr>
              <w:t>单位名称</w:t>
            </w:r>
          </w:p>
        </w:tc>
        <w:tc>
          <w:tcPr>
            <w:tcW w:w="1196" w:type="dxa"/>
            <w:vMerge w:val="restart"/>
            <w:noWrap w:val="0"/>
            <w:vAlign w:val="center"/>
          </w:tcPr>
          <w:p>
            <w:pPr>
              <w:spacing w:line="300" w:lineRule="exact"/>
              <w:jc w:val="center"/>
              <w:rPr>
                <w:rFonts w:ascii="仿宋" w:hAnsi="仿宋" w:eastAsia="仿宋"/>
                <w:b/>
              </w:rPr>
            </w:pPr>
            <w:r>
              <w:rPr>
                <w:rFonts w:hint="eastAsia" w:ascii="仿宋" w:hAnsi="仿宋" w:eastAsia="仿宋"/>
                <w:b/>
              </w:rPr>
              <w:t>单位性质</w:t>
            </w:r>
          </w:p>
        </w:tc>
        <w:tc>
          <w:tcPr>
            <w:tcW w:w="1276" w:type="dxa"/>
            <w:vMerge w:val="restart"/>
            <w:noWrap w:val="0"/>
            <w:vAlign w:val="center"/>
          </w:tcPr>
          <w:p>
            <w:pPr>
              <w:spacing w:line="300" w:lineRule="exact"/>
              <w:jc w:val="center"/>
              <w:rPr>
                <w:rFonts w:ascii="仿宋" w:hAnsi="仿宋" w:eastAsia="仿宋"/>
                <w:b/>
              </w:rPr>
            </w:pPr>
            <w:r>
              <w:rPr>
                <w:rFonts w:hint="eastAsia" w:ascii="仿宋" w:hAnsi="仿宋" w:eastAsia="仿宋"/>
                <w:b/>
              </w:rPr>
              <w:t>单位规格</w:t>
            </w:r>
          </w:p>
        </w:tc>
        <w:tc>
          <w:tcPr>
            <w:tcW w:w="4809" w:type="dxa"/>
            <w:vMerge w:val="restart"/>
            <w:noWrap w:val="0"/>
            <w:vAlign w:val="center"/>
          </w:tcPr>
          <w:p>
            <w:pPr>
              <w:spacing w:line="300" w:lineRule="exact"/>
              <w:jc w:val="center"/>
              <w:rPr>
                <w:rFonts w:ascii="仿宋" w:hAnsi="仿宋" w:eastAsia="仿宋"/>
                <w:b/>
              </w:rPr>
            </w:pPr>
            <w:r>
              <w:rPr>
                <w:rFonts w:hint="eastAsia" w:ascii="仿宋" w:hAnsi="仿宋" w:eastAsia="仿宋"/>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765" w:type="dxa"/>
            <w:vMerge w:val="continue"/>
            <w:noWrap w:val="0"/>
            <w:vAlign w:val="center"/>
          </w:tcPr>
          <w:p>
            <w:pPr>
              <w:spacing w:line="300" w:lineRule="exact"/>
              <w:jc w:val="left"/>
              <w:outlineLvl w:val="0"/>
            </w:pPr>
          </w:p>
        </w:tc>
        <w:tc>
          <w:tcPr>
            <w:tcW w:w="1196"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4809" w:type="dxa"/>
            <w:vMerge w:val="continue"/>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成安县卫生健康局局机关</w:t>
            </w:r>
          </w:p>
        </w:tc>
        <w:tc>
          <w:tcPr>
            <w:tcW w:w="1196" w:type="dxa"/>
            <w:noWrap w:val="0"/>
            <w:vAlign w:val="center"/>
          </w:tcPr>
          <w:p>
            <w:pPr>
              <w:spacing w:line="300" w:lineRule="exact"/>
              <w:jc w:val="center"/>
              <w:rPr>
                <w:rFonts w:ascii="仿宋" w:hAnsi="仿宋" w:eastAsia="仿宋"/>
              </w:rPr>
            </w:pPr>
            <w:r>
              <w:rPr>
                <w:rFonts w:hint="eastAsia" w:ascii="仿宋" w:hAnsi="仿宋" w:eastAsia="仿宋"/>
              </w:rPr>
              <w:t>行政</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正科级</w:t>
            </w:r>
          </w:p>
        </w:tc>
        <w:tc>
          <w:tcPr>
            <w:tcW w:w="4809" w:type="dxa"/>
            <w:noWrap w:val="0"/>
            <w:vAlign w:val="center"/>
          </w:tcPr>
          <w:p>
            <w:pPr>
              <w:spacing w:line="300" w:lineRule="exact"/>
              <w:jc w:val="center"/>
              <w:rPr>
                <w:rFonts w:ascii="仿宋" w:hAnsi="仿宋" w:eastAsia="仿宋"/>
              </w:rPr>
            </w:pPr>
            <w:r>
              <w:rPr>
                <w:rFonts w:hint="eastAsia" w:ascii="仿宋" w:hAnsi="仿宋" w:eastAsia="仿宋"/>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成安县疾病预防控制中心</w:t>
            </w:r>
          </w:p>
        </w:tc>
        <w:tc>
          <w:tcPr>
            <w:tcW w:w="1196" w:type="dxa"/>
            <w:noWrap w:val="0"/>
            <w:vAlign w:val="center"/>
          </w:tcPr>
          <w:p>
            <w:pPr>
              <w:spacing w:line="300" w:lineRule="exact"/>
              <w:jc w:val="center"/>
              <w:rPr>
                <w:rFonts w:ascii="仿宋" w:hAnsi="仿宋" w:eastAsia="仿宋"/>
              </w:rPr>
            </w:pPr>
            <w:r>
              <w:rPr>
                <w:rFonts w:hint="eastAsia" w:ascii="仿宋" w:hAnsi="仿宋" w:eastAsia="仿宋"/>
              </w:rPr>
              <w:t>事业</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其他</w:t>
            </w:r>
          </w:p>
        </w:tc>
        <w:tc>
          <w:tcPr>
            <w:tcW w:w="4809" w:type="dxa"/>
            <w:noWrap w:val="0"/>
            <w:vAlign w:val="center"/>
          </w:tcPr>
          <w:p>
            <w:pPr>
              <w:spacing w:line="300" w:lineRule="exact"/>
              <w:jc w:val="center"/>
              <w:rPr>
                <w:rFonts w:ascii="仿宋" w:hAnsi="仿宋" w:eastAsia="仿宋"/>
              </w:rPr>
            </w:pPr>
            <w:r>
              <w:rPr>
                <w:rFonts w:hint="eastAsia" w:ascii="仿宋" w:hAnsi="仿宋" w:eastAsia="仿宋"/>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成安县妇幼保健站</w:t>
            </w:r>
          </w:p>
        </w:tc>
        <w:tc>
          <w:tcPr>
            <w:tcW w:w="1196" w:type="dxa"/>
            <w:noWrap w:val="0"/>
            <w:vAlign w:val="center"/>
          </w:tcPr>
          <w:p>
            <w:pPr>
              <w:spacing w:line="300" w:lineRule="exact"/>
              <w:jc w:val="center"/>
              <w:rPr>
                <w:rFonts w:ascii="仿宋" w:hAnsi="仿宋" w:eastAsia="仿宋"/>
              </w:rPr>
            </w:pPr>
            <w:r>
              <w:rPr>
                <w:rFonts w:hint="eastAsia" w:ascii="仿宋" w:hAnsi="仿宋" w:eastAsia="仿宋"/>
              </w:rPr>
              <w:t>事业</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其他</w:t>
            </w:r>
          </w:p>
        </w:tc>
        <w:tc>
          <w:tcPr>
            <w:tcW w:w="4809" w:type="dxa"/>
            <w:noWrap w:val="0"/>
            <w:vAlign w:val="center"/>
          </w:tcPr>
          <w:p>
            <w:pPr>
              <w:spacing w:line="300" w:lineRule="exact"/>
              <w:jc w:val="center"/>
              <w:rPr>
                <w:rFonts w:ascii="仿宋" w:hAnsi="仿宋" w:eastAsia="仿宋"/>
              </w:rPr>
            </w:pPr>
            <w:r>
              <w:rPr>
                <w:rFonts w:hint="eastAsia" w:ascii="仿宋" w:hAnsi="仿宋" w:eastAsia="仿宋"/>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成安县卫生监督所</w:t>
            </w:r>
          </w:p>
        </w:tc>
        <w:tc>
          <w:tcPr>
            <w:tcW w:w="1196" w:type="dxa"/>
            <w:noWrap w:val="0"/>
            <w:vAlign w:val="center"/>
          </w:tcPr>
          <w:p>
            <w:pPr>
              <w:spacing w:line="300" w:lineRule="exact"/>
              <w:jc w:val="center"/>
              <w:rPr>
                <w:rFonts w:ascii="仿宋" w:hAnsi="仿宋" w:eastAsia="仿宋"/>
              </w:rPr>
            </w:pPr>
            <w:r>
              <w:rPr>
                <w:rFonts w:hint="eastAsia" w:ascii="仿宋" w:hAnsi="仿宋" w:eastAsia="仿宋"/>
              </w:rPr>
              <w:t>事业</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其他</w:t>
            </w:r>
          </w:p>
        </w:tc>
        <w:tc>
          <w:tcPr>
            <w:tcW w:w="4809" w:type="dxa"/>
            <w:noWrap w:val="0"/>
            <w:vAlign w:val="center"/>
          </w:tcPr>
          <w:p>
            <w:pPr>
              <w:spacing w:line="300" w:lineRule="exact"/>
              <w:jc w:val="center"/>
              <w:rPr>
                <w:rFonts w:ascii="仿宋" w:hAnsi="仿宋" w:eastAsia="仿宋"/>
              </w:rPr>
            </w:pPr>
            <w:r>
              <w:rPr>
                <w:rFonts w:hint="eastAsia" w:ascii="仿宋" w:hAnsi="仿宋" w:eastAsia="仿宋"/>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成安县长巷乡卫生院</w:t>
            </w:r>
          </w:p>
        </w:tc>
        <w:tc>
          <w:tcPr>
            <w:tcW w:w="1196" w:type="dxa"/>
            <w:noWrap w:val="0"/>
            <w:vAlign w:val="top"/>
          </w:tcPr>
          <w:p>
            <w:pPr>
              <w:rPr>
                <w:rFonts w:ascii="仿宋" w:hAnsi="仿宋" w:eastAsia="仿宋"/>
              </w:rPr>
            </w:pPr>
            <w:r>
              <w:rPr>
                <w:rFonts w:hint="eastAsia" w:ascii="仿宋" w:hAnsi="仿宋" w:eastAsia="仿宋"/>
              </w:rPr>
              <w:t>自筹自支</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其他</w:t>
            </w:r>
          </w:p>
        </w:tc>
        <w:tc>
          <w:tcPr>
            <w:tcW w:w="4809" w:type="dxa"/>
            <w:noWrap w:val="0"/>
            <w:vAlign w:val="center"/>
          </w:tcPr>
          <w:p>
            <w:pPr>
              <w:jc w:val="center"/>
              <w:rPr>
                <w:rFonts w:ascii="仿宋" w:hAnsi="仿宋" w:eastAsia="仿宋"/>
                <w:color w:val="000000"/>
              </w:rPr>
            </w:pPr>
            <w:r>
              <w:rPr>
                <w:rFonts w:hint="eastAsia" w:ascii="仿宋" w:hAnsi="仿宋" w:eastAsia="仿宋"/>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成安县商城镇中心卫生院</w:t>
            </w:r>
          </w:p>
        </w:tc>
        <w:tc>
          <w:tcPr>
            <w:tcW w:w="1196" w:type="dxa"/>
            <w:noWrap w:val="0"/>
            <w:vAlign w:val="top"/>
          </w:tcPr>
          <w:p>
            <w:pPr>
              <w:rPr>
                <w:rFonts w:ascii="仿宋" w:hAnsi="仿宋" w:eastAsia="仿宋"/>
              </w:rPr>
            </w:pPr>
            <w:r>
              <w:rPr>
                <w:rFonts w:hint="eastAsia" w:ascii="仿宋" w:hAnsi="仿宋" w:eastAsia="仿宋"/>
              </w:rPr>
              <w:t>自筹自支</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其他</w:t>
            </w:r>
          </w:p>
        </w:tc>
        <w:tc>
          <w:tcPr>
            <w:tcW w:w="4809" w:type="dxa"/>
            <w:noWrap w:val="0"/>
            <w:vAlign w:val="center"/>
          </w:tcPr>
          <w:p>
            <w:pPr>
              <w:jc w:val="center"/>
              <w:rPr>
                <w:rFonts w:ascii="仿宋" w:hAnsi="仿宋" w:eastAsia="仿宋"/>
                <w:color w:val="000000"/>
              </w:rPr>
            </w:pPr>
            <w:r>
              <w:rPr>
                <w:rFonts w:hint="eastAsia" w:ascii="仿宋" w:hAnsi="仿宋" w:eastAsia="仿宋"/>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成安县成安镇中心卫生院</w:t>
            </w:r>
          </w:p>
        </w:tc>
        <w:tc>
          <w:tcPr>
            <w:tcW w:w="1196" w:type="dxa"/>
            <w:noWrap w:val="0"/>
            <w:vAlign w:val="top"/>
          </w:tcPr>
          <w:p>
            <w:pPr>
              <w:rPr>
                <w:rFonts w:ascii="仿宋" w:hAnsi="仿宋" w:eastAsia="仿宋"/>
              </w:rPr>
            </w:pPr>
            <w:r>
              <w:rPr>
                <w:rFonts w:hint="eastAsia" w:ascii="仿宋" w:hAnsi="仿宋" w:eastAsia="仿宋"/>
              </w:rPr>
              <w:t>自筹自支</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其他</w:t>
            </w:r>
          </w:p>
        </w:tc>
        <w:tc>
          <w:tcPr>
            <w:tcW w:w="4809" w:type="dxa"/>
            <w:noWrap w:val="0"/>
            <w:vAlign w:val="center"/>
          </w:tcPr>
          <w:p>
            <w:pPr>
              <w:jc w:val="center"/>
              <w:rPr>
                <w:rFonts w:ascii="仿宋" w:hAnsi="仿宋" w:eastAsia="仿宋"/>
                <w:color w:val="000000"/>
              </w:rPr>
            </w:pPr>
            <w:r>
              <w:rPr>
                <w:rFonts w:hint="eastAsia" w:ascii="仿宋" w:hAnsi="仿宋" w:eastAsia="仿宋"/>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成安县辛义乡卫生院</w:t>
            </w:r>
          </w:p>
        </w:tc>
        <w:tc>
          <w:tcPr>
            <w:tcW w:w="1196" w:type="dxa"/>
            <w:noWrap w:val="0"/>
            <w:vAlign w:val="top"/>
          </w:tcPr>
          <w:p>
            <w:pPr>
              <w:rPr>
                <w:rFonts w:ascii="仿宋" w:hAnsi="仿宋" w:eastAsia="仿宋"/>
              </w:rPr>
            </w:pPr>
            <w:r>
              <w:rPr>
                <w:rFonts w:hint="eastAsia" w:ascii="仿宋" w:hAnsi="仿宋" w:eastAsia="仿宋"/>
              </w:rPr>
              <w:t>自筹自支</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其他</w:t>
            </w:r>
          </w:p>
        </w:tc>
        <w:tc>
          <w:tcPr>
            <w:tcW w:w="4809" w:type="dxa"/>
            <w:noWrap w:val="0"/>
            <w:vAlign w:val="center"/>
          </w:tcPr>
          <w:p>
            <w:pPr>
              <w:jc w:val="center"/>
              <w:rPr>
                <w:rFonts w:ascii="仿宋" w:hAnsi="仿宋" w:eastAsia="仿宋"/>
                <w:color w:val="000000"/>
              </w:rPr>
            </w:pPr>
            <w:r>
              <w:rPr>
                <w:rFonts w:hint="eastAsia" w:ascii="仿宋" w:hAnsi="仿宋" w:eastAsia="仿宋"/>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成安县漳河店中心卫生院</w:t>
            </w:r>
          </w:p>
        </w:tc>
        <w:tc>
          <w:tcPr>
            <w:tcW w:w="1196" w:type="dxa"/>
            <w:noWrap w:val="0"/>
            <w:vAlign w:val="top"/>
          </w:tcPr>
          <w:p>
            <w:pPr>
              <w:rPr>
                <w:rFonts w:ascii="仿宋" w:hAnsi="仿宋" w:eastAsia="仿宋"/>
              </w:rPr>
            </w:pPr>
            <w:r>
              <w:rPr>
                <w:rFonts w:hint="eastAsia" w:ascii="仿宋" w:hAnsi="仿宋" w:eastAsia="仿宋"/>
              </w:rPr>
              <w:t>自筹自支</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其他</w:t>
            </w:r>
          </w:p>
        </w:tc>
        <w:tc>
          <w:tcPr>
            <w:tcW w:w="4809" w:type="dxa"/>
            <w:noWrap w:val="0"/>
            <w:vAlign w:val="center"/>
          </w:tcPr>
          <w:p>
            <w:pPr>
              <w:jc w:val="center"/>
              <w:rPr>
                <w:rFonts w:ascii="仿宋" w:hAnsi="仿宋" w:eastAsia="仿宋"/>
                <w:color w:val="000000"/>
              </w:rPr>
            </w:pPr>
            <w:r>
              <w:rPr>
                <w:rFonts w:hint="eastAsia" w:ascii="仿宋" w:hAnsi="仿宋" w:eastAsia="仿宋"/>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成安县李家疃镇卫生院</w:t>
            </w:r>
          </w:p>
        </w:tc>
        <w:tc>
          <w:tcPr>
            <w:tcW w:w="1196" w:type="dxa"/>
            <w:noWrap w:val="0"/>
            <w:vAlign w:val="top"/>
          </w:tcPr>
          <w:p>
            <w:pPr>
              <w:rPr>
                <w:rFonts w:ascii="仿宋" w:hAnsi="仿宋" w:eastAsia="仿宋"/>
              </w:rPr>
            </w:pPr>
            <w:r>
              <w:rPr>
                <w:rFonts w:hint="eastAsia" w:ascii="仿宋" w:hAnsi="仿宋" w:eastAsia="仿宋"/>
              </w:rPr>
              <w:t>自筹自支</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其他</w:t>
            </w:r>
          </w:p>
        </w:tc>
        <w:tc>
          <w:tcPr>
            <w:tcW w:w="4809" w:type="dxa"/>
            <w:noWrap w:val="0"/>
            <w:vAlign w:val="center"/>
          </w:tcPr>
          <w:p>
            <w:pPr>
              <w:jc w:val="center"/>
              <w:rPr>
                <w:rFonts w:ascii="仿宋" w:hAnsi="仿宋" w:eastAsia="仿宋"/>
                <w:color w:val="000000"/>
              </w:rPr>
            </w:pPr>
            <w:r>
              <w:rPr>
                <w:rFonts w:hint="eastAsia" w:ascii="仿宋" w:hAnsi="仿宋" w:eastAsia="仿宋"/>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成安县北乡义乡卫生院</w:t>
            </w:r>
          </w:p>
        </w:tc>
        <w:tc>
          <w:tcPr>
            <w:tcW w:w="1196" w:type="dxa"/>
            <w:noWrap w:val="0"/>
            <w:vAlign w:val="top"/>
          </w:tcPr>
          <w:p>
            <w:pPr>
              <w:rPr>
                <w:rFonts w:ascii="仿宋" w:hAnsi="仿宋" w:eastAsia="仿宋"/>
              </w:rPr>
            </w:pPr>
            <w:r>
              <w:rPr>
                <w:rFonts w:hint="eastAsia" w:ascii="仿宋" w:hAnsi="仿宋" w:eastAsia="仿宋"/>
              </w:rPr>
              <w:t>自筹自支</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其他</w:t>
            </w:r>
          </w:p>
        </w:tc>
        <w:tc>
          <w:tcPr>
            <w:tcW w:w="4809" w:type="dxa"/>
            <w:noWrap w:val="0"/>
            <w:vAlign w:val="center"/>
          </w:tcPr>
          <w:p>
            <w:pPr>
              <w:spacing w:line="300" w:lineRule="exact"/>
              <w:jc w:val="center"/>
              <w:rPr>
                <w:rFonts w:ascii="仿宋" w:hAnsi="仿宋" w:eastAsia="仿宋"/>
                <w:color w:val="000000"/>
              </w:rPr>
            </w:pPr>
            <w:r>
              <w:rPr>
                <w:rFonts w:hint="eastAsia" w:ascii="仿宋" w:hAnsi="仿宋" w:eastAsia="仿宋"/>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成安县道东堡乡卫生院</w:t>
            </w:r>
          </w:p>
        </w:tc>
        <w:tc>
          <w:tcPr>
            <w:tcW w:w="1196" w:type="dxa"/>
            <w:noWrap w:val="0"/>
            <w:vAlign w:val="top"/>
          </w:tcPr>
          <w:p>
            <w:pPr>
              <w:rPr>
                <w:rFonts w:ascii="仿宋" w:hAnsi="仿宋" w:eastAsia="仿宋"/>
              </w:rPr>
            </w:pPr>
            <w:r>
              <w:rPr>
                <w:rFonts w:hint="eastAsia" w:ascii="仿宋" w:hAnsi="仿宋" w:eastAsia="仿宋"/>
              </w:rPr>
              <w:t>自筹自支</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其他</w:t>
            </w:r>
          </w:p>
        </w:tc>
        <w:tc>
          <w:tcPr>
            <w:tcW w:w="4809" w:type="dxa"/>
            <w:noWrap w:val="0"/>
            <w:vAlign w:val="center"/>
          </w:tcPr>
          <w:p>
            <w:pPr>
              <w:spacing w:line="300" w:lineRule="exact"/>
              <w:jc w:val="center"/>
              <w:rPr>
                <w:rFonts w:ascii="仿宋" w:hAnsi="仿宋" w:eastAsia="仿宋"/>
                <w:color w:val="000000"/>
              </w:rPr>
            </w:pPr>
            <w:r>
              <w:rPr>
                <w:rFonts w:hint="eastAsia" w:ascii="仿宋" w:hAnsi="仿宋" w:eastAsia="仿宋"/>
                <w:color w:val="000000"/>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65" w:type="dxa"/>
            <w:noWrap w:val="0"/>
            <w:vAlign w:val="center"/>
          </w:tcPr>
          <w:p>
            <w:pPr>
              <w:spacing w:line="300" w:lineRule="exact"/>
              <w:jc w:val="left"/>
              <w:rPr>
                <w:rFonts w:ascii="仿宋" w:hAnsi="仿宋" w:eastAsia="仿宋"/>
              </w:rPr>
            </w:pPr>
            <w:r>
              <w:rPr>
                <w:rFonts w:hint="eastAsia" w:ascii="仿宋" w:hAnsi="仿宋" w:eastAsia="仿宋"/>
              </w:rPr>
              <w:t>成安县柏寺营乡中心卫生院</w:t>
            </w:r>
          </w:p>
        </w:tc>
        <w:tc>
          <w:tcPr>
            <w:tcW w:w="1196" w:type="dxa"/>
            <w:noWrap w:val="0"/>
            <w:vAlign w:val="center"/>
          </w:tcPr>
          <w:p>
            <w:pPr>
              <w:spacing w:line="300" w:lineRule="exact"/>
              <w:jc w:val="center"/>
              <w:rPr>
                <w:rFonts w:ascii="仿宋" w:hAnsi="仿宋" w:eastAsia="仿宋"/>
              </w:rPr>
            </w:pPr>
            <w:r>
              <w:rPr>
                <w:rFonts w:hint="eastAsia" w:ascii="仿宋" w:hAnsi="仿宋" w:eastAsia="仿宋"/>
              </w:rPr>
              <w:t>自筹自支</w:t>
            </w:r>
          </w:p>
        </w:tc>
        <w:tc>
          <w:tcPr>
            <w:tcW w:w="1276" w:type="dxa"/>
            <w:noWrap w:val="0"/>
            <w:vAlign w:val="center"/>
          </w:tcPr>
          <w:p>
            <w:pPr>
              <w:spacing w:line="300" w:lineRule="exact"/>
              <w:jc w:val="center"/>
              <w:rPr>
                <w:rFonts w:ascii="仿宋" w:hAnsi="仿宋" w:eastAsia="仿宋"/>
              </w:rPr>
            </w:pPr>
            <w:r>
              <w:rPr>
                <w:rFonts w:hint="eastAsia" w:ascii="仿宋" w:hAnsi="仿宋" w:eastAsia="仿宋"/>
              </w:rPr>
              <w:t>其他</w:t>
            </w:r>
          </w:p>
        </w:tc>
        <w:tc>
          <w:tcPr>
            <w:tcW w:w="4809" w:type="dxa"/>
            <w:noWrap w:val="0"/>
            <w:vAlign w:val="center"/>
          </w:tcPr>
          <w:p>
            <w:pPr>
              <w:spacing w:line="300" w:lineRule="exact"/>
              <w:jc w:val="center"/>
              <w:rPr>
                <w:rFonts w:ascii="仿宋" w:hAnsi="仿宋" w:eastAsia="仿宋"/>
                <w:color w:val="000000"/>
              </w:rPr>
            </w:pPr>
            <w:r>
              <w:rPr>
                <w:rFonts w:hint="eastAsia" w:ascii="仿宋" w:hAnsi="仿宋" w:eastAsia="仿宋"/>
                <w:color w:val="000000"/>
              </w:rPr>
              <w:t>财政性资金零补助</w:t>
            </w:r>
          </w:p>
        </w:tc>
      </w:tr>
    </w:tbl>
    <w:p>
      <w:pPr>
        <w:spacing w:before="0" w:after="0" w:line="240" w:lineRule="auto"/>
        <w:ind w:firstLine="640"/>
        <w:jc w:val="left"/>
        <w:outlineLvl w:val="9"/>
      </w:pPr>
    </w:p>
    <w:p>
      <w:pPr>
        <w:spacing w:before="0" w:after="0" w:line="240" w:lineRule="auto"/>
        <w:ind w:firstLine="0"/>
        <w:jc w:val="both"/>
        <w:outlineLvl w:val="9"/>
      </w:pPr>
    </w:p>
    <w:p>
      <w:pPr>
        <w:spacing w:before="10" w:after="10" w:line="360" w:lineRule="auto"/>
        <w:ind w:firstLine="640"/>
        <w:jc w:val="left"/>
        <w:outlineLvl w:val="2"/>
      </w:pPr>
      <w:bookmarkStart w:id="11" w:name="_Toc_3_3_0000000011"/>
      <w:r>
        <w:rPr>
          <w:rFonts w:ascii="黑体" w:hAnsi="黑体" w:eastAsia="黑体" w:cs="黑体"/>
          <w:color w:val="000000"/>
          <w:sz w:val="32"/>
        </w:rPr>
        <w:t>二、部门预算安排的总体情况</w:t>
      </w:r>
      <w:bookmarkEnd w:id="11"/>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按照预算管理有关规定，目前我省部门预算的编制实行综合预算管理，即全部收入和支出都反映在预算中。成安县卫生健康局机关及所属事业单位的收支包含在部门预算中。</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1、收入说明</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lang w:eastAsia="zh-CN"/>
        </w:rPr>
        <w:t>2021</w:t>
      </w:r>
      <w:r>
        <w:rPr>
          <w:rFonts w:hint="eastAsia" w:ascii="仿宋" w:hAnsi="仿宋" w:eastAsia="仿宋" w:cs="仿宋_GB2312"/>
          <w:sz w:val="32"/>
          <w:szCs w:val="32"/>
        </w:rPr>
        <w:t>年预算收入</w:t>
      </w:r>
      <w:r>
        <w:rPr>
          <w:rFonts w:hint="eastAsia" w:ascii="仿宋" w:hAnsi="仿宋" w:eastAsia="仿宋" w:cs="仿宋_GB2312"/>
          <w:sz w:val="32"/>
          <w:szCs w:val="32"/>
          <w:lang w:val="en-US" w:eastAsia="zh-CN"/>
        </w:rPr>
        <w:t>7012.79</w:t>
      </w:r>
      <w:r>
        <w:rPr>
          <w:rFonts w:hint="eastAsia" w:ascii="仿宋" w:hAnsi="仿宋" w:eastAsia="仿宋" w:cs="仿宋_GB2312"/>
          <w:sz w:val="32"/>
          <w:szCs w:val="32"/>
        </w:rPr>
        <w:t>万元，其中：一般公共预算收入</w:t>
      </w:r>
      <w:r>
        <w:rPr>
          <w:rFonts w:hint="eastAsia" w:ascii="仿宋" w:hAnsi="仿宋" w:eastAsia="仿宋" w:cs="仿宋_GB2312"/>
          <w:sz w:val="32"/>
          <w:szCs w:val="32"/>
          <w:lang w:val="en-US" w:eastAsia="zh-CN"/>
        </w:rPr>
        <w:t>7012.79</w:t>
      </w:r>
      <w:r>
        <w:rPr>
          <w:rFonts w:hint="eastAsia" w:ascii="仿宋" w:hAnsi="仿宋" w:eastAsia="仿宋" w:cs="仿宋_GB2312"/>
          <w:sz w:val="32"/>
          <w:szCs w:val="32"/>
        </w:rPr>
        <w:t>万元，政府性基金收入0万元，国有资本经营收入0万元，事业收入0万元，其他收入0万元。</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2、支出说明</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lang w:eastAsia="zh-CN"/>
        </w:rPr>
        <w:t>2021</w:t>
      </w:r>
      <w:r>
        <w:rPr>
          <w:rFonts w:hint="eastAsia" w:ascii="仿宋" w:hAnsi="仿宋" w:eastAsia="仿宋" w:cs="仿宋_GB2312"/>
          <w:sz w:val="32"/>
          <w:szCs w:val="32"/>
        </w:rPr>
        <w:t>年支出预算</w:t>
      </w:r>
      <w:r>
        <w:rPr>
          <w:rFonts w:hint="eastAsia" w:ascii="仿宋" w:hAnsi="仿宋" w:eastAsia="仿宋" w:cs="仿宋_GB2312"/>
          <w:sz w:val="32"/>
          <w:szCs w:val="32"/>
          <w:lang w:val="en-US" w:eastAsia="zh-CN"/>
        </w:rPr>
        <w:t>7012.79</w:t>
      </w:r>
      <w:r>
        <w:rPr>
          <w:rFonts w:hint="eastAsia" w:ascii="仿宋" w:hAnsi="仿宋" w:eastAsia="仿宋" w:cs="仿宋_GB2312"/>
          <w:sz w:val="32"/>
          <w:szCs w:val="32"/>
        </w:rPr>
        <w:t>万元，其中基本支出</w:t>
      </w:r>
      <w:r>
        <w:rPr>
          <w:rFonts w:hint="eastAsia" w:ascii="仿宋" w:hAnsi="仿宋" w:eastAsia="仿宋" w:cs="仿宋_GB2312"/>
          <w:sz w:val="32"/>
          <w:szCs w:val="32"/>
          <w:lang w:val="en-US" w:eastAsia="zh-CN"/>
        </w:rPr>
        <w:t>1581.89</w:t>
      </w:r>
      <w:r>
        <w:rPr>
          <w:rFonts w:hint="eastAsia" w:ascii="仿宋" w:hAnsi="仿宋" w:eastAsia="仿宋" w:cs="仿宋_GB2312"/>
          <w:sz w:val="32"/>
          <w:szCs w:val="32"/>
        </w:rPr>
        <w:t>万元，包括人员经费</w:t>
      </w:r>
      <w:r>
        <w:rPr>
          <w:rFonts w:hint="eastAsia" w:ascii="仿宋" w:hAnsi="仿宋" w:eastAsia="仿宋" w:cs="仿宋_GB2312"/>
          <w:sz w:val="32"/>
          <w:szCs w:val="32"/>
          <w:lang w:val="en-US" w:eastAsia="zh-CN"/>
        </w:rPr>
        <w:t>1281.89</w:t>
      </w:r>
      <w:r>
        <w:rPr>
          <w:rFonts w:hint="eastAsia" w:ascii="仿宋" w:hAnsi="仿宋" w:eastAsia="仿宋" w:cs="仿宋_GB2312"/>
          <w:sz w:val="32"/>
          <w:szCs w:val="32"/>
        </w:rPr>
        <w:t>万元和日常公用经费</w:t>
      </w:r>
      <w:r>
        <w:rPr>
          <w:rFonts w:hint="eastAsia" w:ascii="仿宋" w:hAnsi="仿宋" w:eastAsia="仿宋" w:cs="仿宋_GB2312"/>
          <w:sz w:val="32"/>
          <w:szCs w:val="32"/>
          <w:lang w:val="en-US" w:eastAsia="zh-CN"/>
        </w:rPr>
        <w:t>300</w:t>
      </w:r>
      <w:r>
        <w:rPr>
          <w:rFonts w:hint="eastAsia" w:ascii="仿宋" w:hAnsi="仿宋" w:eastAsia="仿宋" w:cs="仿宋_GB2312"/>
          <w:sz w:val="32"/>
          <w:szCs w:val="32"/>
        </w:rPr>
        <w:t>万元；项目支出</w:t>
      </w:r>
      <w:r>
        <w:rPr>
          <w:rFonts w:hint="eastAsia" w:ascii="仿宋" w:hAnsi="仿宋" w:eastAsia="仿宋" w:cs="仿宋_GB2312"/>
          <w:sz w:val="32"/>
          <w:szCs w:val="32"/>
          <w:lang w:val="en-US" w:eastAsia="zh-CN"/>
        </w:rPr>
        <w:t>5430.9</w:t>
      </w:r>
      <w:r>
        <w:rPr>
          <w:rFonts w:hint="eastAsia" w:ascii="仿宋" w:hAnsi="仿宋" w:eastAsia="仿宋" w:cs="仿宋_GB2312"/>
          <w:sz w:val="32"/>
          <w:szCs w:val="32"/>
        </w:rPr>
        <w:t>万元，主要用于基本公共卫生和重大公共卫生项目补助经费。</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3、比上年增减变化情况</w:t>
      </w:r>
    </w:p>
    <w:p>
      <w:pPr>
        <w:spacing w:line="540" w:lineRule="exact"/>
        <w:ind w:firstLine="640"/>
        <w:rPr>
          <w:rFonts w:ascii="仿宋" w:hAnsi="仿宋" w:eastAsia="仿宋" w:cs="仿宋_GB2312"/>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年预算收支安排</w:t>
      </w:r>
      <w:r>
        <w:rPr>
          <w:rFonts w:hint="eastAsia" w:ascii="仿宋" w:hAnsi="仿宋" w:eastAsia="仿宋" w:cs="仿宋_GB2312"/>
          <w:sz w:val="32"/>
          <w:szCs w:val="32"/>
          <w:lang w:val="en-US" w:eastAsia="zh-CN"/>
        </w:rPr>
        <w:t>7012.79</w:t>
      </w:r>
      <w:r>
        <w:rPr>
          <w:rFonts w:hint="eastAsia" w:ascii="仿宋" w:hAnsi="仿宋" w:eastAsia="仿宋" w:cs="仿宋_GB2312"/>
          <w:sz w:val="32"/>
          <w:szCs w:val="32"/>
        </w:rPr>
        <w:t>万元，较202</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年项目预算增加</w:t>
      </w:r>
      <w:r>
        <w:rPr>
          <w:rFonts w:hint="eastAsia" w:ascii="仿宋" w:hAnsi="仿宋" w:eastAsia="仿宋" w:cs="仿宋_GB2312"/>
          <w:sz w:val="32"/>
          <w:szCs w:val="32"/>
          <w:lang w:val="en-US" w:eastAsia="zh-CN"/>
        </w:rPr>
        <w:t>4181.14</w:t>
      </w:r>
      <w:r>
        <w:rPr>
          <w:rFonts w:hint="eastAsia" w:ascii="仿宋" w:hAnsi="仿宋" w:eastAsia="仿宋" w:cs="仿宋_GB2312"/>
          <w:sz w:val="32"/>
          <w:szCs w:val="32"/>
        </w:rPr>
        <w:t>万元，其中：基本支出</w:t>
      </w:r>
      <w:r>
        <w:rPr>
          <w:rFonts w:hint="eastAsia" w:ascii="仿宋" w:hAnsi="仿宋" w:eastAsia="仿宋" w:cs="仿宋_GB2312"/>
          <w:sz w:val="32"/>
          <w:szCs w:val="32"/>
          <w:lang w:eastAsia="zh-CN"/>
        </w:rPr>
        <w:t>增加</w:t>
      </w:r>
      <w:r>
        <w:rPr>
          <w:rFonts w:hint="eastAsia" w:ascii="仿宋" w:hAnsi="仿宋" w:eastAsia="仿宋" w:cs="仿宋_GB2312"/>
          <w:sz w:val="32"/>
          <w:szCs w:val="32"/>
          <w:lang w:val="en-US" w:eastAsia="zh-CN"/>
        </w:rPr>
        <w:t>395.81</w:t>
      </w:r>
      <w:r>
        <w:rPr>
          <w:rFonts w:hint="eastAsia" w:ascii="仿宋" w:hAnsi="仿宋" w:eastAsia="仿宋" w:cs="仿宋_GB2312"/>
          <w:sz w:val="32"/>
          <w:szCs w:val="32"/>
        </w:rPr>
        <w:t>万元，主要是</w:t>
      </w:r>
      <w:r>
        <w:rPr>
          <w:rFonts w:hint="eastAsia" w:ascii="仿宋" w:hAnsi="仿宋" w:eastAsia="仿宋" w:cs="仿宋_GB2312"/>
          <w:sz w:val="32"/>
          <w:szCs w:val="32"/>
          <w:lang w:eastAsia="zh-CN"/>
        </w:rPr>
        <w:t>2021</w:t>
      </w:r>
      <w:r>
        <w:rPr>
          <w:rFonts w:hint="eastAsia" w:ascii="仿宋" w:hAnsi="仿宋" w:eastAsia="仿宋" w:cs="仿宋_GB2312"/>
          <w:sz w:val="32"/>
          <w:szCs w:val="32"/>
        </w:rPr>
        <w:t>年</w:t>
      </w:r>
      <w:r>
        <w:rPr>
          <w:rFonts w:hint="eastAsia" w:ascii="仿宋" w:hAnsi="仿宋" w:eastAsia="仿宋" w:cs="仿宋_GB2312"/>
          <w:sz w:val="32"/>
          <w:szCs w:val="32"/>
          <w:lang w:eastAsia="zh-CN"/>
        </w:rPr>
        <w:t>增加医疗保险和疫情费用支出</w:t>
      </w:r>
      <w:r>
        <w:rPr>
          <w:rFonts w:hint="eastAsia" w:ascii="仿宋" w:hAnsi="仿宋" w:eastAsia="仿宋" w:cs="仿宋_GB2312"/>
          <w:sz w:val="32"/>
          <w:szCs w:val="32"/>
        </w:rPr>
        <w:t>；项目支出</w:t>
      </w:r>
      <w:r>
        <w:rPr>
          <w:rFonts w:hint="eastAsia" w:ascii="仿宋" w:hAnsi="仿宋" w:eastAsia="仿宋" w:cs="仿宋_GB2312"/>
          <w:sz w:val="32"/>
          <w:szCs w:val="32"/>
          <w:lang w:val="en-US" w:eastAsia="zh-CN"/>
        </w:rPr>
        <w:t>5430.9</w:t>
      </w:r>
      <w:r>
        <w:rPr>
          <w:rFonts w:hint="eastAsia" w:ascii="仿宋" w:hAnsi="仿宋" w:eastAsia="仿宋" w:cs="仿宋_GB2312"/>
          <w:sz w:val="32"/>
          <w:szCs w:val="32"/>
        </w:rPr>
        <w:t>万元。</w:t>
      </w:r>
    </w:p>
    <w:p>
      <w:pPr>
        <w:pStyle w:val="17"/>
      </w:pPr>
    </w:p>
    <w:p>
      <w:pPr>
        <w:spacing w:before="10" w:after="10" w:line="360" w:lineRule="auto"/>
        <w:ind w:firstLine="640"/>
        <w:jc w:val="left"/>
        <w:outlineLvl w:val="2"/>
      </w:pPr>
      <w:bookmarkStart w:id="12" w:name="_Toc_3_3_0000000012"/>
      <w:r>
        <w:rPr>
          <w:rFonts w:ascii="黑体" w:hAnsi="黑体" w:eastAsia="黑体" w:cs="黑体"/>
          <w:color w:val="000000"/>
          <w:sz w:val="32"/>
        </w:rPr>
        <w:t>三、机关运行经费安排情况</w:t>
      </w:r>
      <w:bookmarkEnd w:id="12"/>
    </w:p>
    <w:p>
      <w:pPr>
        <w:autoSpaceDE w:val="0"/>
        <w:autoSpaceDN w:val="0"/>
        <w:adjustRightInd w:val="0"/>
        <w:spacing w:line="540" w:lineRule="exact"/>
        <w:ind w:left="198"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机关运行经费共计安排</w:t>
      </w:r>
      <w:r>
        <w:rPr>
          <w:rFonts w:hint="eastAsia" w:ascii="仿宋" w:hAnsi="仿宋" w:eastAsia="仿宋" w:cs="仿宋_GB2312"/>
          <w:sz w:val="32"/>
          <w:szCs w:val="32"/>
          <w:lang w:val="en-US" w:eastAsia="zh-CN"/>
        </w:rPr>
        <w:t>300</w:t>
      </w:r>
      <w:r>
        <w:rPr>
          <w:rFonts w:hint="eastAsia" w:ascii="仿宋" w:hAnsi="仿宋" w:eastAsia="仿宋" w:cs="仿宋_GB2312"/>
          <w:sz w:val="32"/>
          <w:szCs w:val="32"/>
        </w:rPr>
        <w:t>万元，主要用于办公费、差旅费、水电费、维修费、会议费、公务招待费、培训费及疾控中心疫苗成本等日常运行支出。</w:t>
      </w:r>
    </w:p>
    <w:p>
      <w:pPr>
        <w:pStyle w:val="18"/>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3" w:name="_Toc_3_3_0000000013"/>
      <w:r>
        <w:rPr>
          <w:rFonts w:ascii="黑体" w:hAnsi="黑体" w:eastAsia="黑体" w:cs="黑体"/>
          <w:color w:val="000000"/>
          <w:sz w:val="32"/>
        </w:rPr>
        <w:t>财政拨款“三公”经费预算情况及增减变化原因</w:t>
      </w:r>
      <w:bookmarkEnd w:id="13"/>
    </w:p>
    <w:p>
      <w:pPr>
        <w:numPr>
          <w:ilvl w:val="0"/>
          <w:numId w:val="0"/>
        </w:numPr>
        <w:spacing w:before="10" w:after="10" w:line="360" w:lineRule="auto"/>
        <w:jc w:val="left"/>
        <w:outlineLvl w:val="2"/>
      </w:pPr>
      <w:r>
        <w:rPr>
          <w:rFonts w:hint="eastAsia" w:ascii="仿宋" w:hAnsi="仿宋" w:eastAsia="仿宋" w:cs="仿宋_GB2312"/>
          <w:sz w:val="32"/>
          <w:szCs w:val="32"/>
          <w:lang w:eastAsia="zh-CN"/>
        </w:rPr>
        <w:t>2021</w:t>
      </w:r>
      <w:r>
        <w:rPr>
          <w:rFonts w:hint="eastAsia" w:ascii="仿宋" w:hAnsi="仿宋" w:eastAsia="仿宋" w:cs="仿宋_GB2312"/>
          <w:sz w:val="32"/>
          <w:szCs w:val="32"/>
        </w:rPr>
        <w:t>年，我单位“三公”经费预算</w:t>
      </w:r>
      <w:r>
        <w:rPr>
          <w:rFonts w:hint="eastAsia" w:ascii="仿宋" w:hAnsi="仿宋" w:eastAsia="仿宋" w:cs="仿宋_GB2312"/>
          <w:sz w:val="32"/>
          <w:szCs w:val="32"/>
          <w:lang w:val="en-US" w:eastAsia="zh-CN"/>
        </w:rPr>
        <w:t>3.32</w:t>
      </w:r>
      <w:r>
        <w:rPr>
          <w:rFonts w:hint="eastAsia" w:ascii="仿宋" w:hAnsi="仿宋" w:eastAsia="仿宋" w:cs="仿宋_GB2312"/>
          <w:sz w:val="32"/>
          <w:szCs w:val="32"/>
        </w:rPr>
        <w:t>万元，其中因公出国（境）费0万元；公务用车购置及运维费</w:t>
      </w:r>
      <w:r>
        <w:rPr>
          <w:rFonts w:hint="eastAsia" w:ascii="仿宋" w:hAnsi="仿宋" w:eastAsia="仿宋" w:cs="仿宋_GB2312"/>
          <w:sz w:val="32"/>
          <w:szCs w:val="32"/>
          <w:lang w:val="en-US" w:eastAsia="zh-CN"/>
        </w:rPr>
        <w:t>3.32</w:t>
      </w:r>
      <w:r>
        <w:rPr>
          <w:rFonts w:hint="eastAsia" w:ascii="仿宋" w:hAnsi="仿宋" w:eastAsia="仿宋" w:cs="仿宋_GB2312"/>
          <w:sz w:val="32"/>
          <w:szCs w:val="32"/>
        </w:rPr>
        <w:t>万元（其中：公务用车购置费为0万元，公务用车运行费</w:t>
      </w:r>
      <w:r>
        <w:rPr>
          <w:rFonts w:hint="eastAsia" w:ascii="仿宋" w:hAnsi="仿宋" w:eastAsia="仿宋" w:cs="仿宋_GB2312"/>
          <w:sz w:val="32"/>
          <w:szCs w:val="32"/>
          <w:lang w:val="en-US" w:eastAsia="zh-CN"/>
        </w:rPr>
        <w:t>3.32</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公务接待费为0万元。</w:t>
      </w:r>
      <w:r>
        <w:rPr>
          <w:rFonts w:hint="eastAsia" w:ascii="仿宋" w:hAnsi="仿宋" w:eastAsia="仿宋" w:cs="仿宋_GB2312"/>
          <w:sz w:val="32"/>
          <w:szCs w:val="32"/>
        </w:rPr>
        <w:t>“三公”</w:t>
      </w:r>
      <w:r>
        <w:rPr>
          <w:rFonts w:hint="eastAsia" w:ascii="仿宋" w:hAnsi="仿宋" w:eastAsia="仿宋" w:cs="仿宋_GB2312"/>
          <w:color w:val="000000"/>
          <w:kern w:val="0"/>
          <w:sz w:val="32"/>
          <w:szCs w:val="32"/>
        </w:rPr>
        <w:t>经费</w:t>
      </w:r>
      <w:r>
        <w:rPr>
          <w:rFonts w:hint="eastAsia" w:ascii="仿宋" w:hAnsi="仿宋" w:eastAsia="仿宋" w:cs="仿宋_GB2312"/>
          <w:sz w:val="32"/>
          <w:szCs w:val="32"/>
        </w:rPr>
        <w:t>“三公”</w:t>
      </w:r>
      <w:r>
        <w:rPr>
          <w:rFonts w:hint="eastAsia" w:ascii="仿宋" w:hAnsi="仿宋" w:eastAsia="仿宋" w:cs="仿宋_GB2312"/>
          <w:color w:val="000000"/>
          <w:kern w:val="0"/>
          <w:sz w:val="32"/>
          <w:szCs w:val="32"/>
        </w:rPr>
        <w:t>经费</w:t>
      </w:r>
      <w:r>
        <w:rPr>
          <w:rFonts w:hint="eastAsia" w:ascii="仿宋" w:hAnsi="仿宋" w:eastAsia="仿宋" w:cs="仿宋_GB2312"/>
          <w:color w:val="000000"/>
          <w:kern w:val="0"/>
          <w:sz w:val="32"/>
          <w:szCs w:val="32"/>
          <w:lang w:eastAsia="zh-CN"/>
        </w:rPr>
        <w:t>中的公务用车购置与运行经费</w:t>
      </w:r>
      <w:r>
        <w:rPr>
          <w:rFonts w:hint="eastAsia" w:ascii="仿宋" w:hAnsi="仿宋" w:eastAsia="仿宋" w:cs="仿宋_GB2312"/>
          <w:color w:val="000000"/>
          <w:kern w:val="0"/>
          <w:sz w:val="32"/>
          <w:szCs w:val="32"/>
        </w:rPr>
        <w:t>预算比202</w:t>
      </w:r>
      <w:r>
        <w:rPr>
          <w:rFonts w:hint="eastAsia" w:ascii="仿宋" w:hAnsi="仿宋" w:eastAsia="仿宋" w:cs="仿宋_GB2312"/>
          <w:color w:val="000000"/>
          <w:kern w:val="0"/>
          <w:sz w:val="32"/>
          <w:szCs w:val="32"/>
          <w:lang w:val="en-US" w:eastAsia="zh-CN"/>
        </w:rPr>
        <w:t>1</w:t>
      </w:r>
      <w:r>
        <w:rPr>
          <w:rFonts w:hint="eastAsia" w:ascii="仿宋" w:hAnsi="仿宋" w:eastAsia="仿宋" w:cs="仿宋_GB2312"/>
          <w:color w:val="000000"/>
          <w:kern w:val="0"/>
          <w:sz w:val="32"/>
          <w:szCs w:val="32"/>
        </w:rPr>
        <w:t>年同期</w:t>
      </w:r>
      <w:r>
        <w:rPr>
          <w:rFonts w:hint="eastAsia" w:ascii="仿宋" w:hAnsi="仿宋" w:eastAsia="仿宋" w:cs="仿宋_GB2312"/>
          <w:color w:val="000000"/>
          <w:kern w:val="0"/>
          <w:sz w:val="32"/>
          <w:szCs w:val="32"/>
          <w:lang w:eastAsia="zh-CN"/>
        </w:rPr>
        <w:t>减少</w:t>
      </w:r>
      <w:r>
        <w:rPr>
          <w:rFonts w:hint="eastAsia" w:ascii="仿宋" w:hAnsi="仿宋" w:eastAsia="仿宋" w:cs="仿宋_GB2312"/>
          <w:color w:val="000000"/>
          <w:kern w:val="0"/>
          <w:sz w:val="32"/>
          <w:szCs w:val="32"/>
        </w:rPr>
        <w:t>0.</w:t>
      </w:r>
      <w:r>
        <w:rPr>
          <w:rFonts w:hint="eastAsia" w:ascii="仿宋" w:hAnsi="仿宋" w:eastAsia="仿宋" w:cs="仿宋_GB2312"/>
          <w:color w:val="000000"/>
          <w:kern w:val="0"/>
          <w:sz w:val="32"/>
          <w:szCs w:val="32"/>
          <w:lang w:val="en-US" w:eastAsia="zh-CN"/>
        </w:rPr>
        <w:t>7</w:t>
      </w:r>
      <w:r>
        <w:rPr>
          <w:rFonts w:hint="eastAsia" w:ascii="仿宋" w:hAnsi="仿宋" w:eastAsia="仿宋" w:cs="仿宋_GB2312"/>
          <w:color w:val="000000"/>
          <w:kern w:val="0"/>
          <w:sz w:val="32"/>
          <w:szCs w:val="32"/>
        </w:rPr>
        <w:t>2万元</w:t>
      </w:r>
      <w:r>
        <w:rPr>
          <w:rFonts w:hint="eastAsia" w:ascii="仿宋" w:hAnsi="仿宋" w:eastAsia="仿宋" w:cs="仿宋_GB2312"/>
          <w:color w:val="000000"/>
          <w:kern w:val="0"/>
          <w:sz w:val="32"/>
          <w:szCs w:val="32"/>
          <w:lang w:eastAsia="zh-CN"/>
        </w:rPr>
        <w:t>，</w:t>
      </w:r>
      <w:r>
        <w:rPr>
          <w:rFonts w:hint="eastAsia" w:ascii="仿宋" w:hAnsi="仿宋" w:eastAsia="仿宋" w:cs="仿宋_GB2312"/>
          <w:color w:val="000000"/>
          <w:kern w:val="0"/>
          <w:sz w:val="32"/>
          <w:szCs w:val="32"/>
        </w:rPr>
        <w:t>原因是</w:t>
      </w:r>
      <w:r>
        <w:rPr>
          <w:rFonts w:hint="eastAsia" w:ascii="仿宋" w:hAnsi="仿宋" w:eastAsia="仿宋" w:cs="仿宋_GB2312"/>
          <w:color w:val="000000"/>
          <w:kern w:val="0"/>
          <w:sz w:val="32"/>
          <w:szCs w:val="32"/>
          <w:lang w:eastAsia="zh-CN"/>
        </w:rPr>
        <w:t>厉行节约。</w:t>
      </w:r>
      <w:r>
        <w:rPr>
          <w:rFonts w:hint="eastAsia" w:ascii="仿宋" w:hAnsi="仿宋" w:eastAsia="仿宋" w:cs="仿宋_GB2312"/>
          <w:sz w:val="32"/>
          <w:szCs w:val="32"/>
        </w:rPr>
        <w:t>因公出国（境）费</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公务接待费与上年持平</w:t>
      </w:r>
    </w:p>
    <w:p>
      <w:pPr>
        <w:pStyle w:val="19"/>
      </w:pPr>
    </w:p>
    <w:p>
      <w:pPr>
        <w:numPr>
          <w:ilvl w:val="0"/>
          <w:numId w:val="1"/>
        </w:numPr>
        <w:spacing w:before="10" w:after="10" w:line="360" w:lineRule="auto"/>
        <w:ind w:left="0" w:leftChars="0" w:firstLine="640" w:firstLineChars="0"/>
        <w:jc w:val="left"/>
        <w:outlineLvl w:val="2"/>
      </w:pPr>
      <w:bookmarkStart w:id="14" w:name="_Toc_3_3_0000000014"/>
      <w:r>
        <w:rPr>
          <w:rFonts w:ascii="黑体" w:hAnsi="黑体" w:eastAsia="黑体" w:cs="黑体"/>
          <w:color w:val="000000"/>
          <w:sz w:val="32"/>
        </w:rPr>
        <w:t>预算绩效信息</w:t>
      </w:r>
      <w:bookmarkEnd w:id="14"/>
    </w:p>
    <w:p>
      <w:pPr>
        <w:numPr>
          <w:ilvl w:val="0"/>
          <w:numId w:val="0"/>
        </w:numPr>
        <w:spacing w:before="10" w:after="10" w:line="360" w:lineRule="auto"/>
        <w:ind w:left="640" w:leftChars="0"/>
        <w:jc w:val="left"/>
        <w:outlineLvl w:val="2"/>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spacing w:line="5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我局在今年的财政预算安排上，明确投入主体，突</w:t>
      </w:r>
      <w:r>
        <w:rPr>
          <w:rFonts w:hint="eastAsia" w:ascii="仿宋" w:hAnsi="仿宋" w:eastAsia="仿宋" w:cs="仿宋_GB2312"/>
          <w:sz w:val="32"/>
          <w:szCs w:val="32"/>
          <w:lang w:eastAsia="zh-CN"/>
        </w:rPr>
        <w:t>厉行节约</w:t>
      </w:r>
      <w:r>
        <w:rPr>
          <w:rFonts w:hint="eastAsia" w:ascii="仿宋" w:hAnsi="仿宋" w:eastAsia="仿宋" w:cs="仿宋_GB2312"/>
          <w:sz w:val="32"/>
          <w:szCs w:val="32"/>
        </w:rPr>
        <w:t>出投入重点。一是细化预算，实行了从基层编制预算，“上”、“下”结合的预算编制程序。具体工作开展情况：编制计生正常公用经费实行标准定额预算，以辖区人口数、工作任务、人员编制、办公条件等基础数据分类分档确定标准，按实际需要核定正常公用经费。二是做好专项预算编制的前期准备工作，特别是做好项目规划、使用等基础工作，提高项目预算编制的科学性和准确性。三是要把好预算审核关，通过严格审核，认真筛选，避免将不成熟项目列入预算，提高项目预算的可执行性，提高预算编制的完整性。</w:t>
      </w:r>
    </w:p>
    <w:p>
      <w:pPr>
        <w:pStyle w:val="20"/>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公共卫生服务职责绩效目标：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基本公共卫生服务：按照每人每年</w:t>
      </w:r>
      <w:r>
        <w:rPr>
          <w:rFonts w:hint="eastAsia" w:ascii="仿宋" w:hAnsi="仿宋" w:eastAsia="仿宋" w:cs="仿宋"/>
          <w:sz w:val="32"/>
          <w:szCs w:val="32"/>
          <w:lang w:val="en-US" w:eastAsia="zh-CN"/>
        </w:rPr>
        <w:t>7</w:t>
      </w:r>
      <w:r>
        <w:rPr>
          <w:rFonts w:hint="eastAsia" w:ascii="仿宋" w:hAnsi="仿宋" w:eastAsia="仿宋" w:cs="仿宋"/>
          <w:sz w:val="32"/>
          <w:szCs w:val="32"/>
        </w:rPr>
        <w:t>9元的标准，对全市</w:t>
      </w:r>
      <w:r>
        <w:rPr>
          <w:rFonts w:hint="eastAsia" w:ascii="仿宋" w:hAnsi="仿宋" w:eastAsia="仿宋" w:cs="仿宋"/>
          <w:sz w:val="32"/>
          <w:szCs w:val="32"/>
          <w:lang w:val="en-US" w:eastAsia="zh-CN"/>
        </w:rPr>
        <w:t>40.11</w:t>
      </w:r>
      <w:r>
        <w:rPr>
          <w:rFonts w:hint="eastAsia" w:ascii="仿宋" w:hAnsi="仿宋" w:eastAsia="仿宋" w:cs="仿宋"/>
          <w:sz w:val="32"/>
          <w:szCs w:val="32"/>
        </w:rPr>
        <w:t>万常住人口的城乡居民健康实行干预，减少危害健康的因素，有效预防传染病及慢性病，使其享有平等的基本卫生服务。</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妇幼健康服务:唐氏综合症免费筛查项目，每例政府补助标准为240元；孕妇无创产前基因筛查项目，每例政府补助标准为468元；结婚登记免费婚检，婚检每例356元；免费孕前优生健康检查，按国家确定的每对夫妇240元标准执行，为符合生育政策、计划怀孕的农村夫妇包括流动人口计划怀孕夫妇生育前健康检查，对提高全市出生人口素质，减低出生缺陷发生率起到有效的保障。计划生育基本技术免费服务，根据上年度计划生育基本技术免费服务项目实际支出情况，测算出本年度所需免费服务经费</w:t>
      </w:r>
      <w:r>
        <w:rPr>
          <w:rFonts w:hint="eastAsia" w:ascii="仿宋" w:hAnsi="仿宋" w:eastAsia="仿宋" w:cs="仿宋"/>
          <w:sz w:val="32"/>
          <w:szCs w:val="32"/>
          <w:lang w:eastAsia="zh-CN"/>
        </w:rPr>
        <w:t>。</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 w:hAnsi="仿宋" w:eastAsia="仿宋" w:cs="仿宋"/>
          <w:sz w:val="32"/>
          <w:szCs w:val="32"/>
          <w:lang w:eastAsia="zh-CN"/>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医疗卫生服务职责绩效目标：</w:t>
      </w:r>
    </w:p>
    <w:p>
      <w:pPr>
        <w:kinsoku/>
        <w:autoSpaceDE/>
        <w:autoSpaceDN w:val="0"/>
        <w:spacing w:line="450" w:lineRule="atLeast"/>
        <w:ind w:firstLine="0"/>
        <w:rPr>
          <w:rFonts w:hint="eastAsia" w:ascii="仿宋" w:hAnsi="仿宋" w:eastAsia="仿宋" w:cs="仿宋"/>
          <w:snapToGrid/>
          <w:color w:val="auto"/>
          <w:sz w:val="32"/>
          <w:szCs w:val="32"/>
        </w:rPr>
      </w:pPr>
      <w:r>
        <w:rPr>
          <w:rFonts w:hint="eastAsia" w:ascii="仿宋" w:hAnsi="仿宋" w:eastAsia="仿宋" w:cs="仿宋"/>
          <w:snapToGrid/>
          <w:color w:val="auto"/>
          <w:sz w:val="32"/>
          <w:szCs w:val="32"/>
        </w:rPr>
        <w:t>医疗服务是以医疗技术为基本服务手段，通过各级各类医疗机构，向广大人民群众提供的医疗、预防、保健及康复等服务。</w:t>
      </w:r>
    </w:p>
    <w:p>
      <w:pPr>
        <w:kinsoku/>
        <w:autoSpaceDE/>
        <w:autoSpaceDN w:val="0"/>
        <w:spacing w:line="450" w:lineRule="atLeast"/>
        <w:ind w:firstLine="562"/>
        <w:rPr>
          <w:rFonts w:hint="eastAsia" w:ascii="仿宋" w:hAnsi="仿宋" w:eastAsia="仿宋" w:cs="仿宋"/>
          <w:snapToGrid/>
          <w:color w:val="auto"/>
          <w:sz w:val="32"/>
          <w:szCs w:val="32"/>
        </w:rPr>
      </w:pPr>
      <w:r>
        <w:rPr>
          <w:rFonts w:hint="eastAsia" w:ascii="仿宋" w:hAnsi="仿宋" w:eastAsia="仿宋" w:cs="仿宋"/>
          <w:snapToGrid/>
          <w:color w:val="auto"/>
          <w:sz w:val="32"/>
          <w:szCs w:val="32"/>
        </w:rPr>
        <w:t>绩效目标：针对不同类型的疾病提供预防、检查、诊断、治疗和康复等各类医疗活动，开展医疗惠民工程，满足各类患者的医疗服务需求</w:t>
      </w:r>
      <w:r>
        <w:rPr>
          <w:rFonts w:hint="eastAsia" w:ascii="仿宋" w:hAnsi="仿宋" w:eastAsia="仿宋" w:cs="仿宋"/>
          <w:snapToGrid/>
          <w:color w:val="auto"/>
          <w:sz w:val="32"/>
          <w:szCs w:val="32"/>
          <w:lang w:eastAsia="zh-CN"/>
        </w:rPr>
        <w:t>；</w:t>
      </w:r>
      <w:r>
        <w:rPr>
          <w:rFonts w:hint="eastAsia" w:ascii="仿宋" w:hAnsi="仿宋" w:eastAsia="仿宋" w:cs="仿宋"/>
          <w:snapToGrid/>
          <w:color w:val="auto"/>
          <w:sz w:val="32"/>
          <w:szCs w:val="32"/>
        </w:rPr>
        <w:t>通过建立和实施疾病应急救助以及公费医疗等制度，保障各类人群享有所需医疗服务权益</w:t>
      </w:r>
      <w:r>
        <w:rPr>
          <w:rFonts w:hint="eastAsia" w:ascii="仿宋" w:hAnsi="仿宋" w:eastAsia="仿宋" w:cs="仿宋"/>
          <w:snapToGrid/>
          <w:color w:val="auto"/>
          <w:sz w:val="32"/>
          <w:szCs w:val="32"/>
          <w:lang w:eastAsia="zh-CN"/>
        </w:rPr>
        <w:t>；</w:t>
      </w:r>
      <w:r>
        <w:rPr>
          <w:rFonts w:hint="eastAsia" w:ascii="仿宋" w:hAnsi="仿宋" w:eastAsia="仿宋" w:cs="仿宋"/>
          <w:snapToGrid/>
          <w:color w:val="auto"/>
          <w:sz w:val="32"/>
          <w:szCs w:val="32"/>
        </w:rPr>
        <w:t>按照国家和我市有关要求，继续组织实施国家基本药物制度，制定全市基本药物采购、配送、使用管理制度，建立药品和高值医用耗材集中采购制度，建立基层首诊、分级医疗、双向转诊、急慢分治、上下联动机制，开展平安医院创建，加速推进公立医院和基层医疗卫生机构综合改革各项工作。</w:t>
      </w:r>
    </w:p>
    <w:p>
      <w:pPr>
        <w:numPr>
          <w:ilvl w:val="0"/>
          <w:numId w:val="0"/>
        </w:numPr>
        <w:spacing w:line="560" w:lineRule="exact"/>
        <w:jc w:val="left"/>
        <w:outlineLvl w:val="0"/>
        <w:rPr>
          <w:rFonts w:ascii="楷体_GB2312" w:hAnsi="黑体" w:eastAsia="楷体_GB2312"/>
          <w:b/>
          <w:sz w:val="32"/>
          <w:szCs w:val="32"/>
        </w:rPr>
      </w:pPr>
      <w:r>
        <w:rPr>
          <w:rFonts w:hint="eastAsia" w:ascii="楷体_GB2312" w:hAnsi="黑体" w:eastAsia="楷体_GB2312"/>
          <w:b/>
          <w:sz w:val="32"/>
          <w:szCs w:val="32"/>
          <w:lang w:val="en-US" w:eastAsia="zh-CN"/>
        </w:rPr>
        <w:t>（三）工作保障措施</w:t>
      </w:r>
    </w:p>
    <w:p>
      <w:pPr>
        <w:numPr>
          <w:ilvl w:val="0"/>
          <w:numId w:val="2"/>
        </w:numPr>
        <w:spacing w:line="600" w:lineRule="exact"/>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加强支出绩效管理。优化支出结构，编细编实预自，及早履行政府采购手续，尽快启动项目，及时支付资金，确保支出进度达标，提高财政资金使用效益。按要求开展预算绩效自评和重点评价工作，对评价中发现的问题及时整改。</w:t>
      </w:r>
    </w:p>
    <w:p>
      <w:pPr>
        <w:numPr>
          <w:ilvl w:val="0"/>
          <w:numId w:val="2"/>
        </w:numPr>
        <w:spacing w:line="60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规范财务资产管理。在完善财务管理制度的基础上，严格审批程序。搞好资产清查，加强固定资产登记、使用和报废处置管理，做到支出合理，物尽其用。</w:t>
      </w:r>
    </w:p>
    <w:p>
      <w:pPr>
        <w:numPr>
          <w:ilvl w:val="0"/>
          <w:numId w:val="2"/>
        </w:numPr>
        <w:spacing w:line="60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加强内部监督。加强内控管理，严格审核、监督重大支出决策程序，审核政府采购、资产处置等重要经济业务决策和执行是否符合有关规定，配合做好审计、财政监督等外部监督工作，确保财政资金安全有效。</w:t>
      </w:r>
    </w:p>
    <w:p>
      <w:pPr>
        <w:numPr>
          <w:ilvl w:val="0"/>
          <w:numId w:val="2"/>
        </w:numPr>
        <w:spacing w:line="60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加强宣传培训。强化预算绩效意识，进行预算绩效宣传，促进预算绩效管理水平进一步提升。加强调查研究，提出优化资金配置、提高资金使用效益的意见建议。</w:t>
      </w:r>
    </w:p>
    <w:p>
      <w:pPr>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六、部门职责及工作活动绩效目标指标</w:t>
      </w:r>
    </w:p>
    <w:p>
      <w:pPr>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jc w:val="center"/>
        <w:rPr>
          <w:rFonts w:ascii="方正小标宋_GBK" w:eastAsia="方正小标宋_GBK"/>
          <w:b/>
          <w:bCs/>
          <w:sz w:val="32"/>
        </w:rPr>
      </w:pPr>
      <w:r>
        <w:rPr>
          <w:rFonts w:hint="eastAsia" w:ascii="方正小标宋_GBK" w:eastAsia="方正小标宋_GBK"/>
          <w:b/>
          <w:bCs/>
          <w:sz w:val="32"/>
          <w:lang w:eastAsia="zh-CN"/>
        </w:rPr>
        <w:t>2021</w:t>
      </w:r>
      <w:r>
        <w:rPr>
          <w:rFonts w:hint="eastAsia" w:ascii="方正小标宋_GBK" w:eastAsia="方正小标宋_GBK"/>
          <w:b/>
          <w:bCs/>
          <w:sz w:val="32"/>
        </w:rPr>
        <w:t>年卫健局部门职责-工作活动绩效目标</w:t>
      </w:r>
    </w:p>
    <w:tbl>
      <w:tblPr>
        <w:tblStyle w:val="5"/>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361</w:t>
            </w:r>
            <w:r>
              <w:rPr>
                <w:rFonts w:hint="eastAsia" w:ascii="方正小标宋_GBK" w:eastAsia="方正小标宋_GBK"/>
                <w:sz w:val="24"/>
              </w:rPr>
              <w:t>卫生健康局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仿宋" w:hAnsi="仿宋" w:eastAsia="仿宋"/>
                <w:b/>
              </w:rPr>
            </w:pPr>
            <w:r>
              <w:rPr>
                <w:rFonts w:hint="eastAsia" w:ascii="仿宋" w:hAnsi="仿宋" w:eastAsia="仿宋"/>
                <w:b/>
              </w:rPr>
              <w:t>职责活动</w:t>
            </w:r>
          </w:p>
        </w:tc>
        <w:tc>
          <w:tcPr>
            <w:tcW w:w="1276" w:type="dxa"/>
            <w:vMerge w:val="restart"/>
            <w:noWrap w:val="0"/>
            <w:vAlign w:val="center"/>
          </w:tcPr>
          <w:p>
            <w:pPr>
              <w:spacing w:line="300" w:lineRule="exact"/>
              <w:jc w:val="center"/>
              <w:rPr>
                <w:rFonts w:ascii="仿宋" w:hAnsi="仿宋" w:eastAsia="仿宋"/>
                <w:b/>
              </w:rPr>
            </w:pPr>
            <w:r>
              <w:rPr>
                <w:rFonts w:hint="eastAsia" w:ascii="仿宋" w:hAnsi="仿宋" w:eastAsia="仿宋"/>
                <w:b/>
              </w:rPr>
              <w:t>年度预算数</w:t>
            </w:r>
          </w:p>
        </w:tc>
        <w:tc>
          <w:tcPr>
            <w:tcW w:w="2976" w:type="dxa"/>
            <w:vMerge w:val="restart"/>
            <w:noWrap w:val="0"/>
            <w:vAlign w:val="center"/>
          </w:tcPr>
          <w:p>
            <w:pPr>
              <w:spacing w:line="300" w:lineRule="exact"/>
              <w:jc w:val="center"/>
              <w:rPr>
                <w:rFonts w:ascii="仿宋" w:hAnsi="仿宋" w:eastAsia="仿宋"/>
                <w:b/>
              </w:rPr>
            </w:pPr>
            <w:r>
              <w:rPr>
                <w:rFonts w:hint="eastAsia" w:ascii="仿宋" w:hAnsi="仿宋" w:eastAsia="仿宋"/>
                <w:b/>
              </w:rPr>
              <w:t>内容描述</w:t>
            </w:r>
          </w:p>
        </w:tc>
        <w:tc>
          <w:tcPr>
            <w:tcW w:w="2976" w:type="dxa"/>
            <w:vMerge w:val="restart"/>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1417" w:type="dxa"/>
            <w:vMerge w:val="restart"/>
            <w:noWrap w:val="0"/>
            <w:vAlign w:val="center"/>
          </w:tcPr>
          <w:p>
            <w:pPr>
              <w:spacing w:line="300" w:lineRule="exact"/>
              <w:jc w:val="center"/>
              <w:rPr>
                <w:rFonts w:ascii="仿宋" w:hAnsi="仿宋" w:eastAsia="仿宋"/>
                <w:b/>
              </w:rPr>
            </w:pPr>
            <w:r>
              <w:rPr>
                <w:rFonts w:hint="eastAsia" w:ascii="仿宋" w:hAnsi="仿宋" w:eastAsia="仿宋"/>
                <w:b/>
              </w:rPr>
              <w:t>绩效指标</w:t>
            </w:r>
          </w:p>
        </w:tc>
        <w:tc>
          <w:tcPr>
            <w:tcW w:w="2948" w:type="dxa"/>
            <w:gridSpan w:val="4"/>
            <w:noWrap w:val="0"/>
            <w:vAlign w:val="center"/>
          </w:tcPr>
          <w:p>
            <w:pPr>
              <w:spacing w:line="300" w:lineRule="exact"/>
              <w:jc w:val="center"/>
              <w:rPr>
                <w:rFonts w:ascii="仿宋" w:hAnsi="仿宋" w:eastAsia="仿宋"/>
                <w:b/>
              </w:rPr>
            </w:pPr>
            <w:r>
              <w:rPr>
                <w:rFonts w:hint="eastAsia" w:ascii="仿宋" w:hAnsi="仿宋" w:eastAsia="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rPr>
                <w:rFonts w:ascii="仿宋" w:hAnsi="仿宋" w:eastAsia="仿宋"/>
              </w:rPr>
            </w:pPr>
          </w:p>
        </w:tc>
        <w:tc>
          <w:tcPr>
            <w:tcW w:w="1276" w:type="dxa"/>
            <w:vMerge w:val="continue"/>
            <w:noWrap w:val="0"/>
            <w:vAlign w:val="center"/>
          </w:tcPr>
          <w:p>
            <w:pPr>
              <w:spacing w:line="300" w:lineRule="exact"/>
              <w:jc w:val="left"/>
              <w:outlineLvl w:val="0"/>
              <w:rPr>
                <w:rFonts w:ascii="仿宋" w:hAnsi="仿宋" w:eastAsia="仿宋"/>
              </w:rPr>
            </w:pPr>
          </w:p>
        </w:tc>
        <w:tc>
          <w:tcPr>
            <w:tcW w:w="2976" w:type="dxa"/>
            <w:vMerge w:val="continue"/>
            <w:noWrap w:val="0"/>
            <w:vAlign w:val="center"/>
          </w:tcPr>
          <w:p>
            <w:pPr>
              <w:spacing w:line="300" w:lineRule="exact"/>
              <w:jc w:val="left"/>
              <w:outlineLvl w:val="0"/>
              <w:rPr>
                <w:rFonts w:ascii="仿宋" w:hAnsi="仿宋" w:eastAsia="仿宋"/>
              </w:rPr>
            </w:pPr>
          </w:p>
        </w:tc>
        <w:tc>
          <w:tcPr>
            <w:tcW w:w="2976" w:type="dxa"/>
            <w:vMerge w:val="continue"/>
            <w:noWrap w:val="0"/>
            <w:vAlign w:val="center"/>
          </w:tcPr>
          <w:p>
            <w:pPr>
              <w:spacing w:line="300" w:lineRule="exact"/>
              <w:jc w:val="left"/>
              <w:outlineLvl w:val="0"/>
              <w:rPr>
                <w:rFonts w:ascii="仿宋" w:hAnsi="仿宋" w:eastAsia="仿宋"/>
              </w:rPr>
            </w:pPr>
          </w:p>
        </w:tc>
        <w:tc>
          <w:tcPr>
            <w:tcW w:w="1417" w:type="dxa"/>
            <w:vMerge w:val="continue"/>
            <w:noWrap w:val="0"/>
            <w:vAlign w:val="center"/>
          </w:tcPr>
          <w:p>
            <w:pPr>
              <w:spacing w:line="300" w:lineRule="exact"/>
              <w:jc w:val="left"/>
              <w:outlineLvl w:val="0"/>
              <w:rPr>
                <w:rFonts w:ascii="仿宋" w:hAnsi="仿宋" w:eastAsia="仿宋"/>
              </w:rPr>
            </w:pPr>
          </w:p>
        </w:tc>
        <w:tc>
          <w:tcPr>
            <w:tcW w:w="737" w:type="dxa"/>
            <w:noWrap w:val="0"/>
            <w:vAlign w:val="center"/>
          </w:tcPr>
          <w:p>
            <w:pPr>
              <w:spacing w:line="300" w:lineRule="exact"/>
              <w:jc w:val="center"/>
              <w:rPr>
                <w:rFonts w:ascii="仿宋" w:hAnsi="仿宋" w:eastAsia="仿宋"/>
                <w:b/>
              </w:rPr>
            </w:pPr>
            <w:r>
              <w:rPr>
                <w:rFonts w:hint="eastAsia" w:ascii="仿宋" w:hAnsi="仿宋" w:eastAsia="仿宋"/>
                <w:b/>
              </w:rPr>
              <w:t>优</w:t>
            </w:r>
          </w:p>
        </w:tc>
        <w:tc>
          <w:tcPr>
            <w:tcW w:w="737" w:type="dxa"/>
            <w:noWrap w:val="0"/>
            <w:vAlign w:val="center"/>
          </w:tcPr>
          <w:p>
            <w:pPr>
              <w:spacing w:line="300" w:lineRule="exact"/>
              <w:jc w:val="center"/>
              <w:rPr>
                <w:rFonts w:ascii="仿宋" w:hAnsi="仿宋" w:eastAsia="仿宋"/>
                <w:b/>
              </w:rPr>
            </w:pPr>
            <w:r>
              <w:rPr>
                <w:rFonts w:hint="eastAsia" w:ascii="仿宋" w:hAnsi="仿宋" w:eastAsia="仿宋"/>
                <w:b/>
              </w:rPr>
              <w:t>良</w:t>
            </w:r>
          </w:p>
        </w:tc>
        <w:tc>
          <w:tcPr>
            <w:tcW w:w="737" w:type="dxa"/>
            <w:noWrap w:val="0"/>
            <w:vAlign w:val="center"/>
          </w:tcPr>
          <w:p>
            <w:pPr>
              <w:spacing w:line="300" w:lineRule="exact"/>
              <w:jc w:val="center"/>
              <w:rPr>
                <w:rFonts w:ascii="仿宋" w:hAnsi="仿宋" w:eastAsia="仿宋"/>
                <w:b/>
              </w:rPr>
            </w:pPr>
            <w:r>
              <w:rPr>
                <w:rFonts w:hint="eastAsia" w:ascii="仿宋" w:hAnsi="仿宋" w:eastAsia="仿宋"/>
                <w:b/>
              </w:rPr>
              <w:t>中</w:t>
            </w:r>
          </w:p>
        </w:tc>
        <w:tc>
          <w:tcPr>
            <w:tcW w:w="737" w:type="dxa"/>
            <w:noWrap w:val="0"/>
            <w:vAlign w:val="center"/>
          </w:tcPr>
          <w:p>
            <w:pPr>
              <w:spacing w:line="300" w:lineRule="exact"/>
              <w:jc w:val="center"/>
              <w:rPr>
                <w:rFonts w:ascii="仿宋" w:hAnsi="仿宋" w:eastAsia="仿宋"/>
                <w:b/>
              </w:rPr>
            </w:pPr>
            <w:r>
              <w:rPr>
                <w:rFonts w:hint="eastAsia" w:ascii="仿宋" w:hAnsi="仿宋" w:eastAsia="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bottom w:val="nil"/>
              <w:right w:val="single" w:color="auto" w:sz="4" w:space="0"/>
            </w:tcBorders>
            <w:noWrap w:val="0"/>
            <w:vAlign w:val="center"/>
          </w:tcPr>
          <w:p>
            <w:pPr>
              <w:spacing w:line="300" w:lineRule="exact"/>
              <w:jc w:val="left"/>
              <w:rPr>
                <w:rFonts w:hint="eastAsia" w:ascii="仿宋" w:hAnsi="仿宋" w:eastAsia="仿宋"/>
                <w:b/>
              </w:rPr>
            </w:pPr>
            <w:r>
              <w:rPr>
                <w:rFonts w:hint="eastAsia" w:ascii="仿宋" w:hAnsi="仿宋" w:eastAsia="仿宋"/>
                <w:b/>
              </w:rPr>
              <w:t>基本公共卫生服务</w:t>
            </w:r>
          </w:p>
        </w:tc>
        <w:tc>
          <w:tcPr>
            <w:tcW w:w="1276" w:type="dxa"/>
            <w:tcBorders>
              <w:left w:val="single" w:color="auto" w:sz="4" w:space="0"/>
              <w:bottom w:val="nil"/>
              <w:right w:val="single" w:color="auto" w:sz="4" w:space="0"/>
            </w:tcBorders>
            <w:noWrap w:val="0"/>
            <w:vAlign w:val="center"/>
          </w:tcPr>
          <w:p>
            <w:pPr>
              <w:spacing w:line="300" w:lineRule="exact"/>
              <w:jc w:val="left"/>
              <w:rPr>
                <w:rFonts w:hint="default" w:ascii="仿宋" w:hAnsi="仿宋" w:eastAsia="仿宋"/>
                <w:lang w:val="en-US" w:eastAsia="zh-CN"/>
              </w:rPr>
            </w:pPr>
            <w:r>
              <w:rPr>
                <w:rFonts w:hint="eastAsia" w:ascii="仿宋" w:hAnsi="仿宋" w:eastAsia="仿宋"/>
                <w:lang w:val="en-US" w:eastAsia="zh-CN"/>
              </w:rPr>
              <w:t>650</w:t>
            </w:r>
          </w:p>
        </w:tc>
        <w:tc>
          <w:tcPr>
            <w:tcW w:w="2976" w:type="dxa"/>
            <w:tcBorders>
              <w:left w:val="single" w:color="auto" w:sz="4" w:space="0"/>
              <w:bottom w:val="nil"/>
              <w:right w:val="single" w:color="auto" w:sz="4" w:space="0"/>
            </w:tcBorders>
            <w:noWrap w:val="0"/>
            <w:vAlign w:val="center"/>
          </w:tcPr>
          <w:p>
            <w:pPr>
              <w:spacing w:line="300" w:lineRule="exact"/>
              <w:jc w:val="left"/>
              <w:rPr>
                <w:rFonts w:ascii="仿宋" w:hAnsi="仿宋" w:eastAsia="仿宋"/>
              </w:rPr>
            </w:pPr>
            <w:r>
              <w:rPr>
                <w:rFonts w:hint="eastAsia" w:ascii="仿宋" w:hAnsi="仿宋" w:eastAsia="仿宋"/>
              </w:rPr>
              <w:t>继续开展</w:t>
            </w:r>
            <w:r>
              <w:rPr>
                <w:rFonts w:ascii="仿宋" w:hAnsi="仿宋" w:eastAsia="仿宋"/>
              </w:rPr>
              <w:t>1</w:t>
            </w:r>
            <w:r>
              <w:rPr>
                <w:rFonts w:hint="eastAsia" w:ascii="仿宋" w:hAnsi="仿宋" w:eastAsia="仿宋"/>
              </w:rPr>
              <w:t>4类公共卫生项目：城乡居民健康档案管理服务；健康教育服务；预防接种服务；</w:t>
            </w:r>
            <w:r>
              <w:rPr>
                <w:rFonts w:ascii="仿宋" w:hAnsi="仿宋" w:eastAsia="仿宋"/>
              </w:rPr>
              <w:t>0-6</w:t>
            </w:r>
            <w:r>
              <w:rPr>
                <w:rFonts w:hint="eastAsia" w:ascii="仿宋" w:hAnsi="仿宋" w:eastAsia="仿宋"/>
              </w:rPr>
              <w:t>岁儿童健康管理服务；孕产妇健康管理服务；老年人健康管理服务；高血压患者健康管理服务；</w:t>
            </w:r>
            <w:r>
              <w:rPr>
                <w:rFonts w:ascii="仿宋" w:hAnsi="仿宋" w:eastAsia="仿宋"/>
              </w:rPr>
              <w:t>2</w:t>
            </w:r>
            <w:r>
              <w:rPr>
                <w:rFonts w:hint="eastAsia" w:ascii="仿宋" w:hAnsi="仿宋" w:eastAsia="仿宋"/>
              </w:rPr>
              <w:t>型糖尿病患者健康管理服务；重性精神疾病患者管理服务；传染病及突发公共卫生事件报告和处理服务；卫生监督协管服务。</w:t>
            </w:r>
          </w:p>
        </w:tc>
        <w:tc>
          <w:tcPr>
            <w:tcW w:w="2976" w:type="dxa"/>
            <w:tcBorders>
              <w:left w:val="single" w:color="auto" w:sz="4" w:space="0"/>
              <w:bottom w:val="nil"/>
              <w:right w:val="single" w:color="auto" w:sz="4" w:space="0"/>
            </w:tcBorders>
            <w:noWrap w:val="0"/>
            <w:vAlign w:val="center"/>
          </w:tcPr>
          <w:p>
            <w:pPr>
              <w:spacing w:line="300" w:lineRule="exact"/>
              <w:jc w:val="left"/>
              <w:rPr>
                <w:rFonts w:ascii="仿宋" w:hAnsi="仿宋" w:eastAsia="仿宋"/>
              </w:rPr>
            </w:pPr>
            <w:r>
              <w:rPr>
                <w:rFonts w:hint="eastAsia" w:ascii="仿宋" w:hAnsi="仿宋" w:eastAsia="仿宋"/>
              </w:rPr>
              <w:t>使十四类公共卫生项目达到河北省公共卫生服务项目考核指标体系，居民电子档案建档率</w:t>
            </w:r>
            <w:r>
              <w:rPr>
                <w:rFonts w:ascii="仿宋" w:hAnsi="仿宋" w:eastAsia="仿宋"/>
              </w:rPr>
              <w:t>&gt;7</w:t>
            </w:r>
            <w:r>
              <w:rPr>
                <w:rFonts w:hint="eastAsia" w:ascii="仿宋" w:hAnsi="仿宋" w:eastAsia="仿宋"/>
              </w:rPr>
              <w:t>5</w:t>
            </w:r>
            <w:r>
              <w:rPr>
                <w:rFonts w:ascii="仿宋" w:hAnsi="仿宋" w:eastAsia="仿宋"/>
              </w:rPr>
              <w:t>%</w:t>
            </w:r>
            <w:r>
              <w:rPr>
                <w:rFonts w:hint="eastAsia" w:ascii="仿宋" w:hAnsi="仿宋" w:eastAsia="仿宋"/>
              </w:rPr>
              <w:t>，每年开展</w:t>
            </w:r>
            <w:r>
              <w:rPr>
                <w:rFonts w:ascii="仿宋" w:hAnsi="仿宋" w:eastAsia="仿宋"/>
              </w:rPr>
              <w:t>12</w:t>
            </w:r>
            <w:r>
              <w:rPr>
                <w:rFonts w:hint="eastAsia" w:ascii="仿宋" w:hAnsi="仿宋" w:eastAsia="仿宋"/>
              </w:rPr>
              <w:t>次健康教育，适龄儿童国家免疫规划接种率保持在90%以上，新生儿访视率、儿童健康管理率分别达到85%以上；早孕建册率和产后访视率分别达到85%以上；老年健康管理率达到70%以上，协助上级卫生监督部门开展卫生监督协管，做好结核病的防治工作。</w:t>
            </w:r>
          </w:p>
        </w:tc>
        <w:tc>
          <w:tcPr>
            <w:tcW w:w="1417" w:type="dxa"/>
            <w:tcBorders>
              <w:left w:val="single" w:color="auto" w:sz="4" w:space="0"/>
              <w:bottom w:val="nil"/>
              <w:right w:val="single" w:color="auto" w:sz="4" w:space="0"/>
            </w:tcBorders>
            <w:noWrap w:val="0"/>
            <w:vAlign w:val="center"/>
          </w:tcPr>
          <w:p>
            <w:pPr>
              <w:spacing w:line="300" w:lineRule="exact"/>
              <w:jc w:val="left"/>
              <w:rPr>
                <w:rFonts w:ascii="仿宋" w:hAnsi="仿宋" w:eastAsia="仿宋"/>
              </w:rPr>
            </w:pPr>
            <w:r>
              <w:rPr>
                <w:rFonts w:hint="eastAsia" w:ascii="仿宋" w:hAnsi="仿宋" w:eastAsia="仿宋"/>
              </w:rPr>
              <w:t>综合业务管理工作完成率</w:t>
            </w:r>
          </w:p>
        </w:tc>
        <w:tc>
          <w:tcPr>
            <w:tcW w:w="737" w:type="dxa"/>
            <w:tcBorders>
              <w:left w:val="single" w:color="auto" w:sz="4" w:space="0"/>
              <w:bottom w:val="nil"/>
              <w:right w:val="single" w:color="auto" w:sz="4" w:space="0"/>
            </w:tcBorders>
            <w:noWrap w:val="0"/>
            <w:vAlign w:val="center"/>
          </w:tcPr>
          <w:p>
            <w:pPr>
              <w:spacing w:line="300" w:lineRule="exact"/>
              <w:jc w:val="center"/>
              <w:rPr>
                <w:rFonts w:ascii="仿宋" w:hAnsi="仿宋" w:eastAsia="仿宋"/>
              </w:rPr>
            </w:pPr>
            <w:r>
              <w:rPr>
                <w:rFonts w:hint="eastAsia" w:ascii="仿宋" w:hAnsi="仿宋" w:eastAsia="仿宋"/>
              </w:rPr>
              <w:t>=100%</w:t>
            </w:r>
          </w:p>
        </w:tc>
        <w:tc>
          <w:tcPr>
            <w:tcW w:w="737" w:type="dxa"/>
            <w:tcBorders>
              <w:left w:val="single" w:color="auto" w:sz="4" w:space="0"/>
              <w:bottom w:val="nil"/>
              <w:right w:val="single" w:color="auto" w:sz="4" w:space="0"/>
            </w:tcBorders>
            <w:noWrap w:val="0"/>
            <w:vAlign w:val="center"/>
          </w:tcPr>
          <w:p>
            <w:pPr>
              <w:spacing w:line="300" w:lineRule="exact"/>
              <w:jc w:val="center"/>
              <w:rPr>
                <w:rFonts w:ascii="仿宋" w:hAnsi="仿宋" w:eastAsia="仿宋"/>
              </w:rPr>
            </w:pPr>
            <w:r>
              <w:rPr>
                <w:rFonts w:hint="eastAsia" w:ascii="仿宋" w:hAnsi="仿宋" w:eastAsia="仿宋"/>
              </w:rPr>
              <w:t>≥95%</w:t>
            </w:r>
          </w:p>
        </w:tc>
        <w:tc>
          <w:tcPr>
            <w:tcW w:w="737" w:type="dxa"/>
            <w:tcBorders>
              <w:left w:val="single" w:color="auto" w:sz="4" w:space="0"/>
              <w:bottom w:val="nil"/>
              <w:right w:val="single" w:color="auto" w:sz="4" w:space="0"/>
            </w:tcBorders>
            <w:noWrap w:val="0"/>
            <w:vAlign w:val="center"/>
          </w:tcPr>
          <w:p>
            <w:pPr>
              <w:spacing w:line="300" w:lineRule="exact"/>
              <w:jc w:val="center"/>
              <w:rPr>
                <w:rFonts w:ascii="仿宋" w:hAnsi="仿宋" w:eastAsia="仿宋"/>
              </w:rPr>
            </w:pPr>
            <w:r>
              <w:rPr>
                <w:rFonts w:hint="eastAsia" w:ascii="仿宋" w:hAnsi="仿宋" w:eastAsia="仿宋"/>
              </w:rPr>
              <w:t>≥90%</w:t>
            </w:r>
          </w:p>
        </w:tc>
        <w:tc>
          <w:tcPr>
            <w:tcW w:w="737" w:type="dxa"/>
            <w:tcBorders>
              <w:left w:val="single" w:color="auto" w:sz="4" w:space="0"/>
              <w:bottom w:val="nil"/>
              <w:right w:val="single" w:color="auto" w:sz="4" w:space="0"/>
            </w:tcBorders>
            <w:noWrap w:val="0"/>
            <w:vAlign w:val="center"/>
          </w:tcPr>
          <w:p>
            <w:pPr>
              <w:spacing w:line="300" w:lineRule="exact"/>
              <w:jc w:val="center"/>
              <w:rPr>
                <w:rFonts w:ascii="仿宋" w:hAnsi="仿宋" w:eastAsia="仿宋"/>
              </w:rPr>
            </w:pPr>
            <w:r>
              <w:rPr>
                <w:rFonts w:hint="eastAsia" w:ascii="仿宋" w:hAnsi="仿宋" w:eastAsia="仿宋"/>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rPr>
            </w:pPr>
            <w:r>
              <w:rPr>
                <w:rFonts w:hint="eastAsia" w:ascii="仿宋" w:hAnsi="仿宋" w:eastAsia="仿宋"/>
                <w:b/>
              </w:rPr>
              <w:t>乡镇卫生院、村卫生室建设</w:t>
            </w:r>
          </w:p>
        </w:tc>
        <w:tc>
          <w:tcPr>
            <w:tcW w:w="1276" w:type="dxa"/>
            <w:noWrap w:val="0"/>
            <w:vAlign w:val="center"/>
          </w:tcPr>
          <w:p>
            <w:pPr>
              <w:spacing w:line="300" w:lineRule="exact"/>
              <w:jc w:val="left"/>
              <w:rPr>
                <w:rFonts w:ascii="仿宋" w:hAnsi="仿宋" w:eastAsia="仿宋"/>
              </w:rPr>
            </w:pPr>
          </w:p>
        </w:tc>
        <w:tc>
          <w:tcPr>
            <w:tcW w:w="2976" w:type="dxa"/>
            <w:noWrap w:val="0"/>
            <w:vAlign w:val="center"/>
          </w:tcPr>
          <w:p>
            <w:pPr>
              <w:spacing w:line="300" w:lineRule="exact"/>
              <w:jc w:val="left"/>
              <w:rPr>
                <w:rFonts w:ascii="仿宋" w:hAnsi="仿宋" w:eastAsia="仿宋"/>
              </w:rPr>
            </w:pPr>
            <w:r>
              <w:rPr>
                <w:rFonts w:hint="eastAsia" w:ascii="仿宋" w:hAnsi="仿宋" w:eastAsia="仿宋"/>
              </w:rPr>
              <w:t>医院房屋修缮及暖气管道改造。</w:t>
            </w:r>
          </w:p>
        </w:tc>
        <w:tc>
          <w:tcPr>
            <w:tcW w:w="2976" w:type="dxa"/>
            <w:noWrap w:val="0"/>
            <w:vAlign w:val="center"/>
          </w:tcPr>
          <w:p>
            <w:pPr>
              <w:spacing w:line="300" w:lineRule="exact"/>
              <w:jc w:val="left"/>
              <w:rPr>
                <w:rFonts w:ascii="仿宋" w:hAnsi="仿宋" w:eastAsia="仿宋"/>
              </w:rPr>
            </w:pPr>
            <w:r>
              <w:rPr>
                <w:rFonts w:hint="eastAsia" w:ascii="仿宋" w:hAnsi="仿宋" w:eastAsia="仿宋"/>
              </w:rPr>
              <w:t>标准化建设达标造</w:t>
            </w:r>
          </w:p>
        </w:tc>
        <w:tc>
          <w:tcPr>
            <w:tcW w:w="1417" w:type="dxa"/>
            <w:noWrap w:val="0"/>
            <w:vAlign w:val="center"/>
          </w:tcPr>
          <w:p>
            <w:pPr>
              <w:spacing w:line="300" w:lineRule="exact"/>
              <w:jc w:val="left"/>
              <w:rPr>
                <w:rFonts w:ascii="仿宋" w:hAnsi="仿宋" w:eastAsia="仿宋"/>
              </w:rPr>
            </w:pPr>
          </w:p>
        </w:tc>
        <w:tc>
          <w:tcPr>
            <w:tcW w:w="737" w:type="dxa"/>
            <w:noWrap w:val="0"/>
            <w:vAlign w:val="center"/>
          </w:tcPr>
          <w:p>
            <w:pPr>
              <w:spacing w:line="300" w:lineRule="exact"/>
              <w:jc w:val="center"/>
              <w:rPr>
                <w:rFonts w:ascii="仿宋" w:hAnsi="仿宋" w:eastAsia="仿宋"/>
              </w:rPr>
            </w:pPr>
            <w:r>
              <w:rPr>
                <w:rFonts w:hint="eastAsia" w:ascii="仿宋" w:hAnsi="仿宋" w:eastAsia="仿宋"/>
              </w:rPr>
              <w:t>≥95%</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≥90%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≥85%</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rPr>
            </w:pPr>
            <w:r>
              <w:rPr>
                <w:rFonts w:hint="eastAsia" w:ascii="仿宋" w:hAnsi="仿宋" w:eastAsia="仿宋"/>
                <w:b/>
              </w:rPr>
              <w:t>　　卫生院用房修缮</w:t>
            </w:r>
          </w:p>
        </w:tc>
        <w:tc>
          <w:tcPr>
            <w:tcW w:w="1276" w:type="dxa"/>
            <w:noWrap w:val="0"/>
            <w:vAlign w:val="center"/>
          </w:tcPr>
          <w:p>
            <w:pPr>
              <w:spacing w:line="300" w:lineRule="exact"/>
              <w:jc w:val="left"/>
              <w:rPr>
                <w:rFonts w:ascii="仿宋" w:hAnsi="仿宋" w:eastAsia="仿宋"/>
              </w:rPr>
            </w:pPr>
          </w:p>
        </w:tc>
        <w:tc>
          <w:tcPr>
            <w:tcW w:w="2976" w:type="dxa"/>
            <w:noWrap w:val="0"/>
            <w:vAlign w:val="center"/>
          </w:tcPr>
          <w:p>
            <w:pPr>
              <w:spacing w:line="300" w:lineRule="exact"/>
              <w:jc w:val="left"/>
              <w:rPr>
                <w:rFonts w:ascii="仿宋" w:hAnsi="仿宋" w:eastAsia="仿宋"/>
              </w:rPr>
            </w:pPr>
            <w:r>
              <w:rPr>
                <w:rFonts w:hint="eastAsia" w:ascii="仿宋" w:hAnsi="仿宋" w:eastAsia="仿宋"/>
              </w:rPr>
              <w:t>卫生院用房修缮。</w:t>
            </w:r>
          </w:p>
        </w:tc>
        <w:tc>
          <w:tcPr>
            <w:tcW w:w="2976" w:type="dxa"/>
            <w:noWrap w:val="0"/>
            <w:vAlign w:val="center"/>
          </w:tcPr>
          <w:p>
            <w:pPr>
              <w:spacing w:line="300" w:lineRule="exact"/>
              <w:jc w:val="left"/>
              <w:rPr>
                <w:rFonts w:ascii="仿宋" w:hAnsi="仿宋" w:eastAsia="仿宋"/>
              </w:rPr>
            </w:pPr>
            <w:r>
              <w:rPr>
                <w:rFonts w:hint="eastAsia" w:ascii="仿宋" w:hAnsi="仿宋" w:eastAsia="仿宋"/>
              </w:rPr>
              <w:t>卫生院用房修缮。</w:t>
            </w:r>
          </w:p>
        </w:tc>
        <w:tc>
          <w:tcPr>
            <w:tcW w:w="1417" w:type="dxa"/>
            <w:noWrap w:val="0"/>
            <w:vAlign w:val="center"/>
          </w:tcPr>
          <w:p>
            <w:pPr>
              <w:spacing w:line="300" w:lineRule="exact"/>
              <w:jc w:val="left"/>
              <w:rPr>
                <w:rFonts w:ascii="仿宋" w:hAnsi="仿宋" w:eastAsia="仿宋"/>
              </w:rPr>
            </w:pPr>
            <w:r>
              <w:rPr>
                <w:rFonts w:hint="eastAsia" w:ascii="仿宋" w:hAnsi="仿宋" w:eastAsia="仿宋"/>
              </w:rPr>
              <w:t>完成修缮房屋</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=100%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rPr>
            </w:pPr>
            <w:r>
              <w:rPr>
                <w:rFonts w:hint="eastAsia" w:ascii="仿宋" w:hAnsi="仿宋" w:eastAsia="仿宋"/>
                <w:b/>
              </w:rPr>
              <w:t>　　病房建设配套</w:t>
            </w:r>
          </w:p>
        </w:tc>
        <w:tc>
          <w:tcPr>
            <w:tcW w:w="1276" w:type="dxa"/>
            <w:noWrap w:val="0"/>
            <w:vAlign w:val="center"/>
          </w:tcPr>
          <w:p>
            <w:pPr>
              <w:spacing w:line="300" w:lineRule="exact"/>
              <w:jc w:val="left"/>
              <w:rPr>
                <w:rFonts w:ascii="仿宋" w:hAnsi="仿宋" w:eastAsia="仿宋"/>
              </w:rPr>
            </w:pPr>
          </w:p>
        </w:tc>
        <w:tc>
          <w:tcPr>
            <w:tcW w:w="2976" w:type="dxa"/>
            <w:noWrap w:val="0"/>
            <w:vAlign w:val="center"/>
          </w:tcPr>
          <w:p>
            <w:pPr>
              <w:spacing w:line="300" w:lineRule="exact"/>
              <w:jc w:val="left"/>
              <w:rPr>
                <w:rFonts w:ascii="仿宋" w:hAnsi="仿宋" w:eastAsia="仿宋"/>
              </w:rPr>
            </w:pPr>
            <w:r>
              <w:rPr>
                <w:rFonts w:hint="eastAsia" w:ascii="仿宋" w:hAnsi="仿宋" w:eastAsia="仿宋"/>
              </w:rPr>
              <w:t>病房医疗设备配套</w:t>
            </w:r>
          </w:p>
        </w:tc>
        <w:tc>
          <w:tcPr>
            <w:tcW w:w="2976" w:type="dxa"/>
            <w:noWrap w:val="0"/>
            <w:vAlign w:val="center"/>
          </w:tcPr>
          <w:p>
            <w:pPr>
              <w:spacing w:line="300" w:lineRule="exact"/>
              <w:jc w:val="left"/>
              <w:rPr>
                <w:rFonts w:ascii="仿宋" w:hAnsi="仿宋" w:eastAsia="仿宋"/>
              </w:rPr>
            </w:pPr>
            <w:r>
              <w:rPr>
                <w:rFonts w:hint="eastAsia" w:ascii="仿宋" w:hAnsi="仿宋" w:eastAsia="仿宋"/>
              </w:rPr>
              <w:t>病房医疗设备配套</w:t>
            </w:r>
          </w:p>
        </w:tc>
        <w:tc>
          <w:tcPr>
            <w:tcW w:w="1417" w:type="dxa"/>
            <w:noWrap w:val="0"/>
            <w:vAlign w:val="center"/>
          </w:tcPr>
          <w:p>
            <w:pPr>
              <w:spacing w:line="300" w:lineRule="exact"/>
              <w:jc w:val="left"/>
              <w:rPr>
                <w:rFonts w:ascii="仿宋" w:hAnsi="仿宋" w:eastAsia="仿宋"/>
              </w:rPr>
            </w:pPr>
            <w:r>
              <w:rPr>
                <w:rFonts w:hint="eastAsia" w:ascii="仿宋" w:hAnsi="仿宋" w:eastAsia="仿宋"/>
              </w:rPr>
              <w:t>病房医疗设备建设配套</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=100%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color w:val="000000"/>
              </w:rPr>
            </w:pPr>
            <w:r>
              <w:rPr>
                <w:rFonts w:hint="eastAsia" w:ascii="仿宋" w:hAnsi="仿宋" w:eastAsia="仿宋"/>
                <w:b/>
                <w:color w:val="000000"/>
              </w:rPr>
              <w:t>人员经费</w:t>
            </w:r>
          </w:p>
        </w:tc>
        <w:tc>
          <w:tcPr>
            <w:tcW w:w="1276" w:type="dxa"/>
            <w:noWrap w:val="0"/>
            <w:vAlign w:val="center"/>
          </w:tcPr>
          <w:p>
            <w:pPr>
              <w:spacing w:line="300" w:lineRule="exact"/>
              <w:jc w:val="left"/>
              <w:rPr>
                <w:rFonts w:hint="default" w:ascii="仿宋" w:hAnsi="仿宋" w:eastAsia="仿宋"/>
                <w:color w:val="000000"/>
                <w:lang w:val="en-US" w:eastAsia="zh-CN"/>
              </w:rPr>
            </w:pPr>
            <w:r>
              <w:rPr>
                <w:rFonts w:hint="eastAsia" w:ascii="仿宋" w:hAnsi="仿宋" w:eastAsia="仿宋"/>
                <w:color w:val="000000"/>
                <w:lang w:val="en-US" w:eastAsia="zh-CN"/>
              </w:rPr>
              <w:t>1022.91</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卫生局行政、事业人员工资（</w:t>
            </w:r>
            <w:r>
              <w:rPr>
                <w:rFonts w:hint="eastAsia" w:ascii="仿宋" w:hAnsi="仿宋" w:eastAsia="仿宋"/>
                <w:color w:val="000000"/>
                <w:lang w:val="en-US" w:eastAsia="zh-CN"/>
              </w:rPr>
              <w:t>29</w:t>
            </w:r>
            <w:r>
              <w:rPr>
                <w:rFonts w:hint="eastAsia" w:ascii="仿宋" w:hAnsi="仿宋" w:eastAsia="仿宋"/>
                <w:color w:val="000000"/>
              </w:rPr>
              <w:t>人），退休人员6</w:t>
            </w:r>
            <w:r>
              <w:rPr>
                <w:rFonts w:hint="eastAsia" w:ascii="仿宋" w:hAnsi="仿宋" w:eastAsia="仿宋"/>
                <w:color w:val="000000"/>
                <w:lang w:val="en-US" w:eastAsia="zh-CN"/>
              </w:rPr>
              <w:t>4</w:t>
            </w:r>
            <w:r>
              <w:rPr>
                <w:rFonts w:hint="eastAsia" w:ascii="仿宋" w:hAnsi="仿宋" w:eastAsia="仿宋"/>
                <w:color w:val="000000"/>
              </w:rPr>
              <w:t>人）</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基本工资、绩效工资、社会保障缴费</w:t>
            </w:r>
          </w:p>
        </w:tc>
        <w:tc>
          <w:tcPr>
            <w:tcW w:w="1417" w:type="dxa"/>
            <w:noWrap w:val="0"/>
            <w:vAlign w:val="center"/>
          </w:tcPr>
          <w:p>
            <w:pPr>
              <w:spacing w:line="300" w:lineRule="exact"/>
              <w:jc w:val="left"/>
              <w:rPr>
                <w:rFonts w:ascii="仿宋" w:hAnsi="仿宋" w:eastAsia="仿宋"/>
                <w:color w:val="000000"/>
              </w:rPr>
            </w:pPr>
          </w:p>
        </w:tc>
        <w:tc>
          <w:tcPr>
            <w:tcW w:w="737" w:type="dxa"/>
            <w:noWrap w:val="0"/>
            <w:vAlign w:val="center"/>
          </w:tcPr>
          <w:p>
            <w:pPr>
              <w:spacing w:line="300" w:lineRule="exact"/>
              <w:jc w:val="center"/>
              <w:rPr>
                <w:rFonts w:ascii="仿宋" w:hAnsi="仿宋" w:eastAsia="仿宋"/>
              </w:rPr>
            </w:pPr>
            <w:r>
              <w:rPr>
                <w:rFonts w:hint="eastAsia" w:ascii="仿宋" w:hAnsi="仿宋" w:eastAsia="仿宋"/>
              </w:rPr>
              <w:t>=100%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color w:val="000000"/>
              </w:rPr>
            </w:pPr>
            <w:r>
              <w:rPr>
                <w:rFonts w:hint="eastAsia" w:ascii="仿宋" w:hAnsi="仿宋" w:eastAsia="仿宋"/>
                <w:b/>
                <w:color w:val="000000"/>
              </w:rPr>
              <w:t>　　人员经费</w:t>
            </w:r>
          </w:p>
        </w:tc>
        <w:tc>
          <w:tcPr>
            <w:tcW w:w="1276" w:type="dxa"/>
            <w:noWrap w:val="0"/>
            <w:vAlign w:val="center"/>
          </w:tcPr>
          <w:p>
            <w:pPr>
              <w:spacing w:line="300" w:lineRule="exact"/>
              <w:jc w:val="left"/>
              <w:rPr>
                <w:rFonts w:hint="default" w:ascii="仿宋" w:hAnsi="仿宋" w:eastAsia="仿宋"/>
                <w:color w:val="000000"/>
                <w:lang w:val="en-US" w:eastAsia="zh-CN"/>
              </w:rPr>
            </w:pPr>
            <w:r>
              <w:rPr>
                <w:rFonts w:hint="eastAsia" w:ascii="仿宋" w:hAnsi="仿宋" w:eastAsia="仿宋"/>
                <w:color w:val="000000"/>
                <w:lang w:val="en-US" w:eastAsia="zh-CN"/>
              </w:rPr>
              <w:t>1022.91</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卫生局行政、事业人员工资（</w:t>
            </w:r>
            <w:r>
              <w:rPr>
                <w:rFonts w:hint="eastAsia" w:ascii="仿宋" w:hAnsi="仿宋" w:eastAsia="仿宋"/>
                <w:color w:val="000000"/>
                <w:lang w:val="en-US" w:eastAsia="zh-CN"/>
              </w:rPr>
              <w:t>29</w:t>
            </w:r>
            <w:r>
              <w:rPr>
                <w:rFonts w:hint="eastAsia" w:ascii="仿宋" w:hAnsi="仿宋" w:eastAsia="仿宋"/>
                <w:color w:val="000000"/>
              </w:rPr>
              <w:t>人），退休人员6</w:t>
            </w:r>
            <w:r>
              <w:rPr>
                <w:rFonts w:hint="eastAsia" w:ascii="仿宋" w:hAnsi="仿宋" w:eastAsia="仿宋"/>
                <w:color w:val="000000"/>
                <w:lang w:val="en-US" w:eastAsia="zh-CN"/>
              </w:rPr>
              <w:t>4</w:t>
            </w:r>
            <w:r>
              <w:rPr>
                <w:rFonts w:hint="eastAsia" w:ascii="仿宋" w:hAnsi="仿宋" w:eastAsia="仿宋"/>
                <w:color w:val="000000"/>
              </w:rPr>
              <w:t>人）</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卫生局行政、事业人员工资（</w:t>
            </w:r>
            <w:r>
              <w:rPr>
                <w:rFonts w:hint="eastAsia" w:ascii="仿宋" w:hAnsi="仿宋" w:eastAsia="仿宋"/>
                <w:color w:val="000000"/>
                <w:lang w:val="en-US" w:eastAsia="zh-CN"/>
              </w:rPr>
              <w:t>29</w:t>
            </w:r>
            <w:r>
              <w:rPr>
                <w:rFonts w:hint="eastAsia" w:ascii="仿宋" w:hAnsi="仿宋" w:eastAsia="仿宋"/>
                <w:color w:val="000000"/>
              </w:rPr>
              <w:t>人），退休人员6</w:t>
            </w:r>
            <w:r>
              <w:rPr>
                <w:rFonts w:hint="eastAsia" w:ascii="仿宋" w:hAnsi="仿宋" w:eastAsia="仿宋"/>
                <w:color w:val="000000"/>
                <w:lang w:val="en-US" w:eastAsia="zh-CN"/>
              </w:rPr>
              <w:t>4</w:t>
            </w:r>
            <w:r>
              <w:rPr>
                <w:rFonts w:hint="eastAsia" w:ascii="仿宋" w:hAnsi="仿宋" w:eastAsia="仿宋"/>
                <w:color w:val="000000"/>
              </w:rPr>
              <w:t>人）</w:t>
            </w:r>
          </w:p>
        </w:tc>
        <w:tc>
          <w:tcPr>
            <w:tcW w:w="1417"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基本工资、绩效工资、社会保障缴费</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=100%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color w:val="000000"/>
              </w:rPr>
            </w:pPr>
            <w:r>
              <w:rPr>
                <w:rFonts w:hint="eastAsia" w:ascii="仿宋" w:hAnsi="仿宋" w:eastAsia="仿宋"/>
                <w:b/>
                <w:color w:val="000000"/>
              </w:rPr>
              <w:t>机关综合事务管理</w:t>
            </w:r>
          </w:p>
        </w:tc>
        <w:tc>
          <w:tcPr>
            <w:tcW w:w="1276" w:type="dxa"/>
            <w:noWrap w:val="0"/>
            <w:vAlign w:val="center"/>
          </w:tcPr>
          <w:p>
            <w:pPr>
              <w:spacing w:line="300" w:lineRule="exact"/>
              <w:jc w:val="left"/>
              <w:rPr>
                <w:rFonts w:hint="default" w:ascii="仿宋" w:hAnsi="仿宋" w:eastAsia="仿宋"/>
                <w:color w:val="000000"/>
                <w:lang w:val="en-US" w:eastAsia="zh-CN"/>
              </w:rPr>
            </w:pPr>
            <w:r>
              <w:rPr>
                <w:rFonts w:hint="eastAsia" w:ascii="仿宋" w:hAnsi="仿宋" w:eastAsia="仿宋"/>
                <w:color w:val="000000"/>
                <w:lang w:val="en-US" w:eastAsia="zh-CN"/>
              </w:rPr>
              <w:t>29.44</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办公车辆、办公用品、办公设备管理，做好机关后勤工作，保障机关日常运转。</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确保各项工作的顺利开展，保障机关正常高效运转。</w:t>
            </w:r>
          </w:p>
        </w:tc>
        <w:tc>
          <w:tcPr>
            <w:tcW w:w="1417" w:type="dxa"/>
            <w:noWrap w:val="0"/>
            <w:vAlign w:val="center"/>
          </w:tcPr>
          <w:p>
            <w:pPr>
              <w:spacing w:line="300" w:lineRule="exact"/>
              <w:jc w:val="left"/>
              <w:rPr>
                <w:rFonts w:ascii="仿宋" w:hAnsi="仿宋" w:eastAsia="仿宋"/>
                <w:color w:val="000000"/>
              </w:rPr>
            </w:pP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90%</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70%</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6</w:t>
            </w:r>
            <w:r>
              <w:rPr>
                <w:rFonts w:hint="eastAsia" w:ascii="仿宋" w:hAnsi="仿宋" w:eastAsia="仿宋"/>
                <w:color w:val="000000"/>
              </w:rPr>
              <w:t>0</w:t>
            </w:r>
            <w:r>
              <w:rPr>
                <w:rFonts w:ascii="仿宋" w:hAnsi="仿宋" w:eastAsia="仿宋"/>
                <w:color w:val="000000"/>
              </w:rPr>
              <w:t>%</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6</w:t>
            </w:r>
            <w:r>
              <w:rPr>
                <w:rFonts w:hint="eastAsia" w:ascii="仿宋" w:hAnsi="仿宋" w:eastAsia="仿宋"/>
                <w:color w:val="000000"/>
              </w:rPr>
              <w:t>0</w:t>
            </w:r>
            <w:r>
              <w:rPr>
                <w:rFonts w:ascii="仿宋" w:hAnsi="仿宋" w:eastAsia="仿宋"/>
                <w:color w:val="00000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color w:val="000000"/>
              </w:rPr>
            </w:pPr>
            <w:r>
              <w:rPr>
                <w:rFonts w:hint="eastAsia" w:ascii="仿宋" w:hAnsi="仿宋" w:eastAsia="仿宋"/>
                <w:b/>
                <w:color w:val="000000"/>
              </w:rPr>
              <w:t>　　机关综合事务管理</w:t>
            </w:r>
          </w:p>
        </w:tc>
        <w:tc>
          <w:tcPr>
            <w:tcW w:w="1276" w:type="dxa"/>
            <w:noWrap w:val="0"/>
            <w:vAlign w:val="center"/>
          </w:tcPr>
          <w:p>
            <w:pPr>
              <w:spacing w:line="300" w:lineRule="exact"/>
              <w:jc w:val="left"/>
              <w:rPr>
                <w:rFonts w:hint="default" w:ascii="仿宋" w:hAnsi="仿宋" w:eastAsia="仿宋"/>
                <w:color w:val="000000"/>
                <w:lang w:val="en-US" w:eastAsia="zh-CN"/>
              </w:rPr>
            </w:pPr>
            <w:r>
              <w:rPr>
                <w:rFonts w:hint="eastAsia" w:ascii="仿宋" w:hAnsi="仿宋" w:eastAsia="仿宋"/>
                <w:color w:val="000000"/>
                <w:lang w:val="en-US" w:eastAsia="zh-CN"/>
              </w:rPr>
              <w:t>29.44</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办公车辆、办公用品、办公设备管理，做好机关后勤工作，保障机关日常运转。</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办公车辆、办公用品、办公设</w:t>
            </w:r>
          </w:p>
        </w:tc>
        <w:tc>
          <w:tcPr>
            <w:tcW w:w="1417"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确保各项工作的顺利开展，保障机关正常高效运转。</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90%</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70%</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6</w:t>
            </w:r>
            <w:r>
              <w:rPr>
                <w:rFonts w:hint="eastAsia" w:ascii="仿宋" w:hAnsi="仿宋" w:eastAsia="仿宋"/>
                <w:color w:val="000000"/>
              </w:rPr>
              <w:t>0</w:t>
            </w:r>
            <w:r>
              <w:rPr>
                <w:rFonts w:ascii="仿宋" w:hAnsi="仿宋" w:eastAsia="仿宋"/>
                <w:color w:val="000000"/>
              </w:rPr>
              <w:t>%</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6</w:t>
            </w:r>
            <w:r>
              <w:rPr>
                <w:rFonts w:hint="eastAsia" w:ascii="仿宋" w:hAnsi="仿宋" w:eastAsia="仿宋"/>
                <w:color w:val="000000"/>
              </w:rPr>
              <w:t>0</w:t>
            </w:r>
            <w:r>
              <w:rPr>
                <w:rFonts w:ascii="仿宋" w:hAnsi="仿宋" w:eastAsia="仿宋"/>
                <w:color w:val="000000"/>
              </w:rPr>
              <w:t>%</w:t>
            </w:r>
          </w:p>
        </w:tc>
      </w:tr>
    </w:tbl>
    <w:p>
      <w:pPr>
        <w:tabs>
          <w:tab w:val="left" w:pos="830"/>
        </w:tabs>
        <w:spacing w:line="560" w:lineRule="exact"/>
        <w:jc w:val="left"/>
        <w:outlineLvl w:val="0"/>
        <w:rPr>
          <w:rFonts w:ascii="方正小标宋_GBK" w:hAnsi="Times New Roman" w:eastAsia="方正小标宋_GBK"/>
          <w:color w:val="000000"/>
          <w:sz w:val="32"/>
          <w:szCs w:val="24"/>
        </w:rPr>
      </w:pPr>
    </w:p>
    <w:p>
      <w:pPr>
        <w:autoSpaceDE w:val="0"/>
        <w:autoSpaceDN w:val="0"/>
        <w:adjustRightInd w:val="0"/>
        <w:spacing w:line="560" w:lineRule="exact"/>
        <w:ind w:firstLine="640" w:firstLineChars="200"/>
        <w:jc w:val="left"/>
        <w:rPr>
          <w:rFonts w:hint="eastAsia" w:ascii="黑体" w:hAnsi="黑体" w:eastAsia="黑体"/>
          <w:color w:val="000000"/>
          <w:sz w:val="32"/>
          <w:szCs w:val="32"/>
        </w:rPr>
      </w:pPr>
    </w:p>
    <w:p>
      <w:pPr>
        <w:autoSpaceDE w:val="0"/>
        <w:autoSpaceDN w:val="0"/>
        <w:adjustRightInd w:val="0"/>
        <w:spacing w:line="560" w:lineRule="exact"/>
        <w:ind w:firstLine="640" w:firstLineChars="200"/>
        <w:jc w:val="left"/>
        <w:rPr>
          <w:rFonts w:hint="eastAsia" w:ascii="黑体" w:hAnsi="黑体" w:eastAsia="黑体"/>
          <w:color w:val="000000"/>
          <w:sz w:val="32"/>
          <w:szCs w:val="32"/>
        </w:rPr>
      </w:pPr>
    </w:p>
    <w:p>
      <w:pPr>
        <w:autoSpaceDE w:val="0"/>
        <w:autoSpaceDN w:val="0"/>
        <w:adjustRightInd w:val="0"/>
        <w:spacing w:line="560" w:lineRule="exact"/>
        <w:ind w:firstLine="640" w:firstLineChars="200"/>
        <w:jc w:val="left"/>
        <w:rPr>
          <w:rFonts w:hint="eastAsia" w:ascii="黑体" w:hAnsi="黑体" w:eastAsia="黑体"/>
          <w:color w:val="000000"/>
          <w:sz w:val="32"/>
          <w:szCs w:val="32"/>
        </w:rPr>
      </w:pPr>
    </w:p>
    <w:p>
      <w:pPr>
        <w:autoSpaceDE w:val="0"/>
        <w:autoSpaceDN w:val="0"/>
        <w:adjustRightInd w:val="0"/>
        <w:spacing w:line="560" w:lineRule="exact"/>
        <w:ind w:firstLine="640" w:firstLineChars="200"/>
        <w:jc w:val="left"/>
        <w:rPr>
          <w:rFonts w:hint="eastAsia" w:ascii="黑体" w:hAnsi="黑体" w:eastAsia="黑体"/>
          <w:color w:val="000000"/>
          <w:sz w:val="32"/>
          <w:szCs w:val="32"/>
        </w:rPr>
      </w:pPr>
    </w:p>
    <w:p>
      <w:pPr>
        <w:ind w:firstLine="560"/>
        <w:jc w:val="left"/>
        <w:rPr>
          <w:rFonts w:hint="eastAsia" w:cs="方正仿宋_GBK" w:asciiTheme="majorEastAsia" w:hAnsiTheme="majorEastAsia" w:eastAsiaTheme="majorEastAsia"/>
          <w:b/>
          <w:color w:val="000000"/>
          <w:sz w:val="28"/>
        </w:rPr>
      </w:pPr>
    </w:p>
    <w:p>
      <w:pPr>
        <w:ind w:firstLine="560"/>
        <w:jc w:val="left"/>
        <w:rPr>
          <w:rFonts w:hint="eastAsia" w:cs="方正仿宋_GBK" w:asciiTheme="majorEastAsia" w:hAnsiTheme="majorEastAsia" w:eastAsiaTheme="majorEastAsia"/>
          <w:b/>
          <w:color w:val="000000"/>
          <w:sz w:val="28"/>
        </w:rPr>
      </w:pPr>
    </w:p>
    <w:p>
      <w:pPr>
        <w:ind w:firstLine="560"/>
        <w:jc w:val="left"/>
        <w:rPr>
          <w:rFonts w:asciiTheme="majorEastAsia" w:hAnsiTheme="majorEastAsia" w:eastAsiaTheme="majorEastAsia"/>
        </w:rPr>
      </w:pPr>
      <w:r>
        <w:rPr>
          <w:rFonts w:hint="eastAsia" w:cs="方正仿宋_GBK" w:asciiTheme="majorEastAsia" w:hAnsiTheme="majorEastAsia" w:eastAsiaTheme="majorEastAsia"/>
          <w:b/>
          <w:color w:val="000000"/>
          <w:sz w:val="28"/>
        </w:rPr>
        <w:t>2021</w:t>
      </w:r>
      <w:r>
        <w:rPr>
          <w:rFonts w:cs="方正仿宋_GBK" w:asciiTheme="majorEastAsia" w:hAnsiTheme="majorEastAsia" w:eastAsiaTheme="majorEastAsia"/>
          <w:b/>
          <w:color w:val="000000"/>
          <w:sz w:val="28"/>
        </w:rPr>
        <w:t>年成安县</w:t>
      </w:r>
      <w:r>
        <w:rPr>
          <w:rFonts w:hint="eastAsia" w:cs="方正仿宋_GBK" w:asciiTheme="majorEastAsia" w:hAnsiTheme="majorEastAsia" w:eastAsiaTheme="majorEastAsia"/>
          <w:b/>
          <w:color w:val="000000"/>
          <w:sz w:val="28"/>
        </w:rPr>
        <w:t>爱国卫生运动委员会办公室</w:t>
      </w:r>
      <w:r>
        <w:rPr>
          <w:rFonts w:cs="方正仿宋_GBK" w:asciiTheme="majorEastAsia" w:hAnsiTheme="majorEastAsia" w:eastAsiaTheme="majorEastAsia"/>
          <w:b/>
          <w:color w:val="000000"/>
          <w:sz w:val="28"/>
        </w:rPr>
        <w:t>养老保险及职业年金单位部分绩效目标表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0"/>
            </w:pPr>
            <w:r>
              <w:t>绩效目标</w:t>
            </w:r>
          </w:p>
        </w:tc>
        <w:tc>
          <w:tcPr>
            <w:tcW w:w="7399" w:type="dxa"/>
            <w:tcBorders>
              <w:bottom w:val="single" w:color="FFFFFF" w:sz="6" w:space="0"/>
            </w:tcBorders>
            <w:vAlign w:val="center"/>
          </w:tcPr>
          <w:p>
            <w:pPr>
              <w:pStyle w:val="12"/>
            </w:pPr>
            <w:r>
              <w:t>1.保障自收自支在岗职工能够按时缴纳养老保险和职业年金，使职工退休养老待遇得到保障。</w:t>
            </w:r>
            <w:r>
              <w:tab/>
            </w:r>
            <w:r>
              <w:tab/>
            </w:r>
            <w:r>
              <w:tab/>
            </w:r>
            <w:r>
              <w:tab/>
            </w:r>
            <w:r>
              <w:tab/>
            </w:r>
            <w:r>
              <w:tab/>
            </w:r>
            <w:r>
              <w:tab/>
            </w:r>
            <w:r>
              <w:tab/>
            </w:r>
            <w:r>
              <w:tab/>
            </w:r>
            <w:r>
              <w:tab/>
            </w:r>
            <w:r>
              <w:tab/>
            </w:r>
            <w:r>
              <w:tab/>
            </w:r>
          </w:p>
          <w:p>
            <w:pPr>
              <w:pStyle w:val="12"/>
            </w:pP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0"/>
            </w:pPr>
            <w:r>
              <w:t>一级指标</w:t>
            </w:r>
          </w:p>
        </w:tc>
        <w:tc>
          <w:tcPr>
            <w:tcW w:w="2466" w:type="dxa"/>
            <w:vAlign w:val="center"/>
          </w:tcPr>
          <w:p>
            <w:pPr>
              <w:pStyle w:val="10"/>
            </w:pPr>
            <w:r>
              <w:t>二级指标</w:t>
            </w:r>
          </w:p>
        </w:tc>
        <w:tc>
          <w:tcPr>
            <w:tcW w:w="2466" w:type="dxa"/>
            <w:vAlign w:val="center"/>
          </w:tcPr>
          <w:p>
            <w:pPr>
              <w:pStyle w:val="10"/>
            </w:pPr>
            <w:r>
              <w:t>三级指标</w:t>
            </w:r>
          </w:p>
        </w:tc>
        <w:tc>
          <w:tcPr>
            <w:tcW w:w="2466" w:type="dxa"/>
            <w:vAlign w:val="center"/>
          </w:tcPr>
          <w:p>
            <w:pPr>
              <w:pStyle w:val="10"/>
            </w:pPr>
            <w:r>
              <w:t>绩效指标描述</w:t>
            </w:r>
          </w:p>
        </w:tc>
        <w:tc>
          <w:tcPr>
            <w:tcW w:w="2466" w:type="dxa"/>
            <w:vAlign w:val="center"/>
          </w:tcPr>
          <w:p>
            <w:pPr>
              <w:pStyle w:val="10"/>
            </w:pPr>
            <w:r>
              <w:t>指标值</w:t>
            </w:r>
          </w:p>
        </w:tc>
        <w:tc>
          <w:tcPr>
            <w:tcW w:w="246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rPr>
                <w:rFonts w:asciiTheme="minorEastAsia" w:hAnsiTheme="minorEastAsia" w:eastAsiaTheme="minorEastAsia"/>
              </w:rPr>
            </w:pPr>
            <w:r>
              <w:rPr>
                <w:rFonts w:asciiTheme="minorEastAsia" w:hAnsiTheme="minorEastAsia" w:eastAsiaTheme="minorEastAsia"/>
              </w:rPr>
              <w:t>产出指标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数量指标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缴纳人数</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需缴纳养老保险和职业年金单位部分的在岗人数</w:t>
            </w:r>
          </w:p>
        </w:tc>
        <w:tc>
          <w:tcPr>
            <w:tcW w:w="2466" w:type="dxa"/>
            <w:vAlign w:val="center"/>
          </w:tcPr>
          <w:p>
            <w:pPr>
              <w:pStyle w:val="12"/>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人</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asciiTheme="minorEastAsia" w:hAnsiTheme="minorEastAsia"/>
              </w:rPr>
            </w:pP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质量指标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入库金额完成率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单位入库金额完成率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100百分比</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财务缴纳手续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asciiTheme="minorEastAsia" w:hAnsiTheme="minorEastAsia"/>
              </w:rPr>
            </w:pP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时效指标</w:t>
            </w:r>
          </w:p>
        </w:tc>
        <w:tc>
          <w:tcPr>
            <w:tcW w:w="2466" w:type="dxa"/>
            <w:vAlign w:val="center"/>
          </w:tcPr>
          <w:p>
            <w:pPr>
              <w:pStyle w:val="12"/>
              <w:rPr>
                <w:rFonts w:asciiTheme="minorEastAsia" w:hAnsiTheme="minorEastAsia" w:eastAsiaTheme="minorEastAsia"/>
              </w:rPr>
            </w:pPr>
            <w:r>
              <w:rPr>
                <w:rFonts w:hint="eastAsia" w:asciiTheme="minorEastAsia" w:hAnsiTheme="minorEastAsia" w:eastAsiaTheme="minorEastAsia"/>
              </w:rPr>
              <w:t>缴费</w:t>
            </w:r>
            <w:r>
              <w:rPr>
                <w:rFonts w:asciiTheme="minorEastAsia" w:hAnsiTheme="minorEastAsia" w:eastAsiaTheme="minorEastAsia"/>
              </w:rPr>
              <w:t>期限</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养老保险及职业年金期限</w:t>
            </w:r>
          </w:p>
        </w:tc>
        <w:tc>
          <w:tcPr>
            <w:tcW w:w="2466" w:type="dxa"/>
            <w:vAlign w:val="center"/>
          </w:tcPr>
          <w:p>
            <w:pPr>
              <w:pStyle w:val="12"/>
              <w:rPr>
                <w:rFonts w:asciiTheme="minorEastAsia" w:hAnsiTheme="minorEastAsia" w:eastAsiaTheme="minorEastAsia"/>
              </w:rPr>
            </w:pPr>
            <w:r>
              <w:rPr>
                <w:rFonts w:hint="eastAsia" w:asciiTheme="minorEastAsia" w:hAnsiTheme="minorEastAsia" w:eastAsiaTheme="minorEastAsia"/>
              </w:rPr>
              <w:t>2021</w:t>
            </w:r>
            <w:r>
              <w:rPr>
                <w:rFonts w:asciiTheme="minorEastAsia" w:hAnsiTheme="minorEastAsia" w:eastAsiaTheme="minorEastAsia"/>
              </w:rPr>
              <w:t>年</w:t>
            </w:r>
            <w:r>
              <w:rPr>
                <w:rFonts w:hint="eastAsia" w:asciiTheme="minorEastAsia" w:hAnsiTheme="minorEastAsia" w:eastAsiaTheme="minorEastAsia"/>
              </w:rPr>
              <w:t>1月</w:t>
            </w:r>
            <w:r>
              <w:rPr>
                <w:rFonts w:asciiTheme="minorEastAsia" w:hAnsiTheme="minorEastAsia" w:eastAsiaTheme="minorEastAsia"/>
              </w:rPr>
              <w:t>-</w:t>
            </w:r>
            <w:r>
              <w:rPr>
                <w:rFonts w:hint="eastAsia" w:asciiTheme="minorEastAsia" w:hAnsiTheme="minorEastAsia" w:eastAsiaTheme="minorEastAsia"/>
              </w:rPr>
              <w:t>2021</w:t>
            </w:r>
            <w:r>
              <w:rPr>
                <w:rFonts w:asciiTheme="minorEastAsia" w:hAnsiTheme="minorEastAsia" w:eastAsiaTheme="minorEastAsia"/>
              </w:rPr>
              <w:t>年12月</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社保机构核定时间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asciiTheme="minorEastAsia" w:hAnsiTheme="minorEastAsia"/>
              </w:rPr>
            </w:pP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成本指标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按社保计算比率缴纳</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按社保缴纳比率计算</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按社保计算比率缴纳</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rPr>
                <w:rFonts w:asciiTheme="minorEastAsia" w:hAnsiTheme="minorEastAsia" w:eastAsiaTheme="minorEastAsia"/>
              </w:rPr>
            </w:pPr>
            <w:r>
              <w:rPr>
                <w:rFonts w:asciiTheme="minorEastAsia" w:hAnsiTheme="minorEastAsia" w:eastAsiaTheme="minorEastAsia"/>
              </w:rPr>
              <w:t>效益指标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可持续影响指标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养老保险制度得到完善</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正常缴纳养老保险及职业年金</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正常缴纳养老保险得到保障</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asciiTheme="minorEastAsia" w:hAnsiTheme="minorEastAsia"/>
              </w:rPr>
            </w:pP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经济效益指标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asciiTheme="minorEastAsia" w:hAnsiTheme="minorEastAsia"/>
              </w:rPr>
            </w:pP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社会效益指标</w:t>
            </w:r>
          </w:p>
        </w:tc>
        <w:tc>
          <w:tcPr>
            <w:tcW w:w="2466" w:type="dxa"/>
            <w:vAlign w:val="center"/>
          </w:tcPr>
          <w:p>
            <w:pPr>
              <w:pStyle w:val="12"/>
              <w:rPr>
                <w:rFonts w:asciiTheme="minorEastAsia" w:hAnsiTheme="minorEastAsia" w:eastAsiaTheme="minorEastAsia"/>
              </w:rPr>
            </w:pPr>
            <w:r>
              <w:rPr>
                <w:rFonts w:hint="eastAsia" w:asciiTheme="minorEastAsia" w:hAnsiTheme="minorEastAsia" w:eastAsiaTheme="minorEastAsia"/>
              </w:rPr>
              <w:t>单位工作</w:t>
            </w:r>
            <w:r>
              <w:rPr>
                <w:rFonts w:asciiTheme="minorEastAsia" w:hAnsiTheme="minorEastAsia" w:eastAsiaTheme="minorEastAsia"/>
              </w:rPr>
              <w:t>人员的退休养老得到保障</w:t>
            </w:r>
          </w:p>
        </w:tc>
        <w:tc>
          <w:tcPr>
            <w:tcW w:w="2466" w:type="dxa"/>
            <w:vAlign w:val="center"/>
          </w:tcPr>
          <w:p>
            <w:pPr>
              <w:pStyle w:val="12"/>
              <w:rPr>
                <w:rFonts w:asciiTheme="minorEastAsia" w:hAnsiTheme="minorEastAsia" w:eastAsiaTheme="minorEastAsia"/>
              </w:rPr>
            </w:pPr>
            <w:r>
              <w:rPr>
                <w:rFonts w:hint="eastAsia" w:asciiTheme="minorEastAsia" w:hAnsiTheme="minorEastAsia" w:eastAsiaTheme="minorEastAsia"/>
              </w:rPr>
              <w:t>单位工作人员</w:t>
            </w:r>
            <w:r>
              <w:rPr>
                <w:rFonts w:asciiTheme="minorEastAsia" w:hAnsiTheme="minorEastAsia" w:eastAsiaTheme="minorEastAsia"/>
              </w:rPr>
              <w:t>退休养老得到保障</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职工养老得到保障</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asciiTheme="minorEastAsia" w:hAnsiTheme="minorEastAsia"/>
              </w:rPr>
            </w:pP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生态效益指标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rPr>
                <w:rFonts w:asciiTheme="minorEastAsia" w:hAnsiTheme="minorEastAsia" w:eastAsiaTheme="minorEastAsia"/>
              </w:rPr>
            </w:pPr>
            <w:r>
              <w:rPr>
                <w:rFonts w:asciiTheme="minorEastAsia" w:hAnsiTheme="minorEastAsia" w:eastAsiaTheme="minorEastAsia"/>
              </w:rPr>
              <w:t>满意度指标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服务对象满意度指标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缴纳人员满意度</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缴纳人员满意度</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≥99百分比</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问卷调查</w:t>
            </w:r>
          </w:p>
        </w:tc>
      </w:tr>
    </w:tbl>
    <w:p>
      <w:pPr>
        <w:sectPr>
          <w:pgSz w:w="16840" w:h="11900" w:orient="landscape"/>
          <w:pgMar w:top="1361" w:right="1020" w:bottom="1134" w:left="1020" w:header="720" w:footer="720" w:gutter="0"/>
          <w:cols w:space="720" w:num="1"/>
        </w:sectPr>
      </w:pPr>
    </w:p>
    <w:p>
      <w:pPr>
        <w:ind w:firstLine="560"/>
        <w:jc w:val="left"/>
        <w:rPr>
          <w:rFonts w:ascii="黑体" w:hAnsi="黑体" w:eastAsia="黑体"/>
        </w:rPr>
      </w:pPr>
      <w:r>
        <w:rPr>
          <w:rFonts w:hint="eastAsia" w:ascii="黑体" w:hAnsi="黑体" w:eastAsia="黑体" w:cs="方正仿宋_GBK"/>
          <w:b/>
          <w:color w:val="000000"/>
          <w:sz w:val="28"/>
        </w:rPr>
        <w:t>2021年</w:t>
      </w:r>
      <w:r>
        <w:rPr>
          <w:rFonts w:ascii="黑体" w:hAnsi="黑体" w:eastAsia="黑体" w:cs="方正仿宋_GBK"/>
          <w:b/>
          <w:color w:val="000000"/>
          <w:sz w:val="28"/>
        </w:rPr>
        <w:t>成安县</w:t>
      </w:r>
      <w:r>
        <w:rPr>
          <w:rFonts w:hint="eastAsia" w:ascii="黑体" w:hAnsi="黑体" w:eastAsia="黑体" w:cs="方正仿宋_GBK"/>
          <w:b/>
          <w:color w:val="000000"/>
          <w:sz w:val="28"/>
        </w:rPr>
        <w:t>爱国卫生运动委员会办公室</w:t>
      </w:r>
      <w:r>
        <w:rPr>
          <w:rFonts w:ascii="黑体" w:hAnsi="黑体" w:eastAsia="黑体" w:cs="方正仿宋_GBK"/>
          <w:b/>
          <w:color w:val="000000"/>
          <w:sz w:val="28"/>
        </w:rPr>
        <w:t>差补工资绩效目标表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0"/>
            </w:pPr>
            <w:r>
              <w:t>绩效目标</w:t>
            </w:r>
          </w:p>
        </w:tc>
        <w:tc>
          <w:tcPr>
            <w:tcW w:w="7399"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0"/>
            </w:pPr>
            <w:r>
              <w:t>一级指标</w:t>
            </w:r>
          </w:p>
        </w:tc>
        <w:tc>
          <w:tcPr>
            <w:tcW w:w="2466" w:type="dxa"/>
            <w:vAlign w:val="center"/>
          </w:tcPr>
          <w:p>
            <w:pPr>
              <w:pStyle w:val="10"/>
            </w:pPr>
            <w:r>
              <w:t>二级指标</w:t>
            </w:r>
          </w:p>
        </w:tc>
        <w:tc>
          <w:tcPr>
            <w:tcW w:w="2466" w:type="dxa"/>
            <w:vAlign w:val="center"/>
          </w:tcPr>
          <w:p>
            <w:pPr>
              <w:pStyle w:val="10"/>
            </w:pPr>
            <w:r>
              <w:t>三级指标</w:t>
            </w:r>
          </w:p>
        </w:tc>
        <w:tc>
          <w:tcPr>
            <w:tcW w:w="2466" w:type="dxa"/>
            <w:vAlign w:val="center"/>
          </w:tcPr>
          <w:p>
            <w:pPr>
              <w:pStyle w:val="10"/>
            </w:pPr>
            <w:r>
              <w:t>绩效指标描述</w:t>
            </w:r>
          </w:p>
        </w:tc>
        <w:tc>
          <w:tcPr>
            <w:tcW w:w="2466" w:type="dxa"/>
            <w:vAlign w:val="center"/>
          </w:tcPr>
          <w:p>
            <w:pPr>
              <w:pStyle w:val="10"/>
            </w:pPr>
            <w:r>
              <w:t>指标值</w:t>
            </w:r>
          </w:p>
        </w:tc>
        <w:tc>
          <w:tcPr>
            <w:tcW w:w="246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2"/>
            </w:pPr>
            <w:r>
              <w:t>数量指标</w:t>
            </w:r>
          </w:p>
        </w:tc>
        <w:tc>
          <w:tcPr>
            <w:tcW w:w="2466" w:type="dxa"/>
            <w:vAlign w:val="center"/>
          </w:tcPr>
          <w:p>
            <w:pPr>
              <w:pStyle w:val="12"/>
            </w:pPr>
            <w:r>
              <w:t>发放工资人数</w:t>
            </w:r>
          </w:p>
        </w:tc>
        <w:tc>
          <w:tcPr>
            <w:tcW w:w="2466" w:type="dxa"/>
            <w:vAlign w:val="center"/>
          </w:tcPr>
          <w:p>
            <w:pPr>
              <w:pStyle w:val="12"/>
            </w:pPr>
            <w:r>
              <w:t>发放工资人数</w:t>
            </w:r>
          </w:p>
        </w:tc>
        <w:tc>
          <w:tcPr>
            <w:tcW w:w="2466" w:type="dxa"/>
            <w:vAlign w:val="center"/>
          </w:tcPr>
          <w:p>
            <w:pPr>
              <w:pStyle w:val="12"/>
            </w:pPr>
            <w:r>
              <w:rPr>
                <w:rFonts w:hint="eastAsia" w:eastAsiaTheme="minorEastAsia"/>
              </w:rPr>
              <w:t>1</w:t>
            </w:r>
            <w:r>
              <w:t>人</w:t>
            </w:r>
          </w:p>
        </w:tc>
        <w:tc>
          <w:tcPr>
            <w:tcW w:w="2466" w:type="dxa"/>
            <w:vAlign w:val="center"/>
          </w:tcPr>
          <w:p>
            <w:pPr>
              <w:pStyle w:val="12"/>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质量指标</w:t>
            </w:r>
          </w:p>
        </w:tc>
        <w:tc>
          <w:tcPr>
            <w:tcW w:w="2466" w:type="dxa"/>
            <w:vAlign w:val="center"/>
          </w:tcPr>
          <w:p>
            <w:pPr>
              <w:pStyle w:val="12"/>
            </w:pPr>
            <w:r>
              <w:t>实发数/应发数</w:t>
            </w:r>
          </w:p>
        </w:tc>
        <w:tc>
          <w:tcPr>
            <w:tcW w:w="2466" w:type="dxa"/>
            <w:vAlign w:val="center"/>
          </w:tcPr>
          <w:p>
            <w:pPr>
              <w:pStyle w:val="12"/>
            </w:pPr>
            <w:r>
              <w:t>实发数/应发数</w:t>
            </w:r>
          </w:p>
        </w:tc>
        <w:tc>
          <w:tcPr>
            <w:tcW w:w="2466" w:type="dxa"/>
            <w:vAlign w:val="center"/>
          </w:tcPr>
          <w:p>
            <w:pPr>
              <w:pStyle w:val="12"/>
            </w:pPr>
            <w:r>
              <w:t>100百分比</w:t>
            </w:r>
          </w:p>
        </w:tc>
        <w:tc>
          <w:tcPr>
            <w:tcW w:w="2466" w:type="dxa"/>
            <w:vAlign w:val="center"/>
          </w:tcPr>
          <w:p>
            <w:pPr>
              <w:pStyle w:val="12"/>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时效指标</w:t>
            </w:r>
          </w:p>
        </w:tc>
        <w:tc>
          <w:tcPr>
            <w:tcW w:w="2466" w:type="dxa"/>
            <w:vAlign w:val="center"/>
          </w:tcPr>
          <w:p>
            <w:pPr>
              <w:pStyle w:val="12"/>
            </w:pPr>
            <w:r>
              <w:t>月人均工资数</w:t>
            </w:r>
          </w:p>
        </w:tc>
        <w:tc>
          <w:tcPr>
            <w:tcW w:w="2466" w:type="dxa"/>
            <w:vAlign w:val="center"/>
          </w:tcPr>
          <w:p>
            <w:pPr>
              <w:pStyle w:val="12"/>
            </w:pPr>
            <w:r>
              <w:t>月人均工资数</w:t>
            </w:r>
          </w:p>
        </w:tc>
        <w:tc>
          <w:tcPr>
            <w:tcW w:w="2466" w:type="dxa"/>
            <w:vAlign w:val="center"/>
          </w:tcPr>
          <w:p>
            <w:pPr>
              <w:pStyle w:val="12"/>
            </w:pPr>
            <w:r>
              <w:rPr>
                <w:rFonts w:hint="eastAsia" w:eastAsiaTheme="minorEastAsia"/>
              </w:rPr>
              <w:t>6082</w:t>
            </w:r>
            <w:r>
              <w:t>元</w:t>
            </w:r>
          </w:p>
        </w:tc>
        <w:tc>
          <w:tcPr>
            <w:tcW w:w="2466" w:type="dxa"/>
            <w:vAlign w:val="center"/>
          </w:tcPr>
          <w:p>
            <w:pPr>
              <w:pStyle w:val="12"/>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成本指标</w:t>
            </w:r>
          </w:p>
        </w:tc>
        <w:tc>
          <w:tcPr>
            <w:tcW w:w="2466" w:type="dxa"/>
            <w:vAlign w:val="center"/>
          </w:tcPr>
          <w:p>
            <w:pPr>
              <w:pStyle w:val="12"/>
            </w:pPr>
            <w:r>
              <w:t>发放工资的月数</w:t>
            </w:r>
          </w:p>
        </w:tc>
        <w:tc>
          <w:tcPr>
            <w:tcW w:w="2466" w:type="dxa"/>
            <w:vAlign w:val="center"/>
          </w:tcPr>
          <w:p>
            <w:pPr>
              <w:pStyle w:val="12"/>
            </w:pPr>
            <w:r>
              <w:t>发放工资的月数</w:t>
            </w:r>
          </w:p>
        </w:tc>
        <w:tc>
          <w:tcPr>
            <w:tcW w:w="2466" w:type="dxa"/>
            <w:vAlign w:val="center"/>
          </w:tcPr>
          <w:p>
            <w:pPr>
              <w:pStyle w:val="12"/>
            </w:pPr>
            <w:r>
              <w:t>12月</w:t>
            </w:r>
          </w:p>
        </w:tc>
        <w:tc>
          <w:tcPr>
            <w:tcW w:w="2466" w:type="dxa"/>
            <w:vAlign w:val="center"/>
          </w:tcPr>
          <w:p>
            <w:pPr>
              <w:pStyle w:val="12"/>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2"/>
            </w:pPr>
            <w:r>
              <w:t>经济效益指标</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社会效益指标</w:t>
            </w:r>
          </w:p>
        </w:tc>
        <w:tc>
          <w:tcPr>
            <w:tcW w:w="2466" w:type="dxa"/>
            <w:vAlign w:val="center"/>
          </w:tcPr>
          <w:p>
            <w:pPr>
              <w:pStyle w:val="12"/>
            </w:pPr>
            <w:r>
              <w:t>有效保证日常工作正常开展</w:t>
            </w:r>
          </w:p>
        </w:tc>
        <w:tc>
          <w:tcPr>
            <w:tcW w:w="2466" w:type="dxa"/>
            <w:vAlign w:val="center"/>
          </w:tcPr>
          <w:p>
            <w:pPr>
              <w:pStyle w:val="12"/>
            </w:pPr>
            <w:r>
              <w:t>有效保证日常工作正常开展</w:t>
            </w:r>
          </w:p>
        </w:tc>
        <w:tc>
          <w:tcPr>
            <w:tcW w:w="2466" w:type="dxa"/>
            <w:vAlign w:val="center"/>
          </w:tcPr>
          <w:p>
            <w:pPr>
              <w:pStyle w:val="12"/>
            </w:pPr>
            <w:r>
              <w:t>有效保障</w:t>
            </w:r>
          </w:p>
        </w:tc>
        <w:tc>
          <w:tcPr>
            <w:tcW w:w="246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生态效益指标</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可持续影响指标</w:t>
            </w:r>
          </w:p>
        </w:tc>
        <w:tc>
          <w:tcPr>
            <w:tcW w:w="2466" w:type="dxa"/>
            <w:vAlign w:val="center"/>
          </w:tcPr>
          <w:p>
            <w:pPr>
              <w:pStyle w:val="12"/>
            </w:pPr>
            <w:r>
              <w:t>保证工作人员的正常生活</w:t>
            </w:r>
          </w:p>
        </w:tc>
        <w:tc>
          <w:tcPr>
            <w:tcW w:w="2466" w:type="dxa"/>
            <w:vAlign w:val="center"/>
          </w:tcPr>
          <w:p>
            <w:pPr>
              <w:pStyle w:val="12"/>
            </w:pPr>
            <w:r>
              <w:t>保证工作人员的正常生活</w:t>
            </w:r>
          </w:p>
        </w:tc>
        <w:tc>
          <w:tcPr>
            <w:tcW w:w="2466" w:type="dxa"/>
            <w:vAlign w:val="center"/>
          </w:tcPr>
          <w:p>
            <w:pPr>
              <w:pStyle w:val="12"/>
            </w:pPr>
            <w:r>
              <w:t>有效保证</w:t>
            </w:r>
          </w:p>
        </w:tc>
        <w:tc>
          <w:tcPr>
            <w:tcW w:w="246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2"/>
            </w:pPr>
            <w:r>
              <w:t>服务对象满意度指标</w:t>
            </w:r>
          </w:p>
        </w:tc>
        <w:tc>
          <w:tcPr>
            <w:tcW w:w="2466" w:type="dxa"/>
            <w:vAlign w:val="center"/>
          </w:tcPr>
          <w:p>
            <w:pPr>
              <w:pStyle w:val="12"/>
            </w:pPr>
            <w:r>
              <w:t>职工满意度</w:t>
            </w:r>
          </w:p>
        </w:tc>
        <w:tc>
          <w:tcPr>
            <w:tcW w:w="2466" w:type="dxa"/>
            <w:vAlign w:val="center"/>
          </w:tcPr>
          <w:p>
            <w:pPr>
              <w:pStyle w:val="12"/>
            </w:pPr>
            <w:r>
              <w:t>调查人员中满意占总调查人数比例</w:t>
            </w:r>
          </w:p>
        </w:tc>
        <w:tc>
          <w:tcPr>
            <w:tcW w:w="2466" w:type="dxa"/>
            <w:vAlign w:val="center"/>
          </w:tcPr>
          <w:p>
            <w:pPr>
              <w:pStyle w:val="12"/>
            </w:pPr>
            <w:r>
              <w:t>≥99问卷调查</w:t>
            </w:r>
          </w:p>
        </w:tc>
        <w:tc>
          <w:tcPr>
            <w:tcW w:w="246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疾控中心应急物资储备绩效目标表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0"/>
            </w:pPr>
            <w:r>
              <w:t>绩效目标</w:t>
            </w:r>
          </w:p>
        </w:tc>
        <w:tc>
          <w:tcPr>
            <w:tcW w:w="7399" w:type="dxa"/>
            <w:tcBorders>
              <w:bottom w:val="single" w:color="FFFFFF" w:sz="6" w:space="0"/>
            </w:tcBorders>
            <w:vAlign w:val="center"/>
          </w:tcPr>
          <w:p>
            <w:pPr>
              <w:pStyle w:val="12"/>
            </w:pPr>
            <w:r>
              <w:t>1.完成卫生应急物资储备，达到物资储备相关要求，及时、科学、有效处置突发公共卫生事件，保障人民群众生命安全。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0"/>
            </w:pPr>
            <w:r>
              <w:t>一级指标</w:t>
            </w:r>
          </w:p>
        </w:tc>
        <w:tc>
          <w:tcPr>
            <w:tcW w:w="2466" w:type="dxa"/>
            <w:vAlign w:val="center"/>
          </w:tcPr>
          <w:p>
            <w:pPr>
              <w:pStyle w:val="10"/>
            </w:pPr>
            <w:r>
              <w:t>二级指标</w:t>
            </w:r>
          </w:p>
        </w:tc>
        <w:tc>
          <w:tcPr>
            <w:tcW w:w="2466" w:type="dxa"/>
            <w:vAlign w:val="center"/>
          </w:tcPr>
          <w:p>
            <w:pPr>
              <w:pStyle w:val="10"/>
            </w:pPr>
            <w:r>
              <w:t>三级指标</w:t>
            </w:r>
          </w:p>
        </w:tc>
        <w:tc>
          <w:tcPr>
            <w:tcW w:w="2466" w:type="dxa"/>
            <w:vAlign w:val="center"/>
          </w:tcPr>
          <w:p>
            <w:pPr>
              <w:pStyle w:val="10"/>
            </w:pPr>
            <w:r>
              <w:t>绩效指标描述</w:t>
            </w:r>
          </w:p>
        </w:tc>
        <w:tc>
          <w:tcPr>
            <w:tcW w:w="2466" w:type="dxa"/>
            <w:vAlign w:val="center"/>
          </w:tcPr>
          <w:p>
            <w:pPr>
              <w:pStyle w:val="10"/>
            </w:pPr>
            <w:r>
              <w:t>指标值</w:t>
            </w:r>
          </w:p>
        </w:tc>
        <w:tc>
          <w:tcPr>
            <w:tcW w:w="246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2"/>
            </w:pPr>
            <w:r>
              <w:t>数量指标</w:t>
            </w:r>
          </w:p>
        </w:tc>
        <w:tc>
          <w:tcPr>
            <w:tcW w:w="2466" w:type="dxa"/>
            <w:vAlign w:val="center"/>
          </w:tcPr>
          <w:p>
            <w:pPr>
              <w:pStyle w:val="12"/>
            </w:pPr>
            <w:r>
              <w:t>采购防护服数量</w:t>
            </w:r>
          </w:p>
        </w:tc>
        <w:tc>
          <w:tcPr>
            <w:tcW w:w="2466" w:type="dxa"/>
            <w:vAlign w:val="center"/>
          </w:tcPr>
          <w:p>
            <w:pPr>
              <w:pStyle w:val="12"/>
            </w:pPr>
            <w:r>
              <w:t>实际采购防护服数量</w:t>
            </w:r>
          </w:p>
        </w:tc>
        <w:tc>
          <w:tcPr>
            <w:tcW w:w="2466" w:type="dxa"/>
            <w:vAlign w:val="center"/>
          </w:tcPr>
          <w:p>
            <w:pPr>
              <w:pStyle w:val="12"/>
            </w:pPr>
            <w:r>
              <w:t>1000套</w:t>
            </w:r>
          </w:p>
        </w:tc>
        <w:tc>
          <w:tcPr>
            <w:tcW w:w="2466" w:type="dxa"/>
            <w:vAlign w:val="center"/>
          </w:tcPr>
          <w:p>
            <w:pPr>
              <w:pStyle w:val="12"/>
            </w:pPr>
            <w:r>
              <w:t>财务支出手续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数量指标</w:t>
            </w:r>
          </w:p>
        </w:tc>
        <w:tc>
          <w:tcPr>
            <w:tcW w:w="2466" w:type="dxa"/>
            <w:vAlign w:val="center"/>
          </w:tcPr>
          <w:p>
            <w:pPr>
              <w:pStyle w:val="12"/>
            </w:pPr>
            <w:r>
              <w:t>采购消杀药品数量</w:t>
            </w:r>
          </w:p>
        </w:tc>
        <w:tc>
          <w:tcPr>
            <w:tcW w:w="2466" w:type="dxa"/>
            <w:vAlign w:val="center"/>
          </w:tcPr>
          <w:p>
            <w:pPr>
              <w:pStyle w:val="12"/>
            </w:pPr>
            <w:r>
              <w:t>实际采购消杀药品数量</w:t>
            </w:r>
          </w:p>
        </w:tc>
        <w:tc>
          <w:tcPr>
            <w:tcW w:w="2466" w:type="dxa"/>
            <w:vAlign w:val="center"/>
          </w:tcPr>
          <w:p>
            <w:pPr>
              <w:pStyle w:val="12"/>
            </w:pPr>
            <w:r>
              <w:t>300箱</w:t>
            </w:r>
          </w:p>
        </w:tc>
        <w:tc>
          <w:tcPr>
            <w:tcW w:w="2466" w:type="dxa"/>
            <w:vAlign w:val="center"/>
          </w:tcPr>
          <w:p>
            <w:pPr>
              <w:pStyle w:val="12"/>
            </w:pPr>
            <w:r>
              <w:t>物资验收手续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时效指标</w:t>
            </w:r>
          </w:p>
        </w:tc>
        <w:tc>
          <w:tcPr>
            <w:tcW w:w="2466" w:type="dxa"/>
            <w:vAlign w:val="center"/>
          </w:tcPr>
          <w:p>
            <w:pPr>
              <w:pStyle w:val="12"/>
            </w:pPr>
            <w:r>
              <w:t>物资储备完成时间</w:t>
            </w:r>
          </w:p>
        </w:tc>
        <w:tc>
          <w:tcPr>
            <w:tcW w:w="2466" w:type="dxa"/>
            <w:vAlign w:val="center"/>
          </w:tcPr>
          <w:p>
            <w:pPr>
              <w:pStyle w:val="12"/>
            </w:pPr>
            <w:r>
              <w:t>按照相关要求第一季度完成</w:t>
            </w:r>
          </w:p>
        </w:tc>
        <w:tc>
          <w:tcPr>
            <w:tcW w:w="2466" w:type="dxa"/>
            <w:vAlign w:val="center"/>
          </w:tcPr>
          <w:p>
            <w:pPr>
              <w:pStyle w:val="12"/>
            </w:pPr>
            <w:r>
              <w:t>2021年3月31日前</w:t>
            </w:r>
          </w:p>
        </w:tc>
        <w:tc>
          <w:tcPr>
            <w:tcW w:w="2466" w:type="dxa"/>
            <w:vAlign w:val="center"/>
          </w:tcPr>
          <w:p>
            <w:pPr>
              <w:pStyle w:val="12"/>
            </w:pPr>
            <w:r>
              <w:t>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质量指标</w:t>
            </w:r>
          </w:p>
        </w:tc>
        <w:tc>
          <w:tcPr>
            <w:tcW w:w="2466" w:type="dxa"/>
            <w:vAlign w:val="center"/>
          </w:tcPr>
          <w:p>
            <w:pPr>
              <w:pStyle w:val="12"/>
            </w:pPr>
            <w:r>
              <w:t>应急物资质量合格率</w:t>
            </w:r>
          </w:p>
        </w:tc>
        <w:tc>
          <w:tcPr>
            <w:tcW w:w="2466" w:type="dxa"/>
            <w:vAlign w:val="center"/>
          </w:tcPr>
          <w:p>
            <w:pPr>
              <w:pStyle w:val="12"/>
            </w:pPr>
            <w:r>
              <w:t>应急物资质量合格数和应急物资采购数比值</w:t>
            </w:r>
          </w:p>
        </w:tc>
        <w:tc>
          <w:tcPr>
            <w:tcW w:w="2466" w:type="dxa"/>
            <w:vAlign w:val="center"/>
          </w:tcPr>
          <w:p>
            <w:pPr>
              <w:pStyle w:val="12"/>
            </w:pPr>
            <w:r>
              <w:t>100百分比</w:t>
            </w:r>
          </w:p>
        </w:tc>
        <w:tc>
          <w:tcPr>
            <w:tcW w:w="2466" w:type="dxa"/>
            <w:vAlign w:val="center"/>
          </w:tcPr>
          <w:p>
            <w:pPr>
              <w:pStyle w:val="12"/>
            </w:pPr>
            <w:r>
              <w:t>物资验收手续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成本指标</w:t>
            </w:r>
          </w:p>
        </w:tc>
        <w:tc>
          <w:tcPr>
            <w:tcW w:w="2466" w:type="dxa"/>
            <w:vAlign w:val="center"/>
          </w:tcPr>
          <w:p>
            <w:pPr>
              <w:pStyle w:val="12"/>
            </w:pPr>
            <w:r>
              <w:t>每箱消杀药品平均成本</w:t>
            </w:r>
          </w:p>
        </w:tc>
        <w:tc>
          <w:tcPr>
            <w:tcW w:w="2466" w:type="dxa"/>
            <w:vAlign w:val="center"/>
          </w:tcPr>
          <w:p>
            <w:pPr>
              <w:pStyle w:val="12"/>
            </w:pPr>
            <w:r>
              <w:t>每箱消杀药品平均成本</w:t>
            </w:r>
          </w:p>
        </w:tc>
        <w:tc>
          <w:tcPr>
            <w:tcW w:w="2466" w:type="dxa"/>
            <w:vAlign w:val="center"/>
          </w:tcPr>
          <w:p>
            <w:pPr>
              <w:pStyle w:val="12"/>
            </w:pPr>
            <w:r>
              <w:t>600元</w:t>
            </w:r>
          </w:p>
        </w:tc>
        <w:tc>
          <w:tcPr>
            <w:tcW w:w="2466" w:type="dxa"/>
            <w:vAlign w:val="center"/>
          </w:tcPr>
          <w:p>
            <w:pPr>
              <w:pStyle w:val="12"/>
            </w:pPr>
            <w:r>
              <w:t>财务支出手续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成本指标</w:t>
            </w:r>
          </w:p>
        </w:tc>
        <w:tc>
          <w:tcPr>
            <w:tcW w:w="2466" w:type="dxa"/>
            <w:vAlign w:val="center"/>
          </w:tcPr>
          <w:p>
            <w:pPr>
              <w:pStyle w:val="12"/>
            </w:pPr>
            <w:r>
              <w:t>防护服每套成本</w:t>
            </w:r>
          </w:p>
        </w:tc>
        <w:tc>
          <w:tcPr>
            <w:tcW w:w="2466" w:type="dxa"/>
            <w:vAlign w:val="center"/>
          </w:tcPr>
          <w:p>
            <w:pPr>
              <w:pStyle w:val="12"/>
            </w:pPr>
            <w:r>
              <w:t>实际采购一套防护服金额</w:t>
            </w:r>
          </w:p>
        </w:tc>
        <w:tc>
          <w:tcPr>
            <w:tcW w:w="2466" w:type="dxa"/>
            <w:vAlign w:val="center"/>
          </w:tcPr>
          <w:p>
            <w:pPr>
              <w:pStyle w:val="12"/>
            </w:pPr>
            <w:r>
              <w:t>120元</w:t>
            </w:r>
          </w:p>
        </w:tc>
        <w:tc>
          <w:tcPr>
            <w:tcW w:w="2466" w:type="dxa"/>
            <w:vAlign w:val="center"/>
          </w:tcPr>
          <w:p>
            <w:pPr>
              <w:pStyle w:val="12"/>
            </w:pPr>
            <w:r>
              <w:t>财务支出手续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2"/>
            </w:pPr>
            <w:r>
              <w:t>可持续影响指标</w:t>
            </w:r>
          </w:p>
        </w:tc>
        <w:tc>
          <w:tcPr>
            <w:tcW w:w="2466" w:type="dxa"/>
            <w:vAlign w:val="center"/>
          </w:tcPr>
          <w:p>
            <w:pPr>
              <w:pStyle w:val="12"/>
            </w:pPr>
            <w:r>
              <w:t>提升处置突发公共卫生事件能力</w:t>
            </w:r>
          </w:p>
        </w:tc>
        <w:tc>
          <w:tcPr>
            <w:tcW w:w="2466" w:type="dxa"/>
            <w:vAlign w:val="center"/>
          </w:tcPr>
          <w:p>
            <w:pPr>
              <w:pStyle w:val="12"/>
            </w:pPr>
            <w:r>
              <w:t>能及时、有效、科学处置突发公共卫生事件，保障人民群众生命安全。</w:t>
            </w:r>
          </w:p>
        </w:tc>
        <w:tc>
          <w:tcPr>
            <w:tcW w:w="2466" w:type="dxa"/>
            <w:vAlign w:val="center"/>
          </w:tcPr>
          <w:p>
            <w:pPr>
              <w:pStyle w:val="12"/>
            </w:pPr>
            <w:r>
              <w:t>及时、科学、有效处置</w:t>
            </w:r>
          </w:p>
        </w:tc>
        <w:tc>
          <w:tcPr>
            <w:tcW w:w="2466" w:type="dxa"/>
            <w:vAlign w:val="center"/>
          </w:tcPr>
          <w:p>
            <w:pPr>
              <w:pStyle w:val="12"/>
            </w:pPr>
            <w:r>
              <w:t>突发公共卫生事件处置绩效评价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生态效益指标</w:t>
            </w:r>
          </w:p>
        </w:tc>
        <w:tc>
          <w:tcPr>
            <w:tcW w:w="2466" w:type="dxa"/>
            <w:vAlign w:val="center"/>
          </w:tcPr>
          <w:p>
            <w:pPr>
              <w:pStyle w:val="12"/>
            </w:pPr>
            <w:r>
              <w:t>对环境的影响</w:t>
            </w:r>
          </w:p>
        </w:tc>
        <w:tc>
          <w:tcPr>
            <w:tcW w:w="2466" w:type="dxa"/>
            <w:vAlign w:val="center"/>
          </w:tcPr>
          <w:p>
            <w:pPr>
              <w:pStyle w:val="12"/>
            </w:pPr>
            <w:r>
              <w:t>减少出行，降低碳排量</w:t>
            </w:r>
          </w:p>
        </w:tc>
        <w:tc>
          <w:tcPr>
            <w:tcW w:w="2466" w:type="dxa"/>
            <w:vAlign w:val="center"/>
          </w:tcPr>
          <w:p>
            <w:pPr>
              <w:pStyle w:val="12"/>
            </w:pPr>
            <w:r>
              <w:t>效果明显</w:t>
            </w:r>
          </w:p>
        </w:tc>
        <w:tc>
          <w:tcPr>
            <w:tcW w:w="2466" w:type="dxa"/>
            <w:vAlign w:val="center"/>
          </w:tcPr>
          <w:p>
            <w:pPr>
              <w:pStyle w:val="12"/>
            </w:pPr>
            <w:r>
              <w:t>社会环境调查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经济效益指标</w:t>
            </w:r>
          </w:p>
        </w:tc>
        <w:tc>
          <w:tcPr>
            <w:tcW w:w="2466" w:type="dxa"/>
            <w:vAlign w:val="center"/>
          </w:tcPr>
          <w:p>
            <w:pPr>
              <w:pStyle w:val="12"/>
            </w:pPr>
            <w:r>
              <w:t>促进社会经济发展</w:t>
            </w:r>
          </w:p>
        </w:tc>
        <w:tc>
          <w:tcPr>
            <w:tcW w:w="2466" w:type="dxa"/>
            <w:vAlign w:val="center"/>
          </w:tcPr>
          <w:p>
            <w:pPr>
              <w:pStyle w:val="12"/>
            </w:pPr>
            <w:r>
              <w:t>及时控制突发公共卫生事件，减少对社会经济发展的影响。</w:t>
            </w:r>
          </w:p>
        </w:tc>
        <w:tc>
          <w:tcPr>
            <w:tcW w:w="2466" w:type="dxa"/>
            <w:vAlign w:val="center"/>
          </w:tcPr>
          <w:p>
            <w:pPr>
              <w:pStyle w:val="12"/>
            </w:pPr>
            <w:r>
              <w:t>促进经济发展</w:t>
            </w:r>
          </w:p>
        </w:tc>
        <w:tc>
          <w:tcPr>
            <w:tcW w:w="2466" w:type="dxa"/>
            <w:vAlign w:val="center"/>
          </w:tcPr>
          <w:p>
            <w:pPr>
              <w:pStyle w:val="12"/>
            </w:pPr>
            <w:r>
              <w:t>社会经济调查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社会效益指标</w:t>
            </w:r>
          </w:p>
        </w:tc>
        <w:tc>
          <w:tcPr>
            <w:tcW w:w="2466" w:type="dxa"/>
            <w:vAlign w:val="center"/>
          </w:tcPr>
          <w:p>
            <w:pPr>
              <w:pStyle w:val="12"/>
            </w:pPr>
            <w:r>
              <w:t>促进社会和谐稳定</w:t>
            </w:r>
          </w:p>
        </w:tc>
        <w:tc>
          <w:tcPr>
            <w:tcW w:w="2466" w:type="dxa"/>
            <w:vAlign w:val="center"/>
          </w:tcPr>
          <w:p>
            <w:pPr>
              <w:pStyle w:val="12"/>
            </w:pPr>
            <w:r>
              <w:t>保障人民群众生命安全，维护社会稳定</w:t>
            </w:r>
          </w:p>
        </w:tc>
        <w:tc>
          <w:tcPr>
            <w:tcW w:w="2466" w:type="dxa"/>
            <w:vAlign w:val="center"/>
          </w:tcPr>
          <w:p>
            <w:pPr>
              <w:pStyle w:val="12"/>
            </w:pPr>
            <w:r>
              <w:t>效果显著</w:t>
            </w:r>
          </w:p>
        </w:tc>
        <w:tc>
          <w:tcPr>
            <w:tcW w:w="2466" w:type="dxa"/>
            <w:vAlign w:val="center"/>
          </w:tcPr>
          <w:p>
            <w:pPr>
              <w:pStyle w:val="12"/>
            </w:pPr>
            <w:r>
              <w:t>受益群众调查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2"/>
            </w:pPr>
            <w:r>
              <w:t>服务对象满意度指标</w:t>
            </w:r>
          </w:p>
        </w:tc>
        <w:tc>
          <w:tcPr>
            <w:tcW w:w="2466" w:type="dxa"/>
            <w:vAlign w:val="center"/>
          </w:tcPr>
          <w:p>
            <w:pPr>
              <w:pStyle w:val="12"/>
            </w:pPr>
            <w:r>
              <w:t>群众满意度</w:t>
            </w:r>
          </w:p>
        </w:tc>
        <w:tc>
          <w:tcPr>
            <w:tcW w:w="2466" w:type="dxa"/>
            <w:vAlign w:val="center"/>
          </w:tcPr>
          <w:p>
            <w:pPr>
              <w:pStyle w:val="12"/>
            </w:pPr>
            <w:r>
              <w:t>接受服务对象的满意度</w:t>
            </w:r>
          </w:p>
        </w:tc>
        <w:tc>
          <w:tcPr>
            <w:tcW w:w="2466" w:type="dxa"/>
            <w:vAlign w:val="center"/>
          </w:tcPr>
          <w:p>
            <w:pPr>
              <w:pStyle w:val="12"/>
            </w:pPr>
            <w:r>
              <w:t>≥95百分比</w:t>
            </w:r>
          </w:p>
        </w:tc>
        <w:tc>
          <w:tcPr>
            <w:tcW w:w="246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eastAsia="zh-CN"/>
        </w:rPr>
        <w:t>疾控中心</w:t>
      </w:r>
      <w:r>
        <w:rPr>
          <w:rFonts w:ascii="方正仿宋_GBK" w:hAnsi="方正仿宋_GBK" w:eastAsia="方正仿宋_GBK" w:cs="方正仿宋_GBK"/>
          <w:b/>
          <w:color w:val="000000"/>
          <w:sz w:val="28"/>
        </w:rPr>
        <w:t>计划免疫免费接种补助绩效目标表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0"/>
            </w:pPr>
            <w:r>
              <w:t>绩效目标</w:t>
            </w:r>
          </w:p>
        </w:tc>
        <w:tc>
          <w:tcPr>
            <w:tcW w:w="7399" w:type="dxa"/>
            <w:tcBorders>
              <w:bottom w:val="single" w:color="FFFFFF" w:sz="6" w:space="0"/>
            </w:tcBorders>
            <w:vAlign w:val="center"/>
          </w:tcPr>
          <w:p>
            <w:pPr>
              <w:pStyle w:val="12"/>
            </w:pPr>
            <w:r>
              <w:t>1.保障免疫规划疫苗接种耗材和储存运输相关费用支出，确保疫苗质量安全有效和辖区内儿童疫苗接种率达90%以上。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0"/>
            </w:pPr>
            <w:r>
              <w:t>一级指标</w:t>
            </w:r>
          </w:p>
        </w:tc>
        <w:tc>
          <w:tcPr>
            <w:tcW w:w="2466" w:type="dxa"/>
            <w:vAlign w:val="center"/>
          </w:tcPr>
          <w:p>
            <w:pPr>
              <w:pStyle w:val="10"/>
            </w:pPr>
            <w:r>
              <w:t>二级指标</w:t>
            </w:r>
          </w:p>
        </w:tc>
        <w:tc>
          <w:tcPr>
            <w:tcW w:w="2466" w:type="dxa"/>
            <w:vAlign w:val="center"/>
          </w:tcPr>
          <w:p>
            <w:pPr>
              <w:pStyle w:val="10"/>
            </w:pPr>
            <w:r>
              <w:t>三级指标</w:t>
            </w:r>
          </w:p>
        </w:tc>
        <w:tc>
          <w:tcPr>
            <w:tcW w:w="2466" w:type="dxa"/>
            <w:vAlign w:val="center"/>
          </w:tcPr>
          <w:p>
            <w:pPr>
              <w:pStyle w:val="10"/>
            </w:pPr>
            <w:r>
              <w:t>绩效指标描述</w:t>
            </w:r>
          </w:p>
        </w:tc>
        <w:tc>
          <w:tcPr>
            <w:tcW w:w="2466" w:type="dxa"/>
            <w:vAlign w:val="center"/>
          </w:tcPr>
          <w:p>
            <w:pPr>
              <w:pStyle w:val="10"/>
            </w:pPr>
            <w:r>
              <w:t>指标值</w:t>
            </w:r>
          </w:p>
        </w:tc>
        <w:tc>
          <w:tcPr>
            <w:tcW w:w="246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2"/>
            </w:pPr>
            <w:r>
              <w:t>数量指标</w:t>
            </w:r>
          </w:p>
        </w:tc>
        <w:tc>
          <w:tcPr>
            <w:tcW w:w="2466" w:type="dxa"/>
            <w:vAlign w:val="center"/>
          </w:tcPr>
          <w:p>
            <w:pPr>
              <w:pStyle w:val="12"/>
            </w:pPr>
            <w:r>
              <w:t>辖区受益适龄儿童数</w:t>
            </w:r>
          </w:p>
        </w:tc>
        <w:tc>
          <w:tcPr>
            <w:tcW w:w="2466" w:type="dxa"/>
            <w:vAlign w:val="center"/>
          </w:tcPr>
          <w:p>
            <w:pPr>
              <w:pStyle w:val="12"/>
            </w:pPr>
            <w:r>
              <w:t>年度辖区内0-6岁儿童数</w:t>
            </w:r>
          </w:p>
        </w:tc>
        <w:tc>
          <w:tcPr>
            <w:tcW w:w="2466" w:type="dxa"/>
            <w:vAlign w:val="center"/>
          </w:tcPr>
          <w:p>
            <w:pPr>
              <w:pStyle w:val="12"/>
            </w:pPr>
            <w:r>
              <w:t>≥43000人</w:t>
            </w:r>
          </w:p>
        </w:tc>
        <w:tc>
          <w:tcPr>
            <w:tcW w:w="2466" w:type="dxa"/>
            <w:vAlign w:val="center"/>
          </w:tcPr>
          <w:p>
            <w:pPr>
              <w:pStyle w:val="12"/>
            </w:pPr>
            <w:r>
              <w:t>人口统计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质量指标</w:t>
            </w:r>
          </w:p>
        </w:tc>
        <w:tc>
          <w:tcPr>
            <w:tcW w:w="2466" w:type="dxa"/>
            <w:vAlign w:val="center"/>
          </w:tcPr>
          <w:p>
            <w:pPr>
              <w:pStyle w:val="12"/>
            </w:pPr>
            <w:r>
              <w:t>辖区内儿童免疫规划疫苗接种率</w:t>
            </w:r>
          </w:p>
        </w:tc>
        <w:tc>
          <w:tcPr>
            <w:tcW w:w="2466" w:type="dxa"/>
            <w:vAlign w:val="center"/>
          </w:tcPr>
          <w:p>
            <w:pPr>
              <w:pStyle w:val="12"/>
            </w:pPr>
            <w:r>
              <w:t>实际接种针次/应接种针次</w:t>
            </w:r>
          </w:p>
        </w:tc>
        <w:tc>
          <w:tcPr>
            <w:tcW w:w="2466" w:type="dxa"/>
            <w:vAlign w:val="center"/>
          </w:tcPr>
          <w:p>
            <w:pPr>
              <w:pStyle w:val="12"/>
            </w:pPr>
            <w:r>
              <w:t>≥90百分比</w:t>
            </w:r>
          </w:p>
        </w:tc>
        <w:tc>
          <w:tcPr>
            <w:tcW w:w="2466" w:type="dxa"/>
            <w:vAlign w:val="center"/>
          </w:tcPr>
          <w:p>
            <w:pPr>
              <w:pStyle w:val="12"/>
            </w:pPr>
            <w:r>
              <w:t>国家免疫规划实施方案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时效指标</w:t>
            </w:r>
          </w:p>
        </w:tc>
        <w:tc>
          <w:tcPr>
            <w:tcW w:w="2466" w:type="dxa"/>
            <w:vAlign w:val="center"/>
          </w:tcPr>
          <w:p>
            <w:pPr>
              <w:pStyle w:val="12"/>
            </w:pPr>
            <w:r>
              <w:t>项目完成时间</w:t>
            </w:r>
          </w:p>
        </w:tc>
        <w:tc>
          <w:tcPr>
            <w:tcW w:w="2466" w:type="dxa"/>
            <w:vAlign w:val="center"/>
          </w:tcPr>
          <w:p>
            <w:pPr>
              <w:pStyle w:val="12"/>
            </w:pPr>
            <w:r>
              <w:t>项目实施方案要求</w:t>
            </w:r>
          </w:p>
        </w:tc>
        <w:tc>
          <w:tcPr>
            <w:tcW w:w="2466" w:type="dxa"/>
            <w:vAlign w:val="center"/>
          </w:tcPr>
          <w:p>
            <w:pPr>
              <w:pStyle w:val="12"/>
            </w:pPr>
            <w:r>
              <w:rPr>
                <w:rFonts w:hint="eastAsia"/>
                <w:lang w:eastAsia="zh-CN"/>
              </w:rPr>
              <w:t>2021</w:t>
            </w:r>
            <w:r>
              <w:t>年12月31日前</w:t>
            </w:r>
          </w:p>
        </w:tc>
        <w:tc>
          <w:tcPr>
            <w:tcW w:w="2466" w:type="dxa"/>
            <w:vAlign w:val="center"/>
          </w:tcPr>
          <w:p>
            <w:pPr>
              <w:pStyle w:val="12"/>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成本指标</w:t>
            </w:r>
          </w:p>
        </w:tc>
        <w:tc>
          <w:tcPr>
            <w:tcW w:w="2466" w:type="dxa"/>
            <w:vAlign w:val="center"/>
          </w:tcPr>
          <w:p>
            <w:pPr>
              <w:pStyle w:val="12"/>
            </w:pPr>
            <w:r>
              <w:t>完成免疫规划疫苗接种成本</w:t>
            </w:r>
          </w:p>
        </w:tc>
        <w:tc>
          <w:tcPr>
            <w:tcW w:w="2466" w:type="dxa"/>
            <w:vAlign w:val="center"/>
          </w:tcPr>
          <w:p>
            <w:pPr>
              <w:pStyle w:val="12"/>
            </w:pPr>
            <w:r>
              <w:t>接种免疫规划疫苗所需相关耗材费用</w:t>
            </w:r>
          </w:p>
        </w:tc>
        <w:tc>
          <w:tcPr>
            <w:tcW w:w="2466" w:type="dxa"/>
            <w:vAlign w:val="center"/>
          </w:tcPr>
          <w:p>
            <w:pPr>
              <w:pStyle w:val="12"/>
            </w:pPr>
            <w:r>
              <w:t>≤20万元</w:t>
            </w:r>
          </w:p>
        </w:tc>
        <w:tc>
          <w:tcPr>
            <w:tcW w:w="2466" w:type="dxa"/>
            <w:vAlign w:val="center"/>
          </w:tcPr>
          <w:p>
            <w:pPr>
              <w:pStyle w:val="12"/>
            </w:pPr>
            <w:r>
              <w:t>财务支出手续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2"/>
            </w:pPr>
            <w:r>
              <w:t>可持续影响指标</w:t>
            </w:r>
          </w:p>
        </w:tc>
        <w:tc>
          <w:tcPr>
            <w:tcW w:w="2466" w:type="dxa"/>
            <w:vAlign w:val="center"/>
          </w:tcPr>
          <w:p>
            <w:pPr>
              <w:pStyle w:val="12"/>
            </w:pPr>
            <w:r>
              <w:t>儿童传染病发病率持续降低</w:t>
            </w:r>
          </w:p>
        </w:tc>
        <w:tc>
          <w:tcPr>
            <w:tcW w:w="2466" w:type="dxa"/>
            <w:vAlign w:val="center"/>
          </w:tcPr>
          <w:p>
            <w:pPr>
              <w:pStyle w:val="12"/>
            </w:pPr>
            <w:r>
              <w:t>通过疫苗接种，建立免疫保护屏障，减少传染病发生，保护儿童健康。</w:t>
            </w:r>
          </w:p>
        </w:tc>
        <w:tc>
          <w:tcPr>
            <w:tcW w:w="2466" w:type="dxa"/>
            <w:vAlign w:val="center"/>
          </w:tcPr>
          <w:p>
            <w:pPr>
              <w:pStyle w:val="12"/>
            </w:pPr>
            <w:r>
              <w:t>效果显著</w:t>
            </w:r>
          </w:p>
        </w:tc>
        <w:tc>
          <w:tcPr>
            <w:tcW w:w="2466" w:type="dxa"/>
            <w:vAlign w:val="center"/>
          </w:tcPr>
          <w:p>
            <w:pPr>
              <w:pStyle w:val="12"/>
            </w:pPr>
            <w:r>
              <w:t>传染病发病率报告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经济效益指标</w:t>
            </w:r>
          </w:p>
        </w:tc>
        <w:tc>
          <w:tcPr>
            <w:tcW w:w="2466" w:type="dxa"/>
            <w:vAlign w:val="center"/>
          </w:tcPr>
          <w:p>
            <w:pPr>
              <w:pStyle w:val="12"/>
            </w:pPr>
            <w:r>
              <w:t>增加人民经济收入</w:t>
            </w:r>
          </w:p>
        </w:tc>
        <w:tc>
          <w:tcPr>
            <w:tcW w:w="2466" w:type="dxa"/>
            <w:vAlign w:val="center"/>
          </w:tcPr>
          <w:p>
            <w:pPr>
              <w:pStyle w:val="12"/>
            </w:pPr>
            <w:r>
              <w:t>降低儿童传染病发病率，减少医疗费用支出</w:t>
            </w:r>
          </w:p>
        </w:tc>
        <w:tc>
          <w:tcPr>
            <w:tcW w:w="2466" w:type="dxa"/>
            <w:vAlign w:val="center"/>
          </w:tcPr>
          <w:p>
            <w:pPr>
              <w:pStyle w:val="12"/>
            </w:pPr>
            <w:r>
              <w:t>效果显著</w:t>
            </w:r>
          </w:p>
        </w:tc>
        <w:tc>
          <w:tcPr>
            <w:tcW w:w="2466" w:type="dxa"/>
            <w:vAlign w:val="center"/>
          </w:tcPr>
          <w:p>
            <w:pPr>
              <w:pStyle w:val="12"/>
            </w:pPr>
            <w:r>
              <w:t>受益群众调查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社会效益指标</w:t>
            </w:r>
          </w:p>
        </w:tc>
        <w:tc>
          <w:tcPr>
            <w:tcW w:w="2466" w:type="dxa"/>
            <w:vAlign w:val="center"/>
          </w:tcPr>
          <w:p>
            <w:pPr>
              <w:pStyle w:val="12"/>
            </w:pPr>
            <w:r>
              <w:t>促进社会和谐稳定</w:t>
            </w:r>
          </w:p>
        </w:tc>
        <w:tc>
          <w:tcPr>
            <w:tcW w:w="2466" w:type="dxa"/>
            <w:vAlign w:val="center"/>
          </w:tcPr>
          <w:p>
            <w:pPr>
              <w:pStyle w:val="12"/>
            </w:pPr>
            <w:r>
              <w:t>医疗费用支出减少，经济矛盾减少，家庭稳定和谐</w:t>
            </w:r>
          </w:p>
        </w:tc>
        <w:tc>
          <w:tcPr>
            <w:tcW w:w="2466" w:type="dxa"/>
            <w:vAlign w:val="center"/>
          </w:tcPr>
          <w:p>
            <w:pPr>
              <w:pStyle w:val="12"/>
            </w:pPr>
            <w:r>
              <w:t>效果显著</w:t>
            </w:r>
          </w:p>
        </w:tc>
        <w:tc>
          <w:tcPr>
            <w:tcW w:w="2466" w:type="dxa"/>
            <w:vAlign w:val="center"/>
          </w:tcPr>
          <w:p>
            <w:pPr>
              <w:pStyle w:val="12"/>
            </w:pPr>
            <w:r>
              <w:t>受益群众调查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生态效益指标</w:t>
            </w:r>
          </w:p>
        </w:tc>
        <w:tc>
          <w:tcPr>
            <w:tcW w:w="2466" w:type="dxa"/>
            <w:vAlign w:val="center"/>
          </w:tcPr>
          <w:p>
            <w:pPr>
              <w:pStyle w:val="12"/>
            </w:pPr>
            <w:r>
              <w:t>对环境的影响</w:t>
            </w:r>
          </w:p>
        </w:tc>
        <w:tc>
          <w:tcPr>
            <w:tcW w:w="2466" w:type="dxa"/>
            <w:vAlign w:val="center"/>
          </w:tcPr>
          <w:p>
            <w:pPr>
              <w:pStyle w:val="12"/>
            </w:pPr>
            <w:r>
              <w:t>减少出行，降低碳排量</w:t>
            </w:r>
          </w:p>
        </w:tc>
        <w:tc>
          <w:tcPr>
            <w:tcW w:w="2466" w:type="dxa"/>
            <w:vAlign w:val="center"/>
          </w:tcPr>
          <w:p>
            <w:pPr>
              <w:pStyle w:val="12"/>
            </w:pPr>
            <w:r>
              <w:t>效果明显</w:t>
            </w:r>
          </w:p>
        </w:tc>
        <w:tc>
          <w:tcPr>
            <w:tcW w:w="2466" w:type="dxa"/>
            <w:vAlign w:val="center"/>
          </w:tcPr>
          <w:p>
            <w:pPr>
              <w:pStyle w:val="12"/>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2"/>
            </w:pPr>
            <w:r>
              <w:t>服务对象满意度指标</w:t>
            </w:r>
          </w:p>
        </w:tc>
        <w:tc>
          <w:tcPr>
            <w:tcW w:w="2466" w:type="dxa"/>
            <w:vAlign w:val="center"/>
          </w:tcPr>
          <w:p>
            <w:pPr>
              <w:pStyle w:val="12"/>
            </w:pPr>
            <w:r>
              <w:t>服务对象满意率</w:t>
            </w:r>
          </w:p>
        </w:tc>
        <w:tc>
          <w:tcPr>
            <w:tcW w:w="2466" w:type="dxa"/>
            <w:vAlign w:val="center"/>
          </w:tcPr>
          <w:p>
            <w:pPr>
              <w:pStyle w:val="12"/>
            </w:pPr>
            <w:r>
              <w:t>通过问卷调查，满意和较满意的对象占所有调查对象的比例</w:t>
            </w:r>
          </w:p>
        </w:tc>
        <w:tc>
          <w:tcPr>
            <w:tcW w:w="2466" w:type="dxa"/>
            <w:vAlign w:val="center"/>
          </w:tcPr>
          <w:p>
            <w:pPr>
              <w:pStyle w:val="12"/>
            </w:pPr>
            <w:r>
              <w:t>≥90百分比</w:t>
            </w:r>
          </w:p>
        </w:tc>
        <w:tc>
          <w:tcPr>
            <w:tcW w:w="2466" w:type="dxa"/>
            <w:vAlign w:val="center"/>
          </w:tcPr>
          <w:p>
            <w:pPr>
              <w:pStyle w:val="12"/>
            </w:pPr>
            <w:r>
              <w:t>问卷调查</w:t>
            </w:r>
          </w:p>
        </w:tc>
      </w:tr>
    </w:tbl>
    <w:p>
      <w:pPr>
        <w:autoSpaceDE w:val="0"/>
        <w:autoSpaceDN w:val="0"/>
        <w:adjustRightInd w:val="0"/>
        <w:spacing w:line="560" w:lineRule="exact"/>
        <w:ind w:firstLine="640" w:firstLineChars="200"/>
        <w:jc w:val="left"/>
        <w:rPr>
          <w:rFonts w:hint="eastAsia" w:ascii="黑体" w:hAnsi="黑体" w:eastAsia="黑体"/>
          <w:color w:val="000000"/>
          <w:sz w:val="32"/>
          <w:szCs w:val="32"/>
        </w:rPr>
      </w:pPr>
    </w:p>
    <w:p>
      <w:pPr>
        <w:autoSpaceDE w:val="0"/>
        <w:autoSpaceDN w:val="0"/>
        <w:adjustRightInd w:val="0"/>
        <w:spacing w:line="560" w:lineRule="exact"/>
        <w:ind w:firstLine="640" w:firstLineChars="200"/>
        <w:jc w:val="left"/>
        <w:rPr>
          <w:rFonts w:ascii="黑体" w:hAnsi="黑体" w:eastAsia="黑体"/>
          <w:sz w:val="32"/>
          <w:szCs w:val="32"/>
        </w:rPr>
      </w:pPr>
      <w:r>
        <w:rPr>
          <w:rFonts w:hint="eastAsia" w:ascii="黑体" w:hAnsi="黑体" w:eastAsia="黑体"/>
          <w:color w:val="000000"/>
          <w:sz w:val="32"/>
          <w:szCs w:val="32"/>
        </w:rPr>
        <w:t>六、政府采购预算情况</w:t>
      </w:r>
    </w:p>
    <w:p>
      <w:pPr>
        <w:spacing w:line="560" w:lineRule="exact"/>
        <w:outlineLvl w:val="0"/>
        <w:rPr>
          <w:rFonts w:ascii="仿宋" w:hAnsi="仿宋" w:eastAsia="仿宋"/>
          <w:sz w:val="32"/>
          <w:szCs w:val="24"/>
        </w:rPr>
      </w:pPr>
      <w:r>
        <w:rPr>
          <w:rFonts w:ascii="Times New Roman" w:hAnsi="Times New Roman" w:eastAsia="方正仿宋_GBK"/>
          <w:sz w:val="32"/>
          <w:szCs w:val="24"/>
        </w:rPr>
        <w:t xml:space="preserve">  </w:t>
      </w:r>
      <w:r>
        <w:rPr>
          <w:rFonts w:hint="eastAsia" w:ascii="仿宋_GB2312" w:hAnsi="Times New Roman" w:eastAsia="仿宋_GB2312"/>
          <w:sz w:val="32"/>
          <w:szCs w:val="24"/>
        </w:rPr>
        <w:t xml:space="preserve"> </w:t>
      </w:r>
      <w:r>
        <w:rPr>
          <w:rFonts w:hint="eastAsia" w:ascii="仿宋" w:hAnsi="仿宋" w:eastAsia="仿宋"/>
          <w:sz w:val="32"/>
          <w:szCs w:val="24"/>
          <w:lang w:eastAsia="zh-CN"/>
        </w:rPr>
        <w:t>2021</w:t>
      </w:r>
      <w:r>
        <w:rPr>
          <w:rFonts w:hint="eastAsia" w:ascii="仿宋" w:hAnsi="仿宋" w:eastAsia="仿宋"/>
          <w:sz w:val="32"/>
          <w:szCs w:val="24"/>
        </w:rPr>
        <w:t>年，我单位安排政府采购预算</w:t>
      </w:r>
      <w:r>
        <w:rPr>
          <w:rFonts w:hint="eastAsia" w:ascii="仿宋" w:hAnsi="仿宋" w:eastAsia="仿宋"/>
          <w:sz w:val="32"/>
          <w:szCs w:val="24"/>
          <w:lang w:val="en-US" w:eastAsia="zh-CN"/>
        </w:rPr>
        <w:t>766.7</w:t>
      </w:r>
      <w:r>
        <w:rPr>
          <w:rFonts w:hint="eastAsia" w:ascii="仿宋" w:hAnsi="仿宋" w:eastAsia="仿宋"/>
          <w:sz w:val="32"/>
          <w:szCs w:val="24"/>
        </w:rPr>
        <w:t>万元，医疗设备购置7</w:t>
      </w:r>
      <w:r>
        <w:rPr>
          <w:rFonts w:hint="eastAsia" w:ascii="仿宋" w:hAnsi="仿宋" w:eastAsia="仿宋"/>
          <w:sz w:val="32"/>
          <w:szCs w:val="24"/>
          <w:lang w:val="en-US" w:eastAsia="zh-CN"/>
        </w:rPr>
        <w:t>3</w:t>
      </w:r>
      <w:r>
        <w:rPr>
          <w:rFonts w:hint="eastAsia" w:ascii="仿宋" w:hAnsi="仿宋" w:eastAsia="仿宋"/>
          <w:sz w:val="32"/>
          <w:szCs w:val="24"/>
        </w:rPr>
        <w:t>0万元，办公设备</w:t>
      </w:r>
      <w:r>
        <w:rPr>
          <w:rFonts w:hint="eastAsia" w:ascii="仿宋" w:hAnsi="仿宋" w:eastAsia="仿宋"/>
          <w:sz w:val="32"/>
          <w:szCs w:val="24"/>
          <w:lang w:val="en-US" w:eastAsia="zh-CN"/>
        </w:rPr>
        <w:t>3</w:t>
      </w:r>
      <w:r>
        <w:rPr>
          <w:rFonts w:hint="eastAsia" w:ascii="仿宋" w:hAnsi="仿宋" w:eastAsia="仿宋"/>
          <w:sz w:val="32"/>
          <w:szCs w:val="24"/>
        </w:rPr>
        <w:t>6.7万元。具体内容见下表。</w:t>
      </w:r>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ascii="方正小标宋_GBK" w:eastAsia="方正小标宋_GBK"/>
          <w:sz w:val="32"/>
        </w:rPr>
      </w:pPr>
      <w:r>
        <w:rPr>
          <w:rFonts w:hint="eastAsia" w:ascii="方正小标宋_GBK" w:eastAsia="方正小标宋_GBK"/>
          <w:sz w:val="32"/>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9"/>
        <w:gridCol w:w="1162"/>
        <w:gridCol w:w="965"/>
        <w:gridCol w:w="1054"/>
        <w:gridCol w:w="964"/>
        <w:gridCol w:w="964"/>
        <w:gridCol w:w="986"/>
        <w:gridCol w:w="964"/>
        <w:gridCol w:w="964"/>
        <w:gridCol w:w="964"/>
        <w:gridCol w:w="964"/>
        <w:gridCol w:w="964"/>
        <w:gridCol w:w="964"/>
        <w:gridCol w:w="9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664"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361</w:t>
            </w:r>
            <w:r>
              <w:rPr>
                <w:rFonts w:hint="eastAsia" w:ascii="方正小标宋_GBK" w:eastAsia="方正小标宋_GBK"/>
                <w:sz w:val="24"/>
              </w:rPr>
              <w:t>卫生局</w:t>
            </w:r>
          </w:p>
        </w:tc>
        <w:tc>
          <w:tcPr>
            <w:tcW w:w="6693"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731" w:type="dxa"/>
            <w:gridSpan w:val="2"/>
            <w:noWrap w:val="0"/>
            <w:vAlign w:val="center"/>
          </w:tcPr>
          <w:p>
            <w:pPr>
              <w:spacing w:line="300" w:lineRule="exact"/>
              <w:jc w:val="center"/>
              <w:rPr>
                <w:rFonts w:ascii="仿宋" w:hAnsi="仿宋" w:eastAsia="仿宋"/>
                <w:b/>
              </w:rPr>
            </w:pPr>
            <w:r>
              <w:rPr>
                <w:rFonts w:hint="eastAsia" w:ascii="仿宋" w:hAnsi="仿宋" w:eastAsia="仿宋"/>
                <w:b/>
              </w:rPr>
              <w:t>政府采购项目来源</w:t>
            </w:r>
          </w:p>
        </w:tc>
        <w:tc>
          <w:tcPr>
            <w:tcW w:w="965" w:type="dxa"/>
            <w:vMerge w:val="restart"/>
            <w:noWrap w:val="0"/>
            <w:vAlign w:val="center"/>
          </w:tcPr>
          <w:p>
            <w:pPr>
              <w:spacing w:line="300" w:lineRule="exact"/>
              <w:jc w:val="center"/>
              <w:rPr>
                <w:rFonts w:ascii="仿宋" w:hAnsi="仿宋" w:eastAsia="仿宋"/>
                <w:b/>
              </w:rPr>
            </w:pPr>
            <w:r>
              <w:rPr>
                <w:rFonts w:hint="eastAsia" w:ascii="仿宋" w:hAnsi="仿宋" w:eastAsia="仿宋"/>
                <w:b/>
              </w:rPr>
              <w:t>采购物品名称</w:t>
            </w:r>
          </w:p>
        </w:tc>
        <w:tc>
          <w:tcPr>
            <w:tcW w:w="1054" w:type="dxa"/>
            <w:vMerge w:val="restart"/>
            <w:noWrap w:val="0"/>
            <w:vAlign w:val="center"/>
          </w:tcPr>
          <w:p>
            <w:pPr>
              <w:spacing w:line="300" w:lineRule="exact"/>
              <w:jc w:val="center"/>
              <w:rPr>
                <w:rFonts w:ascii="仿宋" w:hAnsi="仿宋" w:eastAsia="仿宋"/>
                <w:b/>
              </w:rPr>
            </w:pPr>
            <w:r>
              <w:rPr>
                <w:rFonts w:hint="eastAsia" w:ascii="仿宋" w:hAnsi="仿宋" w:eastAsia="仿宋"/>
                <w:b/>
              </w:rPr>
              <w:t>政府采购目录序号</w:t>
            </w:r>
          </w:p>
        </w:tc>
        <w:tc>
          <w:tcPr>
            <w:tcW w:w="964" w:type="dxa"/>
            <w:vMerge w:val="restart"/>
            <w:noWrap w:val="0"/>
            <w:vAlign w:val="center"/>
          </w:tcPr>
          <w:p>
            <w:pPr>
              <w:spacing w:line="300" w:lineRule="exact"/>
              <w:jc w:val="center"/>
              <w:rPr>
                <w:rFonts w:ascii="仿宋" w:hAnsi="仿宋" w:eastAsia="仿宋"/>
                <w:b/>
              </w:rPr>
            </w:pPr>
            <w:r>
              <w:rPr>
                <w:rFonts w:hint="eastAsia" w:ascii="仿宋" w:hAnsi="仿宋" w:eastAsia="仿宋"/>
                <w:b/>
              </w:rPr>
              <w:t>数量</w:t>
            </w:r>
            <w:r>
              <w:rPr>
                <w:rFonts w:ascii="仿宋" w:hAnsi="仿宋" w:eastAsia="仿宋"/>
                <w:b/>
              </w:rPr>
              <w:t xml:space="preserve">  </w:t>
            </w:r>
            <w:r>
              <w:rPr>
                <w:rFonts w:hint="eastAsia" w:ascii="仿宋" w:hAnsi="仿宋" w:eastAsia="仿宋"/>
                <w:b/>
              </w:rPr>
              <w:t>单位</w:t>
            </w:r>
          </w:p>
        </w:tc>
        <w:tc>
          <w:tcPr>
            <w:tcW w:w="964" w:type="dxa"/>
            <w:vMerge w:val="restart"/>
            <w:noWrap w:val="0"/>
            <w:vAlign w:val="center"/>
          </w:tcPr>
          <w:p>
            <w:pPr>
              <w:spacing w:line="300" w:lineRule="exact"/>
              <w:jc w:val="center"/>
              <w:rPr>
                <w:rFonts w:ascii="仿宋" w:hAnsi="仿宋" w:eastAsia="仿宋"/>
                <w:b/>
              </w:rPr>
            </w:pPr>
            <w:r>
              <w:rPr>
                <w:rFonts w:hint="eastAsia" w:ascii="仿宋" w:hAnsi="仿宋" w:eastAsia="仿宋"/>
                <w:b/>
              </w:rPr>
              <w:t>数量</w:t>
            </w:r>
          </w:p>
        </w:tc>
        <w:tc>
          <w:tcPr>
            <w:tcW w:w="986" w:type="dxa"/>
            <w:vMerge w:val="restart"/>
            <w:noWrap w:val="0"/>
            <w:vAlign w:val="center"/>
          </w:tcPr>
          <w:p>
            <w:pPr>
              <w:spacing w:line="300" w:lineRule="exact"/>
              <w:jc w:val="center"/>
              <w:rPr>
                <w:rFonts w:ascii="仿宋" w:hAnsi="仿宋" w:eastAsia="仿宋"/>
                <w:b/>
              </w:rPr>
            </w:pPr>
            <w:r>
              <w:rPr>
                <w:rFonts w:hint="eastAsia" w:ascii="仿宋" w:hAnsi="仿宋" w:eastAsia="仿宋"/>
                <w:b/>
              </w:rPr>
              <w:t>单价</w:t>
            </w:r>
          </w:p>
        </w:tc>
        <w:tc>
          <w:tcPr>
            <w:tcW w:w="6693" w:type="dxa"/>
            <w:gridSpan w:val="7"/>
            <w:noWrap w:val="0"/>
            <w:vAlign w:val="center"/>
          </w:tcPr>
          <w:p>
            <w:pPr>
              <w:spacing w:line="300" w:lineRule="exact"/>
              <w:jc w:val="center"/>
              <w:rPr>
                <w:rFonts w:ascii="仿宋" w:hAnsi="仿宋" w:eastAsia="仿宋"/>
                <w:b/>
              </w:rPr>
            </w:pPr>
            <w:r>
              <w:rPr>
                <w:rFonts w:hint="eastAsia" w:ascii="仿宋" w:hAnsi="仿宋" w:eastAsia="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69" w:type="dxa"/>
            <w:vMerge w:val="restart"/>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1162"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预算资金</w:t>
            </w:r>
          </w:p>
        </w:tc>
        <w:tc>
          <w:tcPr>
            <w:tcW w:w="965" w:type="dxa"/>
            <w:vMerge w:val="continue"/>
            <w:noWrap w:val="0"/>
            <w:vAlign w:val="center"/>
          </w:tcPr>
          <w:p>
            <w:pPr>
              <w:spacing w:line="300" w:lineRule="exact"/>
              <w:jc w:val="left"/>
              <w:outlineLvl w:val="0"/>
              <w:rPr>
                <w:rFonts w:ascii="仿宋" w:hAnsi="仿宋" w:eastAsia="仿宋"/>
              </w:rPr>
            </w:pPr>
          </w:p>
        </w:tc>
        <w:tc>
          <w:tcPr>
            <w:tcW w:w="1054" w:type="dxa"/>
            <w:vMerge w:val="continue"/>
            <w:noWrap w:val="0"/>
            <w:vAlign w:val="center"/>
          </w:tcPr>
          <w:p>
            <w:pPr>
              <w:spacing w:line="300" w:lineRule="exact"/>
              <w:jc w:val="left"/>
              <w:outlineLvl w:val="0"/>
              <w:rPr>
                <w:rFonts w:ascii="仿宋" w:hAnsi="仿宋" w:eastAsia="仿宋"/>
              </w:rPr>
            </w:pPr>
          </w:p>
        </w:tc>
        <w:tc>
          <w:tcPr>
            <w:tcW w:w="964" w:type="dxa"/>
            <w:vMerge w:val="continue"/>
            <w:noWrap w:val="0"/>
            <w:vAlign w:val="center"/>
          </w:tcPr>
          <w:p>
            <w:pPr>
              <w:spacing w:line="300" w:lineRule="exact"/>
              <w:jc w:val="left"/>
              <w:outlineLvl w:val="0"/>
              <w:rPr>
                <w:rFonts w:ascii="仿宋" w:hAnsi="仿宋" w:eastAsia="仿宋"/>
              </w:rPr>
            </w:pPr>
          </w:p>
        </w:tc>
        <w:tc>
          <w:tcPr>
            <w:tcW w:w="964" w:type="dxa"/>
            <w:vMerge w:val="continue"/>
            <w:noWrap w:val="0"/>
            <w:vAlign w:val="center"/>
          </w:tcPr>
          <w:p>
            <w:pPr>
              <w:spacing w:line="300" w:lineRule="exact"/>
              <w:jc w:val="left"/>
              <w:outlineLvl w:val="0"/>
              <w:rPr>
                <w:rFonts w:ascii="仿宋" w:hAnsi="仿宋" w:eastAsia="仿宋"/>
              </w:rPr>
            </w:pPr>
          </w:p>
        </w:tc>
        <w:tc>
          <w:tcPr>
            <w:tcW w:w="986" w:type="dxa"/>
            <w:vMerge w:val="continue"/>
            <w:noWrap w:val="0"/>
            <w:vAlign w:val="center"/>
          </w:tcPr>
          <w:p>
            <w:pPr>
              <w:spacing w:line="300" w:lineRule="exact"/>
              <w:jc w:val="left"/>
              <w:outlineLvl w:val="0"/>
              <w:rPr>
                <w:rFonts w:ascii="仿宋" w:hAnsi="仿宋" w:eastAsia="仿宋"/>
              </w:rPr>
            </w:pPr>
          </w:p>
        </w:tc>
        <w:tc>
          <w:tcPr>
            <w:tcW w:w="964" w:type="dxa"/>
            <w:vMerge w:val="restart"/>
            <w:noWrap w:val="0"/>
            <w:vAlign w:val="center"/>
          </w:tcPr>
          <w:p>
            <w:pPr>
              <w:spacing w:line="300" w:lineRule="exact"/>
              <w:jc w:val="center"/>
              <w:rPr>
                <w:rFonts w:ascii="仿宋" w:hAnsi="仿宋" w:eastAsia="仿宋"/>
                <w:b/>
              </w:rPr>
            </w:pPr>
            <w:r>
              <w:rPr>
                <w:rFonts w:hint="eastAsia" w:ascii="仿宋" w:hAnsi="仿宋" w:eastAsia="仿宋"/>
                <w:b/>
              </w:rPr>
              <w:t>总计</w:t>
            </w:r>
          </w:p>
        </w:tc>
        <w:tc>
          <w:tcPr>
            <w:tcW w:w="4820" w:type="dxa"/>
            <w:gridSpan w:val="5"/>
            <w:noWrap w:val="0"/>
            <w:vAlign w:val="center"/>
          </w:tcPr>
          <w:p>
            <w:pPr>
              <w:spacing w:line="300" w:lineRule="exact"/>
              <w:jc w:val="center"/>
              <w:rPr>
                <w:rFonts w:ascii="仿宋" w:hAnsi="仿宋" w:eastAsia="仿宋"/>
                <w:b/>
              </w:rPr>
            </w:pPr>
            <w:r>
              <w:rPr>
                <w:rFonts w:hint="eastAsia" w:ascii="仿宋" w:hAnsi="仿宋" w:eastAsia="仿宋"/>
                <w:b/>
              </w:rPr>
              <w:t>当年部门预算安排资金</w:t>
            </w:r>
          </w:p>
        </w:tc>
        <w:tc>
          <w:tcPr>
            <w:tcW w:w="909" w:type="dxa"/>
            <w:vMerge w:val="restart"/>
            <w:noWrap w:val="0"/>
            <w:vAlign w:val="center"/>
          </w:tcPr>
          <w:p>
            <w:pPr>
              <w:spacing w:line="300" w:lineRule="exact"/>
              <w:jc w:val="center"/>
              <w:rPr>
                <w:rFonts w:ascii="仿宋" w:hAnsi="仿宋" w:eastAsia="仿宋"/>
                <w:b/>
              </w:rPr>
            </w:pPr>
            <w:r>
              <w:rPr>
                <w:rFonts w:hint="eastAsia" w:ascii="仿宋" w:hAnsi="仿宋" w:eastAsia="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569" w:type="dxa"/>
            <w:vMerge w:val="continue"/>
            <w:noWrap w:val="0"/>
            <w:vAlign w:val="center"/>
          </w:tcPr>
          <w:p>
            <w:pPr>
              <w:spacing w:line="300" w:lineRule="exact"/>
              <w:jc w:val="left"/>
              <w:outlineLvl w:val="0"/>
              <w:rPr>
                <w:rFonts w:ascii="仿宋" w:hAnsi="仿宋" w:eastAsia="仿宋"/>
              </w:rPr>
            </w:pPr>
          </w:p>
        </w:tc>
        <w:tc>
          <w:tcPr>
            <w:tcW w:w="1162" w:type="dxa"/>
            <w:vMerge w:val="continue"/>
            <w:noWrap w:val="0"/>
            <w:vAlign w:val="center"/>
          </w:tcPr>
          <w:p>
            <w:pPr>
              <w:spacing w:line="300" w:lineRule="exact"/>
              <w:jc w:val="left"/>
              <w:outlineLvl w:val="0"/>
              <w:rPr>
                <w:rFonts w:ascii="仿宋" w:hAnsi="仿宋" w:eastAsia="仿宋"/>
              </w:rPr>
            </w:pPr>
          </w:p>
        </w:tc>
        <w:tc>
          <w:tcPr>
            <w:tcW w:w="965" w:type="dxa"/>
            <w:vMerge w:val="continue"/>
            <w:noWrap w:val="0"/>
            <w:vAlign w:val="center"/>
          </w:tcPr>
          <w:p>
            <w:pPr>
              <w:spacing w:line="300" w:lineRule="exact"/>
              <w:jc w:val="left"/>
              <w:outlineLvl w:val="0"/>
              <w:rPr>
                <w:rFonts w:ascii="仿宋" w:hAnsi="仿宋" w:eastAsia="仿宋"/>
              </w:rPr>
            </w:pPr>
          </w:p>
        </w:tc>
        <w:tc>
          <w:tcPr>
            <w:tcW w:w="1054" w:type="dxa"/>
            <w:vMerge w:val="continue"/>
            <w:noWrap w:val="0"/>
            <w:vAlign w:val="center"/>
          </w:tcPr>
          <w:p>
            <w:pPr>
              <w:spacing w:line="300" w:lineRule="exact"/>
              <w:jc w:val="left"/>
              <w:outlineLvl w:val="0"/>
              <w:rPr>
                <w:rFonts w:ascii="仿宋" w:hAnsi="仿宋" w:eastAsia="仿宋"/>
              </w:rPr>
            </w:pPr>
          </w:p>
        </w:tc>
        <w:tc>
          <w:tcPr>
            <w:tcW w:w="964" w:type="dxa"/>
            <w:vMerge w:val="continue"/>
            <w:noWrap w:val="0"/>
            <w:vAlign w:val="center"/>
          </w:tcPr>
          <w:p>
            <w:pPr>
              <w:spacing w:line="300" w:lineRule="exact"/>
              <w:jc w:val="left"/>
              <w:outlineLvl w:val="0"/>
              <w:rPr>
                <w:rFonts w:ascii="仿宋" w:hAnsi="仿宋" w:eastAsia="仿宋"/>
              </w:rPr>
            </w:pPr>
          </w:p>
        </w:tc>
        <w:tc>
          <w:tcPr>
            <w:tcW w:w="964" w:type="dxa"/>
            <w:vMerge w:val="continue"/>
            <w:noWrap w:val="0"/>
            <w:vAlign w:val="center"/>
          </w:tcPr>
          <w:p>
            <w:pPr>
              <w:spacing w:line="300" w:lineRule="exact"/>
              <w:jc w:val="left"/>
              <w:outlineLvl w:val="0"/>
              <w:rPr>
                <w:rFonts w:ascii="仿宋" w:hAnsi="仿宋" w:eastAsia="仿宋"/>
              </w:rPr>
            </w:pPr>
          </w:p>
        </w:tc>
        <w:tc>
          <w:tcPr>
            <w:tcW w:w="986" w:type="dxa"/>
            <w:vMerge w:val="continue"/>
            <w:noWrap w:val="0"/>
            <w:vAlign w:val="center"/>
          </w:tcPr>
          <w:p>
            <w:pPr>
              <w:spacing w:line="300" w:lineRule="exact"/>
              <w:jc w:val="left"/>
              <w:outlineLvl w:val="0"/>
              <w:rPr>
                <w:rFonts w:ascii="仿宋" w:hAnsi="仿宋" w:eastAsia="仿宋"/>
              </w:rPr>
            </w:pPr>
          </w:p>
        </w:tc>
        <w:tc>
          <w:tcPr>
            <w:tcW w:w="964" w:type="dxa"/>
            <w:vMerge w:val="continue"/>
            <w:noWrap w:val="0"/>
            <w:vAlign w:val="center"/>
          </w:tcPr>
          <w:p>
            <w:pPr>
              <w:spacing w:line="300" w:lineRule="exact"/>
              <w:jc w:val="left"/>
              <w:outlineLvl w:val="0"/>
              <w:rPr>
                <w:rFonts w:ascii="仿宋" w:hAnsi="仿宋" w:eastAsia="仿宋"/>
              </w:rPr>
            </w:pPr>
          </w:p>
        </w:tc>
        <w:tc>
          <w:tcPr>
            <w:tcW w:w="964" w:type="dxa"/>
            <w:noWrap w:val="0"/>
            <w:vAlign w:val="center"/>
          </w:tcPr>
          <w:p>
            <w:pPr>
              <w:spacing w:line="300" w:lineRule="exact"/>
              <w:jc w:val="center"/>
              <w:rPr>
                <w:rFonts w:ascii="仿宋" w:hAnsi="仿宋" w:eastAsia="仿宋"/>
                <w:b/>
              </w:rPr>
            </w:pPr>
            <w:r>
              <w:rPr>
                <w:rFonts w:hint="eastAsia" w:ascii="仿宋" w:hAnsi="仿宋" w:eastAsia="仿宋"/>
                <w:b/>
              </w:rPr>
              <w:t>合计</w:t>
            </w:r>
          </w:p>
        </w:tc>
        <w:tc>
          <w:tcPr>
            <w:tcW w:w="964" w:type="dxa"/>
            <w:noWrap w:val="0"/>
            <w:vAlign w:val="center"/>
          </w:tcPr>
          <w:p>
            <w:pPr>
              <w:spacing w:line="300" w:lineRule="exact"/>
              <w:jc w:val="center"/>
              <w:rPr>
                <w:rFonts w:ascii="仿宋" w:hAnsi="仿宋" w:eastAsia="仿宋"/>
                <w:b/>
              </w:rPr>
            </w:pPr>
            <w:r>
              <w:rPr>
                <w:rFonts w:hint="eastAsia" w:ascii="仿宋" w:hAnsi="仿宋" w:eastAsia="仿宋"/>
                <w:b/>
              </w:rPr>
              <w:t>一般公共预算拨款</w:t>
            </w:r>
          </w:p>
        </w:tc>
        <w:tc>
          <w:tcPr>
            <w:tcW w:w="964" w:type="dxa"/>
            <w:noWrap w:val="0"/>
            <w:vAlign w:val="center"/>
          </w:tcPr>
          <w:p>
            <w:pPr>
              <w:spacing w:line="300" w:lineRule="exact"/>
              <w:jc w:val="center"/>
              <w:rPr>
                <w:rFonts w:ascii="仿宋" w:hAnsi="仿宋" w:eastAsia="仿宋"/>
                <w:b/>
              </w:rPr>
            </w:pPr>
            <w:r>
              <w:rPr>
                <w:rFonts w:hint="eastAsia" w:ascii="仿宋" w:hAnsi="仿宋" w:eastAsia="仿宋"/>
                <w:b/>
              </w:rPr>
              <w:t>基金预算拨款</w:t>
            </w:r>
          </w:p>
        </w:tc>
        <w:tc>
          <w:tcPr>
            <w:tcW w:w="964" w:type="dxa"/>
            <w:noWrap w:val="0"/>
            <w:vAlign w:val="center"/>
          </w:tcPr>
          <w:p>
            <w:pPr>
              <w:spacing w:line="300" w:lineRule="exact"/>
              <w:jc w:val="center"/>
              <w:rPr>
                <w:rFonts w:ascii="仿宋" w:hAnsi="仿宋" w:eastAsia="仿宋"/>
                <w:b/>
              </w:rPr>
            </w:pPr>
            <w:r>
              <w:rPr>
                <w:rFonts w:hint="eastAsia" w:ascii="仿宋" w:hAnsi="仿宋" w:eastAsia="仿宋"/>
                <w:b/>
              </w:rPr>
              <w:t>财政专户核拨</w:t>
            </w:r>
          </w:p>
        </w:tc>
        <w:tc>
          <w:tcPr>
            <w:tcW w:w="964" w:type="dxa"/>
            <w:noWrap w:val="0"/>
            <w:vAlign w:val="center"/>
          </w:tcPr>
          <w:p>
            <w:pPr>
              <w:spacing w:line="300" w:lineRule="exact"/>
              <w:jc w:val="center"/>
              <w:rPr>
                <w:rFonts w:ascii="仿宋" w:hAnsi="仿宋" w:eastAsia="仿宋"/>
                <w:b/>
              </w:rPr>
            </w:pPr>
            <w:r>
              <w:rPr>
                <w:rFonts w:hint="eastAsia" w:ascii="仿宋" w:hAnsi="仿宋" w:eastAsia="仿宋"/>
                <w:b/>
              </w:rPr>
              <w:t>其他来源收入</w:t>
            </w:r>
          </w:p>
        </w:tc>
        <w:tc>
          <w:tcPr>
            <w:tcW w:w="909" w:type="dxa"/>
            <w:vMerge w:val="continue"/>
            <w:noWrap w:val="0"/>
            <w:vAlign w:val="center"/>
          </w:tcPr>
          <w:p>
            <w:pPr>
              <w:spacing w:line="300" w:lineRule="exact"/>
              <w:jc w:val="left"/>
              <w:outlineLvl w:val="0"/>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69" w:type="dxa"/>
            <w:noWrap w:val="0"/>
            <w:vAlign w:val="center"/>
          </w:tcPr>
          <w:p>
            <w:pPr>
              <w:spacing w:line="300" w:lineRule="exact"/>
              <w:jc w:val="center"/>
              <w:rPr>
                <w:rFonts w:ascii="仿宋" w:hAnsi="仿宋" w:eastAsia="仿宋"/>
                <w:b/>
              </w:rPr>
            </w:pPr>
            <w:r>
              <w:rPr>
                <w:rFonts w:hint="eastAsia" w:ascii="仿宋" w:hAnsi="仿宋" w:eastAsia="仿宋"/>
                <w:b/>
              </w:rPr>
              <w:t>成安县卫生局机关小计</w:t>
            </w:r>
          </w:p>
        </w:tc>
        <w:tc>
          <w:tcPr>
            <w:tcW w:w="1162" w:type="dxa"/>
            <w:noWrap w:val="0"/>
            <w:vAlign w:val="center"/>
          </w:tcPr>
          <w:p>
            <w:pPr>
              <w:spacing w:line="300" w:lineRule="exact"/>
              <w:jc w:val="right"/>
              <w:rPr>
                <w:rFonts w:hint="default" w:ascii="仿宋" w:hAnsi="仿宋" w:eastAsia="仿宋"/>
                <w:b/>
                <w:lang w:val="en-US" w:eastAsia="zh-CN"/>
              </w:rPr>
            </w:pPr>
            <w:r>
              <w:rPr>
                <w:rFonts w:hint="eastAsia" w:ascii="仿宋" w:hAnsi="仿宋" w:eastAsia="仿宋"/>
                <w:b/>
                <w:lang w:val="en-US" w:eastAsia="zh-CN"/>
              </w:rPr>
              <w:t>766.7</w:t>
            </w:r>
          </w:p>
        </w:tc>
        <w:tc>
          <w:tcPr>
            <w:tcW w:w="965" w:type="dxa"/>
            <w:noWrap w:val="0"/>
            <w:vAlign w:val="center"/>
          </w:tcPr>
          <w:p>
            <w:pPr>
              <w:spacing w:line="300" w:lineRule="exact"/>
              <w:jc w:val="left"/>
              <w:rPr>
                <w:rFonts w:ascii="仿宋" w:hAnsi="仿宋" w:eastAsia="仿宋"/>
                <w:b/>
              </w:rPr>
            </w:pPr>
          </w:p>
        </w:tc>
        <w:tc>
          <w:tcPr>
            <w:tcW w:w="1054" w:type="dxa"/>
            <w:noWrap w:val="0"/>
            <w:vAlign w:val="center"/>
          </w:tcPr>
          <w:p>
            <w:pPr>
              <w:spacing w:line="300" w:lineRule="exact"/>
              <w:jc w:val="left"/>
              <w:rPr>
                <w:rFonts w:ascii="仿宋" w:hAnsi="仿宋" w:eastAsia="仿宋"/>
                <w:b/>
              </w:rPr>
            </w:pPr>
          </w:p>
        </w:tc>
        <w:tc>
          <w:tcPr>
            <w:tcW w:w="964" w:type="dxa"/>
            <w:noWrap w:val="0"/>
            <w:vAlign w:val="center"/>
          </w:tcPr>
          <w:p>
            <w:pPr>
              <w:spacing w:line="300" w:lineRule="exact"/>
              <w:jc w:val="left"/>
              <w:rPr>
                <w:rFonts w:ascii="仿宋" w:hAnsi="仿宋" w:eastAsia="仿宋"/>
                <w:b/>
              </w:rPr>
            </w:pPr>
          </w:p>
        </w:tc>
        <w:tc>
          <w:tcPr>
            <w:tcW w:w="964" w:type="dxa"/>
            <w:noWrap w:val="0"/>
            <w:vAlign w:val="center"/>
          </w:tcPr>
          <w:p>
            <w:pPr>
              <w:spacing w:line="300" w:lineRule="exact"/>
              <w:jc w:val="right"/>
              <w:rPr>
                <w:rFonts w:ascii="仿宋" w:hAnsi="仿宋" w:eastAsia="仿宋"/>
                <w:b/>
              </w:rPr>
            </w:pPr>
          </w:p>
        </w:tc>
        <w:tc>
          <w:tcPr>
            <w:tcW w:w="986" w:type="dxa"/>
            <w:noWrap w:val="0"/>
            <w:vAlign w:val="center"/>
          </w:tcPr>
          <w:p>
            <w:pPr>
              <w:spacing w:line="300" w:lineRule="exact"/>
              <w:jc w:val="right"/>
              <w:rPr>
                <w:rFonts w:ascii="仿宋" w:hAnsi="仿宋" w:eastAsia="仿宋"/>
                <w:b/>
              </w:rPr>
            </w:pPr>
          </w:p>
        </w:tc>
        <w:tc>
          <w:tcPr>
            <w:tcW w:w="964" w:type="dxa"/>
            <w:noWrap w:val="0"/>
            <w:vAlign w:val="center"/>
          </w:tcPr>
          <w:p>
            <w:pPr>
              <w:spacing w:line="300" w:lineRule="exact"/>
              <w:jc w:val="right"/>
              <w:rPr>
                <w:rFonts w:ascii="仿宋" w:hAnsi="仿宋" w:eastAsia="仿宋"/>
                <w:b/>
              </w:rPr>
            </w:pPr>
            <w:r>
              <w:rPr>
                <w:rFonts w:hint="eastAsia" w:ascii="仿宋" w:hAnsi="仿宋" w:eastAsia="仿宋"/>
                <w:b/>
              </w:rPr>
              <w:t>776.7</w:t>
            </w:r>
          </w:p>
        </w:tc>
        <w:tc>
          <w:tcPr>
            <w:tcW w:w="964" w:type="dxa"/>
            <w:noWrap w:val="0"/>
            <w:vAlign w:val="center"/>
          </w:tcPr>
          <w:p>
            <w:pPr>
              <w:spacing w:line="300" w:lineRule="exact"/>
              <w:jc w:val="right"/>
              <w:rPr>
                <w:rFonts w:ascii="仿宋" w:hAnsi="仿宋" w:eastAsia="仿宋"/>
                <w:b/>
              </w:rPr>
            </w:pPr>
            <w:r>
              <w:rPr>
                <w:rFonts w:hint="eastAsia" w:ascii="仿宋" w:hAnsi="仿宋" w:eastAsia="仿宋"/>
                <w:b/>
              </w:rPr>
              <w:t>776.7</w:t>
            </w:r>
          </w:p>
        </w:tc>
        <w:tc>
          <w:tcPr>
            <w:tcW w:w="964" w:type="dxa"/>
            <w:noWrap w:val="0"/>
            <w:vAlign w:val="center"/>
          </w:tcPr>
          <w:p>
            <w:pPr>
              <w:spacing w:line="300" w:lineRule="exact"/>
              <w:jc w:val="right"/>
              <w:rPr>
                <w:rFonts w:ascii="仿宋" w:hAnsi="仿宋" w:eastAsia="仿宋"/>
                <w:b/>
              </w:rPr>
            </w:pPr>
          </w:p>
        </w:tc>
        <w:tc>
          <w:tcPr>
            <w:tcW w:w="964" w:type="dxa"/>
            <w:noWrap w:val="0"/>
            <w:vAlign w:val="center"/>
          </w:tcPr>
          <w:p>
            <w:pPr>
              <w:spacing w:line="300" w:lineRule="exact"/>
              <w:jc w:val="right"/>
              <w:rPr>
                <w:rFonts w:ascii="仿宋" w:hAnsi="仿宋" w:eastAsia="仿宋"/>
                <w:b/>
              </w:rPr>
            </w:pPr>
          </w:p>
        </w:tc>
        <w:tc>
          <w:tcPr>
            <w:tcW w:w="964" w:type="dxa"/>
            <w:noWrap w:val="0"/>
            <w:vAlign w:val="center"/>
          </w:tcPr>
          <w:p>
            <w:pPr>
              <w:spacing w:line="300" w:lineRule="exact"/>
              <w:jc w:val="right"/>
              <w:rPr>
                <w:rFonts w:ascii="仿宋" w:hAnsi="仿宋" w:eastAsia="仿宋"/>
                <w:b/>
              </w:rPr>
            </w:pPr>
          </w:p>
        </w:tc>
        <w:tc>
          <w:tcPr>
            <w:tcW w:w="964" w:type="dxa"/>
            <w:noWrap w:val="0"/>
            <w:vAlign w:val="center"/>
          </w:tcPr>
          <w:p>
            <w:pPr>
              <w:spacing w:line="300" w:lineRule="exact"/>
              <w:jc w:val="right"/>
              <w:rPr>
                <w:rFonts w:ascii="仿宋" w:hAnsi="仿宋" w:eastAsia="仿宋"/>
                <w:b/>
              </w:rPr>
            </w:pPr>
          </w:p>
        </w:tc>
        <w:tc>
          <w:tcPr>
            <w:tcW w:w="909" w:type="dxa"/>
            <w:noWrap w:val="0"/>
            <w:vAlign w:val="center"/>
          </w:tcPr>
          <w:p>
            <w:pPr>
              <w:spacing w:line="300" w:lineRule="exact"/>
              <w:jc w:val="right"/>
              <w:rPr>
                <w:rFonts w:ascii="仿宋" w:hAnsi="仿宋" w:eastAsia="仿宋"/>
                <w:b/>
              </w:rPr>
            </w:pPr>
            <w:r>
              <w:rPr>
                <w:rFonts w:hint="eastAsia" w:ascii="仿宋" w:hAnsi="仿宋" w:eastAsia="仿宋"/>
                <w:b/>
              </w:rPr>
              <w:t>776.7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69" w:type="dxa"/>
            <w:noWrap w:val="0"/>
            <w:vAlign w:val="center"/>
          </w:tcPr>
          <w:p>
            <w:pPr>
              <w:spacing w:line="300" w:lineRule="exact"/>
              <w:jc w:val="left"/>
              <w:rPr>
                <w:rFonts w:ascii="仿宋" w:hAnsi="仿宋" w:eastAsia="仿宋"/>
              </w:rPr>
            </w:pPr>
            <w:r>
              <w:rPr>
                <w:rFonts w:hint="eastAsia" w:ascii="仿宋" w:hAnsi="仿宋" w:eastAsia="仿宋"/>
              </w:rPr>
              <w:t>日常公用经费</w:t>
            </w:r>
          </w:p>
        </w:tc>
        <w:tc>
          <w:tcPr>
            <w:tcW w:w="1162" w:type="dxa"/>
            <w:noWrap w:val="0"/>
            <w:vAlign w:val="center"/>
          </w:tcPr>
          <w:p>
            <w:pPr>
              <w:spacing w:line="300" w:lineRule="exact"/>
              <w:jc w:val="right"/>
              <w:rPr>
                <w:rFonts w:ascii="仿宋" w:hAnsi="仿宋" w:eastAsia="仿宋"/>
              </w:rPr>
            </w:pPr>
            <w:r>
              <w:rPr>
                <w:rFonts w:hint="eastAsia" w:ascii="仿宋" w:hAnsi="仿宋" w:eastAsia="仿宋"/>
              </w:rPr>
              <w:t>1</w:t>
            </w:r>
            <w:r>
              <w:rPr>
                <w:rFonts w:hint="eastAsia" w:ascii="仿宋" w:hAnsi="仿宋" w:eastAsia="仿宋"/>
                <w:lang w:val="en-US" w:eastAsia="zh-CN"/>
              </w:rPr>
              <w:t>4</w:t>
            </w:r>
            <w:r>
              <w:rPr>
                <w:rFonts w:hint="eastAsia" w:ascii="仿宋" w:hAnsi="仿宋" w:eastAsia="仿宋"/>
              </w:rPr>
              <w:t>.50</w:t>
            </w:r>
          </w:p>
        </w:tc>
        <w:tc>
          <w:tcPr>
            <w:tcW w:w="965" w:type="dxa"/>
            <w:noWrap w:val="0"/>
            <w:vAlign w:val="center"/>
          </w:tcPr>
          <w:p>
            <w:pPr>
              <w:spacing w:line="300" w:lineRule="exact"/>
              <w:jc w:val="left"/>
              <w:rPr>
                <w:rFonts w:ascii="仿宋" w:hAnsi="仿宋" w:eastAsia="仿宋"/>
              </w:rPr>
            </w:pPr>
            <w:r>
              <w:rPr>
                <w:rFonts w:hint="eastAsia" w:ascii="仿宋" w:hAnsi="仿宋" w:eastAsia="仿宋"/>
              </w:rPr>
              <w:t>计算机设备</w:t>
            </w:r>
          </w:p>
        </w:tc>
        <w:tc>
          <w:tcPr>
            <w:tcW w:w="1054" w:type="dxa"/>
            <w:noWrap w:val="0"/>
            <w:vAlign w:val="center"/>
          </w:tcPr>
          <w:p>
            <w:pPr>
              <w:spacing w:line="300" w:lineRule="exact"/>
              <w:jc w:val="left"/>
              <w:rPr>
                <w:rFonts w:ascii="仿宋" w:hAnsi="仿宋" w:eastAsia="仿宋"/>
              </w:rPr>
            </w:pPr>
            <w:r>
              <w:rPr>
                <w:rFonts w:ascii="仿宋" w:hAnsi="仿宋" w:eastAsia="仿宋"/>
              </w:rPr>
              <w:t>A020101</w:t>
            </w:r>
          </w:p>
        </w:tc>
        <w:tc>
          <w:tcPr>
            <w:tcW w:w="964" w:type="dxa"/>
            <w:noWrap w:val="0"/>
            <w:vAlign w:val="center"/>
          </w:tcPr>
          <w:p>
            <w:pPr>
              <w:spacing w:line="300" w:lineRule="exact"/>
              <w:jc w:val="left"/>
              <w:rPr>
                <w:rFonts w:ascii="仿宋" w:hAnsi="仿宋" w:eastAsia="仿宋"/>
              </w:rPr>
            </w:pPr>
          </w:p>
        </w:tc>
        <w:tc>
          <w:tcPr>
            <w:tcW w:w="964" w:type="dxa"/>
            <w:noWrap w:val="0"/>
            <w:vAlign w:val="center"/>
          </w:tcPr>
          <w:p>
            <w:pPr>
              <w:spacing w:line="300" w:lineRule="exact"/>
              <w:jc w:val="right"/>
              <w:rPr>
                <w:rFonts w:ascii="仿宋" w:hAnsi="仿宋" w:eastAsia="仿宋"/>
              </w:rPr>
            </w:pPr>
            <w:r>
              <w:rPr>
                <w:rFonts w:hint="eastAsia" w:ascii="仿宋" w:hAnsi="仿宋" w:eastAsia="仿宋"/>
              </w:rPr>
              <w:t>30</w:t>
            </w:r>
          </w:p>
        </w:tc>
        <w:tc>
          <w:tcPr>
            <w:tcW w:w="986"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0.35</w:t>
            </w:r>
          </w:p>
        </w:tc>
        <w:tc>
          <w:tcPr>
            <w:tcW w:w="964"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10.5</w:t>
            </w:r>
          </w:p>
        </w:tc>
        <w:tc>
          <w:tcPr>
            <w:tcW w:w="964" w:type="dxa"/>
            <w:noWrap w:val="0"/>
            <w:vAlign w:val="center"/>
          </w:tcPr>
          <w:p>
            <w:pPr>
              <w:spacing w:line="300" w:lineRule="exact"/>
              <w:jc w:val="right"/>
              <w:rPr>
                <w:rFonts w:ascii="仿宋" w:hAnsi="仿宋" w:eastAsia="仿宋"/>
              </w:rPr>
            </w:pPr>
            <w:r>
              <w:rPr>
                <w:rFonts w:hint="eastAsia" w:ascii="仿宋" w:hAnsi="仿宋" w:eastAsia="仿宋"/>
              </w:rPr>
              <w:t>10.5</w:t>
            </w:r>
          </w:p>
        </w:tc>
        <w:tc>
          <w:tcPr>
            <w:tcW w:w="964" w:type="dxa"/>
            <w:noWrap w:val="0"/>
            <w:vAlign w:val="center"/>
          </w:tcPr>
          <w:p>
            <w:pPr>
              <w:spacing w:line="300" w:lineRule="exact"/>
              <w:jc w:val="right"/>
              <w:rPr>
                <w:rFonts w:ascii="仿宋" w:hAnsi="仿宋" w:eastAsia="仿宋"/>
              </w:rPr>
            </w:pPr>
            <w:r>
              <w:rPr>
                <w:rFonts w:hint="eastAsia" w:ascii="仿宋" w:hAnsi="仿宋" w:eastAsia="仿宋"/>
              </w:rPr>
              <w:t>0</w:t>
            </w: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09" w:type="dxa"/>
            <w:noWrap w:val="0"/>
            <w:vAlign w:val="center"/>
          </w:tcPr>
          <w:p>
            <w:pPr>
              <w:spacing w:line="300" w:lineRule="exact"/>
              <w:jc w:val="right"/>
              <w:rPr>
                <w:rFonts w:ascii="仿宋" w:hAnsi="仿宋" w:eastAsia="仿宋"/>
              </w:rPr>
            </w:pPr>
            <w:r>
              <w:rPr>
                <w:rFonts w:hint="eastAsia" w:ascii="仿宋" w:hAnsi="仿宋" w:eastAsia="仿宋"/>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69" w:type="dxa"/>
            <w:noWrap w:val="0"/>
            <w:vAlign w:val="center"/>
          </w:tcPr>
          <w:p>
            <w:pPr>
              <w:spacing w:line="300" w:lineRule="exact"/>
              <w:jc w:val="left"/>
              <w:rPr>
                <w:rFonts w:ascii="仿宋" w:hAnsi="仿宋" w:eastAsia="仿宋"/>
              </w:rPr>
            </w:pPr>
            <w:r>
              <w:rPr>
                <w:rFonts w:hint="eastAsia" w:ascii="仿宋" w:hAnsi="仿宋" w:eastAsia="仿宋"/>
              </w:rPr>
              <w:t>日常公用经费</w:t>
            </w:r>
          </w:p>
        </w:tc>
        <w:tc>
          <w:tcPr>
            <w:tcW w:w="1162" w:type="dxa"/>
            <w:noWrap w:val="0"/>
            <w:vAlign w:val="center"/>
          </w:tcPr>
          <w:p>
            <w:pPr>
              <w:spacing w:line="300" w:lineRule="exact"/>
              <w:jc w:val="right"/>
              <w:rPr>
                <w:rFonts w:ascii="仿宋" w:hAnsi="仿宋" w:eastAsia="仿宋"/>
              </w:rPr>
            </w:pPr>
            <w:r>
              <w:rPr>
                <w:rFonts w:hint="eastAsia" w:ascii="仿宋" w:hAnsi="仿宋" w:eastAsia="仿宋"/>
                <w:lang w:val="en-US" w:eastAsia="zh-CN"/>
              </w:rPr>
              <w:t>10</w:t>
            </w:r>
            <w:r>
              <w:rPr>
                <w:rFonts w:hint="eastAsia" w:ascii="仿宋" w:hAnsi="仿宋" w:eastAsia="仿宋"/>
              </w:rPr>
              <w:t>.3</w:t>
            </w:r>
          </w:p>
        </w:tc>
        <w:tc>
          <w:tcPr>
            <w:tcW w:w="965" w:type="dxa"/>
            <w:noWrap w:val="0"/>
            <w:vAlign w:val="center"/>
          </w:tcPr>
          <w:p>
            <w:pPr>
              <w:spacing w:line="300" w:lineRule="exact"/>
              <w:jc w:val="left"/>
              <w:rPr>
                <w:rFonts w:ascii="仿宋" w:hAnsi="仿宋" w:eastAsia="仿宋"/>
              </w:rPr>
            </w:pPr>
            <w:r>
              <w:rPr>
                <w:rFonts w:hint="eastAsia" w:ascii="仿宋" w:hAnsi="仿宋" w:eastAsia="仿宋"/>
              </w:rPr>
              <w:t>计算机设备</w:t>
            </w:r>
          </w:p>
        </w:tc>
        <w:tc>
          <w:tcPr>
            <w:tcW w:w="1054" w:type="dxa"/>
            <w:noWrap w:val="0"/>
            <w:vAlign w:val="center"/>
          </w:tcPr>
          <w:p>
            <w:pPr>
              <w:spacing w:line="300" w:lineRule="exact"/>
              <w:jc w:val="left"/>
              <w:rPr>
                <w:rFonts w:ascii="仿宋" w:hAnsi="仿宋" w:eastAsia="仿宋"/>
              </w:rPr>
            </w:pPr>
            <w:r>
              <w:rPr>
                <w:rFonts w:hint="eastAsia" w:ascii="仿宋" w:hAnsi="仿宋" w:eastAsia="仿宋"/>
              </w:rPr>
              <w:t>A020101</w:t>
            </w:r>
          </w:p>
        </w:tc>
        <w:tc>
          <w:tcPr>
            <w:tcW w:w="964" w:type="dxa"/>
            <w:noWrap w:val="0"/>
            <w:vAlign w:val="center"/>
          </w:tcPr>
          <w:p>
            <w:pPr>
              <w:spacing w:line="300" w:lineRule="exact"/>
              <w:jc w:val="left"/>
              <w:rPr>
                <w:rFonts w:ascii="仿宋" w:hAnsi="仿宋" w:eastAsia="仿宋"/>
              </w:rPr>
            </w:pPr>
          </w:p>
        </w:tc>
        <w:tc>
          <w:tcPr>
            <w:tcW w:w="964" w:type="dxa"/>
            <w:noWrap w:val="0"/>
            <w:vAlign w:val="center"/>
          </w:tcPr>
          <w:p>
            <w:pPr>
              <w:spacing w:line="300" w:lineRule="exact"/>
              <w:jc w:val="right"/>
              <w:rPr>
                <w:rFonts w:ascii="仿宋" w:hAnsi="仿宋" w:eastAsia="仿宋"/>
              </w:rPr>
            </w:pPr>
            <w:r>
              <w:rPr>
                <w:rFonts w:hint="eastAsia" w:ascii="仿宋" w:hAnsi="仿宋" w:eastAsia="仿宋"/>
              </w:rPr>
              <w:t>36</w:t>
            </w:r>
          </w:p>
        </w:tc>
        <w:tc>
          <w:tcPr>
            <w:tcW w:w="986"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0.175</w:t>
            </w:r>
          </w:p>
        </w:tc>
        <w:tc>
          <w:tcPr>
            <w:tcW w:w="964"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6.3</w:t>
            </w:r>
          </w:p>
        </w:tc>
        <w:tc>
          <w:tcPr>
            <w:tcW w:w="964" w:type="dxa"/>
            <w:noWrap w:val="0"/>
            <w:vAlign w:val="center"/>
          </w:tcPr>
          <w:p>
            <w:pPr>
              <w:spacing w:line="300" w:lineRule="exact"/>
              <w:jc w:val="right"/>
              <w:rPr>
                <w:rFonts w:ascii="仿宋" w:hAnsi="仿宋" w:eastAsia="仿宋"/>
              </w:rPr>
            </w:pPr>
            <w:r>
              <w:rPr>
                <w:rFonts w:hint="eastAsia" w:ascii="仿宋" w:hAnsi="仿宋" w:eastAsia="仿宋"/>
              </w:rPr>
              <w:t>6.3</w:t>
            </w: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09" w:type="dxa"/>
            <w:noWrap w:val="0"/>
            <w:vAlign w:val="center"/>
          </w:tcPr>
          <w:p>
            <w:pPr>
              <w:spacing w:line="300" w:lineRule="exact"/>
              <w:jc w:val="right"/>
              <w:rPr>
                <w:rFonts w:ascii="仿宋" w:hAnsi="仿宋" w:eastAsia="仿宋"/>
              </w:rPr>
            </w:pPr>
            <w:r>
              <w:rPr>
                <w:rFonts w:hint="eastAsia" w:ascii="仿宋" w:hAnsi="仿宋" w:eastAsia="仿宋"/>
              </w:rPr>
              <w:t>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569" w:type="dxa"/>
            <w:noWrap w:val="0"/>
            <w:vAlign w:val="center"/>
          </w:tcPr>
          <w:p>
            <w:pPr>
              <w:spacing w:line="300" w:lineRule="exact"/>
              <w:jc w:val="left"/>
              <w:rPr>
                <w:rFonts w:ascii="仿宋" w:hAnsi="仿宋" w:eastAsia="仿宋"/>
              </w:rPr>
            </w:pPr>
            <w:r>
              <w:rPr>
                <w:rFonts w:hint="eastAsia" w:ascii="仿宋" w:hAnsi="仿宋" w:eastAsia="仿宋"/>
              </w:rPr>
              <w:t>日常公用经费</w:t>
            </w:r>
          </w:p>
        </w:tc>
        <w:tc>
          <w:tcPr>
            <w:tcW w:w="1162" w:type="dxa"/>
            <w:noWrap w:val="0"/>
            <w:vAlign w:val="center"/>
          </w:tcPr>
          <w:p>
            <w:pPr>
              <w:spacing w:line="300" w:lineRule="exact"/>
              <w:jc w:val="right"/>
              <w:rPr>
                <w:rFonts w:ascii="仿宋" w:hAnsi="仿宋" w:eastAsia="仿宋"/>
              </w:rPr>
            </w:pPr>
            <w:r>
              <w:rPr>
                <w:rFonts w:hint="eastAsia" w:ascii="仿宋" w:hAnsi="仿宋" w:eastAsia="仿宋"/>
                <w:lang w:val="en-US" w:eastAsia="zh-CN"/>
              </w:rPr>
              <w:t>11</w:t>
            </w:r>
            <w:r>
              <w:rPr>
                <w:rFonts w:hint="eastAsia" w:ascii="仿宋" w:hAnsi="仿宋" w:eastAsia="仿宋"/>
              </w:rPr>
              <w:t>.9</w:t>
            </w:r>
          </w:p>
        </w:tc>
        <w:tc>
          <w:tcPr>
            <w:tcW w:w="965" w:type="dxa"/>
            <w:noWrap w:val="0"/>
            <w:vAlign w:val="center"/>
          </w:tcPr>
          <w:p>
            <w:pPr>
              <w:spacing w:line="300" w:lineRule="exact"/>
              <w:jc w:val="left"/>
              <w:rPr>
                <w:rFonts w:ascii="仿宋" w:hAnsi="仿宋" w:eastAsia="仿宋"/>
              </w:rPr>
            </w:pPr>
            <w:r>
              <w:rPr>
                <w:rFonts w:hint="eastAsia" w:ascii="仿宋" w:hAnsi="仿宋" w:eastAsia="仿宋"/>
              </w:rPr>
              <w:t>空调</w:t>
            </w:r>
          </w:p>
        </w:tc>
        <w:tc>
          <w:tcPr>
            <w:tcW w:w="1054" w:type="dxa"/>
            <w:noWrap w:val="0"/>
            <w:vAlign w:val="center"/>
          </w:tcPr>
          <w:p>
            <w:pPr>
              <w:spacing w:line="300" w:lineRule="exact"/>
              <w:jc w:val="left"/>
              <w:rPr>
                <w:rFonts w:ascii="仿宋" w:hAnsi="仿宋" w:eastAsia="仿宋"/>
              </w:rPr>
            </w:pPr>
          </w:p>
        </w:tc>
        <w:tc>
          <w:tcPr>
            <w:tcW w:w="964" w:type="dxa"/>
            <w:noWrap w:val="0"/>
            <w:vAlign w:val="center"/>
          </w:tcPr>
          <w:p>
            <w:pPr>
              <w:spacing w:line="300" w:lineRule="exact"/>
              <w:jc w:val="left"/>
              <w:rPr>
                <w:rFonts w:ascii="仿宋" w:hAnsi="仿宋" w:eastAsia="仿宋"/>
              </w:rPr>
            </w:pPr>
          </w:p>
        </w:tc>
        <w:tc>
          <w:tcPr>
            <w:tcW w:w="964" w:type="dxa"/>
            <w:noWrap w:val="0"/>
            <w:vAlign w:val="center"/>
          </w:tcPr>
          <w:p>
            <w:pPr>
              <w:spacing w:line="300" w:lineRule="exact"/>
              <w:jc w:val="right"/>
              <w:rPr>
                <w:rFonts w:ascii="仿宋" w:hAnsi="仿宋" w:eastAsia="仿宋"/>
              </w:rPr>
            </w:pPr>
            <w:r>
              <w:rPr>
                <w:rFonts w:hint="eastAsia" w:ascii="仿宋" w:hAnsi="仿宋" w:eastAsia="仿宋"/>
              </w:rPr>
              <w:t>30</w:t>
            </w:r>
          </w:p>
        </w:tc>
        <w:tc>
          <w:tcPr>
            <w:tcW w:w="986"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0.33</w:t>
            </w:r>
          </w:p>
        </w:tc>
        <w:tc>
          <w:tcPr>
            <w:tcW w:w="964"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9.9</w:t>
            </w:r>
          </w:p>
        </w:tc>
        <w:tc>
          <w:tcPr>
            <w:tcW w:w="964" w:type="dxa"/>
            <w:noWrap w:val="0"/>
            <w:vAlign w:val="center"/>
          </w:tcPr>
          <w:p>
            <w:pPr>
              <w:spacing w:line="300" w:lineRule="exact"/>
              <w:jc w:val="right"/>
              <w:rPr>
                <w:rFonts w:ascii="仿宋" w:hAnsi="仿宋" w:eastAsia="仿宋"/>
              </w:rPr>
            </w:pPr>
            <w:r>
              <w:rPr>
                <w:rFonts w:hint="eastAsia" w:ascii="仿宋" w:hAnsi="仿宋" w:eastAsia="仿宋"/>
              </w:rPr>
              <w:t>9.9</w:t>
            </w: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09" w:type="dxa"/>
            <w:noWrap w:val="0"/>
            <w:vAlign w:val="center"/>
          </w:tcPr>
          <w:p>
            <w:pPr>
              <w:spacing w:line="300" w:lineRule="exact"/>
              <w:jc w:val="right"/>
              <w:rPr>
                <w:rFonts w:ascii="仿宋" w:hAnsi="仿宋" w:eastAsia="仿宋"/>
              </w:rPr>
            </w:pPr>
            <w:r>
              <w:rPr>
                <w:rFonts w:hint="eastAsia" w:ascii="仿宋" w:hAnsi="仿宋" w:eastAsia="仿宋"/>
              </w:rP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69" w:type="dxa"/>
            <w:noWrap w:val="0"/>
            <w:vAlign w:val="center"/>
          </w:tcPr>
          <w:p>
            <w:pPr>
              <w:spacing w:line="300" w:lineRule="exact"/>
              <w:jc w:val="left"/>
              <w:rPr>
                <w:rFonts w:ascii="仿宋" w:hAnsi="仿宋" w:eastAsia="仿宋"/>
              </w:rPr>
            </w:pPr>
            <w:r>
              <w:rPr>
                <w:rFonts w:hint="eastAsia" w:ascii="仿宋" w:hAnsi="仿宋" w:eastAsia="仿宋"/>
              </w:rPr>
              <w:t>日常公用经费</w:t>
            </w:r>
          </w:p>
        </w:tc>
        <w:tc>
          <w:tcPr>
            <w:tcW w:w="1162" w:type="dxa"/>
            <w:noWrap w:val="0"/>
            <w:vAlign w:val="center"/>
          </w:tcPr>
          <w:p>
            <w:pPr>
              <w:spacing w:line="300" w:lineRule="exact"/>
              <w:jc w:val="right"/>
              <w:rPr>
                <w:rFonts w:ascii="仿宋" w:hAnsi="仿宋" w:eastAsia="仿宋"/>
              </w:rPr>
            </w:pPr>
            <w:r>
              <w:rPr>
                <w:rFonts w:hint="eastAsia" w:ascii="仿宋" w:hAnsi="仿宋" w:eastAsia="仿宋"/>
              </w:rPr>
              <w:t>7</w:t>
            </w:r>
            <w:r>
              <w:rPr>
                <w:rFonts w:hint="eastAsia" w:ascii="仿宋" w:hAnsi="仿宋" w:eastAsia="仿宋"/>
                <w:lang w:val="en-US" w:eastAsia="zh-CN"/>
              </w:rPr>
              <w:t>3</w:t>
            </w:r>
            <w:r>
              <w:rPr>
                <w:rFonts w:hint="eastAsia" w:ascii="仿宋" w:hAnsi="仿宋" w:eastAsia="仿宋"/>
              </w:rPr>
              <w:t>0.00</w:t>
            </w:r>
          </w:p>
        </w:tc>
        <w:tc>
          <w:tcPr>
            <w:tcW w:w="965" w:type="dxa"/>
            <w:noWrap w:val="0"/>
            <w:vAlign w:val="center"/>
          </w:tcPr>
          <w:p>
            <w:pPr>
              <w:spacing w:line="300" w:lineRule="exact"/>
              <w:jc w:val="left"/>
              <w:rPr>
                <w:rFonts w:ascii="仿宋" w:hAnsi="仿宋" w:eastAsia="仿宋"/>
              </w:rPr>
            </w:pPr>
            <w:r>
              <w:rPr>
                <w:rFonts w:hint="eastAsia" w:ascii="仿宋" w:hAnsi="仿宋" w:eastAsia="仿宋"/>
              </w:rPr>
              <w:t>医疗设备购置</w:t>
            </w:r>
          </w:p>
        </w:tc>
        <w:tc>
          <w:tcPr>
            <w:tcW w:w="1054" w:type="dxa"/>
            <w:noWrap w:val="0"/>
            <w:vAlign w:val="center"/>
          </w:tcPr>
          <w:p>
            <w:pPr>
              <w:spacing w:line="300" w:lineRule="exact"/>
              <w:jc w:val="left"/>
              <w:rPr>
                <w:rFonts w:ascii="仿宋" w:hAnsi="仿宋" w:eastAsia="仿宋"/>
              </w:rPr>
            </w:pPr>
            <w:r>
              <w:rPr>
                <w:rFonts w:ascii="仿宋" w:hAnsi="仿宋" w:eastAsia="仿宋"/>
              </w:rPr>
              <w:t>C050301</w:t>
            </w:r>
          </w:p>
        </w:tc>
        <w:tc>
          <w:tcPr>
            <w:tcW w:w="964" w:type="dxa"/>
            <w:noWrap w:val="0"/>
            <w:vAlign w:val="center"/>
          </w:tcPr>
          <w:p>
            <w:pPr>
              <w:spacing w:line="300" w:lineRule="exact"/>
              <w:jc w:val="left"/>
              <w:rPr>
                <w:rFonts w:ascii="仿宋" w:hAnsi="仿宋" w:eastAsia="仿宋"/>
              </w:rPr>
            </w:pPr>
          </w:p>
        </w:tc>
        <w:tc>
          <w:tcPr>
            <w:tcW w:w="964" w:type="dxa"/>
            <w:noWrap w:val="0"/>
            <w:vAlign w:val="center"/>
          </w:tcPr>
          <w:p>
            <w:pPr>
              <w:spacing w:line="300" w:lineRule="exact"/>
              <w:jc w:val="right"/>
              <w:rPr>
                <w:rFonts w:ascii="仿宋" w:hAnsi="仿宋" w:eastAsia="仿宋"/>
              </w:rPr>
            </w:pPr>
            <w:r>
              <w:rPr>
                <w:rFonts w:hint="eastAsia" w:ascii="仿宋" w:hAnsi="仿宋" w:eastAsia="仿宋"/>
              </w:rPr>
              <w:t>30</w:t>
            </w:r>
          </w:p>
        </w:tc>
        <w:tc>
          <w:tcPr>
            <w:tcW w:w="986"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25</w:t>
            </w:r>
          </w:p>
        </w:tc>
        <w:tc>
          <w:tcPr>
            <w:tcW w:w="964"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750</w:t>
            </w:r>
          </w:p>
        </w:tc>
        <w:tc>
          <w:tcPr>
            <w:tcW w:w="964" w:type="dxa"/>
            <w:noWrap w:val="0"/>
            <w:vAlign w:val="center"/>
          </w:tcPr>
          <w:p>
            <w:pPr>
              <w:spacing w:line="300" w:lineRule="exact"/>
              <w:jc w:val="right"/>
              <w:rPr>
                <w:rFonts w:ascii="仿宋" w:hAnsi="仿宋" w:eastAsia="仿宋"/>
              </w:rPr>
            </w:pPr>
            <w:r>
              <w:rPr>
                <w:rFonts w:hint="eastAsia" w:ascii="仿宋" w:hAnsi="仿宋" w:eastAsia="仿宋"/>
              </w:rPr>
              <w:t>750</w:t>
            </w: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09" w:type="dxa"/>
            <w:noWrap w:val="0"/>
            <w:vAlign w:val="center"/>
          </w:tcPr>
          <w:p>
            <w:pPr>
              <w:spacing w:line="300" w:lineRule="exact"/>
              <w:jc w:val="right"/>
              <w:rPr>
                <w:rFonts w:ascii="仿宋" w:hAnsi="仿宋" w:eastAsia="仿宋"/>
              </w:rPr>
            </w:pPr>
            <w:r>
              <w:rPr>
                <w:rFonts w:hint="eastAsia" w:ascii="仿宋" w:hAnsi="仿宋" w:eastAsia="仿宋"/>
              </w:rPr>
              <w:t>750</w:t>
            </w:r>
          </w:p>
        </w:tc>
      </w:tr>
    </w:tbl>
    <w:p>
      <w:pPr>
        <w:spacing w:line="560" w:lineRule="exact"/>
        <w:outlineLvl w:val="0"/>
        <w:rPr>
          <w:rFonts w:ascii="仿宋_GB2312" w:hAnsi="Times New Roman" w:eastAsia="仿宋_GB2312"/>
          <w:sz w:val="32"/>
          <w:szCs w:val="24"/>
        </w:rPr>
      </w:pPr>
    </w:p>
    <w:p>
      <w:pPr>
        <w:autoSpaceDE w:val="0"/>
        <w:autoSpaceDN w:val="0"/>
        <w:adjustRightInd w:val="0"/>
        <w:spacing w:line="560" w:lineRule="exact"/>
        <w:ind w:left="198" w:firstLine="640" w:firstLineChars="200"/>
        <w:jc w:val="left"/>
        <w:rPr>
          <w:rFonts w:ascii="黑体" w:hAnsi="黑体" w:eastAsia="黑体"/>
          <w:sz w:val="32"/>
          <w:szCs w:val="32"/>
        </w:rPr>
      </w:pPr>
    </w:p>
    <w:p>
      <w:pPr>
        <w:autoSpaceDE w:val="0"/>
        <w:autoSpaceDN w:val="0"/>
        <w:adjustRightInd w:val="0"/>
        <w:spacing w:line="560" w:lineRule="exact"/>
        <w:ind w:left="198" w:firstLine="640" w:firstLineChars="200"/>
        <w:jc w:val="left"/>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截止上年末固定资产金额为</w:t>
      </w:r>
      <w:r>
        <w:rPr>
          <w:rFonts w:hint="eastAsia" w:ascii="仿宋_GB2312" w:hAnsi="仿宋_GB2312" w:eastAsia="仿宋_GB2312" w:cs="仿宋_GB2312"/>
          <w:sz w:val="32"/>
          <w:szCs w:val="32"/>
          <w:lang w:val="en-US" w:eastAsia="zh-CN"/>
        </w:rPr>
        <w:t>2023.768</w:t>
      </w:r>
      <w:r>
        <w:rPr>
          <w:rFonts w:hint="eastAsia" w:ascii="仿宋_GB2312" w:hAnsi="仿宋_GB2312" w:eastAsia="仿宋_GB2312" w:cs="仿宋_GB2312"/>
          <w:sz w:val="32"/>
          <w:szCs w:val="32"/>
        </w:rPr>
        <w:t>万元，本年度拟购置固定资产7</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.7万元,主要为医疗设备、计算机设备、打印设备、空调、办公家具等，已列入政府采购预算。详见下表。</w:t>
      </w:r>
    </w:p>
    <w:tbl>
      <w:tblPr>
        <w:tblStyle w:val="5"/>
        <w:tblW w:w="0" w:type="auto"/>
        <w:tblInd w:w="1526" w:type="dxa"/>
        <w:tblLayout w:type="fixed"/>
        <w:tblCellMar>
          <w:top w:w="0" w:type="dxa"/>
          <w:left w:w="108" w:type="dxa"/>
          <w:bottom w:w="0" w:type="dxa"/>
          <w:right w:w="108" w:type="dxa"/>
        </w:tblCellMar>
      </w:tblPr>
      <w:tblGrid>
        <w:gridCol w:w="3827"/>
        <w:gridCol w:w="2552"/>
        <w:gridCol w:w="3969"/>
      </w:tblGrid>
      <w:tr>
        <w:tblPrEx>
          <w:tblCellMar>
            <w:top w:w="0" w:type="dxa"/>
            <w:left w:w="108" w:type="dxa"/>
            <w:bottom w:w="0" w:type="dxa"/>
            <w:right w:w="108" w:type="dxa"/>
          </w:tblCellMar>
        </w:tblPrEx>
        <w:trPr>
          <w:trHeight w:val="705" w:hRule="atLeast"/>
        </w:trPr>
        <w:tc>
          <w:tcPr>
            <w:tcW w:w="10348" w:type="dxa"/>
            <w:gridSpan w:val="3"/>
            <w:tcBorders>
              <w:top w:val="nil"/>
              <w:left w:val="nil"/>
              <w:bottom w:val="nil"/>
              <w:right w:val="nil"/>
            </w:tcBorders>
            <w:noWrap w:val="0"/>
            <w:vAlign w:val="center"/>
          </w:tcPr>
          <w:p>
            <w:pPr>
              <w:widowControl/>
              <w:ind w:firstLine="2240" w:firstLineChars="700"/>
              <w:rPr>
                <w:rFonts w:hint="eastAsia" w:ascii="黑体" w:hAnsi="黑体" w:eastAsia="黑体" w:cs="黑体"/>
                <w:bCs/>
                <w:kern w:val="0"/>
                <w:sz w:val="32"/>
                <w:szCs w:val="32"/>
              </w:rPr>
            </w:pPr>
          </w:p>
          <w:p>
            <w:pPr>
              <w:widowControl/>
              <w:ind w:firstLine="2240" w:firstLineChars="700"/>
              <w:rPr>
                <w:rFonts w:ascii="仿宋_GB2312" w:hAnsi="宋体" w:eastAsia="仿宋_GB2312" w:cs="宋体"/>
                <w:bCs/>
                <w:kern w:val="0"/>
                <w:sz w:val="32"/>
                <w:szCs w:val="32"/>
              </w:rPr>
            </w:pPr>
            <w:r>
              <w:rPr>
                <w:rFonts w:hint="eastAsia" w:ascii="黑体" w:hAnsi="黑体" w:eastAsia="黑体" w:cs="黑体"/>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6379" w:type="dxa"/>
            <w:gridSpan w:val="2"/>
            <w:tcBorders>
              <w:top w:val="nil"/>
              <w:left w:val="nil"/>
              <w:bottom w:val="nil"/>
              <w:right w:val="nil"/>
            </w:tcBorders>
            <w:noWrap w:val="0"/>
            <w:vAlign w:val="center"/>
          </w:tcPr>
          <w:p>
            <w:pPr>
              <w:widowControl/>
              <w:jc w:val="left"/>
              <w:rPr>
                <w:rFonts w:hint="eastAsia" w:ascii="仿宋_GB2312" w:hAnsi="宋体" w:eastAsia="仿宋_GB2312" w:cs="宋体"/>
                <w:kern w:val="0"/>
                <w:sz w:val="22"/>
                <w:lang w:eastAsia="zh-CN"/>
              </w:rPr>
            </w:pPr>
            <w:r>
              <w:rPr>
                <w:rFonts w:hint="eastAsia" w:ascii="仿宋_GB2312" w:hAnsi="宋体" w:eastAsia="仿宋_GB2312" w:cs="宋体"/>
                <w:kern w:val="0"/>
                <w:sz w:val="22"/>
              </w:rPr>
              <w:t>编制部门：361卫生</w:t>
            </w:r>
            <w:r>
              <w:rPr>
                <w:rFonts w:hint="eastAsia" w:ascii="仿宋_GB2312" w:hAnsi="宋体" w:eastAsia="仿宋_GB2312" w:cs="宋体"/>
                <w:kern w:val="0"/>
                <w:sz w:val="22"/>
                <w:lang w:eastAsia="zh-CN"/>
              </w:rPr>
              <w:t>健康局</w:t>
            </w:r>
          </w:p>
        </w:tc>
        <w:tc>
          <w:tcPr>
            <w:tcW w:w="3969" w:type="dxa"/>
            <w:tcBorders>
              <w:top w:val="nil"/>
              <w:left w:val="nil"/>
              <w:bottom w:val="nil"/>
              <w:right w:val="nil"/>
            </w:tcBorders>
            <w:noWrap w:val="0"/>
            <w:vAlign w:val="center"/>
          </w:tcPr>
          <w:p>
            <w:pPr>
              <w:widowControl/>
              <w:ind w:firstLine="550" w:firstLineChars="250"/>
              <w:jc w:val="left"/>
              <w:rPr>
                <w:rFonts w:ascii="仿宋_GB2312" w:hAnsi="宋体" w:eastAsia="仿宋_GB2312" w:cs="宋体"/>
                <w:kern w:val="0"/>
                <w:sz w:val="22"/>
              </w:rPr>
            </w:pPr>
            <w:r>
              <w:rPr>
                <w:rFonts w:hint="eastAsia" w:ascii="仿宋_GB2312" w:hAnsi="宋体" w:eastAsia="仿宋_GB2312" w:cs="宋体"/>
                <w:kern w:val="0"/>
                <w:sz w:val="22"/>
              </w:rPr>
              <w:t>截止时间：202</w:t>
            </w:r>
            <w:r>
              <w:rPr>
                <w:rFonts w:hint="eastAsia" w:ascii="仿宋_GB2312" w:hAnsi="宋体" w:eastAsia="仿宋_GB2312" w:cs="宋体"/>
                <w:kern w:val="0"/>
                <w:sz w:val="22"/>
                <w:lang w:val="en-US" w:eastAsia="zh-CN"/>
              </w:rPr>
              <w:t>1</w:t>
            </w:r>
            <w:r>
              <w:rPr>
                <w:rFonts w:hint="eastAsia" w:ascii="仿宋_GB2312" w:hAnsi="宋体" w:eastAsia="仿宋_GB2312" w:cs="宋体"/>
                <w:kern w:val="0"/>
                <w:sz w:val="22"/>
              </w:rPr>
              <w:t xml:space="preserve">年12月31日  </w:t>
            </w:r>
          </w:p>
        </w:tc>
      </w:tr>
      <w:tr>
        <w:tblPrEx>
          <w:tblCellMar>
            <w:top w:w="0" w:type="dxa"/>
            <w:left w:w="108" w:type="dxa"/>
            <w:bottom w:w="0" w:type="dxa"/>
            <w:right w:w="108" w:type="dxa"/>
          </w:tblCellMar>
        </w:tblPrEx>
        <w:trPr>
          <w:trHeight w:val="645" w:hRule="atLeast"/>
        </w:trPr>
        <w:tc>
          <w:tcPr>
            <w:tcW w:w="3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Cs/>
                <w:kern w:val="0"/>
                <w:sz w:val="22"/>
              </w:rPr>
            </w:pPr>
            <w:r>
              <w:rPr>
                <w:rFonts w:hint="eastAsia" w:ascii="仿宋_GB2312" w:hAnsi="宋体" w:eastAsia="仿宋_GB2312" w:cs="宋体"/>
                <w:bCs/>
                <w:kern w:val="0"/>
                <w:sz w:val="22"/>
              </w:rPr>
              <w:t>项   目</w:t>
            </w:r>
          </w:p>
        </w:tc>
        <w:tc>
          <w:tcPr>
            <w:tcW w:w="255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Cs/>
                <w:kern w:val="0"/>
                <w:sz w:val="22"/>
              </w:rPr>
            </w:pPr>
            <w:r>
              <w:rPr>
                <w:rFonts w:hint="eastAsia" w:ascii="仿宋_GB2312" w:hAnsi="宋体" w:eastAsia="仿宋_GB2312" w:cs="宋体"/>
                <w:bCs/>
                <w:kern w:val="0"/>
                <w:sz w:val="22"/>
              </w:rPr>
              <w:t>数量</w:t>
            </w:r>
          </w:p>
        </w:tc>
        <w:tc>
          <w:tcPr>
            <w:tcW w:w="396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Cs/>
                <w:kern w:val="0"/>
                <w:sz w:val="22"/>
              </w:rPr>
            </w:pPr>
            <w:r>
              <w:rPr>
                <w:rFonts w:hint="eastAsia" w:ascii="仿宋_GB2312" w:hAnsi="宋体" w:eastAsia="仿宋_GB2312" w:cs="宋体"/>
                <w:bCs/>
                <w:kern w:val="0"/>
                <w:sz w:val="22"/>
              </w:rPr>
              <w:t>价值（金额单位：万元）</w:t>
            </w:r>
          </w:p>
        </w:tc>
      </w:tr>
      <w:tr>
        <w:tblPrEx>
          <w:tblCellMar>
            <w:top w:w="0" w:type="dxa"/>
            <w:left w:w="108" w:type="dxa"/>
            <w:bottom w:w="0" w:type="dxa"/>
            <w:right w:w="108" w:type="dxa"/>
          </w:tblCellMar>
        </w:tblPrEx>
        <w:trPr>
          <w:trHeight w:val="645" w:hRule="atLeast"/>
        </w:trPr>
        <w:tc>
          <w:tcPr>
            <w:tcW w:w="3827"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资产总额</w:t>
            </w:r>
          </w:p>
        </w:tc>
        <w:tc>
          <w:tcPr>
            <w:tcW w:w="25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w:t>
            </w:r>
            <w:bookmarkStart w:id="22" w:name="_GoBack"/>
            <w:bookmarkEnd w:id="22"/>
            <w:r>
              <w:rPr>
                <w:rFonts w:hint="eastAsia" w:ascii="仿宋_GB2312" w:hAnsi="宋体" w:eastAsia="仿宋_GB2312" w:cs="宋体"/>
                <w:kern w:val="0"/>
                <w:sz w:val="22"/>
              </w:rPr>
              <w:t>—</w:t>
            </w:r>
          </w:p>
        </w:tc>
        <w:tc>
          <w:tcPr>
            <w:tcW w:w="3969"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2023.768</w:t>
            </w:r>
          </w:p>
        </w:tc>
      </w:tr>
      <w:tr>
        <w:tblPrEx>
          <w:tblCellMar>
            <w:top w:w="0" w:type="dxa"/>
            <w:left w:w="108" w:type="dxa"/>
            <w:bottom w:w="0" w:type="dxa"/>
            <w:right w:w="108" w:type="dxa"/>
          </w:tblCellMar>
        </w:tblPrEx>
        <w:trPr>
          <w:trHeight w:val="645" w:hRule="atLeast"/>
        </w:trPr>
        <w:tc>
          <w:tcPr>
            <w:tcW w:w="3827"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1、房屋（平方米）</w:t>
            </w:r>
          </w:p>
        </w:tc>
        <w:tc>
          <w:tcPr>
            <w:tcW w:w="2552"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21950</w:t>
            </w:r>
          </w:p>
        </w:tc>
        <w:tc>
          <w:tcPr>
            <w:tcW w:w="396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619</w:t>
            </w:r>
            <w:r>
              <w:rPr>
                <w:rFonts w:hint="eastAsia" w:ascii="仿宋_GB2312" w:hAnsi="宋体" w:eastAsia="仿宋_GB2312" w:cs="宋体"/>
                <w:kern w:val="0"/>
                <w:sz w:val="22"/>
              </w:rPr>
              <w:t>.6</w:t>
            </w:r>
          </w:p>
        </w:tc>
      </w:tr>
      <w:tr>
        <w:tblPrEx>
          <w:tblCellMar>
            <w:top w:w="0" w:type="dxa"/>
            <w:left w:w="108" w:type="dxa"/>
            <w:bottom w:w="0" w:type="dxa"/>
            <w:right w:w="108" w:type="dxa"/>
          </w:tblCellMar>
        </w:tblPrEx>
        <w:trPr>
          <w:trHeight w:val="645" w:hRule="atLeast"/>
        </w:trPr>
        <w:tc>
          <w:tcPr>
            <w:tcW w:w="3827"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其中：办公用房（平方米）</w:t>
            </w:r>
          </w:p>
        </w:tc>
        <w:tc>
          <w:tcPr>
            <w:tcW w:w="2552"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21950</w:t>
            </w:r>
          </w:p>
        </w:tc>
        <w:tc>
          <w:tcPr>
            <w:tcW w:w="396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619</w:t>
            </w:r>
            <w:r>
              <w:rPr>
                <w:rFonts w:hint="eastAsia" w:ascii="仿宋_GB2312" w:hAnsi="宋体" w:eastAsia="仿宋_GB2312" w:cs="宋体"/>
                <w:kern w:val="0"/>
                <w:sz w:val="22"/>
              </w:rPr>
              <w:t>.6</w:t>
            </w:r>
          </w:p>
        </w:tc>
      </w:tr>
      <w:tr>
        <w:tblPrEx>
          <w:tblCellMar>
            <w:top w:w="0" w:type="dxa"/>
            <w:left w:w="108" w:type="dxa"/>
            <w:bottom w:w="0" w:type="dxa"/>
            <w:right w:w="108" w:type="dxa"/>
          </w:tblCellMar>
        </w:tblPrEx>
        <w:trPr>
          <w:trHeight w:val="645" w:hRule="atLeast"/>
        </w:trPr>
        <w:tc>
          <w:tcPr>
            <w:tcW w:w="3827"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2、车辆（台、辆）</w:t>
            </w:r>
          </w:p>
        </w:tc>
        <w:tc>
          <w:tcPr>
            <w:tcW w:w="2552"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11</w:t>
            </w:r>
          </w:p>
        </w:tc>
        <w:tc>
          <w:tcPr>
            <w:tcW w:w="3969"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145.01</w:t>
            </w:r>
          </w:p>
        </w:tc>
      </w:tr>
      <w:tr>
        <w:tblPrEx>
          <w:tblCellMar>
            <w:top w:w="0" w:type="dxa"/>
            <w:left w:w="108" w:type="dxa"/>
            <w:bottom w:w="0" w:type="dxa"/>
            <w:right w:w="108" w:type="dxa"/>
          </w:tblCellMar>
        </w:tblPrEx>
        <w:trPr>
          <w:trHeight w:val="645" w:hRule="atLeast"/>
        </w:trPr>
        <w:tc>
          <w:tcPr>
            <w:tcW w:w="3827"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3、单价在50万元以上的设备</w:t>
            </w:r>
          </w:p>
        </w:tc>
        <w:tc>
          <w:tcPr>
            <w:tcW w:w="25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0</w:t>
            </w:r>
          </w:p>
        </w:tc>
        <w:tc>
          <w:tcPr>
            <w:tcW w:w="396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0</w:t>
            </w:r>
          </w:p>
        </w:tc>
      </w:tr>
      <w:tr>
        <w:tblPrEx>
          <w:tblCellMar>
            <w:top w:w="0" w:type="dxa"/>
            <w:left w:w="108" w:type="dxa"/>
            <w:bottom w:w="0" w:type="dxa"/>
            <w:right w:w="108" w:type="dxa"/>
          </w:tblCellMar>
        </w:tblPrEx>
        <w:trPr>
          <w:trHeight w:val="645" w:hRule="atLeast"/>
        </w:trPr>
        <w:tc>
          <w:tcPr>
            <w:tcW w:w="3827"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4、其他固定资产</w:t>
            </w:r>
          </w:p>
        </w:tc>
        <w:tc>
          <w:tcPr>
            <w:tcW w:w="2552"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3424</w:t>
            </w:r>
          </w:p>
        </w:tc>
        <w:tc>
          <w:tcPr>
            <w:tcW w:w="3969"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1229.158</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pStyle w:val="4"/>
        <w:widowControl/>
        <w:numPr>
          <w:ilvl w:val="0"/>
          <w:numId w:val="3"/>
        </w:numPr>
        <w:spacing w:beforeAutospacing="0" w:afterAutospacing="0"/>
        <w:ind w:firstLine="64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财政拨款：</w:t>
      </w:r>
      <w:r>
        <w:rPr>
          <w:rFonts w:hint="eastAsia" w:ascii="仿宋_GB2312" w:hAnsi="仿宋_GB2312" w:eastAsia="仿宋_GB2312" w:cs="仿宋_GB2312"/>
          <w:color w:val="333333"/>
          <w:sz w:val="32"/>
          <w:szCs w:val="32"/>
          <w:shd w:val="clear" w:color="auto" w:fill="FFFFFF"/>
        </w:rPr>
        <w:t>财政拨款是政府无偿拨付给企业的资金，通常在拨款时明确规定了资金用途。 其资金来源一般为本级政府财政收入，一般用于公共事业(教育、卫生、交通、市政、科研、国家大中型建设项目等) 的资金。</w:t>
      </w:r>
    </w:p>
    <w:p>
      <w:pPr>
        <w:pStyle w:val="4"/>
        <w:widowControl/>
        <w:spacing w:beforeAutospacing="0" w:afterAutospacing="0"/>
        <w:ind w:left="64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2、“三公”经费：“三公”经费是指财政拨款支出安排的出国（境）费、车辆购置及运行费、公务接待费这三项经费。</w:t>
      </w:r>
    </w:p>
    <w:p>
      <w:pPr>
        <w:pStyle w:val="4"/>
        <w:widowControl/>
        <w:spacing w:beforeAutospacing="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3、政府性基金：</w:t>
      </w:r>
      <w:r>
        <w:rPr>
          <w:rFonts w:hint="eastAsia" w:ascii="仿宋_GB2312" w:hAnsi="仿宋_GB2312" w:eastAsia="仿宋_GB2312" w:cs="仿宋_GB2312"/>
          <w:color w:val="000000"/>
          <w:sz w:val="32"/>
          <w:szCs w:val="32"/>
          <w:shd w:val="clear" w:color="auto" w:fill="FFFFFF"/>
        </w:rPr>
        <w:t>政府性基金，是指各级人民政府及其所属部门根据法律、国家行政法规和中共中央、国务院有关文件的规定，为支持某项事业发展，按照国家规定程序批准，向公民、法人和其他组织征收的具有专项用途的资金。包括各种基金、资金、附加和专项收费。</w:t>
      </w:r>
    </w:p>
    <w:p>
      <w:pPr>
        <w:pStyle w:val="4"/>
        <w:widowControl/>
        <w:spacing w:beforeAutospacing="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4、政府性基金预算：</w:t>
      </w:r>
      <w:r>
        <w:rPr>
          <w:rFonts w:hint="eastAsia" w:ascii="仿宋_GB2312" w:hAnsi="仿宋_GB2312" w:eastAsia="仿宋_GB2312" w:cs="仿宋_GB2312"/>
          <w:color w:val="333333"/>
          <w:sz w:val="32"/>
          <w:szCs w:val="32"/>
          <w:shd w:val="clear" w:color="auto" w:fill="FFFFFF"/>
        </w:rPr>
        <w:t>政府性基金预算是国家通过向社会征收以及出让土地、发行彩票等方式取得收入，并专项用于支持特定基础设施建设和社会事业发展的财政收支预算，是政府预算体系的重要组成部分。</w:t>
      </w:r>
    </w:p>
    <w:p>
      <w:pPr>
        <w:pStyle w:val="4"/>
        <w:widowControl/>
        <w:spacing w:beforeAutospacing="0" w:afterAutospacing="0"/>
        <w:ind w:firstLine="64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5、一般公共预算：一般公共预算是对以税收为主体的财政收入，安排用于保障和改善民生、推动经济社会发展、维护国家安全、维持国家机构正常运转等方面的收支预算。</w:t>
      </w:r>
    </w:p>
    <w:p>
      <w:pPr>
        <w:pStyle w:val="4"/>
        <w:widowControl/>
        <w:spacing w:beforeAutospacing="0" w:afterAutospacing="0"/>
        <w:ind w:firstLine="640"/>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640" w:firstLineChars="200"/>
        <w:rPr>
          <w:rFonts w:ascii="黑体" w:hAnsi="黑体" w:eastAsia="黑体"/>
          <w:sz w:val="32"/>
          <w:szCs w:val="32"/>
        </w:rPr>
      </w:pPr>
      <w:r>
        <w:rPr>
          <w:rFonts w:hint="eastAsia" w:ascii="仿宋_GB2312" w:hAnsi="仿宋_GB2312" w:eastAsia="仿宋_GB2312" w:cs="仿宋_GB2312"/>
          <w:sz w:val="32"/>
          <w:szCs w:val="32"/>
        </w:rPr>
        <w:t>无其它需要说明的事项。</w:t>
      </w: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r>
        <w:rPr>
          <w:rFonts w:ascii="方正小标宋_GBK" w:hAnsi="方正小标宋_GBK" w:eastAsia="方正小标宋_GBK" w:cs="方正小标宋_GBK"/>
          <w:b w:val="0"/>
          <w:color w:val="000000"/>
          <w:sz w:val="44"/>
        </w:rPr>
        <w:t>成安县卫生健康局机关收支预算</w:t>
      </w:r>
      <w:bookmarkEnd w:id="0"/>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5"/>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7"/>
              <w:rPr>
                <w:rFonts w:hint="eastAsia" w:eastAsia="方正小标宋_GBK"/>
                <w:lang w:eastAsia="zh-CN"/>
              </w:rPr>
            </w:pPr>
            <w:r>
              <w:t>361</w:t>
            </w:r>
            <w:r>
              <w:rPr>
                <w:rFonts w:hint="eastAsia"/>
                <w:lang w:val="en-US" w:eastAsia="zh-CN"/>
              </w:rPr>
              <w:t>001</w:t>
            </w:r>
            <w:r>
              <w:t>成安县卫生健康局</w:t>
            </w:r>
            <w:r>
              <w:rPr>
                <w:rFonts w:hint="eastAsia"/>
                <w:lang w:eastAsia="zh-CN"/>
              </w:rPr>
              <w:t>机关</w:t>
            </w:r>
          </w:p>
        </w:tc>
        <w:tc>
          <w:tcPr>
            <w:tcW w:w="1971"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94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0"/>
            </w:pPr>
            <w:r>
              <w:t>序号</w:t>
            </w:r>
          </w:p>
        </w:tc>
        <w:tc>
          <w:tcPr>
            <w:tcW w:w="3942" w:type="dxa"/>
            <w:gridSpan w:val="2"/>
            <w:vAlign w:val="center"/>
          </w:tcPr>
          <w:p>
            <w:pPr>
              <w:pStyle w:val="10"/>
            </w:pPr>
            <w:r>
              <w:t>收入</w:t>
            </w:r>
          </w:p>
        </w:tc>
        <w:tc>
          <w:tcPr>
            <w:tcW w:w="3942"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0"/>
            </w:pPr>
            <w:r>
              <w:t>项  目</w:t>
            </w:r>
          </w:p>
        </w:tc>
        <w:tc>
          <w:tcPr>
            <w:tcW w:w="1971" w:type="dxa"/>
            <w:vAlign w:val="center"/>
          </w:tcPr>
          <w:p>
            <w:pPr>
              <w:pStyle w:val="10"/>
            </w:pPr>
            <w:r>
              <w:t>预算数</w:t>
            </w:r>
          </w:p>
        </w:tc>
        <w:tc>
          <w:tcPr>
            <w:tcW w:w="1971" w:type="dxa"/>
            <w:vAlign w:val="center"/>
          </w:tcPr>
          <w:p>
            <w:pPr>
              <w:pStyle w:val="10"/>
            </w:pPr>
            <w:r>
              <w:t>项  目</w:t>
            </w:r>
          </w:p>
        </w:tc>
        <w:tc>
          <w:tcPr>
            <w:tcW w:w="1971"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0"/>
            </w:pPr>
            <w:r>
              <w:t>栏次</w:t>
            </w:r>
          </w:p>
        </w:tc>
        <w:tc>
          <w:tcPr>
            <w:tcW w:w="1971" w:type="dxa"/>
            <w:vAlign w:val="center"/>
          </w:tcPr>
          <w:p>
            <w:pPr>
              <w:pStyle w:val="10"/>
            </w:pPr>
            <w:r>
              <w:t>1</w:t>
            </w:r>
          </w:p>
        </w:tc>
        <w:tc>
          <w:tcPr>
            <w:tcW w:w="1971" w:type="dxa"/>
            <w:vAlign w:val="center"/>
          </w:tcPr>
          <w:p>
            <w:pPr>
              <w:pStyle w:val="10"/>
            </w:pPr>
            <w:r>
              <w:t>2</w:t>
            </w:r>
          </w:p>
        </w:tc>
        <w:tc>
          <w:tcPr>
            <w:tcW w:w="1971" w:type="dxa"/>
            <w:vAlign w:val="center"/>
          </w:tcPr>
          <w:p>
            <w:pPr>
              <w:pStyle w:val="10"/>
            </w:pPr>
            <w:r>
              <w:t>3</w:t>
            </w:r>
          </w:p>
        </w:tc>
        <w:tc>
          <w:tcPr>
            <w:tcW w:w="1971"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w:t>
            </w:r>
          </w:p>
        </w:tc>
        <w:tc>
          <w:tcPr>
            <w:tcW w:w="1971" w:type="dxa"/>
            <w:vAlign w:val="center"/>
          </w:tcPr>
          <w:p>
            <w:pPr>
              <w:pStyle w:val="12"/>
            </w:pPr>
            <w:r>
              <w:t>一、一般公共预算拨款收入</w:t>
            </w:r>
          </w:p>
        </w:tc>
        <w:tc>
          <w:tcPr>
            <w:tcW w:w="1971" w:type="dxa"/>
            <w:vAlign w:val="center"/>
          </w:tcPr>
          <w:p>
            <w:pPr>
              <w:pStyle w:val="13"/>
              <w:rPr>
                <w:rFonts w:hint="eastAsia" w:eastAsia="方正书宋_GBK"/>
                <w:lang w:eastAsia="zh-CN"/>
              </w:rPr>
            </w:pPr>
            <w:r>
              <w:rPr>
                <w:rFonts w:hint="eastAsia"/>
                <w:lang w:eastAsia="zh-CN"/>
              </w:rPr>
              <w:t>6384.59</w:t>
            </w:r>
          </w:p>
        </w:tc>
        <w:tc>
          <w:tcPr>
            <w:tcW w:w="1971" w:type="dxa"/>
            <w:vAlign w:val="center"/>
          </w:tcPr>
          <w:p>
            <w:pPr>
              <w:pStyle w:val="12"/>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w:t>
            </w:r>
          </w:p>
        </w:tc>
        <w:tc>
          <w:tcPr>
            <w:tcW w:w="1971" w:type="dxa"/>
            <w:vAlign w:val="center"/>
          </w:tcPr>
          <w:p>
            <w:pPr>
              <w:pStyle w:val="12"/>
            </w:pPr>
            <w:r>
              <w:t>二、政府性基金预算拨款收入</w:t>
            </w:r>
          </w:p>
        </w:tc>
        <w:tc>
          <w:tcPr>
            <w:tcW w:w="1971" w:type="dxa"/>
            <w:vAlign w:val="center"/>
          </w:tcPr>
          <w:p>
            <w:pPr>
              <w:pStyle w:val="13"/>
            </w:pPr>
          </w:p>
        </w:tc>
        <w:tc>
          <w:tcPr>
            <w:tcW w:w="1971" w:type="dxa"/>
            <w:vAlign w:val="center"/>
          </w:tcPr>
          <w:p>
            <w:pPr>
              <w:pStyle w:val="12"/>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3</w:t>
            </w:r>
          </w:p>
        </w:tc>
        <w:tc>
          <w:tcPr>
            <w:tcW w:w="1971" w:type="dxa"/>
            <w:vAlign w:val="center"/>
          </w:tcPr>
          <w:p>
            <w:pPr>
              <w:pStyle w:val="12"/>
            </w:pPr>
            <w:r>
              <w:t>三、国有资本经营预算拨款收入</w:t>
            </w:r>
          </w:p>
        </w:tc>
        <w:tc>
          <w:tcPr>
            <w:tcW w:w="1971" w:type="dxa"/>
            <w:vAlign w:val="center"/>
          </w:tcPr>
          <w:p>
            <w:pPr>
              <w:pStyle w:val="13"/>
            </w:pPr>
          </w:p>
        </w:tc>
        <w:tc>
          <w:tcPr>
            <w:tcW w:w="1971" w:type="dxa"/>
            <w:vAlign w:val="center"/>
          </w:tcPr>
          <w:p>
            <w:pPr>
              <w:pStyle w:val="12"/>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4</w:t>
            </w:r>
          </w:p>
        </w:tc>
        <w:tc>
          <w:tcPr>
            <w:tcW w:w="1971" w:type="dxa"/>
            <w:vAlign w:val="center"/>
          </w:tcPr>
          <w:p>
            <w:pPr>
              <w:pStyle w:val="12"/>
            </w:pPr>
            <w:r>
              <w:t>四、财政专户管理资金收入</w:t>
            </w:r>
          </w:p>
        </w:tc>
        <w:tc>
          <w:tcPr>
            <w:tcW w:w="1971" w:type="dxa"/>
            <w:vAlign w:val="center"/>
          </w:tcPr>
          <w:p>
            <w:pPr>
              <w:pStyle w:val="13"/>
            </w:pPr>
          </w:p>
        </w:tc>
        <w:tc>
          <w:tcPr>
            <w:tcW w:w="1971" w:type="dxa"/>
            <w:vAlign w:val="center"/>
          </w:tcPr>
          <w:p>
            <w:pPr>
              <w:pStyle w:val="12"/>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5</w:t>
            </w:r>
          </w:p>
        </w:tc>
        <w:tc>
          <w:tcPr>
            <w:tcW w:w="1971" w:type="dxa"/>
            <w:vAlign w:val="center"/>
          </w:tcPr>
          <w:p>
            <w:pPr>
              <w:pStyle w:val="12"/>
            </w:pPr>
            <w:r>
              <w:t>五、事业收入</w:t>
            </w:r>
          </w:p>
        </w:tc>
        <w:tc>
          <w:tcPr>
            <w:tcW w:w="1971" w:type="dxa"/>
            <w:vAlign w:val="center"/>
          </w:tcPr>
          <w:p>
            <w:pPr>
              <w:pStyle w:val="13"/>
            </w:pPr>
          </w:p>
        </w:tc>
        <w:tc>
          <w:tcPr>
            <w:tcW w:w="1971" w:type="dxa"/>
            <w:vAlign w:val="center"/>
          </w:tcPr>
          <w:p>
            <w:pPr>
              <w:pStyle w:val="12"/>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6</w:t>
            </w:r>
          </w:p>
        </w:tc>
        <w:tc>
          <w:tcPr>
            <w:tcW w:w="1971" w:type="dxa"/>
            <w:vAlign w:val="center"/>
          </w:tcPr>
          <w:p>
            <w:pPr>
              <w:pStyle w:val="12"/>
            </w:pPr>
            <w:r>
              <w:t>六、事业单位经营收入</w:t>
            </w:r>
          </w:p>
        </w:tc>
        <w:tc>
          <w:tcPr>
            <w:tcW w:w="1971" w:type="dxa"/>
            <w:vAlign w:val="center"/>
          </w:tcPr>
          <w:p>
            <w:pPr>
              <w:pStyle w:val="13"/>
            </w:pPr>
          </w:p>
        </w:tc>
        <w:tc>
          <w:tcPr>
            <w:tcW w:w="1971" w:type="dxa"/>
            <w:vAlign w:val="center"/>
          </w:tcPr>
          <w:p>
            <w:pPr>
              <w:pStyle w:val="12"/>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7</w:t>
            </w:r>
          </w:p>
        </w:tc>
        <w:tc>
          <w:tcPr>
            <w:tcW w:w="1971" w:type="dxa"/>
            <w:vAlign w:val="center"/>
          </w:tcPr>
          <w:p>
            <w:pPr>
              <w:pStyle w:val="12"/>
            </w:pPr>
            <w:r>
              <w:t>七、上级补助收入</w:t>
            </w:r>
          </w:p>
        </w:tc>
        <w:tc>
          <w:tcPr>
            <w:tcW w:w="1971" w:type="dxa"/>
            <w:vAlign w:val="center"/>
          </w:tcPr>
          <w:p>
            <w:pPr>
              <w:pStyle w:val="13"/>
            </w:pPr>
          </w:p>
        </w:tc>
        <w:tc>
          <w:tcPr>
            <w:tcW w:w="1971" w:type="dxa"/>
            <w:vAlign w:val="center"/>
          </w:tcPr>
          <w:p>
            <w:pPr>
              <w:pStyle w:val="12"/>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8</w:t>
            </w:r>
          </w:p>
        </w:tc>
        <w:tc>
          <w:tcPr>
            <w:tcW w:w="1971" w:type="dxa"/>
            <w:vAlign w:val="center"/>
          </w:tcPr>
          <w:p>
            <w:pPr>
              <w:pStyle w:val="12"/>
            </w:pPr>
            <w:r>
              <w:t>八、附属单位上缴收入</w:t>
            </w:r>
          </w:p>
        </w:tc>
        <w:tc>
          <w:tcPr>
            <w:tcW w:w="1971" w:type="dxa"/>
            <w:vAlign w:val="center"/>
          </w:tcPr>
          <w:p>
            <w:pPr>
              <w:pStyle w:val="13"/>
            </w:pPr>
          </w:p>
        </w:tc>
        <w:tc>
          <w:tcPr>
            <w:tcW w:w="1971" w:type="dxa"/>
            <w:vAlign w:val="center"/>
          </w:tcPr>
          <w:p>
            <w:pPr>
              <w:pStyle w:val="12"/>
            </w:pPr>
            <w:r>
              <w:t>八、社会保障和就业支出</w:t>
            </w:r>
          </w:p>
        </w:tc>
        <w:tc>
          <w:tcPr>
            <w:tcW w:w="1971" w:type="dxa"/>
            <w:vAlign w:val="center"/>
          </w:tcPr>
          <w:p>
            <w:pPr>
              <w:pStyle w:val="13"/>
              <w:rPr>
                <w:rFonts w:hint="eastAsia" w:eastAsia="方正书宋_GBK"/>
                <w:lang w:eastAsia="zh-CN"/>
              </w:rPr>
            </w:pPr>
            <w:r>
              <w:rPr>
                <w:rFonts w:hint="eastAsia"/>
                <w:lang w:eastAsia="zh-CN"/>
              </w:rPr>
              <w:t>237.31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9</w:t>
            </w:r>
          </w:p>
        </w:tc>
        <w:tc>
          <w:tcPr>
            <w:tcW w:w="1971" w:type="dxa"/>
            <w:vAlign w:val="center"/>
          </w:tcPr>
          <w:p>
            <w:pPr>
              <w:pStyle w:val="12"/>
            </w:pPr>
            <w:r>
              <w:t>九、其他收入</w:t>
            </w:r>
          </w:p>
        </w:tc>
        <w:tc>
          <w:tcPr>
            <w:tcW w:w="1971" w:type="dxa"/>
            <w:vAlign w:val="center"/>
          </w:tcPr>
          <w:p>
            <w:pPr>
              <w:pStyle w:val="13"/>
            </w:pPr>
          </w:p>
        </w:tc>
        <w:tc>
          <w:tcPr>
            <w:tcW w:w="1971" w:type="dxa"/>
            <w:vAlign w:val="center"/>
          </w:tcPr>
          <w:p>
            <w:pPr>
              <w:pStyle w:val="12"/>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10</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十、卫生健康支出</w:t>
            </w:r>
          </w:p>
        </w:tc>
        <w:tc>
          <w:tcPr>
            <w:tcW w:w="1971" w:type="dxa"/>
            <w:vAlign w:val="center"/>
          </w:tcPr>
          <w:p>
            <w:pPr>
              <w:pStyle w:val="13"/>
              <w:rPr>
                <w:rFonts w:hint="eastAsia" w:eastAsia="方正书宋_GBK"/>
                <w:lang w:eastAsia="zh-CN"/>
              </w:rPr>
            </w:pPr>
            <w:r>
              <w:rPr>
                <w:rFonts w:hint="eastAsia"/>
                <w:lang w:eastAsia="zh-CN"/>
              </w:rPr>
              <w:t>6711.66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11</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12</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13</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14</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15</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16</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17</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18</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19</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20</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二十、住房保障支出</w:t>
            </w:r>
          </w:p>
        </w:tc>
        <w:tc>
          <w:tcPr>
            <w:tcW w:w="1971" w:type="dxa"/>
            <w:vAlign w:val="center"/>
          </w:tcPr>
          <w:p>
            <w:pPr>
              <w:pStyle w:val="13"/>
              <w:rPr>
                <w:rFonts w:hint="eastAsia" w:eastAsia="方正书宋_GBK"/>
                <w:lang w:eastAsia="zh-CN"/>
              </w:rPr>
            </w:pPr>
            <w:r>
              <w:rPr>
                <w:rFonts w:hint="eastAsia"/>
                <w:lang w:eastAsia="zh-CN"/>
              </w:rPr>
              <w:t>63.82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21</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 w:hRule="atLeast"/>
          <w:jc w:val="center"/>
        </w:trPr>
        <w:tc>
          <w:tcPr>
            <w:tcW w:w="1971" w:type="dxa"/>
            <w:vAlign w:val="center"/>
          </w:tcPr>
          <w:p>
            <w:pPr>
              <w:pStyle w:val="11"/>
            </w:pPr>
            <w:r>
              <w:t>22</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23</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24</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25</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26</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27</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28</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29</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30</w:t>
            </w:r>
          </w:p>
        </w:tc>
        <w:tc>
          <w:tcPr>
            <w:tcW w:w="1971" w:type="dxa"/>
            <w:vAlign w:val="center"/>
          </w:tcPr>
          <w:p>
            <w:pPr>
              <w:pStyle w:val="12"/>
            </w:pPr>
          </w:p>
        </w:tc>
        <w:tc>
          <w:tcPr>
            <w:tcW w:w="1971" w:type="dxa"/>
            <w:vAlign w:val="center"/>
          </w:tcPr>
          <w:p>
            <w:pPr>
              <w:pStyle w:val="13"/>
            </w:pPr>
          </w:p>
        </w:tc>
        <w:tc>
          <w:tcPr>
            <w:tcW w:w="1971" w:type="dxa"/>
            <w:vAlign w:val="center"/>
          </w:tcPr>
          <w:p>
            <w:pPr>
              <w:pStyle w:val="12"/>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31</w:t>
            </w:r>
          </w:p>
        </w:tc>
        <w:tc>
          <w:tcPr>
            <w:tcW w:w="1971" w:type="dxa"/>
            <w:vAlign w:val="center"/>
          </w:tcPr>
          <w:p>
            <w:pPr>
              <w:pStyle w:val="14"/>
            </w:pPr>
            <w:r>
              <w:t>本年收入合计</w:t>
            </w:r>
          </w:p>
        </w:tc>
        <w:tc>
          <w:tcPr>
            <w:tcW w:w="1971" w:type="dxa"/>
            <w:vAlign w:val="center"/>
          </w:tcPr>
          <w:p>
            <w:pPr>
              <w:pStyle w:val="15"/>
              <w:rPr>
                <w:rFonts w:hint="eastAsia" w:eastAsia="方正书宋_GBK"/>
                <w:lang w:eastAsia="zh-CN"/>
              </w:rPr>
            </w:pPr>
            <w:r>
              <w:rPr>
                <w:rFonts w:hint="eastAsia"/>
                <w:lang w:eastAsia="zh-CN"/>
              </w:rPr>
              <w:t>6384.59</w:t>
            </w:r>
          </w:p>
        </w:tc>
        <w:tc>
          <w:tcPr>
            <w:tcW w:w="1971" w:type="dxa"/>
            <w:vAlign w:val="center"/>
          </w:tcPr>
          <w:p>
            <w:pPr>
              <w:pStyle w:val="14"/>
            </w:pPr>
            <w:r>
              <w:t>本年支出合计</w:t>
            </w:r>
          </w:p>
        </w:tc>
        <w:tc>
          <w:tcPr>
            <w:tcW w:w="1971" w:type="dxa"/>
            <w:vAlign w:val="center"/>
          </w:tcPr>
          <w:p>
            <w:pPr>
              <w:pStyle w:val="15"/>
              <w:rPr>
                <w:rFonts w:hint="eastAsia" w:eastAsia="方正书宋_GBK"/>
                <w:lang w:eastAsia="zh-CN"/>
              </w:rPr>
            </w:pPr>
            <w:r>
              <w:rPr>
                <w:rFonts w:hint="eastAsia"/>
                <w:lang w:eastAsia="zh-CN"/>
              </w:rPr>
              <w:t>6384.59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32</w:t>
            </w:r>
          </w:p>
        </w:tc>
        <w:tc>
          <w:tcPr>
            <w:tcW w:w="1971" w:type="dxa"/>
            <w:vAlign w:val="center"/>
          </w:tcPr>
          <w:p>
            <w:pPr>
              <w:pStyle w:val="12"/>
            </w:pPr>
            <w:r>
              <w:t>上年结转结余</w:t>
            </w:r>
          </w:p>
        </w:tc>
        <w:tc>
          <w:tcPr>
            <w:tcW w:w="1971" w:type="dxa"/>
            <w:vAlign w:val="center"/>
          </w:tcPr>
          <w:p>
            <w:pPr>
              <w:pStyle w:val="13"/>
            </w:pPr>
          </w:p>
        </w:tc>
        <w:tc>
          <w:tcPr>
            <w:tcW w:w="1971" w:type="dxa"/>
            <w:vAlign w:val="center"/>
          </w:tcPr>
          <w:p>
            <w:pPr>
              <w:pStyle w:val="12"/>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1"/>
            </w:pPr>
            <w:r>
              <w:t>33</w:t>
            </w:r>
          </w:p>
        </w:tc>
        <w:tc>
          <w:tcPr>
            <w:tcW w:w="1971" w:type="dxa"/>
            <w:vAlign w:val="center"/>
          </w:tcPr>
          <w:p>
            <w:pPr>
              <w:pStyle w:val="14"/>
            </w:pPr>
            <w:r>
              <w:t>收入总计</w:t>
            </w:r>
          </w:p>
        </w:tc>
        <w:tc>
          <w:tcPr>
            <w:tcW w:w="1971" w:type="dxa"/>
            <w:vAlign w:val="center"/>
          </w:tcPr>
          <w:p>
            <w:pPr>
              <w:pStyle w:val="15"/>
              <w:rPr>
                <w:rFonts w:hint="eastAsia" w:eastAsia="方正书宋_GBK"/>
                <w:lang w:eastAsia="zh-CN"/>
              </w:rPr>
            </w:pPr>
            <w:r>
              <w:rPr>
                <w:rFonts w:hint="eastAsia"/>
                <w:lang w:eastAsia="zh-CN"/>
              </w:rPr>
              <w:t>6384.59</w:t>
            </w:r>
          </w:p>
        </w:tc>
        <w:tc>
          <w:tcPr>
            <w:tcW w:w="1971" w:type="dxa"/>
            <w:vAlign w:val="center"/>
          </w:tcPr>
          <w:p>
            <w:pPr>
              <w:pStyle w:val="14"/>
            </w:pPr>
            <w:r>
              <w:t>支出总计</w:t>
            </w:r>
          </w:p>
        </w:tc>
        <w:tc>
          <w:tcPr>
            <w:tcW w:w="1971" w:type="dxa"/>
            <w:vAlign w:val="center"/>
          </w:tcPr>
          <w:p>
            <w:pPr>
              <w:pStyle w:val="15"/>
              <w:rPr>
                <w:rFonts w:hint="eastAsia" w:eastAsia="方正书宋_GBK"/>
                <w:lang w:eastAsia="zh-CN"/>
              </w:rPr>
            </w:pPr>
            <w:r>
              <w:rPr>
                <w:rFonts w:hint="eastAsia"/>
                <w:lang w:eastAsia="zh-CN"/>
              </w:rPr>
              <w:t>6384.59</w:t>
            </w:r>
          </w:p>
        </w:tc>
      </w:tr>
    </w:tbl>
    <w:p>
      <w:pPr>
        <w:sectPr>
          <w:footerReference r:id="rId5" w:type="default"/>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p>
    <w:tbl>
      <w:tblPr>
        <w:tblStyle w:val="5"/>
        <w:tblW w:w="102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4"/>
        <w:gridCol w:w="720"/>
        <w:gridCol w:w="1380"/>
        <w:gridCol w:w="881"/>
        <w:gridCol w:w="795"/>
        <w:gridCol w:w="735"/>
        <w:gridCol w:w="454"/>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30" w:type="dxa"/>
            <w:gridSpan w:val="5"/>
            <w:tcBorders>
              <w:top w:val="single" w:color="FFFFFF" w:sz="6" w:space="0"/>
              <w:left w:val="single" w:color="FFFFFF" w:sz="6" w:space="0"/>
              <w:right w:val="single" w:color="FFFFFF" w:sz="6" w:space="0"/>
            </w:tcBorders>
            <w:vAlign w:val="center"/>
          </w:tcPr>
          <w:p>
            <w:pPr>
              <w:pStyle w:val="7"/>
              <w:rPr>
                <w:rFonts w:hint="eastAsia" w:eastAsia="方正小标宋_GBK"/>
                <w:lang w:eastAsia="zh-CN"/>
              </w:rPr>
            </w:pPr>
            <w:r>
              <w:t>361</w:t>
            </w:r>
            <w:r>
              <w:rPr>
                <w:rFonts w:hint="eastAsia"/>
                <w:lang w:val="en-US" w:eastAsia="zh-CN"/>
              </w:rPr>
              <w:t>001</w:t>
            </w:r>
            <w:r>
              <w:t>成安县卫生健康局</w:t>
            </w:r>
            <w:r>
              <w:rPr>
                <w:rFonts w:hint="eastAsia"/>
                <w:lang w:eastAsia="zh-CN"/>
              </w:rPr>
              <w:t>机关</w:t>
            </w:r>
          </w:p>
        </w:tc>
        <w:tc>
          <w:tcPr>
            <w:tcW w:w="1947"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 w:type="dxa"/>
            <w:vMerge w:val="restart"/>
            <w:vAlign w:val="center"/>
          </w:tcPr>
          <w:p>
            <w:pPr>
              <w:pStyle w:val="10"/>
            </w:pPr>
            <w:r>
              <w:t>序号</w:t>
            </w:r>
          </w:p>
        </w:tc>
        <w:tc>
          <w:tcPr>
            <w:tcW w:w="2100" w:type="dxa"/>
            <w:gridSpan w:val="2"/>
            <w:vAlign w:val="center"/>
          </w:tcPr>
          <w:p>
            <w:pPr>
              <w:pStyle w:val="10"/>
            </w:pPr>
            <w:r>
              <w:t>功能分类科目</w:t>
            </w:r>
          </w:p>
        </w:tc>
        <w:tc>
          <w:tcPr>
            <w:tcW w:w="881" w:type="dxa"/>
            <w:vMerge w:val="restart"/>
            <w:vAlign w:val="center"/>
          </w:tcPr>
          <w:p>
            <w:pPr>
              <w:pStyle w:val="10"/>
            </w:pPr>
            <w:r>
              <w:t>合计</w:t>
            </w:r>
          </w:p>
        </w:tc>
        <w:tc>
          <w:tcPr>
            <w:tcW w:w="5774" w:type="dxa"/>
            <w:gridSpan w:val="8"/>
            <w:vAlign w:val="center"/>
          </w:tcPr>
          <w:p>
            <w:pPr>
              <w:pStyle w:val="10"/>
            </w:pPr>
            <w:r>
              <w:t>本年收入</w:t>
            </w:r>
          </w:p>
        </w:tc>
        <w:tc>
          <w:tcPr>
            <w:tcW w:w="758" w:type="dxa"/>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 w:type="dxa"/>
            <w:vMerge w:val="continue"/>
          </w:tcPr>
          <w:p/>
        </w:tc>
        <w:tc>
          <w:tcPr>
            <w:tcW w:w="720" w:type="dxa"/>
            <w:vAlign w:val="center"/>
          </w:tcPr>
          <w:p>
            <w:pPr>
              <w:pStyle w:val="10"/>
            </w:pPr>
            <w:r>
              <w:t>科目    编码</w:t>
            </w:r>
          </w:p>
        </w:tc>
        <w:tc>
          <w:tcPr>
            <w:tcW w:w="1380" w:type="dxa"/>
            <w:vAlign w:val="center"/>
          </w:tcPr>
          <w:p>
            <w:pPr>
              <w:pStyle w:val="10"/>
            </w:pPr>
            <w:r>
              <w:t>科目名称</w:t>
            </w:r>
          </w:p>
        </w:tc>
        <w:tc>
          <w:tcPr>
            <w:tcW w:w="881" w:type="dxa"/>
            <w:vMerge w:val="continue"/>
          </w:tcPr>
          <w:p/>
        </w:tc>
        <w:tc>
          <w:tcPr>
            <w:tcW w:w="795" w:type="dxa"/>
            <w:vAlign w:val="center"/>
          </w:tcPr>
          <w:p>
            <w:pPr>
              <w:pStyle w:val="10"/>
            </w:pPr>
            <w:r>
              <w:t>小计</w:t>
            </w:r>
          </w:p>
        </w:tc>
        <w:tc>
          <w:tcPr>
            <w:tcW w:w="735" w:type="dxa"/>
            <w:vAlign w:val="center"/>
          </w:tcPr>
          <w:p>
            <w:pPr>
              <w:pStyle w:val="10"/>
            </w:pPr>
            <w:r>
              <w:t>财政拨款 收入</w:t>
            </w:r>
          </w:p>
        </w:tc>
        <w:tc>
          <w:tcPr>
            <w:tcW w:w="454"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 w:type="dxa"/>
            <w:vAlign w:val="center"/>
          </w:tcPr>
          <w:p>
            <w:pPr>
              <w:pStyle w:val="10"/>
            </w:pPr>
            <w:r>
              <w:t>栏次</w:t>
            </w:r>
          </w:p>
        </w:tc>
        <w:tc>
          <w:tcPr>
            <w:tcW w:w="720" w:type="dxa"/>
            <w:vAlign w:val="center"/>
          </w:tcPr>
          <w:p>
            <w:pPr>
              <w:pStyle w:val="10"/>
            </w:pPr>
            <w:r>
              <w:t>1</w:t>
            </w:r>
          </w:p>
        </w:tc>
        <w:tc>
          <w:tcPr>
            <w:tcW w:w="1380" w:type="dxa"/>
            <w:vAlign w:val="center"/>
          </w:tcPr>
          <w:p>
            <w:pPr>
              <w:pStyle w:val="10"/>
            </w:pPr>
            <w:r>
              <w:t>2</w:t>
            </w:r>
          </w:p>
        </w:tc>
        <w:tc>
          <w:tcPr>
            <w:tcW w:w="881" w:type="dxa"/>
            <w:vAlign w:val="center"/>
          </w:tcPr>
          <w:p>
            <w:pPr>
              <w:pStyle w:val="10"/>
            </w:pPr>
            <w:r>
              <w:t>3</w:t>
            </w:r>
          </w:p>
        </w:tc>
        <w:tc>
          <w:tcPr>
            <w:tcW w:w="795" w:type="dxa"/>
            <w:vAlign w:val="center"/>
          </w:tcPr>
          <w:p>
            <w:pPr>
              <w:pStyle w:val="10"/>
            </w:pPr>
            <w:r>
              <w:t>4</w:t>
            </w:r>
          </w:p>
        </w:tc>
        <w:tc>
          <w:tcPr>
            <w:tcW w:w="735" w:type="dxa"/>
            <w:vAlign w:val="center"/>
          </w:tcPr>
          <w:p>
            <w:pPr>
              <w:pStyle w:val="10"/>
            </w:pPr>
            <w:r>
              <w:t>5</w:t>
            </w:r>
          </w:p>
        </w:tc>
        <w:tc>
          <w:tcPr>
            <w:tcW w:w="454"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1</w:t>
            </w:r>
          </w:p>
        </w:tc>
        <w:tc>
          <w:tcPr>
            <w:tcW w:w="720" w:type="dxa"/>
            <w:vAlign w:val="center"/>
          </w:tcPr>
          <w:p>
            <w:pPr>
              <w:pStyle w:val="16"/>
            </w:pPr>
          </w:p>
        </w:tc>
        <w:tc>
          <w:tcPr>
            <w:tcW w:w="1380" w:type="dxa"/>
            <w:vAlign w:val="center"/>
          </w:tcPr>
          <w:p>
            <w:pPr>
              <w:pStyle w:val="14"/>
            </w:pPr>
            <w:r>
              <w:t>合计</w:t>
            </w:r>
          </w:p>
        </w:tc>
        <w:tc>
          <w:tcPr>
            <w:tcW w:w="881" w:type="dxa"/>
            <w:vAlign w:val="center"/>
          </w:tcPr>
          <w:p>
            <w:pPr>
              <w:pStyle w:val="15"/>
              <w:rPr>
                <w:rFonts w:hint="eastAsia" w:eastAsia="方正书宋_GBK"/>
                <w:lang w:eastAsia="zh-CN"/>
              </w:rPr>
            </w:pPr>
            <w:r>
              <w:rPr>
                <w:rFonts w:hint="eastAsia"/>
                <w:lang w:eastAsia="zh-CN"/>
              </w:rPr>
              <w:t>6384.59</w:t>
            </w:r>
          </w:p>
        </w:tc>
        <w:tc>
          <w:tcPr>
            <w:tcW w:w="795" w:type="dxa"/>
            <w:vAlign w:val="center"/>
          </w:tcPr>
          <w:p>
            <w:pPr>
              <w:pStyle w:val="15"/>
              <w:rPr>
                <w:rFonts w:hint="eastAsia" w:eastAsia="方正书宋_GBK"/>
                <w:lang w:eastAsia="zh-CN"/>
              </w:rPr>
            </w:pPr>
            <w:r>
              <w:rPr>
                <w:rFonts w:hint="eastAsia"/>
                <w:lang w:eastAsia="zh-CN"/>
              </w:rPr>
              <w:t>6384.59</w:t>
            </w:r>
          </w:p>
        </w:tc>
        <w:tc>
          <w:tcPr>
            <w:tcW w:w="735" w:type="dxa"/>
            <w:vAlign w:val="center"/>
          </w:tcPr>
          <w:p>
            <w:pPr>
              <w:pStyle w:val="15"/>
              <w:rPr>
                <w:rFonts w:hint="eastAsia" w:eastAsia="方正书宋_GBK"/>
                <w:lang w:eastAsia="zh-CN"/>
              </w:rPr>
            </w:pPr>
            <w:r>
              <w:rPr>
                <w:rFonts w:hint="eastAsia"/>
                <w:lang w:eastAsia="zh-CN"/>
              </w:rPr>
              <w:t>6384.59</w:t>
            </w:r>
          </w:p>
        </w:tc>
        <w:tc>
          <w:tcPr>
            <w:tcW w:w="454"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2</w:t>
            </w:r>
          </w:p>
        </w:tc>
        <w:tc>
          <w:tcPr>
            <w:tcW w:w="720" w:type="dxa"/>
            <w:vAlign w:val="center"/>
          </w:tcPr>
          <w:p>
            <w:pPr>
              <w:pStyle w:val="12"/>
              <w:rPr>
                <w:rFonts w:hint="default" w:eastAsia="方正书宋_GBK"/>
                <w:lang w:val="en-US" w:eastAsia="zh-CN"/>
              </w:rPr>
            </w:pPr>
            <w:r>
              <w:rPr>
                <w:rFonts w:hint="eastAsia"/>
                <w:lang w:val="en-US" w:eastAsia="zh-CN"/>
              </w:rPr>
              <w:t>208</w:t>
            </w:r>
          </w:p>
        </w:tc>
        <w:tc>
          <w:tcPr>
            <w:tcW w:w="1380" w:type="dxa"/>
            <w:vAlign w:val="center"/>
          </w:tcPr>
          <w:p>
            <w:pPr>
              <w:pStyle w:val="12"/>
              <w:rPr>
                <w:rFonts w:hint="eastAsia" w:eastAsia="方正书宋_GBK"/>
                <w:lang w:eastAsia="zh-CN"/>
              </w:rPr>
            </w:pPr>
            <w:r>
              <w:rPr>
                <w:rFonts w:hint="eastAsia"/>
                <w:lang w:eastAsia="zh-CN"/>
              </w:rPr>
              <w:t>社会保障和就业支出</w:t>
            </w:r>
          </w:p>
        </w:tc>
        <w:tc>
          <w:tcPr>
            <w:tcW w:w="881" w:type="dxa"/>
            <w:vAlign w:val="center"/>
          </w:tcPr>
          <w:p>
            <w:pPr>
              <w:pStyle w:val="13"/>
              <w:rPr>
                <w:rFonts w:hint="default" w:eastAsia="方正书宋_GBK"/>
                <w:lang w:val="en-US" w:eastAsia="zh-CN"/>
              </w:rPr>
            </w:pPr>
            <w:r>
              <w:rPr>
                <w:rFonts w:hint="eastAsia"/>
                <w:lang w:val="en-US" w:eastAsia="zh-CN"/>
              </w:rPr>
              <w:t>237.31</w:t>
            </w:r>
          </w:p>
        </w:tc>
        <w:tc>
          <w:tcPr>
            <w:tcW w:w="795" w:type="dxa"/>
            <w:vAlign w:val="center"/>
          </w:tcPr>
          <w:p>
            <w:pPr>
              <w:pStyle w:val="13"/>
              <w:rPr>
                <w:rFonts w:hint="default" w:eastAsia="方正书宋_GBK"/>
                <w:lang w:val="en-US" w:eastAsia="zh-CN"/>
              </w:rPr>
            </w:pPr>
            <w:r>
              <w:rPr>
                <w:rFonts w:hint="eastAsia"/>
                <w:lang w:val="en-US" w:eastAsia="zh-CN"/>
              </w:rPr>
              <w:t>237.31</w:t>
            </w:r>
          </w:p>
        </w:tc>
        <w:tc>
          <w:tcPr>
            <w:tcW w:w="735" w:type="dxa"/>
            <w:vAlign w:val="center"/>
          </w:tcPr>
          <w:p>
            <w:pPr>
              <w:pStyle w:val="13"/>
              <w:rPr>
                <w:rFonts w:hint="default" w:eastAsia="方正书宋_GBK"/>
                <w:lang w:val="en-US" w:eastAsia="zh-CN"/>
              </w:rPr>
            </w:pPr>
            <w:r>
              <w:rPr>
                <w:rFonts w:hint="eastAsia"/>
                <w:lang w:val="en-US" w:eastAsia="zh-CN"/>
              </w:rPr>
              <w:t>237.31</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3</w:t>
            </w:r>
          </w:p>
        </w:tc>
        <w:tc>
          <w:tcPr>
            <w:tcW w:w="720" w:type="dxa"/>
            <w:vAlign w:val="center"/>
          </w:tcPr>
          <w:p>
            <w:pPr>
              <w:pStyle w:val="12"/>
              <w:rPr>
                <w:rFonts w:hint="default" w:eastAsia="方正书宋_GBK"/>
                <w:lang w:val="en-US" w:eastAsia="zh-CN"/>
              </w:rPr>
            </w:pPr>
            <w:r>
              <w:rPr>
                <w:rFonts w:hint="eastAsia"/>
                <w:lang w:val="en-US" w:eastAsia="zh-CN"/>
              </w:rPr>
              <w:t>210</w:t>
            </w:r>
          </w:p>
        </w:tc>
        <w:tc>
          <w:tcPr>
            <w:tcW w:w="1380" w:type="dxa"/>
            <w:vAlign w:val="center"/>
          </w:tcPr>
          <w:p>
            <w:pPr>
              <w:pStyle w:val="12"/>
              <w:rPr>
                <w:rFonts w:hint="eastAsia" w:eastAsia="方正书宋_GBK"/>
                <w:lang w:eastAsia="zh-CN"/>
              </w:rPr>
            </w:pPr>
            <w:r>
              <w:rPr>
                <w:rFonts w:hint="eastAsia"/>
                <w:lang w:eastAsia="zh-CN"/>
              </w:rPr>
              <w:t>卫生健康支出</w:t>
            </w:r>
          </w:p>
        </w:tc>
        <w:tc>
          <w:tcPr>
            <w:tcW w:w="881" w:type="dxa"/>
            <w:vAlign w:val="center"/>
          </w:tcPr>
          <w:p>
            <w:pPr>
              <w:pStyle w:val="13"/>
              <w:rPr>
                <w:rFonts w:hint="default" w:eastAsia="方正书宋_GBK"/>
                <w:lang w:val="en-US" w:eastAsia="zh-CN"/>
              </w:rPr>
            </w:pPr>
            <w:r>
              <w:rPr>
                <w:rFonts w:hint="eastAsia"/>
                <w:lang w:val="en-US" w:eastAsia="zh-CN"/>
              </w:rPr>
              <w:t>6711.66</w:t>
            </w:r>
          </w:p>
        </w:tc>
        <w:tc>
          <w:tcPr>
            <w:tcW w:w="795" w:type="dxa"/>
            <w:vAlign w:val="center"/>
          </w:tcPr>
          <w:p>
            <w:pPr>
              <w:pStyle w:val="13"/>
              <w:rPr>
                <w:rFonts w:hint="default" w:eastAsia="方正书宋_GBK"/>
                <w:lang w:val="en-US" w:eastAsia="zh-CN"/>
              </w:rPr>
            </w:pPr>
            <w:r>
              <w:rPr>
                <w:rFonts w:hint="eastAsia"/>
                <w:lang w:val="en-US" w:eastAsia="zh-CN"/>
              </w:rPr>
              <w:t>6711.66</w:t>
            </w:r>
          </w:p>
        </w:tc>
        <w:tc>
          <w:tcPr>
            <w:tcW w:w="735" w:type="dxa"/>
            <w:vAlign w:val="center"/>
          </w:tcPr>
          <w:p>
            <w:pPr>
              <w:pStyle w:val="13"/>
              <w:rPr>
                <w:rFonts w:hint="default" w:eastAsia="方正书宋_GBK"/>
                <w:lang w:val="en-US" w:eastAsia="zh-CN"/>
              </w:rPr>
            </w:pPr>
            <w:r>
              <w:rPr>
                <w:rFonts w:hint="eastAsia"/>
                <w:lang w:val="en-US" w:eastAsia="zh-CN"/>
              </w:rPr>
              <w:t>6711.66</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4</w:t>
            </w:r>
          </w:p>
        </w:tc>
        <w:tc>
          <w:tcPr>
            <w:tcW w:w="720" w:type="dxa"/>
            <w:vAlign w:val="center"/>
          </w:tcPr>
          <w:p>
            <w:pPr>
              <w:pStyle w:val="12"/>
              <w:rPr>
                <w:rFonts w:hint="default" w:eastAsia="方正书宋_GBK"/>
                <w:lang w:val="en-US" w:eastAsia="zh-CN"/>
              </w:rPr>
            </w:pPr>
            <w:r>
              <w:rPr>
                <w:rFonts w:hint="eastAsia"/>
                <w:lang w:val="en-US" w:eastAsia="zh-CN"/>
              </w:rPr>
              <w:t>21001</w:t>
            </w:r>
          </w:p>
        </w:tc>
        <w:tc>
          <w:tcPr>
            <w:tcW w:w="1380" w:type="dxa"/>
            <w:vAlign w:val="center"/>
          </w:tcPr>
          <w:p>
            <w:pPr>
              <w:pStyle w:val="12"/>
              <w:rPr>
                <w:rFonts w:hint="eastAsia" w:eastAsia="方正书宋_GBK"/>
                <w:lang w:eastAsia="zh-CN"/>
              </w:rPr>
            </w:pPr>
            <w:r>
              <w:rPr>
                <w:rFonts w:hint="eastAsia"/>
                <w:lang w:eastAsia="zh-CN"/>
              </w:rPr>
              <w:t>卫生健康管理事务</w:t>
            </w:r>
          </w:p>
        </w:tc>
        <w:tc>
          <w:tcPr>
            <w:tcW w:w="881" w:type="dxa"/>
            <w:vAlign w:val="center"/>
          </w:tcPr>
          <w:p>
            <w:pPr>
              <w:pStyle w:val="13"/>
              <w:rPr>
                <w:rFonts w:hint="default" w:eastAsia="方正书宋_GBK"/>
                <w:lang w:val="en-US" w:eastAsia="zh-CN"/>
              </w:rPr>
            </w:pPr>
            <w:r>
              <w:rPr>
                <w:rFonts w:hint="eastAsia"/>
                <w:lang w:val="en-US" w:eastAsia="zh-CN"/>
              </w:rPr>
              <w:t>1741.3</w:t>
            </w:r>
          </w:p>
        </w:tc>
        <w:tc>
          <w:tcPr>
            <w:tcW w:w="795" w:type="dxa"/>
            <w:vAlign w:val="center"/>
          </w:tcPr>
          <w:p>
            <w:pPr>
              <w:pStyle w:val="13"/>
              <w:rPr>
                <w:rFonts w:hint="default" w:eastAsia="方正书宋_GBK"/>
                <w:lang w:val="en-US" w:eastAsia="zh-CN"/>
              </w:rPr>
            </w:pPr>
            <w:r>
              <w:rPr>
                <w:rFonts w:hint="eastAsia"/>
                <w:lang w:val="en-US" w:eastAsia="zh-CN"/>
              </w:rPr>
              <w:t>1741.3</w:t>
            </w:r>
          </w:p>
        </w:tc>
        <w:tc>
          <w:tcPr>
            <w:tcW w:w="735" w:type="dxa"/>
            <w:vAlign w:val="center"/>
          </w:tcPr>
          <w:p>
            <w:pPr>
              <w:pStyle w:val="13"/>
              <w:rPr>
                <w:rFonts w:hint="default" w:eastAsia="方正书宋_GBK"/>
                <w:lang w:val="en-US" w:eastAsia="zh-CN"/>
              </w:rPr>
            </w:pPr>
            <w:r>
              <w:rPr>
                <w:rFonts w:hint="eastAsia"/>
                <w:lang w:val="en-US" w:eastAsia="zh-CN"/>
              </w:rPr>
              <w:t>1741.3</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5</w:t>
            </w:r>
          </w:p>
        </w:tc>
        <w:tc>
          <w:tcPr>
            <w:tcW w:w="720" w:type="dxa"/>
            <w:vAlign w:val="center"/>
          </w:tcPr>
          <w:p>
            <w:pPr>
              <w:pStyle w:val="12"/>
              <w:rPr>
                <w:rFonts w:hint="default" w:eastAsia="方正书宋_GBK"/>
                <w:lang w:val="en-US" w:eastAsia="zh-CN"/>
              </w:rPr>
            </w:pPr>
            <w:r>
              <w:rPr>
                <w:rFonts w:hint="eastAsia"/>
                <w:lang w:val="en-US" w:eastAsia="zh-CN"/>
              </w:rPr>
              <w:t>2100101</w:t>
            </w:r>
          </w:p>
        </w:tc>
        <w:tc>
          <w:tcPr>
            <w:tcW w:w="1380" w:type="dxa"/>
            <w:vAlign w:val="center"/>
          </w:tcPr>
          <w:p>
            <w:pPr>
              <w:pStyle w:val="12"/>
              <w:rPr>
                <w:rFonts w:hint="eastAsia" w:eastAsia="方正书宋_GBK"/>
                <w:lang w:eastAsia="zh-CN"/>
              </w:rPr>
            </w:pPr>
            <w:r>
              <w:rPr>
                <w:rFonts w:hint="eastAsia"/>
                <w:lang w:eastAsia="zh-CN"/>
              </w:rPr>
              <w:t>行政运行</w:t>
            </w:r>
          </w:p>
        </w:tc>
        <w:tc>
          <w:tcPr>
            <w:tcW w:w="881" w:type="dxa"/>
            <w:vAlign w:val="center"/>
          </w:tcPr>
          <w:p>
            <w:pPr>
              <w:pStyle w:val="13"/>
              <w:rPr>
                <w:rFonts w:hint="default" w:eastAsia="方正书宋_GBK"/>
                <w:lang w:val="en-US" w:eastAsia="zh-CN"/>
              </w:rPr>
            </w:pPr>
            <w:r>
              <w:rPr>
                <w:rFonts w:hint="eastAsia"/>
                <w:lang w:val="en-US" w:eastAsia="zh-CN"/>
              </w:rPr>
              <w:t>1741.3</w:t>
            </w:r>
          </w:p>
        </w:tc>
        <w:tc>
          <w:tcPr>
            <w:tcW w:w="795" w:type="dxa"/>
            <w:vAlign w:val="center"/>
          </w:tcPr>
          <w:p>
            <w:pPr>
              <w:pStyle w:val="13"/>
              <w:rPr>
                <w:rFonts w:hint="default" w:eastAsia="方正书宋_GBK"/>
                <w:lang w:val="en-US" w:eastAsia="zh-CN"/>
              </w:rPr>
            </w:pPr>
            <w:r>
              <w:rPr>
                <w:rFonts w:hint="eastAsia"/>
                <w:lang w:val="en-US" w:eastAsia="zh-CN"/>
              </w:rPr>
              <w:t>1741.3</w:t>
            </w:r>
          </w:p>
        </w:tc>
        <w:tc>
          <w:tcPr>
            <w:tcW w:w="735" w:type="dxa"/>
            <w:vAlign w:val="center"/>
          </w:tcPr>
          <w:p>
            <w:pPr>
              <w:pStyle w:val="13"/>
              <w:rPr>
                <w:rFonts w:hint="default" w:eastAsia="方正书宋_GBK"/>
                <w:lang w:val="en-US" w:eastAsia="zh-CN"/>
              </w:rPr>
            </w:pPr>
            <w:r>
              <w:rPr>
                <w:rFonts w:hint="eastAsia"/>
                <w:lang w:val="en-US" w:eastAsia="zh-CN"/>
              </w:rPr>
              <w:t>1676.3</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6</w:t>
            </w:r>
          </w:p>
        </w:tc>
        <w:tc>
          <w:tcPr>
            <w:tcW w:w="720" w:type="dxa"/>
            <w:vAlign w:val="center"/>
          </w:tcPr>
          <w:p>
            <w:pPr>
              <w:pStyle w:val="12"/>
              <w:rPr>
                <w:rFonts w:hint="default" w:eastAsia="方正书宋_GBK"/>
                <w:lang w:val="en-US" w:eastAsia="zh-CN"/>
              </w:rPr>
            </w:pPr>
            <w:r>
              <w:rPr>
                <w:rFonts w:hint="eastAsia"/>
                <w:lang w:val="en-US" w:eastAsia="zh-CN"/>
              </w:rPr>
              <w:t>21002</w:t>
            </w:r>
          </w:p>
        </w:tc>
        <w:tc>
          <w:tcPr>
            <w:tcW w:w="1380" w:type="dxa"/>
            <w:vAlign w:val="center"/>
          </w:tcPr>
          <w:p>
            <w:pPr>
              <w:pStyle w:val="12"/>
              <w:rPr>
                <w:rFonts w:hint="eastAsia" w:eastAsia="方正书宋_GBK"/>
                <w:lang w:eastAsia="zh-CN"/>
              </w:rPr>
            </w:pPr>
            <w:r>
              <w:rPr>
                <w:rFonts w:hint="eastAsia"/>
                <w:lang w:eastAsia="zh-CN"/>
              </w:rPr>
              <w:t>公立医院</w:t>
            </w:r>
          </w:p>
        </w:tc>
        <w:tc>
          <w:tcPr>
            <w:tcW w:w="881" w:type="dxa"/>
            <w:vAlign w:val="center"/>
          </w:tcPr>
          <w:p>
            <w:pPr>
              <w:pStyle w:val="13"/>
              <w:rPr>
                <w:rFonts w:hint="default" w:eastAsia="方正书宋_GBK"/>
                <w:lang w:val="en-US" w:eastAsia="zh-CN"/>
              </w:rPr>
            </w:pPr>
            <w:r>
              <w:rPr>
                <w:rFonts w:hint="eastAsia"/>
                <w:lang w:val="en-US" w:eastAsia="zh-CN"/>
              </w:rPr>
              <w:t>703.321</w:t>
            </w:r>
          </w:p>
        </w:tc>
        <w:tc>
          <w:tcPr>
            <w:tcW w:w="795" w:type="dxa"/>
            <w:vAlign w:val="center"/>
          </w:tcPr>
          <w:p>
            <w:pPr>
              <w:pStyle w:val="13"/>
              <w:rPr>
                <w:rFonts w:hint="default" w:eastAsia="方正书宋_GBK"/>
                <w:lang w:val="en-US" w:eastAsia="zh-CN"/>
              </w:rPr>
            </w:pPr>
            <w:r>
              <w:rPr>
                <w:rFonts w:hint="eastAsia"/>
                <w:lang w:val="en-US" w:eastAsia="zh-CN"/>
              </w:rPr>
              <w:t>703.321</w:t>
            </w:r>
          </w:p>
        </w:tc>
        <w:tc>
          <w:tcPr>
            <w:tcW w:w="735" w:type="dxa"/>
            <w:vAlign w:val="center"/>
          </w:tcPr>
          <w:p>
            <w:pPr>
              <w:pStyle w:val="13"/>
              <w:rPr>
                <w:rFonts w:hint="default" w:eastAsia="方正书宋_GBK"/>
                <w:lang w:val="en-US" w:eastAsia="zh-CN"/>
              </w:rPr>
            </w:pPr>
            <w:r>
              <w:rPr>
                <w:rFonts w:hint="eastAsia"/>
                <w:lang w:val="en-US" w:eastAsia="zh-CN"/>
              </w:rPr>
              <w:t>703.321</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7</w:t>
            </w:r>
          </w:p>
        </w:tc>
        <w:tc>
          <w:tcPr>
            <w:tcW w:w="720" w:type="dxa"/>
            <w:vAlign w:val="center"/>
          </w:tcPr>
          <w:p>
            <w:pPr>
              <w:pStyle w:val="12"/>
              <w:rPr>
                <w:rFonts w:hint="default" w:eastAsia="方正书宋_GBK"/>
                <w:lang w:val="en-US" w:eastAsia="zh-CN"/>
              </w:rPr>
            </w:pPr>
            <w:r>
              <w:rPr>
                <w:rFonts w:hint="eastAsia"/>
                <w:lang w:val="en-US" w:eastAsia="zh-CN"/>
              </w:rPr>
              <w:t>2100201</w:t>
            </w:r>
          </w:p>
        </w:tc>
        <w:tc>
          <w:tcPr>
            <w:tcW w:w="1380" w:type="dxa"/>
            <w:vAlign w:val="center"/>
          </w:tcPr>
          <w:p>
            <w:pPr>
              <w:pStyle w:val="12"/>
              <w:rPr>
                <w:rFonts w:hint="eastAsia" w:eastAsia="方正书宋_GBK"/>
                <w:lang w:eastAsia="zh-CN"/>
              </w:rPr>
            </w:pPr>
            <w:r>
              <w:rPr>
                <w:rFonts w:hint="eastAsia"/>
                <w:lang w:eastAsia="zh-CN"/>
              </w:rPr>
              <w:t>综合医院</w:t>
            </w:r>
          </w:p>
        </w:tc>
        <w:tc>
          <w:tcPr>
            <w:tcW w:w="881" w:type="dxa"/>
            <w:vAlign w:val="center"/>
          </w:tcPr>
          <w:p>
            <w:pPr>
              <w:pStyle w:val="13"/>
              <w:rPr>
                <w:rFonts w:hint="default" w:eastAsia="方正书宋_GBK"/>
                <w:lang w:val="en-US" w:eastAsia="zh-CN"/>
              </w:rPr>
            </w:pPr>
            <w:r>
              <w:rPr>
                <w:rFonts w:hint="eastAsia"/>
                <w:lang w:val="en-US" w:eastAsia="zh-CN"/>
              </w:rPr>
              <w:t>703.321</w:t>
            </w:r>
          </w:p>
        </w:tc>
        <w:tc>
          <w:tcPr>
            <w:tcW w:w="795" w:type="dxa"/>
            <w:vAlign w:val="center"/>
          </w:tcPr>
          <w:p>
            <w:pPr>
              <w:pStyle w:val="13"/>
              <w:rPr>
                <w:rFonts w:hint="default" w:eastAsia="方正书宋_GBK"/>
                <w:lang w:val="en-US" w:eastAsia="zh-CN"/>
              </w:rPr>
            </w:pPr>
            <w:r>
              <w:rPr>
                <w:rFonts w:hint="eastAsia"/>
                <w:lang w:val="en-US" w:eastAsia="zh-CN"/>
              </w:rPr>
              <w:t>703.321</w:t>
            </w:r>
          </w:p>
        </w:tc>
        <w:tc>
          <w:tcPr>
            <w:tcW w:w="735" w:type="dxa"/>
            <w:vAlign w:val="center"/>
          </w:tcPr>
          <w:p>
            <w:pPr>
              <w:pStyle w:val="13"/>
              <w:rPr>
                <w:rFonts w:hint="default" w:eastAsia="方正书宋_GBK"/>
                <w:lang w:val="en-US" w:eastAsia="zh-CN"/>
              </w:rPr>
            </w:pPr>
            <w:r>
              <w:rPr>
                <w:rFonts w:hint="eastAsia"/>
                <w:lang w:val="en-US" w:eastAsia="zh-CN"/>
              </w:rPr>
              <w:t>703.321</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8</w:t>
            </w:r>
          </w:p>
        </w:tc>
        <w:tc>
          <w:tcPr>
            <w:tcW w:w="720" w:type="dxa"/>
            <w:vAlign w:val="center"/>
          </w:tcPr>
          <w:p>
            <w:pPr>
              <w:pStyle w:val="12"/>
              <w:rPr>
                <w:rFonts w:hint="default" w:eastAsia="方正书宋_GBK"/>
                <w:lang w:val="en-US" w:eastAsia="zh-CN"/>
              </w:rPr>
            </w:pPr>
            <w:r>
              <w:rPr>
                <w:rFonts w:hint="eastAsia"/>
                <w:lang w:val="en-US" w:eastAsia="zh-CN"/>
              </w:rPr>
              <w:t>21003</w:t>
            </w:r>
          </w:p>
        </w:tc>
        <w:tc>
          <w:tcPr>
            <w:tcW w:w="1380" w:type="dxa"/>
            <w:vAlign w:val="center"/>
          </w:tcPr>
          <w:p>
            <w:pPr>
              <w:pStyle w:val="12"/>
              <w:rPr>
                <w:rFonts w:hint="eastAsia" w:eastAsia="方正书宋_GBK"/>
                <w:lang w:eastAsia="zh-CN"/>
              </w:rPr>
            </w:pPr>
            <w:r>
              <w:rPr>
                <w:rFonts w:hint="eastAsia"/>
                <w:lang w:eastAsia="zh-CN"/>
              </w:rPr>
              <w:t>基层医疗卫生机构</w:t>
            </w:r>
          </w:p>
        </w:tc>
        <w:tc>
          <w:tcPr>
            <w:tcW w:w="881" w:type="dxa"/>
            <w:vAlign w:val="center"/>
          </w:tcPr>
          <w:p>
            <w:pPr>
              <w:rPr>
                <w:rFonts w:hint="default" w:eastAsia="方正书宋_GBK"/>
                <w:lang w:val="en-US" w:eastAsia="zh-CN"/>
              </w:rPr>
            </w:pPr>
            <w:r>
              <w:rPr>
                <w:rFonts w:hint="eastAsia"/>
                <w:lang w:val="en-US" w:eastAsia="zh-CN"/>
              </w:rPr>
              <w:t>446.30</w:t>
            </w:r>
          </w:p>
        </w:tc>
        <w:tc>
          <w:tcPr>
            <w:tcW w:w="795" w:type="dxa"/>
            <w:vAlign w:val="center"/>
          </w:tcPr>
          <w:p>
            <w:r>
              <w:rPr>
                <w:rFonts w:hint="eastAsia"/>
                <w:lang w:val="en-US" w:eastAsia="zh-CN"/>
              </w:rPr>
              <w:t>446.30</w:t>
            </w:r>
          </w:p>
        </w:tc>
        <w:tc>
          <w:tcPr>
            <w:tcW w:w="735" w:type="dxa"/>
            <w:vAlign w:val="center"/>
          </w:tcPr>
          <w:p>
            <w:r>
              <w:rPr>
                <w:rFonts w:hint="eastAsia"/>
                <w:lang w:val="en-US" w:eastAsia="zh-CN"/>
              </w:rPr>
              <w:t>446.30</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9</w:t>
            </w:r>
          </w:p>
        </w:tc>
        <w:tc>
          <w:tcPr>
            <w:tcW w:w="720" w:type="dxa"/>
            <w:vAlign w:val="center"/>
          </w:tcPr>
          <w:p>
            <w:pPr>
              <w:pStyle w:val="12"/>
              <w:rPr>
                <w:rFonts w:hint="default" w:eastAsia="方正书宋_GBK"/>
                <w:lang w:val="en-US" w:eastAsia="zh-CN"/>
              </w:rPr>
            </w:pPr>
            <w:r>
              <w:rPr>
                <w:rFonts w:hint="eastAsia"/>
                <w:lang w:val="en-US" w:eastAsia="zh-CN"/>
              </w:rPr>
              <w:t>2100399</w:t>
            </w:r>
          </w:p>
        </w:tc>
        <w:tc>
          <w:tcPr>
            <w:tcW w:w="1380" w:type="dxa"/>
            <w:vAlign w:val="center"/>
          </w:tcPr>
          <w:p>
            <w:pPr>
              <w:pStyle w:val="12"/>
              <w:rPr>
                <w:rFonts w:hint="eastAsia" w:eastAsia="方正书宋_GBK"/>
                <w:lang w:eastAsia="zh-CN"/>
              </w:rPr>
            </w:pPr>
            <w:r>
              <w:rPr>
                <w:rFonts w:hint="eastAsia"/>
                <w:lang w:eastAsia="zh-CN"/>
              </w:rPr>
              <w:t>其他基层医疗卫生机构</w:t>
            </w:r>
          </w:p>
        </w:tc>
        <w:tc>
          <w:tcPr>
            <w:tcW w:w="881" w:type="dxa"/>
            <w:vAlign w:val="center"/>
          </w:tcPr>
          <w:p>
            <w:pPr>
              <w:rPr>
                <w:rFonts w:hint="eastAsia" w:eastAsia="方正书宋_GBK"/>
                <w:lang w:eastAsia="zh-CN"/>
              </w:rPr>
            </w:pPr>
            <w:r>
              <w:rPr>
                <w:rFonts w:hint="eastAsia"/>
                <w:lang w:val="en-US" w:eastAsia="zh-CN"/>
              </w:rPr>
              <w:t>446.30</w:t>
            </w:r>
          </w:p>
        </w:tc>
        <w:tc>
          <w:tcPr>
            <w:tcW w:w="795" w:type="dxa"/>
            <w:vAlign w:val="center"/>
          </w:tcPr>
          <w:p>
            <w:pPr>
              <w:rPr>
                <w:rFonts w:hint="eastAsia" w:eastAsia="方正书宋_GBK"/>
                <w:lang w:eastAsia="zh-CN"/>
              </w:rPr>
            </w:pPr>
            <w:r>
              <w:rPr>
                <w:rFonts w:hint="eastAsia"/>
                <w:lang w:val="en-US" w:eastAsia="zh-CN"/>
              </w:rPr>
              <w:t>446.30</w:t>
            </w:r>
          </w:p>
        </w:tc>
        <w:tc>
          <w:tcPr>
            <w:tcW w:w="735" w:type="dxa"/>
            <w:vAlign w:val="center"/>
          </w:tcPr>
          <w:p>
            <w:pPr>
              <w:rPr>
                <w:rFonts w:hint="eastAsia" w:eastAsia="方正书宋_GBK"/>
                <w:lang w:eastAsia="zh-CN"/>
              </w:rPr>
            </w:pPr>
            <w:r>
              <w:rPr>
                <w:rFonts w:hint="eastAsia"/>
                <w:lang w:val="en-US" w:eastAsia="zh-CN"/>
              </w:rPr>
              <w:t>446.30</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10</w:t>
            </w:r>
          </w:p>
        </w:tc>
        <w:tc>
          <w:tcPr>
            <w:tcW w:w="720" w:type="dxa"/>
            <w:vAlign w:val="center"/>
          </w:tcPr>
          <w:p>
            <w:pPr>
              <w:pStyle w:val="12"/>
              <w:rPr>
                <w:rFonts w:hint="default" w:eastAsia="方正书宋_GBK"/>
                <w:lang w:val="en-US" w:eastAsia="zh-CN"/>
              </w:rPr>
            </w:pPr>
            <w:r>
              <w:rPr>
                <w:rFonts w:hint="eastAsia"/>
                <w:lang w:val="en-US" w:eastAsia="zh-CN"/>
              </w:rPr>
              <w:t>21004</w:t>
            </w:r>
          </w:p>
        </w:tc>
        <w:tc>
          <w:tcPr>
            <w:tcW w:w="1380" w:type="dxa"/>
            <w:vAlign w:val="center"/>
          </w:tcPr>
          <w:p>
            <w:pPr>
              <w:pStyle w:val="12"/>
              <w:rPr>
                <w:rFonts w:hint="eastAsia" w:eastAsia="方正书宋_GBK"/>
                <w:lang w:eastAsia="zh-CN"/>
              </w:rPr>
            </w:pPr>
            <w:r>
              <w:rPr>
                <w:rFonts w:hint="eastAsia"/>
                <w:lang w:eastAsia="zh-CN"/>
              </w:rPr>
              <w:t>公共卫生</w:t>
            </w:r>
          </w:p>
        </w:tc>
        <w:tc>
          <w:tcPr>
            <w:tcW w:w="881" w:type="dxa"/>
            <w:vAlign w:val="center"/>
          </w:tcPr>
          <w:p>
            <w:pPr>
              <w:rPr>
                <w:rFonts w:hint="default" w:eastAsia="方正书宋_GBK"/>
                <w:lang w:val="en-US" w:eastAsia="zh-CN"/>
              </w:rPr>
            </w:pPr>
            <w:r>
              <w:rPr>
                <w:rFonts w:hint="eastAsia"/>
                <w:lang w:val="en-US" w:eastAsia="zh-CN"/>
              </w:rPr>
              <w:t>2931.91</w:t>
            </w:r>
          </w:p>
        </w:tc>
        <w:tc>
          <w:tcPr>
            <w:tcW w:w="795" w:type="dxa"/>
            <w:vAlign w:val="center"/>
          </w:tcPr>
          <w:p>
            <w:r>
              <w:rPr>
                <w:rFonts w:hint="eastAsia"/>
                <w:lang w:val="en-US" w:eastAsia="zh-CN"/>
              </w:rPr>
              <w:t>2931.91</w:t>
            </w:r>
          </w:p>
        </w:tc>
        <w:tc>
          <w:tcPr>
            <w:tcW w:w="735" w:type="dxa"/>
            <w:vAlign w:val="center"/>
          </w:tcPr>
          <w:p>
            <w:r>
              <w:rPr>
                <w:rFonts w:hint="eastAsia"/>
                <w:lang w:val="en-US" w:eastAsia="zh-CN"/>
              </w:rPr>
              <w:t>2931.91</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11</w:t>
            </w:r>
          </w:p>
        </w:tc>
        <w:tc>
          <w:tcPr>
            <w:tcW w:w="720" w:type="dxa"/>
            <w:vAlign w:val="center"/>
          </w:tcPr>
          <w:p>
            <w:pPr>
              <w:pStyle w:val="12"/>
              <w:rPr>
                <w:rFonts w:hint="default" w:eastAsia="方正书宋_GBK"/>
                <w:lang w:val="en-US" w:eastAsia="zh-CN"/>
              </w:rPr>
            </w:pPr>
            <w:r>
              <w:rPr>
                <w:rFonts w:hint="eastAsia"/>
                <w:lang w:val="en-US" w:eastAsia="zh-CN"/>
              </w:rPr>
              <w:t>2100401</w:t>
            </w:r>
          </w:p>
        </w:tc>
        <w:tc>
          <w:tcPr>
            <w:tcW w:w="1380" w:type="dxa"/>
            <w:vAlign w:val="center"/>
          </w:tcPr>
          <w:p>
            <w:pPr>
              <w:pStyle w:val="12"/>
              <w:rPr>
                <w:rFonts w:hint="eastAsia" w:eastAsia="方正书宋_GBK"/>
                <w:lang w:eastAsia="zh-CN"/>
              </w:rPr>
            </w:pPr>
            <w:r>
              <w:rPr>
                <w:rFonts w:hint="eastAsia"/>
                <w:lang w:eastAsia="zh-CN"/>
              </w:rPr>
              <w:t>疾病预防控制机构</w:t>
            </w:r>
          </w:p>
        </w:tc>
        <w:tc>
          <w:tcPr>
            <w:tcW w:w="881" w:type="dxa"/>
            <w:vAlign w:val="center"/>
          </w:tcPr>
          <w:p>
            <w:pPr>
              <w:rPr>
                <w:rFonts w:hint="default"/>
                <w:lang w:val="en-US"/>
              </w:rPr>
            </w:pPr>
            <w:r>
              <w:rPr>
                <w:rFonts w:hint="eastAsia"/>
                <w:lang w:val="en-US" w:eastAsia="zh-CN"/>
              </w:rPr>
              <w:t>50.73</w:t>
            </w:r>
          </w:p>
        </w:tc>
        <w:tc>
          <w:tcPr>
            <w:tcW w:w="795" w:type="dxa"/>
            <w:vAlign w:val="center"/>
          </w:tcPr>
          <w:p>
            <w:pPr>
              <w:rPr>
                <w:rFonts w:hint="default"/>
                <w:lang w:val="en-US"/>
              </w:rPr>
            </w:pPr>
            <w:r>
              <w:rPr>
                <w:rFonts w:hint="eastAsia"/>
                <w:lang w:val="en-US" w:eastAsia="zh-CN"/>
              </w:rPr>
              <w:t>50.73</w:t>
            </w:r>
          </w:p>
        </w:tc>
        <w:tc>
          <w:tcPr>
            <w:tcW w:w="735" w:type="dxa"/>
            <w:vAlign w:val="center"/>
          </w:tcPr>
          <w:p>
            <w:pPr>
              <w:rPr>
                <w:rFonts w:hint="default"/>
                <w:lang w:val="en-US"/>
              </w:rPr>
            </w:pPr>
            <w:r>
              <w:rPr>
                <w:rFonts w:hint="eastAsia"/>
                <w:lang w:val="en-US" w:eastAsia="zh-CN"/>
              </w:rPr>
              <w:t>50.73</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12</w:t>
            </w:r>
          </w:p>
        </w:tc>
        <w:tc>
          <w:tcPr>
            <w:tcW w:w="720" w:type="dxa"/>
            <w:vAlign w:val="center"/>
          </w:tcPr>
          <w:p>
            <w:pPr>
              <w:pStyle w:val="12"/>
              <w:rPr>
                <w:rFonts w:hint="default" w:eastAsia="方正书宋_GBK"/>
                <w:lang w:val="en-US" w:eastAsia="zh-CN"/>
              </w:rPr>
            </w:pPr>
            <w:r>
              <w:rPr>
                <w:rFonts w:hint="eastAsia"/>
                <w:lang w:val="en-US" w:eastAsia="zh-CN"/>
              </w:rPr>
              <w:t>2100403</w:t>
            </w:r>
          </w:p>
        </w:tc>
        <w:tc>
          <w:tcPr>
            <w:tcW w:w="1380" w:type="dxa"/>
            <w:vAlign w:val="center"/>
          </w:tcPr>
          <w:p>
            <w:pPr>
              <w:pStyle w:val="12"/>
              <w:rPr>
                <w:rFonts w:hint="eastAsia" w:eastAsia="方正书宋_GBK"/>
                <w:lang w:eastAsia="zh-CN"/>
              </w:rPr>
            </w:pPr>
            <w:r>
              <w:rPr>
                <w:rFonts w:hint="eastAsia"/>
                <w:lang w:eastAsia="zh-CN"/>
              </w:rPr>
              <w:t>妇幼保健机构</w:t>
            </w:r>
          </w:p>
        </w:tc>
        <w:tc>
          <w:tcPr>
            <w:tcW w:w="881" w:type="dxa"/>
            <w:vAlign w:val="center"/>
          </w:tcPr>
          <w:p>
            <w:pPr>
              <w:pStyle w:val="13"/>
              <w:rPr>
                <w:rFonts w:hint="default" w:eastAsia="方正书宋_GBK"/>
                <w:lang w:val="en-US" w:eastAsia="zh-CN"/>
              </w:rPr>
            </w:pPr>
            <w:r>
              <w:rPr>
                <w:rFonts w:hint="eastAsia"/>
                <w:lang w:val="en-US" w:eastAsia="zh-CN"/>
              </w:rPr>
              <w:t>120.09</w:t>
            </w:r>
          </w:p>
        </w:tc>
        <w:tc>
          <w:tcPr>
            <w:tcW w:w="795" w:type="dxa"/>
            <w:vAlign w:val="center"/>
          </w:tcPr>
          <w:p>
            <w:pPr>
              <w:pStyle w:val="13"/>
              <w:rPr>
                <w:rFonts w:hint="default" w:eastAsia="方正书宋_GBK"/>
                <w:lang w:val="en-US" w:eastAsia="zh-CN"/>
              </w:rPr>
            </w:pPr>
            <w:r>
              <w:rPr>
                <w:rFonts w:hint="eastAsia"/>
                <w:lang w:val="en-US" w:eastAsia="zh-CN"/>
              </w:rPr>
              <w:t>120.09</w:t>
            </w:r>
          </w:p>
        </w:tc>
        <w:tc>
          <w:tcPr>
            <w:tcW w:w="735" w:type="dxa"/>
            <w:vAlign w:val="center"/>
          </w:tcPr>
          <w:p>
            <w:pPr>
              <w:pStyle w:val="13"/>
              <w:rPr>
                <w:rFonts w:hint="default" w:eastAsia="方正书宋_GBK"/>
                <w:lang w:val="en-US" w:eastAsia="zh-CN"/>
              </w:rPr>
            </w:pPr>
            <w:r>
              <w:rPr>
                <w:rFonts w:hint="eastAsia"/>
                <w:lang w:val="en-US" w:eastAsia="zh-CN"/>
              </w:rPr>
              <w:t>120.09</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13</w:t>
            </w:r>
          </w:p>
        </w:tc>
        <w:tc>
          <w:tcPr>
            <w:tcW w:w="720" w:type="dxa"/>
            <w:vAlign w:val="center"/>
          </w:tcPr>
          <w:p>
            <w:pPr>
              <w:pStyle w:val="12"/>
              <w:rPr>
                <w:rFonts w:hint="default" w:eastAsia="方正书宋_GBK"/>
                <w:lang w:val="en-US" w:eastAsia="zh-CN"/>
              </w:rPr>
            </w:pPr>
            <w:r>
              <w:rPr>
                <w:rFonts w:hint="eastAsia"/>
                <w:lang w:val="en-US" w:eastAsia="zh-CN"/>
              </w:rPr>
              <w:t>2100408</w:t>
            </w:r>
          </w:p>
        </w:tc>
        <w:tc>
          <w:tcPr>
            <w:tcW w:w="1380" w:type="dxa"/>
            <w:vAlign w:val="center"/>
          </w:tcPr>
          <w:p>
            <w:pPr>
              <w:pStyle w:val="12"/>
              <w:rPr>
                <w:rFonts w:hint="eastAsia" w:eastAsia="方正书宋_GBK"/>
                <w:lang w:eastAsia="zh-CN"/>
              </w:rPr>
            </w:pPr>
            <w:r>
              <w:rPr>
                <w:rFonts w:hint="eastAsia"/>
                <w:lang w:eastAsia="zh-CN"/>
              </w:rPr>
              <w:t>基本公共卫生服务</w:t>
            </w:r>
          </w:p>
        </w:tc>
        <w:tc>
          <w:tcPr>
            <w:tcW w:w="881" w:type="dxa"/>
            <w:vAlign w:val="center"/>
          </w:tcPr>
          <w:p>
            <w:pPr>
              <w:pStyle w:val="13"/>
              <w:rPr>
                <w:rFonts w:hint="default" w:eastAsia="方正书宋_GBK"/>
                <w:lang w:val="en-US" w:eastAsia="zh-CN"/>
              </w:rPr>
            </w:pPr>
            <w:r>
              <w:rPr>
                <w:rFonts w:hint="eastAsia"/>
                <w:lang w:val="en-US" w:eastAsia="zh-CN"/>
              </w:rPr>
              <w:t>2761.09</w:t>
            </w:r>
          </w:p>
        </w:tc>
        <w:tc>
          <w:tcPr>
            <w:tcW w:w="795" w:type="dxa"/>
            <w:vAlign w:val="center"/>
          </w:tcPr>
          <w:p>
            <w:pPr>
              <w:pStyle w:val="13"/>
              <w:rPr>
                <w:rFonts w:hint="default" w:eastAsia="方正书宋_GBK"/>
                <w:lang w:val="en-US" w:eastAsia="zh-CN"/>
              </w:rPr>
            </w:pPr>
            <w:r>
              <w:rPr>
                <w:rFonts w:hint="eastAsia"/>
                <w:lang w:val="en-US" w:eastAsia="zh-CN"/>
              </w:rPr>
              <w:t>2761.09</w:t>
            </w:r>
          </w:p>
        </w:tc>
        <w:tc>
          <w:tcPr>
            <w:tcW w:w="735" w:type="dxa"/>
            <w:vAlign w:val="center"/>
          </w:tcPr>
          <w:p>
            <w:pPr>
              <w:pStyle w:val="13"/>
              <w:rPr>
                <w:rFonts w:hint="default" w:eastAsia="方正书宋_GBK"/>
                <w:lang w:val="en-US" w:eastAsia="zh-CN"/>
              </w:rPr>
            </w:pPr>
            <w:r>
              <w:rPr>
                <w:rFonts w:hint="eastAsia"/>
                <w:lang w:val="en-US" w:eastAsia="zh-CN"/>
              </w:rPr>
              <w:t>2761.09</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14</w:t>
            </w:r>
          </w:p>
        </w:tc>
        <w:tc>
          <w:tcPr>
            <w:tcW w:w="720" w:type="dxa"/>
            <w:vAlign w:val="center"/>
          </w:tcPr>
          <w:p>
            <w:pPr>
              <w:pStyle w:val="12"/>
              <w:rPr>
                <w:rFonts w:hint="default" w:eastAsia="方正书宋_GBK"/>
                <w:lang w:val="en-US" w:eastAsia="zh-CN"/>
              </w:rPr>
            </w:pPr>
            <w:r>
              <w:rPr>
                <w:rFonts w:hint="eastAsia"/>
                <w:lang w:val="en-US" w:eastAsia="zh-CN"/>
              </w:rPr>
              <w:t>21007</w:t>
            </w:r>
          </w:p>
        </w:tc>
        <w:tc>
          <w:tcPr>
            <w:tcW w:w="1380" w:type="dxa"/>
            <w:vAlign w:val="center"/>
          </w:tcPr>
          <w:p>
            <w:pPr>
              <w:pStyle w:val="12"/>
              <w:rPr>
                <w:rFonts w:hint="eastAsia" w:eastAsia="方正书宋_GBK"/>
                <w:lang w:eastAsia="zh-CN"/>
              </w:rPr>
            </w:pPr>
            <w:r>
              <w:rPr>
                <w:rFonts w:hint="eastAsia"/>
                <w:lang w:eastAsia="zh-CN"/>
              </w:rPr>
              <w:t>计划生育服务</w:t>
            </w:r>
          </w:p>
        </w:tc>
        <w:tc>
          <w:tcPr>
            <w:tcW w:w="881" w:type="dxa"/>
            <w:vAlign w:val="center"/>
          </w:tcPr>
          <w:p>
            <w:pPr>
              <w:pStyle w:val="13"/>
              <w:rPr>
                <w:rFonts w:hint="default" w:eastAsia="方正书宋_GBK"/>
                <w:lang w:val="en-US" w:eastAsia="zh-CN"/>
              </w:rPr>
            </w:pPr>
            <w:r>
              <w:rPr>
                <w:rFonts w:hint="eastAsia"/>
                <w:lang w:val="en-US" w:eastAsia="zh-CN"/>
              </w:rPr>
              <w:t>365.53</w:t>
            </w:r>
          </w:p>
        </w:tc>
        <w:tc>
          <w:tcPr>
            <w:tcW w:w="795" w:type="dxa"/>
            <w:vAlign w:val="center"/>
          </w:tcPr>
          <w:p>
            <w:pPr>
              <w:pStyle w:val="13"/>
              <w:rPr>
                <w:rFonts w:hint="default" w:eastAsia="方正书宋_GBK"/>
                <w:lang w:val="en-US" w:eastAsia="zh-CN"/>
              </w:rPr>
            </w:pPr>
            <w:r>
              <w:rPr>
                <w:rFonts w:hint="eastAsia"/>
                <w:lang w:val="en-US" w:eastAsia="zh-CN"/>
              </w:rPr>
              <w:t>365.53</w:t>
            </w:r>
          </w:p>
        </w:tc>
        <w:tc>
          <w:tcPr>
            <w:tcW w:w="735" w:type="dxa"/>
            <w:vAlign w:val="center"/>
          </w:tcPr>
          <w:p>
            <w:pPr>
              <w:pStyle w:val="13"/>
              <w:rPr>
                <w:rFonts w:hint="default" w:eastAsia="方正书宋_GBK"/>
                <w:lang w:val="en-US" w:eastAsia="zh-CN"/>
              </w:rPr>
            </w:pPr>
            <w:r>
              <w:rPr>
                <w:rFonts w:hint="eastAsia"/>
                <w:lang w:val="en-US" w:eastAsia="zh-CN"/>
              </w:rPr>
              <w:t>365.53</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15</w:t>
            </w:r>
          </w:p>
        </w:tc>
        <w:tc>
          <w:tcPr>
            <w:tcW w:w="720" w:type="dxa"/>
            <w:vAlign w:val="center"/>
          </w:tcPr>
          <w:p>
            <w:pPr>
              <w:pStyle w:val="12"/>
              <w:rPr>
                <w:rFonts w:hint="default" w:eastAsia="方正书宋_GBK"/>
                <w:lang w:val="en-US" w:eastAsia="zh-CN"/>
              </w:rPr>
            </w:pPr>
            <w:r>
              <w:rPr>
                <w:rFonts w:hint="eastAsia"/>
                <w:lang w:val="en-US" w:eastAsia="zh-CN"/>
              </w:rPr>
              <w:t>2100716</w:t>
            </w:r>
          </w:p>
        </w:tc>
        <w:tc>
          <w:tcPr>
            <w:tcW w:w="1380" w:type="dxa"/>
            <w:vAlign w:val="center"/>
          </w:tcPr>
          <w:p>
            <w:pPr>
              <w:pStyle w:val="12"/>
              <w:rPr>
                <w:rFonts w:hint="eastAsia" w:eastAsia="方正书宋_GBK"/>
                <w:lang w:eastAsia="zh-CN"/>
              </w:rPr>
            </w:pPr>
            <w:r>
              <w:rPr>
                <w:rFonts w:hint="eastAsia"/>
                <w:lang w:eastAsia="zh-CN"/>
              </w:rPr>
              <w:t>计划生育机构</w:t>
            </w:r>
          </w:p>
        </w:tc>
        <w:tc>
          <w:tcPr>
            <w:tcW w:w="881" w:type="dxa"/>
            <w:vAlign w:val="center"/>
          </w:tcPr>
          <w:p>
            <w:pPr>
              <w:pStyle w:val="13"/>
              <w:rPr>
                <w:rFonts w:hint="default" w:eastAsia="方正书宋_GBK"/>
                <w:lang w:val="en-US" w:eastAsia="zh-CN"/>
              </w:rPr>
            </w:pPr>
            <w:r>
              <w:rPr>
                <w:rFonts w:hint="eastAsia"/>
                <w:lang w:val="en-US" w:eastAsia="zh-CN"/>
              </w:rPr>
              <w:t>142.73</w:t>
            </w:r>
          </w:p>
        </w:tc>
        <w:tc>
          <w:tcPr>
            <w:tcW w:w="795" w:type="dxa"/>
            <w:vAlign w:val="center"/>
          </w:tcPr>
          <w:p>
            <w:pPr>
              <w:pStyle w:val="13"/>
              <w:rPr>
                <w:rFonts w:hint="default" w:eastAsia="方正书宋_GBK"/>
                <w:lang w:val="en-US" w:eastAsia="zh-CN"/>
              </w:rPr>
            </w:pPr>
            <w:r>
              <w:rPr>
                <w:rFonts w:hint="eastAsia"/>
                <w:lang w:val="en-US" w:eastAsia="zh-CN"/>
              </w:rPr>
              <w:t>142.73</w:t>
            </w:r>
          </w:p>
        </w:tc>
        <w:tc>
          <w:tcPr>
            <w:tcW w:w="735" w:type="dxa"/>
            <w:vAlign w:val="center"/>
          </w:tcPr>
          <w:p>
            <w:pPr>
              <w:pStyle w:val="13"/>
              <w:rPr>
                <w:rFonts w:hint="default" w:eastAsia="方正书宋_GBK"/>
                <w:lang w:val="en-US" w:eastAsia="zh-CN"/>
              </w:rPr>
            </w:pPr>
            <w:r>
              <w:rPr>
                <w:rFonts w:hint="eastAsia"/>
                <w:lang w:val="en-US" w:eastAsia="zh-CN"/>
              </w:rPr>
              <w:t>142.73</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16</w:t>
            </w:r>
          </w:p>
        </w:tc>
        <w:tc>
          <w:tcPr>
            <w:tcW w:w="720" w:type="dxa"/>
            <w:vAlign w:val="center"/>
          </w:tcPr>
          <w:p>
            <w:pPr>
              <w:pStyle w:val="12"/>
              <w:rPr>
                <w:rFonts w:hint="default" w:eastAsia="方正书宋_GBK"/>
                <w:lang w:val="en-US" w:eastAsia="zh-CN"/>
              </w:rPr>
            </w:pPr>
            <w:r>
              <w:rPr>
                <w:rFonts w:hint="eastAsia"/>
                <w:lang w:val="en-US" w:eastAsia="zh-CN"/>
              </w:rPr>
              <w:t>2100717</w:t>
            </w:r>
          </w:p>
        </w:tc>
        <w:tc>
          <w:tcPr>
            <w:tcW w:w="1380" w:type="dxa"/>
            <w:vAlign w:val="center"/>
          </w:tcPr>
          <w:p>
            <w:pPr>
              <w:pStyle w:val="12"/>
              <w:rPr>
                <w:rFonts w:hint="eastAsia" w:eastAsia="方正书宋_GBK"/>
                <w:lang w:eastAsia="zh-CN"/>
              </w:rPr>
            </w:pPr>
            <w:r>
              <w:rPr>
                <w:rFonts w:hint="eastAsia"/>
                <w:lang w:eastAsia="zh-CN"/>
              </w:rPr>
              <w:t>计划生育服务</w:t>
            </w:r>
          </w:p>
        </w:tc>
        <w:tc>
          <w:tcPr>
            <w:tcW w:w="881" w:type="dxa"/>
            <w:vAlign w:val="center"/>
          </w:tcPr>
          <w:p>
            <w:pPr>
              <w:pStyle w:val="13"/>
              <w:rPr>
                <w:rFonts w:hint="default" w:eastAsia="方正书宋_GBK"/>
                <w:lang w:val="en-US" w:eastAsia="zh-CN"/>
              </w:rPr>
            </w:pPr>
            <w:r>
              <w:rPr>
                <w:rFonts w:hint="eastAsia"/>
                <w:lang w:val="en-US" w:eastAsia="zh-CN"/>
              </w:rPr>
              <w:t>222.8</w:t>
            </w:r>
          </w:p>
        </w:tc>
        <w:tc>
          <w:tcPr>
            <w:tcW w:w="795" w:type="dxa"/>
            <w:vAlign w:val="center"/>
          </w:tcPr>
          <w:p>
            <w:pPr>
              <w:pStyle w:val="13"/>
              <w:rPr>
                <w:rFonts w:hint="default" w:eastAsia="方正书宋_GBK"/>
                <w:lang w:val="en-US" w:eastAsia="zh-CN"/>
              </w:rPr>
            </w:pPr>
            <w:r>
              <w:rPr>
                <w:rFonts w:hint="eastAsia"/>
                <w:lang w:val="en-US" w:eastAsia="zh-CN"/>
              </w:rPr>
              <w:t>222.8</w:t>
            </w:r>
          </w:p>
        </w:tc>
        <w:tc>
          <w:tcPr>
            <w:tcW w:w="735" w:type="dxa"/>
            <w:vAlign w:val="center"/>
          </w:tcPr>
          <w:p>
            <w:pPr>
              <w:pStyle w:val="13"/>
              <w:rPr>
                <w:rFonts w:hint="default" w:eastAsia="方正书宋_GBK"/>
                <w:lang w:val="en-US" w:eastAsia="zh-CN"/>
              </w:rPr>
            </w:pPr>
            <w:r>
              <w:rPr>
                <w:rFonts w:hint="eastAsia"/>
                <w:lang w:val="en-US" w:eastAsia="zh-CN"/>
              </w:rPr>
              <w:t>222.8</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17</w:t>
            </w:r>
          </w:p>
        </w:tc>
        <w:tc>
          <w:tcPr>
            <w:tcW w:w="720" w:type="dxa"/>
            <w:vAlign w:val="center"/>
          </w:tcPr>
          <w:p>
            <w:pPr>
              <w:pStyle w:val="12"/>
              <w:rPr>
                <w:rFonts w:hint="default" w:eastAsia="方正书宋_GBK"/>
                <w:lang w:val="en-US" w:eastAsia="zh-CN"/>
              </w:rPr>
            </w:pPr>
            <w:r>
              <w:rPr>
                <w:rFonts w:hint="eastAsia"/>
                <w:lang w:val="en-US" w:eastAsia="zh-CN"/>
              </w:rPr>
              <w:t>21012</w:t>
            </w:r>
          </w:p>
        </w:tc>
        <w:tc>
          <w:tcPr>
            <w:tcW w:w="1380" w:type="dxa"/>
            <w:vAlign w:val="center"/>
          </w:tcPr>
          <w:p>
            <w:pPr>
              <w:pStyle w:val="12"/>
              <w:rPr>
                <w:rFonts w:hint="eastAsia" w:eastAsia="方正书宋_GBK"/>
                <w:lang w:eastAsia="zh-CN"/>
              </w:rPr>
            </w:pPr>
            <w:r>
              <w:rPr>
                <w:rFonts w:hint="eastAsia"/>
                <w:lang w:eastAsia="zh-CN"/>
              </w:rPr>
              <w:t>财政对基本医疗保险基金的补助</w:t>
            </w:r>
          </w:p>
        </w:tc>
        <w:tc>
          <w:tcPr>
            <w:tcW w:w="881" w:type="dxa"/>
            <w:vAlign w:val="center"/>
          </w:tcPr>
          <w:p>
            <w:pPr>
              <w:pStyle w:val="13"/>
              <w:rPr>
                <w:rFonts w:hint="default" w:eastAsia="方正书宋_GBK"/>
                <w:lang w:val="en-US" w:eastAsia="zh-CN"/>
              </w:rPr>
            </w:pPr>
            <w:r>
              <w:rPr>
                <w:rFonts w:hint="eastAsia"/>
                <w:lang w:val="en-US" w:eastAsia="zh-CN"/>
              </w:rPr>
              <w:t>33.44</w:t>
            </w:r>
          </w:p>
        </w:tc>
        <w:tc>
          <w:tcPr>
            <w:tcW w:w="795" w:type="dxa"/>
            <w:vAlign w:val="center"/>
          </w:tcPr>
          <w:p>
            <w:pPr>
              <w:pStyle w:val="13"/>
              <w:rPr>
                <w:rFonts w:hint="default" w:eastAsia="方正书宋_GBK"/>
                <w:lang w:val="en-US" w:eastAsia="zh-CN"/>
              </w:rPr>
            </w:pPr>
            <w:r>
              <w:rPr>
                <w:rFonts w:hint="eastAsia"/>
                <w:lang w:val="en-US" w:eastAsia="zh-CN"/>
              </w:rPr>
              <w:t>33.44</w:t>
            </w:r>
          </w:p>
        </w:tc>
        <w:tc>
          <w:tcPr>
            <w:tcW w:w="735" w:type="dxa"/>
            <w:vAlign w:val="center"/>
          </w:tcPr>
          <w:p>
            <w:pPr>
              <w:pStyle w:val="13"/>
              <w:rPr>
                <w:rFonts w:hint="default" w:eastAsia="方正书宋_GBK"/>
                <w:lang w:val="en-US" w:eastAsia="zh-CN"/>
              </w:rPr>
            </w:pPr>
            <w:r>
              <w:rPr>
                <w:rFonts w:hint="eastAsia"/>
                <w:lang w:val="en-US" w:eastAsia="zh-CN"/>
              </w:rPr>
              <w:t>33.44</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18</w:t>
            </w:r>
          </w:p>
        </w:tc>
        <w:tc>
          <w:tcPr>
            <w:tcW w:w="720" w:type="dxa"/>
            <w:vAlign w:val="center"/>
          </w:tcPr>
          <w:p>
            <w:pPr>
              <w:pStyle w:val="12"/>
              <w:rPr>
                <w:rFonts w:hint="default" w:eastAsia="方正书宋_GBK"/>
                <w:lang w:val="en-US" w:eastAsia="zh-CN"/>
              </w:rPr>
            </w:pPr>
            <w:r>
              <w:rPr>
                <w:rFonts w:hint="eastAsia"/>
                <w:lang w:val="en-US" w:eastAsia="zh-CN"/>
              </w:rPr>
              <w:t>2101201</w:t>
            </w:r>
          </w:p>
        </w:tc>
        <w:tc>
          <w:tcPr>
            <w:tcW w:w="1380" w:type="dxa"/>
            <w:vAlign w:val="center"/>
          </w:tcPr>
          <w:p>
            <w:pPr>
              <w:pStyle w:val="12"/>
              <w:rPr>
                <w:rFonts w:hint="eastAsia" w:eastAsia="方正书宋_GBK"/>
                <w:lang w:eastAsia="zh-CN"/>
              </w:rPr>
            </w:pPr>
            <w:r>
              <w:rPr>
                <w:rFonts w:hint="eastAsia"/>
                <w:lang w:eastAsia="zh-CN"/>
              </w:rPr>
              <w:t>财政对职工基本医疗保险基金的补助</w:t>
            </w:r>
          </w:p>
        </w:tc>
        <w:tc>
          <w:tcPr>
            <w:tcW w:w="881" w:type="dxa"/>
            <w:vAlign w:val="center"/>
          </w:tcPr>
          <w:p>
            <w:pPr>
              <w:pStyle w:val="13"/>
              <w:rPr>
                <w:rFonts w:hint="default" w:eastAsia="方正书宋_GBK"/>
                <w:lang w:val="en-US" w:eastAsia="zh-CN"/>
              </w:rPr>
            </w:pPr>
            <w:r>
              <w:rPr>
                <w:rFonts w:hint="eastAsia"/>
                <w:lang w:val="en-US" w:eastAsia="zh-CN"/>
              </w:rPr>
              <w:t>33.44</w:t>
            </w:r>
          </w:p>
        </w:tc>
        <w:tc>
          <w:tcPr>
            <w:tcW w:w="795" w:type="dxa"/>
            <w:vAlign w:val="center"/>
          </w:tcPr>
          <w:p>
            <w:pPr>
              <w:pStyle w:val="13"/>
              <w:rPr>
                <w:rFonts w:hint="default" w:eastAsia="方正书宋_GBK"/>
                <w:lang w:val="en-US" w:eastAsia="zh-CN"/>
              </w:rPr>
            </w:pPr>
            <w:r>
              <w:rPr>
                <w:rFonts w:hint="eastAsia"/>
                <w:lang w:val="en-US" w:eastAsia="zh-CN"/>
              </w:rPr>
              <w:t>33.44</w:t>
            </w:r>
          </w:p>
        </w:tc>
        <w:tc>
          <w:tcPr>
            <w:tcW w:w="735" w:type="dxa"/>
            <w:vAlign w:val="center"/>
          </w:tcPr>
          <w:p>
            <w:pPr>
              <w:pStyle w:val="13"/>
              <w:rPr>
                <w:rFonts w:hint="default" w:eastAsia="方正书宋_GBK"/>
                <w:lang w:val="en-US" w:eastAsia="zh-CN"/>
              </w:rPr>
            </w:pPr>
            <w:r>
              <w:rPr>
                <w:rFonts w:hint="eastAsia"/>
                <w:lang w:val="en-US" w:eastAsia="zh-CN"/>
              </w:rPr>
              <w:t>33.44</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19</w:t>
            </w:r>
          </w:p>
        </w:tc>
        <w:tc>
          <w:tcPr>
            <w:tcW w:w="720" w:type="dxa"/>
            <w:vAlign w:val="center"/>
          </w:tcPr>
          <w:p>
            <w:pPr>
              <w:pStyle w:val="12"/>
              <w:rPr>
                <w:rFonts w:hint="default" w:eastAsia="方正书宋_GBK"/>
                <w:lang w:val="en-US" w:eastAsia="zh-CN"/>
              </w:rPr>
            </w:pPr>
            <w:r>
              <w:rPr>
                <w:rFonts w:hint="eastAsia"/>
                <w:lang w:val="en-US" w:eastAsia="zh-CN"/>
              </w:rPr>
              <w:t>221</w:t>
            </w:r>
          </w:p>
        </w:tc>
        <w:tc>
          <w:tcPr>
            <w:tcW w:w="1380" w:type="dxa"/>
            <w:vAlign w:val="center"/>
          </w:tcPr>
          <w:p>
            <w:pPr>
              <w:pStyle w:val="12"/>
              <w:rPr>
                <w:rFonts w:hint="eastAsia" w:eastAsia="方正书宋_GBK"/>
                <w:lang w:eastAsia="zh-CN"/>
              </w:rPr>
            </w:pPr>
            <w:r>
              <w:rPr>
                <w:rFonts w:hint="eastAsia"/>
                <w:lang w:eastAsia="zh-CN"/>
              </w:rPr>
              <w:t>住房保障支出</w:t>
            </w:r>
          </w:p>
        </w:tc>
        <w:tc>
          <w:tcPr>
            <w:tcW w:w="881" w:type="dxa"/>
            <w:vAlign w:val="center"/>
          </w:tcPr>
          <w:p>
            <w:pPr>
              <w:pStyle w:val="13"/>
              <w:rPr>
                <w:rFonts w:hint="default" w:eastAsia="方正书宋_GBK"/>
                <w:lang w:val="en-US" w:eastAsia="zh-CN"/>
              </w:rPr>
            </w:pPr>
            <w:r>
              <w:rPr>
                <w:rFonts w:hint="eastAsia"/>
                <w:lang w:val="en-US" w:eastAsia="zh-CN"/>
              </w:rPr>
              <w:t>63.82</w:t>
            </w:r>
          </w:p>
        </w:tc>
        <w:tc>
          <w:tcPr>
            <w:tcW w:w="795" w:type="dxa"/>
            <w:vAlign w:val="center"/>
          </w:tcPr>
          <w:p>
            <w:pPr>
              <w:pStyle w:val="13"/>
              <w:rPr>
                <w:rFonts w:hint="default" w:eastAsia="方正书宋_GBK"/>
                <w:lang w:val="en-US" w:eastAsia="zh-CN"/>
              </w:rPr>
            </w:pPr>
            <w:r>
              <w:rPr>
                <w:rFonts w:hint="eastAsia"/>
                <w:lang w:val="en-US" w:eastAsia="zh-CN"/>
              </w:rPr>
              <w:t>63.82</w:t>
            </w:r>
          </w:p>
        </w:tc>
        <w:tc>
          <w:tcPr>
            <w:tcW w:w="735" w:type="dxa"/>
            <w:vAlign w:val="center"/>
          </w:tcPr>
          <w:p>
            <w:pPr>
              <w:pStyle w:val="13"/>
              <w:rPr>
                <w:rFonts w:hint="default" w:eastAsia="方正书宋_GBK"/>
                <w:lang w:val="en-US" w:eastAsia="zh-CN"/>
              </w:rPr>
            </w:pPr>
            <w:r>
              <w:rPr>
                <w:rFonts w:hint="eastAsia"/>
                <w:lang w:val="en-US" w:eastAsia="zh-CN"/>
              </w:rPr>
              <w:t>63.82</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20</w:t>
            </w:r>
          </w:p>
        </w:tc>
        <w:tc>
          <w:tcPr>
            <w:tcW w:w="720" w:type="dxa"/>
            <w:vAlign w:val="center"/>
          </w:tcPr>
          <w:p>
            <w:pPr>
              <w:pStyle w:val="12"/>
              <w:rPr>
                <w:rFonts w:hint="default" w:eastAsia="方正书宋_GBK"/>
                <w:lang w:val="en-US" w:eastAsia="zh-CN"/>
              </w:rPr>
            </w:pPr>
            <w:r>
              <w:rPr>
                <w:rFonts w:hint="eastAsia"/>
                <w:lang w:val="en-US" w:eastAsia="zh-CN"/>
              </w:rPr>
              <w:t>22102</w:t>
            </w:r>
          </w:p>
        </w:tc>
        <w:tc>
          <w:tcPr>
            <w:tcW w:w="1380" w:type="dxa"/>
            <w:vAlign w:val="center"/>
          </w:tcPr>
          <w:p>
            <w:pPr>
              <w:pStyle w:val="12"/>
              <w:rPr>
                <w:rFonts w:hint="eastAsia" w:eastAsia="方正书宋_GBK"/>
                <w:lang w:eastAsia="zh-CN"/>
              </w:rPr>
            </w:pPr>
            <w:r>
              <w:rPr>
                <w:rFonts w:hint="eastAsia"/>
                <w:lang w:eastAsia="zh-CN"/>
              </w:rPr>
              <w:t>住房改革支出</w:t>
            </w:r>
          </w:p>
        </w:tc>
        <w:tc>
          <w:tcPr>
            <w:tcW w:w="881" w:type="dxa"/>
            <w:vAlign w:val="center"/>
          </w:tcPr>
          <w:p>
            <w:pPr>
              <w:pStyle w:val="13"/>
              <w:rPr>
                <w:rFonts w:hint="default" w:eastAsia="方正书宋_GBK"/>
                <w:lang w:val="en-US" w:eastAsia="zh-CN"/>
              </w:rPr>
            </w:pPr>
            <w:r>
              <w:rPr>
                <w:rFonts w:hint="eastAsia"/>
                <w:lang w:val="en-US" w:eastAsia="zh-CN"/>
              </w:rPr>
              <w:t>63.82</w:t>
            </w:r>
          </w:p>
        </w:tc>
        <w:tc>
          <w:tcPr>
            <w:tcW w:w="795" w:type="dxa"/>
            <w:vAlign w:val="center"/>
          </w:tcPr>
          <w:p>
            <w:pPr>
              <w:pStyle w:val="13"/>
              <w:rPr>
                <w:rFonts w:hint="default" w:eastAsia="方正书宋_GBK"/>
                <w:lang w:val="en-US" w:eastAsia="zh-CN"/>
              </w:rPr>
            </w:pPr>
            <w:r>
              <w:rPr>
                <w:rFonts w:hint="eastAsia"/>
                <w:lang w:val="en-US" w:eastAsia="zh-CN"/>
              </w:rPr>
              <w:t>63.82</w:t>
            </w:r>
          </w:p>
        </w:tc>
        <w:tc>
          <w:tcPr>
            <w:tcW w:w="735" w:type="dxa"/>
            <w:vAlign w:val="center"/>
          </w:tcPr>
          <w:p>
            <w:pPr>
              <w:pStyle w:val="13"/>
              <w:rPr>
                <w:rFonts w:hint="default" w:eastAsia="方正书宋_GBK"/>
                <w:lang w:val="en-US" w:eastAsia="zh-CN"/>
              </w:rPr>
            </w:pPr>
            <w:r>
              <w:rPr>
                <w:rFonts w:hint="eastAsia"/>
                <w:lang w:val="en-US" w:eastAsia="zh-CN"/>
              </w:rPr>
              <w:t>63.82</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21</w:t>
            </w:r>
          </w:p>
        </w:tc>
        <w:tc>
          <w:tcPr>
            <w:tcW w:w="720" w:type="dxa"/>
            <w:vAlign w:val="center"/>
          </w:tcPr>
          <w:p>
            <w:pPr>
              <w:pStyle w:val="12"/>
              <w:rPr>
                <w:rFonts w:hint="default" w:eastAsia="方正书宋_GBK"/>
                <w:lang w:val="en-US" w:eastAsia="zh-CN"/>
              </w:rPr>
            </w:pPr>
            <w:r>
              <w:rPr>
                <w:rFonts w:hint="eastAsia"/>
                <w:lang w:val="en-US" w:eastAsia="zh-CN"/>
              </w:rPr>
              <w:t>2210201</w:t>
            </w:r>
          </w:p>
        </w:tc>
        <w:tc>
          <w:tcPr>
            <w:tcW w:w="1380" w:type="dxa"/>
            <w:vAlign w:val="center"/>
          </w:tcPr>
          <w:p>
            <w:pPr>
              <w:pStyle w:val="12"/>
              <w:rPr>
                <w:rFonts w:hint="eastAsia" w:eastAsia="方正书宋_GBK"/>
                <w:lang w:eastAsia="zh-CN"/>
              </w:rPr>
            </w:pPr>
            <w:r>
              <w:rPr>
                <w:rFonts w:hint="eastAsia"/>
                <w:lang w:eastAsia="zh-CN"/>
              </w:rPr>
              <w:t>住房公积金</w:t>
            </w:r>
          </w:p>
        </w:tc>
        <w:tc>
          <w:tcPr>
            <w:tcW w:w="881" w:type="dxa"/>
            <w:vAlign w:val="center"/>
          </w:tcPr>
          <w:p>
            <w:pPr>
              <w:pStyle w:val="13"/>
              <w:rPr>
                <w:rFonts w:hint="default" w:eastAsia="方正书宋_GBK"/>
                <w:lang w:val="en-US" w:eastAsia="zh-CN"/>
              </w:rPr>
            </w:pPr>
            <w:r>
              <w:rPr>
                <w:rFonts w:hint="eastAsia"/>
                <w:lang w:val="en-US" w:eastAsia="zh-CN"/>
              </w:rPr>
              <w:t>63.82</w:t>
            </w:r>
          </w:p>
        </w:tc>
        <w:tc>
          <w:tcPr>
            <w:tcW w:w="795" w:type="dxa"/>
            <w:vAlign w:val="center"/>
          </w:tcPr>
          <w:p>
            <w:pPr>
              <w:pStyle w:val="13"/>
              <w:rPr>
                <w:rFonts w:hint="default" w:eastAsia="方正书宋_GBK"/>
                <w:lang w:val="en-US" w:eastAsia="zh-CN"/>
              </w:rPr>
            </w:pPr>
            <w:r>
              <w:rPr>
                <w:rFonts w:hint="eastAsia"/>
                <w:lang w:val="en-US" w:eastAsia="zh-CN"/>
              </w:rPr>
              <w:t>63.82</w:t>
            </w:r>
          </w:p>
        </w:tc>
        <w:tc>
          <w:tcPr>
            <w:tcW w:w="735" w:type="dxa"/>
            <w:vAlign w:val="center"/>
          </w:tcPr>
          <w:p>
            <w:pPr>
              <w:pStyle w:val="13"/>
              <w:rPr>
                <w:rFonts w:hint="default" w:eastAsia="方正书宋_GBK"/>
                <w:lang w:val="en-US" w:eastAsia="zh-CN"/>
              </w:rPr>
            </w:pPr>
            <w:r>
              <w:rPr>
                <w:rFonts w:hint="eastAsia"/>
                <w:lang w:val="en-US" w:eastAsia="zh-CN"/>
              </w:rPr>
              <w:t>63.82</w:t>
            </w: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22</w:t>
            </w:r>
          </w:p>
        </w:tc>
        <w:tc>
          <w:tcPr>
            <w:tcW w:w="720" w:type="dxa"/>
            <w:vAlign w:val="center"/>
          </w:tcPr>
          <w:p>
            <w:pPr>
              <w:pStyle w:val="12"/>
              <w:rPr>
                <w:rFonts w:hint="default" w:eastAsia="方正书宋_GBK"/>
                <w:lang w:val="en-US" w:eastAsia="zh-CN"/>
              </w:rPr>
            </w:pPr>
          </w:p>
        </w:tc>
        <w:tc>
          <w:tcPr>
            <w:tcW w:w="1380" w:type="dxa"/>
            <w:vAlign w:val="center"/>
          </w:tcPr>
          <w:p>
            <w:pPr>
              <w:pStyle w:val="12"/>
              <w:rPr>
                <w:rFonts w:hint="eastAsia" w:eastAsia="方正书宋_GBK"/>
                <w:lang w:eastAsia="zh-CN"/>
              </w:rPr>
            </w:pPr>
          </w:p>
        </w:tc>
        <w:tc>
          <w:tcPr>
            <w:tcW w:w="881" w:type="dxa"/>
            <w:vAlign w:val="center"/>
          </w:tcPr>
          <w:p>
            <w:pPr>
              <w:pStyle w:val="13"/>
              <w:rPr>
                <w:rFonts w:hint="default" w:eastAsia="方正书宋_GBK"/>
                <w:lang w:val="en-US" w:eastAsia="zh-CN"/>
              </w:rPr>
            </w:pPr>
          </w:p>
        </w:tc>
        <w:tc>
          <w:tcPr>
            <w:tcW w:w="795" w:type="dxa"/>
            <w:vAlign w:val="center"/>
          </w:tcPr>
          <w:p>
            <w:pPr>
              <w:pStyle w:val="13"/>
            </w:pPr>
          </w:p>
        </w:tc>
        <w:tc>
          <w:tcPr>
            <w:tcW w:w="735" w:type="dxa"/>
            <w:vAlign w:val="center"/>
          </w:tcPr>
          <w:p>
            <w:pPr>
              <w:pStyle w:val="13"/>
            </w:pP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23</w:t>
            </w:r>
          </w:p>
        </w:tc>
        <w:tc>
          <w:tcPr>
            <w:tcW w:w="720" w:type="dxa"/>
            <w:vAlign w:val="center"/>
          </w:tcPr>
          <w:p>
            <w:pPr>
              <w:pStyle w:val="12"/>
            </w:pPr>
          </w:p>
        </w:tc>
        <w:tc>
          <w:tcPr>
            <w:tcW w:w="1380" w:type="dxa"/>
            <w:vAlign w:val="center"/>
          </w:tcPr>
          <w:p>
            <w:pPr>
              <w:pStyle w:val="12"/>
            </w:pPr>
          </w:p>
        </w:tc>
        <w:tc>
          <w:tcPr>
            <w:tcW w:w="881" w:type="dxa"/>
            <w:vAlign w:val="center"/>
          </w:tcPr>
          <w:p>
            <w:pPr>
              <w:pStyle w:val="13"/>
            </w:pPr>
          </w:p>
        </w:tc>
        <w:tc>
          <w:tcPr>
            <w:tcW w:w="795" w:type="dxa"/>
            <w:vAlign w:val="center"/>
          </w:tcPr>
          <w:p>
            <w:pPr>
              <w:pStyle w:val="13"/>
            </w:pPr>
          </w:p>
        </w:tc>
        <w:tc>
          <w:tcPr>
            <w:tcW w:w="735" w:type="dxa"/>
            <w:vAlign w:val="center"/>
          </w:tcPr>
          <w:p>
            <w:pPr>
              <w:pStyle w:val="13"/>
            </w:pP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24</w:t>
            </w:r>
          </w:p>
        </w:tc>
        <w:tc>
          <w:tcPr>
            <w:tcW w:w="720" w:type="dxa"/>
            <w:vAlign w:val="center"/>
          </w:tcPr>
          <w:p>
            <w:pPr>
              <w:pStyle w:val="12"/>
            </w:pPr>
          </w:p>
        </w:tc>
        <w:tc>
          <w:tcPr>
            <w:tcW w:w="1380" w:type="dxa"/>
            <w:vAlign w:val="center"/>
          </w:tcPr>
          <w:p>
            <w:pPr>
              <w:pStyle w:val="12"/>
            </w:pPr>
          </w:p>
        </w:tc>
        <w:tc>
          <w:tcPr>
            <w:tcW w:w="881" w:type="dxa"/>
            <w:vAlign w:val="center"/>
          </w:tcPr>
          <w:p>
            <w:pPr>
              <w:pStyle w:val="13"/>
            </w:pPr>
          </w:p>
        </w:tc>
        <w:tc>
          <w:tcPr>
            <w:tcW w:w="795" w:type="dxa"/>
            <w:vAlign w:val="center"/>
          </w:tcPr>
          <w:p>
            <w:pPr>
              <w:pStyle w:val="13"/>
            </w:pPr>
          </w:p>
        </w:tc>
        <w:tc>
          <w:tcPr>
            <w:tcW w:w="735" w:type="dxa"/>
            <w:vAlign w:val="center"/>
          </w:tcPr>
          <w:p>
            <w:pPr>
              <w:pStyle w:val="13"/>
            </w:pP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25</w:t>
            </w:r>
          </w:p>
        </w:tc>
        <w:tc>
          <w:tcPr>
            <w:tcW w:w="720" w:type="dxa"/>
            <w:vAlign w:val="center"/>
          </w:tcPr>
          <w:p>
            <w:pPr>
              <w:pStyle w:val="12"/>
            </w:pPr>
          </w:p>
        </w:tc>
        <w:tc>
          <w:tcPr>
            <w:tcW w:w="1380" w:type="dxa"/>
            <w:vAlign w:val="center"/>
          </w:tcPr>
          <w:p>
            <w:pPr>
              <w:pStyle w:val="12"/>
            </w:pPr>
          </w:p>
        </w:tc>
        <w:tc>
          <w:tcPr>
            <w:tcW w:w="881" w:type="dxa"/>
            <w:vAlign w:val="center"/>
          </w:tcPr>
          <w:p>
            <w:pPr>
              <w:pStyle w:val="13"/>
            </w:pPr>
          </w:p>
        </w:tc>
        <w:tc>
          <w:tcPr>
            <w:tcW w:w="795" w:type="dxa"/>
            <w:vAlign w:val="center"/>
          </w:tcPr>
          <w:p>
            <w:pPr>
              <w:pStyle w:val="13"/>
            </w:pPr>
          </w:p>
        </w:tc>
        <w:tc>
          <w:tcPr>
            <w:tcW w:w="735" w:type="dxa"/>
            <w:vAlign w:val="center"/>
          </w:tcPr>
          <w:p>
            <w:pPr>
              <w:pStyle w:val="13"/>
            </w:pP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26</w:t>
            </w:r>
          </w:p>
        </w:tc>
        <w:tc>
          <w:tcPr>
            <w:tcW w:w="720" w:type="dxa"/>
            <w:vAlign w:val="center"/>
          </w:tcPr>
          <w:p>
            <w:pPr>
              <w:pStyle w:val="12"/>
            </w:pPr>
          </w:p>
        </w:tc>
        <w:tc>
          <w:tcPr>
            <w:tcW w:w="1380" w:type="dxa"/>
            <w:vAlign w:val="center"/>
          </w:tcPr>
          <w:p>
            <w:pPr>
              <w:pStyle w:val="12"/>
            </w:pPr>
          </w:p>
        </w:tc>
        <w:tc>
          <w:tcPr>
            <w:tcW w:w="881" w:type="dxa"/>
            <w:vAlign w:val="center"/>
          </w:tcPr>
          <w:p>
            <w:pPr>
              <w:pStyle w:val="13"/>
            </w:pPr>
          </w:p>
        </w:tc>
        <w:tc>
          <w:tcPr>
            <w:tcW w:w="795" w:type="dxa"/>
            <w:vAlign w:val="center"/>
          </w:tcPr>
          <w:p>
            <w:pPr>
              <w:pStyle w:val="13"/>
            </w:pPr>
          </w:p>
        </w:tc>
        <w:tc>
          <w:tcPr>
            <w:tcW w:w="735" w:type="dxa"/>
            <w:vAlign w:val="center"/>
          </w:tcPr>
          <w:p>
            <w:pPr>
              <w:pStyle w:val="13"/>
            </w:pP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27</w:t>
            </w:r>
          </w:p>
        </w:tc>
        <w:tc>
          <w:tcPr>
            <w:tcW w:w="720" w:type="dxa"/>
            <w:vAlign w:val="center"/>
          </w:tcPr>
          <w:p>
            <w:pPr>
              <w:pStyle w:val="12"/>
            </w:pPr>
          </w:p>
        </w:tc>
        <w:tc>
          <w:tcPr>
            <w:tcW w:w="1380" w:type="dxa"/>
            <w:vAlign w:val="center"/>
          </w:tcPr>
          <w:p>
            <w:pPr>
              <w:pStyle w:val="12"/>
            </w:pPr>
          </w:p>
        </w:tc>
        <w:tc>
          <w:tcPr>
            <w:tcW w:w="881" w:type="dxa"/>
            <w:vAlign w:val="center"/>
          </w:tcPr>
          <w:p>
            <w:pPr>
              <w:pStyle w:val="13"/>
            </w:pPr>
          </w:p>
        </w:tc>
        <w:tc>
          <w:tcPr>
            <w:tcW w:w="795" w:type="dxa"/>
            <w:vAlign w:val="center"/>
          </w:tcPr>
          <w:p>
            <w:pPr>
              <w:pStyle w:val="13"/>
            </w:pPr>
          </w:p>
        </w:tc>
        <w:tc>
          <w:tcPr>
            <w:tcW w:w="735" w:type="dxa"/>
            <w:vAlign w:val="center"/>
          </w:tcPr>
          <w:p>
            <w:pPr>
              <w:pStyle w:val="13"/>
            </w:pP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28</w:t>
            </w:r>
          </w:p>
        </w:tc>
        <w:tc>
          <w:tcPr>
            <w:tcW w:w="720" w:type="dxa"/>
            <w:vAlign w:val="center"/>
          </w:tcPr>
          <w:p>
            <w:pPr>
              <w:pStyle w:val="12"/>
            </w:pPr>
          </w:p>
        </w:tc>
        <w:tc>
          <w:tcPr>
            <w:tcW w:w="1380" w:type="dxa"/>
            <w:vAlign w:val="center"/>
          </w:tcPr>
          <w:p>
            <w:pPr>
              <w:pStyle w:val="12"/>
            </w:pPr>
          </w:p>
        </w:tc>
        <w:tc>
          <w:tcPr>
            <w:tcW w:w="881" w:type="dxa"/>
            <w:vAlign w:val="center"/>
          </w:tcPr>
          <w:p>
            <w:pPr>
              <w:pStyle w:val="13"/>
            </w:pPr>
          </w:p>
        </w:tc>
        <w:tc>
          <w:tcPr>
            <w:tcW w:w="795" w:type="dxa"/>
            <w:vAlign w:val="center"/>
          </w:tcPr>
          <w:p>
            <w:pPr>
              <w:pStyle w:val="13"/>
            </w:pPr>
          </w:p>
        </w:tc>
        <w:tc>
          <w:tcPr>
            <w:tcW w:w="735" w:type="dxa"/>
            <w:vAlign w:val="center"/>
          </w:tcPr>
          <w:p>
            <w:pPr>
              <w:pStyle w:val="13"/>
            </w:pP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29</w:t>
            </w:r>
          </w:p>
        </w:tc>
        <w:tc>
          <w:tcPr>
            <w:tcW w:w="720" w:type="dxa"/>
            <w:vAlign w:val="center"/>
          </w:tcPr>
          <w:p>
            <w:pPr>
              <w:pStyle w:val="12"/>
            </w:pPr>
          </w:p>
        </w:tc>
        <w:tc>
          <w:tcPr>
            <w:tcW w:w="1380" w:type="dxa"/>
            <w:vAlign w:val="center"/>
          </w:tcPr>
          <w:p>
            <w:pPr>
              <w:pStyle w:val="12"/>
            </w:pPr>
          </w:p>
        </w:tc>
        <w:tc>
          <w:tcPr>
            <w:tcW w:w="881" w:type="dxa"/>
            <w:vAlign w:val="center"/>
          </w:tcPr>
          <w:p>
            <w:pPr>
              <w:pStyle w:val="13"/>
            </w:pPr>
          </w:p>
        </w:tc>
        <w:tc>
          <w:tcPr>
            <w:tcW w:w="795" w:type="dxa"/>
            <w:vAlign w:val="center"/>
          </w:tcPr>
          <w:p>
            <w:pPr>
              <w:pStyle w:val="13"/>
            </w:pPr>
          </w:p>
        </w:tc>
        <w:tc>
          <w:tcPr>
            <w:tcW w:w="735" w:type="dxa"/>
            <w:vAlign w:val="center"/>
          </w:tcPr>
          <w:p>
            <w:pPr>
              <w:pStyle w:val="13"/>
            </w:pP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30</w:t>
            </w:r>
          </w:p>
        </w:tc>
        <w:tc>
          <w:tcPr>
            <w:tcW w:w="720" w:type="dxa"/>
            <w:vAlign w:val="center"/>
          </w:tcPr>
          <w:p>
            <w:pPr>
              <w:pStyle w:val="12"/>
            </w:pPr>
          </w:p>
        </w:tc>
        <w:tc>
          <w:tcPr>
            <w:tcW w:w="1380" w:type="dxa"/>
            <w:vAlign w:val="center"/>
          </w:tcPr>
          <w:p>
            <w:pPr>
              <w:pStyle w:val="12"/>
            </w:pPr>
          </w:p>
        </w:tc>
        <w:tc>
          <w:tcPr>
            <w:tcW w:w="881" w:type="dxa"/>
            <w:vAlign w:val="center"/>
          </w:tcPr>
          <w:p>
            <w:pPr>
              <w:pStyle w:val="13"/>
            </w:pPr>
          </w:p>
        </w:tc>
        <w:tc>
          <w:tcPr>
            <w:tcW w:w="795" w:type="dxa"/>
            <w:vAlign w:val="center"/>
          </w:tcPr>
          <w:p>
            <w:pPr>
              <w:pStyle w:val="13"/>
            </w:pPr>
          </w:p>
        </w:tc>
        <w:tc>
          <w:tcPr>
            <w:tcW w:w="735" w:type="dxa"/>
            <w:vAlign w:val="center"/>
          </w:tcPr>
          <w:p>
            <w:pPr>
              <w:pStyle w:val="13"/>
            </w:pP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31</w:t>
            </w:r>
          </w:p>
        </w:tc>
        <w:tc>
          <w:tcPr>
            <w:tcW w:w="720" w:type="dxa"/>
            <w:vAlign w:val="center"/>
          </w:tcPr>
          <w:p>
            <w:pPr>
              <w:pStyle w:val="12"/>
            </w:pPr>
          </w:p>
        </w:tc>
        <w:tc>
          <w:tcPr>
            <w:tcW w:w="1380" w:type="dxa"/>
            <w:vAlign w:val="center"/>
          </w:tcPr>
          <w:p>
            <w:pPr>
              <w:pStyle w:val="12"/>
            </w:pPr>
          </w:p>
        </w:tc>
        <w:tc>
          <w:tcPr>
            <w:tcW w:w="881" w:type="dxa"/>
            <w:vAlign w:val="center"/>
          </w:tcPr>
          <w:p>
            <w:pPr>
              <w:pStyle w:val="13"/>
            </w:pPr>
          </w:p>
        </w:tc>
        <w:tc>
          <w:tcPr>
            <w:tcW w:w="795" w:type="dxa"/>
            <w:vAlign w:val="center"/>
          </w:tcPr>
          <w:p>
            <w:pPr>
              <w:pStyle w:val="13"/>
            </w:pPr>
          </w:p>
        </w:tc>
        <w:tc>
          <w:tcPr>
            <w:tcW w:w="735" w:type="dxa"/>
            <w:vAlign w:val="center"/>
          </w:tcPr>
          <w:p>
            <w:pPr>
              <w:pStyle w:val="13"/>
            </w:pP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32</w:t>
            </w:r>
          </w:p>
        </w:tc>
        <w:tc>
          <w:tcPr>
            <w:tcW w:w="720" w:type="dxa"/>
            <w:vAlign w:val="center"/>
          </w:tcPr>
          <w:p>
            <w:pPr>
              <w:pStyle w:val="12"/>
            </w:pPr>
          </w:p>
        </w:tc>
        <w:tc>
          <w:tcPr>
            <w:tcW w:w="1380" w:type="dxa"/>
            <w:vAlign w:val="center"/>
          </w:tcPr>
          <w:p>
            <w:pPr>
              <w:pStyle w:val="12"/>
            </w:pPr>
          </w:p>
        </w:tc>
        <w:tc>
          <w:tcPr>
            <w:tcW w:w="881" w:type="dxa"/>
            <w:vAlign w:val="center"/>
          </w:tcPr>
          <w:p>
            <w:pPr>
              <w:pStyle w:val="13"/>
            </w:pPr>
          </w:p>
        </w:tc>
        <w:tc>
          <w:tcPr>
            <w:tcW w:w="795" w:type="dxa"/>
            <w:vAlign w:val="center"/>
          </w:tcPr>
          <w:p>
            <w:pPr>
              <w:pStyle w:val="13"/>
            </w:pPr>
          </w:p>
        </w:tc>
        <w:tc>
          <w:tcPr>
            <w:tcW w:w="735" w:type="dxa"/>
            <w:vAlign w:val="center"/>
          </w:tcPr>
          <w:p>
            <w:pPr>
              <w:pStyle w:val="13"/>
            </w:pP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vAlign w:val="center"/>
          </w:tcPr>
          <w:p>
            <w:pPr>
              <w:pStyle w:val="11"/>
            </w:pPr>
            <w:r>
              <w:t>33</w:t>
            </w:r>
          </w:p>
        </w:tc>
        <w:tc>
          <w:tcPr>
            <w:tcW w:w="720" w:type="dxa"/>
            <w:vAlign w:val="center"/>
          </w:tcPr>
          <w:p>
            <w:pPr>
              <w:pStyle w:val="12"/>
            </w:pPr>
          </w:p>
        </w:tc>
        <w:tc>
          <w:tcPr>
            <w:tcW w:w="1380" w:type="dxa"/>
            <w:vAlign w:val="center"/>
          </w:tcPr>
          <w:p>
            <w:pPr>
              <w:pStyle w:val="12"/>
            </w:pPr>
          </w:p>
        </w:tc>
        <w:tc>
          <w:tcPr>
            <w:tcW w:w="881" w:type="dxa"/>
            <w:vAlign w:val="center"/>
          </w:tcPr>
          <w:p>
            <w:pPr>
              <w:pStyle w:val="13"/>
            </w:pPr>
          </w:p>
        </w:tc>
        <w:tc>
          <w:tcPr>
            <w:tcW w:w="795" w:type="dxa"/>
            <w:vAlign w:val="center"/>
          </w:tcPr>
          <w:p>
            <w:pPr>
              <w:pStyle w:val="13"/>
            </w:pPr>
          </w:p>
        </w:tc>
        <w:tc>
          <w:tcPr>
            <w:tcW w:w="735" w:type="dxa"/>
            <w:vAlign w:val="center"/>
          </w:tcPr>
          <w:p>
            <w:pPr>
              <w:pStyle w:val="13"/>
            </w:pPr>
          </w:p>
        </w:tc>
        <w:tc>
          <w:tcPr>
            <w:tcW w:w="4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p>
    <w:tbl>
      <w:tblPr>
        <w:tblStyle w:val="5"/>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8"/>
        <w:gridCol w:w="960"/>
        <w:gridCol w:w="1778"/>
        <w:gridCol w:w="824"/>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56" w:type="dxa"/>
            <w:gridSpan w:val="3"/>
            <w:tcBorders>
              <w:top w:val="single" w:color="FFFFFF" w:sz="6" w:space="0"/>
              <w:left w:val="single" w:color="FFFFFF" w:sz="6" w:space="0"/>
              <w:right w:val="single" w:color="FFFFFF" w:sz="6" w:space="0"/>
            </w:tcBorders>
            <w:vAlign w:val="center"/>
          </w:tcPr>
          <w:p>
            <w:pPr>
              <w:pStyle w:val="7"/>
              <w:rPr>
                <w:rFonts w:hint="eastAsia" w:eastAsia="方正小标宋_GBK"/>
                <w:lang w:eastAsia="zh-CN"/>
              </w:rPr>
            </w:pPr>
            <w:r>
              <w:t>361</w:t>
            </w:r>
            <w:r>
              <w:rPr>
                <w:rFonts w:hint="eastAsia"/>
                <w:lang w:val="en-US" w:eastAsia="zh-CN"/>
              </w:rPr>
              <w:t>001</w:t>
            </w:r>
            <w:r>
              <w:t>成安县卫生健康局</w:t>
            </w:r>
            <w:r>
              <w:rPr>
                <w:rFonts w:hint="eastAsia"/>
                <w:lang w:eastAsia="zh-CN"/>
              </w:rPr>
              <w:t>机关</w:t>
            </w:r>
          </w:p>
        </w:tc>
        <w:tc>
          <w:tcPr>
            <w:tcW w:w="1919" w:type="dxa"/>
            <w:gridSpan w:val="2"/>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8" w:type="dxa"/>
            <w:vMerge w:val="restart"/>
            <w:vAlign w:val="center"/>
          </w:tcPr>
          <w:p>
            <w:pPr>
              <w:pStyle w:val="10"/>
            </w:pPr>
            <w:r>
              <w:t>序号</w:t>
            </w:r>
          </w:p>
        </w:tc>
        <w:tc>
          <w:tcPr>
            <w:tcW w:w="2738" w:type="dxa"/>
            <w:gridSpan w:val="2"/>
            <w:vAlign w:val="center"/>
          </w:tcPr>
          <w:p>
            <w:pPr>
              <w:pStyle w:val="10"/>
            </w:pPr>
            <w:r>
              <w:t>功能分类科目</w:t>
            </w:r>
          </w:p>
        </w:tc>
        <w:tc>
          <w:tcPr>
            <w:tcW w:w="824"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8" w:type="dxa"/>
            <w:vMerge w:val="continue"/>
          </w:tcPr>
          <w:p/>
        </w:tc>
        <w:tc>
          <w:tcPr>
            <w:tcW w:w="960" w:type="dxa"/>
            <w:vAlign w:val="center"/>
          </w:tcPr>
          <w:p>
            <w:pPr>
              <w:pStyle w:val="10"/>
            </w:pPr>
            <w:r>
              <w:t>科目    编码</w:t>
            </w:r>
          </w:p>
        </w:tc>
        <w:tc>
          <w:tcPr>
            <w:tcW w:w="1778" w:type="dxa"/>
            <w:vAlign w:val="center"/>
          </w:tcPr>
          <w:p>
            <w:pPr>
              <w:pStyle w:val="10"/>
            </w:pPr>
            <w:r>
              <w:t>科目名称</w:t>
            </w:r>
          </w:p>
        </w:tc>
        <w:tc>
          <w:tcPr>
            <w:tcW w:w="824"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8" w:type="dxa"/>
            <w:vAlign w:val="center"/>
          </w:tcPr>
          <w:p>
            <w:pPr>
              <w:pStyle w:val="10"/>
            </w:pPr>
            <w:r>
              <w:t>栏次</w:t>
            </w:r>
          </w:p>
        </w:tc>
        <w:tc>
          <w:tcPr>
            <w:tcW w:w="960" w:type="dxa"/>
            <w:vAlign w:val="center"/>
          </w:tcPr>
          <w:p>
            <w:pPr>
              <w:pStyle w:val="10"/>
            </w:pPr>
            <w:r>
              <w:t>1</w:t>
            </w:r>
          </w:p>
        </w:tc>
        <w:tc>
          <w:tcPr>
            <w:tcW w:w="1778" w:type="dxa"/>
            <w:vAlign w:val="center"/>
          </w:tcPr>
          <w:p>
            <w:pPr>
              <w:pStyle w:val="10"/>
            </w:pPr>
            <w:r>
              <w:t>2</w:t>
            </w:r>
          </w:p>
        </w:tc>
        <w:tc>
          <w:tcPr>
            <w:tcW w:w="824"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1</w:t>
            </w:r>
          </w:p>
        </w:tc>
        <w:tc>
          <w:tcPr>
            <w:tcW w:w="960" w:type="dxa"/>
            <w:vAlign w:val="center"/>
          </w:tcPr>
          <w:p>
            <w:pPr>
              <w:pStyle w:val="16"/>
            </w:pPr>
          </w:p>
        </w:tc>
        <w:tc>
          <w:tcPr>
            <w:tcW w:w="1778" w:type="dxa"/>
            <w:vAlign w:val="center"/>
          </w:tcPr>
          <w:p>
            <w:pPr>
              <w:pStyle w:val="14"/>
            </w:pPr>
            <w:r>
              <w:t>合计</w:t>
            </w:r>
          </w:p>
        </w:tc>
        <w:tc>
          <w:tcPr>
            <w:tcW w:w="824" w:type="dxa"/>
            <w:vAlign w:val="center"/>
          </w:tcPr>
          <w:p>
            <w:pPr>
              <w:pStyle w:val="15"/>
              <w:rPr>
                <w:rFonts w:hint="eastAsia" w:eastAsia="方正书宋_GBK"/>
                <w:lang w:eastAsia="zh-CN"/>
              </w:rPr>
            </w:pPr>
            <w:r>
              <w:rPr>
                <w:rFonts w:hint="eastAsia"/>
                <w:lang w:eastAsia="zh-CN"/>
              </w:rPr>
              <w:t>6384.59</w:t>
            </w:r>
          </w:p>
        </w:tc>
        <w:tc>
          <w:tcPr>
            <w:tcW w:w="1095" w:type="dxa"/>
            <w:vAlign w:val="center"/>
          </w:tcPr>
          <w:p>
            <w:pPr>
              <w:pStyle w:val="15"/>
              <w:rPr>
                <w:rFonts w:hint="default" w:eastAsia="方正书宋_GBK"/>
                <w:lang w:val="en-US" w:eastAsia="zh-CN"/>
              </w:rPr>
            </w:pPr>
            <w:r>
              <w:rPr>
                <w:rFonts w:hint="eastAsia"/>
                <w:lang w:val="en-US" w:eastAsia="zh-CN"/>
              </w:rPr>
              <w:t>1091.54</w:t>
            </w:r>
          </w:p>
        </w:tc>
        <w:tc>
          <w:tcPr>
            <w:tcW w:w="1095" w:type="dxa"/>
            <w:vAlign w:val="center"/>
          </w:tcPr>
          <w:p>
            <w:pPr>
              <w:pStyle w:val="15"/>
              <w:rPr>
                <w:rFonts w:hint="default" w:eastAsia="方正书宋_GBK"/>
                <w:lang w:val="en-US" w:eastAsia="zh-CN"/>
              </w:rPr>
            </w:pPr>
            <w:r>
              <w:rPr>
                <w:rFonts w:hint="eastAsia"/>
                <w:lang w:val="en-US" w:eastAsia="zh-CN"/>
              </w:rPr>
              <w:t>5293.05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2</w:t>
            </w:r>
          </w:p>
        </w:tc>
        <w:tc>
          <w:tcPr>
            <w:tcW w:w="960" w:type="dxa"/>
            <w:vAlign w:val="center"/>
          </w:tcPr>
          <w:p>
            <w:pPr>
              <w:pStyle w:val="12"/>
              <w:rPr>
                <w:rFonts w:hint="default" w:eastAsia="方正书宋_GBK"/>
                <w:lang w:val="en-US" w:eastAsia="zh-CN"/>
              </w:rPr>
            </w:pPr>
            <w:r>
              <w:rPr>
                <w:rFonts w:hint="eastAsia"/>
                <w:lang w:val="en-US" w:eastAsia="zh-CN"/>
              </w:rPr>
              <w:t>208</w:t>
            </w:r>
          </w:p>
        </w:tc>
        <w:tc>
          <w:tcPr>
            <w:tcW w:w="1778" w:type="dxa"/>
            <w:vAlign w:val="center"/>
          </w:tcPr>
          <w:p>
            <w:pPr>
              <w:pStyle w:val="12"/>
              <w:rPr>
                <w:rFonts w:hint="eastAsia" w:eastAsia="方正书宋_GBK"/>
                <w:lang w:val="en-US" w:eastAsia="zh-CN"/>
              </w:rPr>
            </w:pPr>
            <w:r>
              <w:rPr>
                <w:rFonts w:hint="eastAsia"/>
                <w:lang w:val="en-US" w:eastAsia="zh-CN"/>
              </w:rPr>
              <w:t>社会保障和就业支出</w:t>
            </w:r>
          </w:p>
        </w:tc>
        <w:tc>
          <w:tcPr>
            <w:tcW w:w="824" w:type="dxa"/>
            <w:vAlign w:val="center"/>
          </w:tcPr>
          <w:p>
            <w:pPr>
              <w:pStyle w:val="13"/>
              <w:rPr>
                <w:rFonts w:hint="default" w:eastAsia="方正书宋_GBK"/>
                <w:lang w:val="en-US" w:eastAsia="zh-CN"/>
              </w:rPr>
            </w:pPr>
            <w:r>
              <w:rPr>
                <w:rFonts w:hint="eastAsia"/>
                <w:lang w:val="en-US" w:eastAsia="zh-CN"/>
              </w:rPr>
              <w:t>237.31</w:t>
            </w:r>
          </w:p>
        </w:tc>
        <w:tc>
          <w:tcPr>
            <w:tcW w:w="1095" w:type="dxa"/>
            <w:vAlign w:val="center"/>
          </w:tcPr>
          <w:p>
            <w:pPr>
              <w:pStyle w:val="13"/>
              <w:rPr>
                <w:rFonts w:hint="default" w:eastAsia="方正书宋_GBK"/>
                <w:lang w:val="en-US" w:eastAsia="zh-CN"/>
              </w:rPr>
            </w:pPr>
            <w:r>
              <w:rPr>
                <w:rFonts w:hint="eastAsia"/>
                <w:lang w:val="en-US" w:eastAsia="zh-CN"/>
              </w:rPr>
              <w:t>237.31</w:t>
            </w:r>
          </w:p>
        </w:tc>
        <w:tc>
          <w:tcPr>
            <w:tcW w:w="1095" w:type="dxa"/>
            <w:vAlign w:val="center"/>
          </w:tcPr>
          <w:p>
            <w:pPr>
              <w:pStyle w:val="13"/>
              <w:rPr>
                <w:rFonts w:hint="default" w:eastAsia="方正书宋_GBK"/>
                <w:lang w:val="en-US" w:eastAsia="zh-CN"/>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3</w:t>
            </w:r>
          </w:p>
        </w:tc>
        <w:tc>
          <w:tcPr>
            <w:tcW w:w="960" w:type="dxa"/>
            <w:vAlign w:val="center"/>
          </w:tcPr>
          <w:p>
            <w:pPr>
              <w:pStyle w:val="12"/>
              <w:rPr>
                <w:rFonts w:hint="default" w:eastAsia="方正书宋_GBK"/>
                <w:lang w:val="en-US" w:eastAsia="zh-CN"/>
              </w:rPr>
            </w:pPr>
            <w:r>
              <w:rPr>
                <w:rFonts w:hint="eastAsia"/>
                <w:lang w:val="en-US" w:eastAsia="zh-CN"/>
              </w:rPr>
              <w:t>20805</w:t>
            </w:r>
          </w:p>
        </w:tc>
        <w:tc>
          <w:tcPr>
            <w:tcW w:w="1778" w:type="dxa"/>
            <w:vAlign w:val="center"/>
          </w:tcPr>
          <w:p>
            <w:pPr>
              <w:pStyle w:val="12"/>
              <w:rPr>
                <w:rFonts w:hint="eastAsia" w:eastAsia="方正书宋_GBK"/>
                <w:lang w:eastAsia="zh-CN"/>
              </w:rPr>
            </w:pPr>
            <w:r>
              <w:rPr>
                <w:rFonts w:hint="eastAsia"/>
                <w:lang w:eastAsia="zh-CN"/>
              </w:rPr>
              <w:t>行政事业单位养老支出</w:t>
            </w:r>
          </w:p>
        </w:tc>
        <w:tc>
          <w:tcPr>
            <w:tcW w:w="824" w:type="dxa"/>
            <w:vAlign w:val="center"/>
          </w:tcPr>
          <w:p>
            <w:pPr>
              <w:pStyle w:val="13"/>
              <w:rPr>
                <w:rFonts w:hint="default" w:eastAsia="方正书宋_GBK"/>
                <w:lang w:val="en-US" w:eastAsia="zh-CN"/>
              </w:rPr>
            </w:pPr>
            <w:r>
              <w:rPr>
                <w:rFonts w:hint="eastAsia"/>
                <w:lang w:val="en-US" w:eastAsia="zh-CN"/>
              </w:rPr>
              <w:t>108.33</w:t>
            </w:r>
          </w:p>
        </w:tc>
        <w:tc>
          <w:tcPr>
            <w:tcW w:w="1095" w:type="dxa"/>
            <w:vAlign w:val="center"/>
          </w:tcPr>
          <w:p>
            <w:pPr>
              <w:pStyle w:val="13"/>
              <w:rPr>
                <w:rFonts w:hint="default" w:eastAsia="方正书宋_GBK"/>
                <w:lang w:val="en-US" w:eastAsia="zh-CN"/>
              </w:rPr>
            </w:pPr>
            <w:r>
              <w:rPr>
                <w:rFonts w:hint="eastAsia"/>
                <w:lang w:val="en-US" w:eastAsia="zh-CN"/>
              </w:rPr>
              <w:t>108.33</w:t>
            </w:r>
          </w:p>
        </w:tc>
        <w:tc>
          <w:tcPr>
            <w:tcW w:w="1095" w:type="dxa"/>
            <w:vAlign w:val="center"/>
          </w:tcPr>
          <w:p>
            <w:pPr>
              <w:pStyle w:val="13"/>
              <w:rPr>
                <w:rFonts w:hint="default" w:eastAsia="方正书宋_GBK"/>
                <w:lang w:val="en-US" w:eastAsia="zh-CN"/>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4</w:t>
            </w:r>
          </w:p>
        </w:tc>
        <w:tc>
          <w:tcPr>
            <w:tcW w:w="960" w:type="dxa"/>
            <w:vAlign w:val="center"/>
          </w:tcPr>
          <w:p>
            <w:pPr>
              <w:pStyle w:val="12"/>
              <w:rPr>
                <w:rFonts w:hint="default" w:eastAsia="方正书宋_GBK"/>
                <w:lang w:val="en-US" w:eastAsia="zh-CN"/>
              </w:rPr>
            </w:pPr>
            <w:r>
              <w:rPr>
                <w:rFonts w:hint="eastAsia"/>
                <w:lang w:val="en-US" w:eastAsia="zh-CN"/>
              </w:rPr>
              <w:t>2080505</w:t>
            </w:r>
          </w:p>
        </w:tc>
        <w:tc>
          <w:tcPr>
            <w:tcW w:w="1778" w:type="dxa"/>
            <w:vAlign w:val="center"/>
          </w:tcPr>
          <w:p>
            <w:pPr>
              <w:pStyle w:val="12"/>
              <w:rPr>
                <w:rFonts w:hint="eastAsia" w:eastAsia="方正书宋_GBK"/>
                <w:lang w:eastAsia="zh-CN"/>
              </w:rPr>
            </w:pPr>
            <w:r>
              <w:rPr>
                <w:rFonts w:hint="eastAsia"/>
                <w:lang w:eastAsia="zh-CN"/>
              </w:rPr>
              <w:t>机关事业单位基本养老保险缴费支出</w:t>
            </w:r>
          </w:p>
        </w:tc>
        <w:tc>
          <w:tcPr>
            <w:tcW w:w="824" w:type="dxa"/>
            <w:vAlign w:val="center"/>
          </w:tcPr>
          <w:p>
            <w:pPr>
              <w:pStyle w:val="13"/>
              <w:rPr>
                <w:rFonts w:hint="default" w:eastAsia="方正书宋_GBK"/>
                <w:lang w:val="en-US" w:eastAsia="zh-CN"/>
              </w:rPr>
            </w:pPr>
            <w:r>
              <w:rPr>
                <w:rFonts w:hint="eastAsia"/>
                <w:lang w:val="en-US" w:eastAsia="zh-CN"/>
              </w:rPr>
              <w:t>73.12</w:t>
            </w:r>
          </w:p>
        </w:tc>
        <w:tc>
          <w:tcPr>
            <w:tcW w:w="1095" w:type="dxa"/>
            <w:vAlign w:val="center"/>
          </w:tcPr>
          <w:p>
            <w:pPr>
              <w:pStyle w:val="13"/>
              <w:rPr>
                <w:rFonts w:hint="default" w:eastAsia="方正书宋_GBK"/>
                <w:lang w:val="en-US" w:eastAsia="zh-CN"/>
              </w:rPr>
            </w:pPr>
            <w:r>
              <w:rPr>
                <w:rFonts w:hint="eastAsia"/>
                <w:lang w:val="en-US" w:eastAsia="zh-CN"/>
              </w:rPr>
              <w:t>73.12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5</w:t>
            </w:r>
          </w:p>
        </w:tc>
        <w:tc>
          <w:tcPr>
            <w:tcW w:w="960" w:type="dxa"/>
            <w:vAlign w:val="center"/>
          </w:tcPr>
          <w:p>
            <w:pPr>
              <w:pStyle w:val="12"/>
              <w:rPr>
                <w:rFonts w:hint="default" w:eastAsia="方正书宋_GBK"/>
                <w:lang w:val="en-US" w:eastAsia="zh-CN"/>
              </w:rPr>
            </w:pPr>
            <w:r>
              <w:rPr>
                <w:rFonts w:hint="eastAsia"/>
                <w:lang w:val="en-US" w:eastAsia="zh-CN"/>
              </w:rPr>
              <w:t>2080506</w:t>
            </w:r>
          </w:p>
        </w:tc>
        <w:tc>
          <w:tcPr>
            <w:tcW w:w="1778" w:type="dxa"/>
            <w:vAlign w:val="center"/>
          </w:tcPr>
          <w:p>
            <w:pPr>
              <w:pStyle w:val="12"/>
              <w:rPr>
                <w:rFonts w:hint="eastAsia" w:eastAsia="方正书宋_GBK"/>
                <w:lang w:eastAsia="zh-CN"/>
              </w:rPr>
            </w:pPr>
            <w:r>
              <w:rPr>
                <w:rFonts w:hint="eastAsia"/>
                <w:lang w:eastAsia="zh-CN"/>
              </w:rPr>
              <w:t>机关事业单位职业年金缴费支出</w:t>
            </w:r>
          </w:p>
        </w:tc>
        <w:tc>
          <w:tcPr>
            <w:tcW w:w="824" w:type="dxa"/>
            <w:vAlign w:val="center"/>
          </w:tcPr>
          <w:p>
            <w:pPr>
              <w:pStyle w:val="13"/>
              <w:rPr>
                <w:rFonts w:hint="default" w:eastAsia="方正书宋_GBK"/>
                <w:lang w:val="en-US" w:eastAsia="zh-CN"/>
              </w:rPr>
            </w:pPr>
            <w:r>
              <w:rPr>
                <w:rFonts w:hint="eastAsia"/>
                <w:lang w:val="en-US" w:eastAsia="zh-CN"/>
              </w:rPr>
              <w:t>35.21</w:t>
            </w:r>
          </w:p>
        </w:tc>
        <w:tc>
          <w:tcPr>
            <w:tcW w:w="1095" w:type="dxa"/>
            <w:vAlign w:val="center"/>
          </w:tcPr>
          <w:p>
            <w:pPr>
              <w:pStyle w:val="13"/>
              <w:rPr>
                <w:rFonts w:hint="default" w:eastAsia="方正书宋_GBK"/>
                <w:lang w:val="en-US" w:eastAsia="zh-CN"/>
              </w:rPr>
            </w:pPr>
            <w:r>
              <w:rPr>
                <w:rFonts w:hint="eastAsia"/>
                <w:lang w:val="en-US" w:eastAsia="zh-CN"/>
              </w:rPr>
              <w:t>35.21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6</w:t>
            </w:r>
          </w:p>
        </w:tc>
        <w:tc>
          <w:tcPr>
            <w:tcW w:w="960" w:type="dxa"/>
            <w:vAlign w:val="center"/>
          </w:tcPr>
          <w:p>
            <w:pPr>
              <w:pStyle w:val="12"/>
              <w:rPr>
                <w:rFonts w:hint="default" w:eastAsia="方正书宋_GBK"/>
                <w:lang w:val="en-US" w:eastAsia="zh-CN"/>
              </w:rPr>
            </w:pPr>
            <w:r>
              <w:rPr>
                <w:rFonts w:hint="eastAsia"/>
                <w:lang w:val="en-US" w:eastAsia="zh-CN"/>
              </w:rPr>
              <w:t>20808</w:t>
            </w:r>
          </w:p>
        </w:tc>
        <w:tc>
          <w:tcPr>
            <w:tcW w:w="1778" w:type="dxa"/>
            <w:vAlign w:val="center"/>
          </w:tcPr>
          <w:p>
            <w:pPr>
              <w:pStyle w:val="12"/>
              <w:rPr>
                <w:rFonts w:hint="eastAsia" w:eastAsia="方正书宋_GBK"/>
                <w:lang w:eastAsia="zh-CN"/>
              </w:rPr>
            </w:pPr>
            <w:r>
              <w:rPr>
                <w:rFonts w:hint="eastAsia"/>
                <w:lang w:eastAsia="zh-CN"/>
              </w:rPr>
              <w:t>抚恤</w:t>
            </w:r>
          </w:p>
        </w:tc>
        <w:tc>
          <w:tcPr>
            <w:tcW w:w="824" w:type="dxa"/>
            <w:vAlign w:val="center"/>
          </w:tcPr>
          <w:p>
            <w:pPr>
              <w:pStyle w:val="13"/>
              <w:rPr>
                <w:rFonts w:hint="default" w:eastAsia="方正书宋_GBK"/>
                <w:lang w:val="en-US" w:eastAsia="zh-CN"/>
              </w:rPr>
            </w:pPr>
            <w:r>
              <w:rPr>
                <w:rFonts w:hint="eastAsia"/>
                <w:lang w:val="en-US" w:eastAsia="zh-CN"/>
              </w:rPr>
              <w:t>6.75</w:t>
            </w:r>
          </w:p>
        </w:tc>
        <w:tc>
          <w:tcPr>
            <w:tcW w:w="1095" w:type="dxa"/>
            <w:vAlign w:val="center"/>
          </w:tcPr>
          <w:p>
            <w:pPr>
              <w:pStyle w:val="13"/>
              <w:rPr>
                <w:rFonts w:hint="default" w:eastAsia="方正书宋_GBK"/>
                <w:lang w:val="en-US" w:eastAsia="zh-CN"/>
              </w:rPr>
            </w:pPr>
            <w:r>
              <w:rPr>
                <w:rFonts w:hint="eastAsia"/>
                <w:lang w:val="en-US" w:eastAsia="zh-CN"/>
              </w:rPr>
              <w:t>6.75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7</w:t>
            </w:r>
          </w:p>
        </w:tc>
        <w:tc>
          <w:tcPr>
            <w:tcW w:w="960" w:type="dxa"/>
            <w:vAlign w:val="center"/>
          </w:tcPr>
          <w:p>
            <w:pPr>
              <w:pStyle w:val="12"/>
              <w:rPr>
                <w:rFonts w:hint="default" w:eastAsia="方正书宋_GBK"/>
                <w:lang w:val="en-US" w:eastAsia="zh-CN"/>
              </w:rPr>
            </w:pPr>
            <w:r>
              <w:rPr>
                <w:rFonts w:hint="eastAsia"/>
                <w:lang w:val="en-US" w:eastAsia="zh-CN"/>
              </w:rPr>
              <w:t>2080801</w:t>
            </w:r>
          </w:p>
        </w:tc>
        <w:tc>
          <w:tcPr>
            <w:tcW w:w="1778" w:type="dxa"/>
            <w:vAlign w:val="center"/>
          </w:tcPr>
          <w:p>
            <w:pPr>
              <w:pStyle w:val="12"/>
              <w:rPr>
                <w:rFonts w:hint="eastAsia" w:eastAsia="方正书宋_GBK"/>
                <w:lang w:eastAsia="zh-CN"/>
              </w:rPr>
            </w:pPr>
            <w:r>
              <w:rPr>
                <w:rFonts w:hint="eastAsia"/>
                <w:lang w:eastAsia="zh-CN"/>
              </w:rPr>
              <w:t>死亡抚恤</w:t>
            </w:r>
          </w:p>
        </w:tc>
        <w:tc>
          <w:tcPr>
            <w:tcW w:w="824" w:type="dxa"/>
            <w:vAlign w:val="center"/>
          </w:tcPr>
          <w:p>
            <w:pPr>
              <w:pStyle w:val="13"/>
              <w:rPr>
                <w:rFonts w:hint="default" w:eastAsia="方正书宋_GBK"/>
                <w:lang w:val="en-US" w:eastAsia="zh-CN"/>
              </w:rPr>
            </w:pPr>
            <w:r>
              <w:rPr>
                <w:rFonts w:hint="eastAsia"/>
                <w:lang w:val="en-US" w:eastAsia="zh-CN"/>
              </w:rPr>
              <w:t>6.75</w:t>
            </w:r>
          </w:p>
        </w:tc>
        <w:tc>
          <w:tcPr>
            <w:tcW w:w="1095" w:type="dxa"/>
            <w:vAlign w:val="center"/>
          </w:tcPr>
          <w:p>
            <w:pPr>
              <w:pStyle w:val="13"/>
              <w:rPr>
                <w:rFonts w:hint="default" w:eastAsia="方正书宋_GBK"/>
                <w:lang w:val="en-US" w:eastAsia="zh-CN"/>
              </w:rPr>
            </w:pPr>
            <w:r>
              <w:rPr>
                <w:rFonts w:hint="eastAsia"/>
                <w:lang w:val="en-US" w:eastAsia="zh-CN"/>
              </w:rPr>
              <w:t>6.75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8</w:t>
            </w:r>
          </w:p>
        </w:tc>
        <w:tc>
          <w:tcPr>
            <w:tcW w:w="960" w:type="dxa"/>
            <w:vAlign w:val="center"/>
          </w:tcPr>
          <w:p>
            <w:pPr>
              <w:pStyle w:val="12"/>
              <w:rPr>
                <w:rFonts w:hint="default" w:eastAsia="方正书宋_GBK"/>
                <w:lang w:val="en-US" w:eastAsia="zh-CN"/>
              </w:rPr>
            </w:pPr>
            <w:r>
              <w:rPr>
                <w:rFonts w:hint="eastAsia"/>
                <w:lang w:val="en-US" w:eastAsia="zh-CN"/>
              </w:rPr>
              <w:t>210</w:t>
            </w:r>
          </w:p>
        </w:tc>
        <w:tc>
          <w:tcPr>
            <w:tcW w:w="1778" w:type="dxa"/>
            <w:vAlign w:val="center"/>
          </w:tcPr>
          <w:p>
            <w:pPr>
              <w:pStyle w:val="12"/>
              <w:rPr>
                <w:rFonts w:hint="eastAsia" w:eastAsia="方正书宋_GBK"/>
                <w:lang w:eastAsia="zh-CN"/>
              </w:rPr>
            </w:pPr>
            <w:r>
              <w:rPr>
                <w:rFonts w:hint="eastAsia"/>
                <w:lang w:eastAsia="zh-CN"/>
              </w:rPr>
              <w:t>卫生健康支出</w:t>
            </w:r>
          </w:p>
        </w:tc>
        <w:tc>
          <w:tcPr>
            <w:tcW w:w="824" w:type="dxa"/>
            <w:vAlign w:val="center"/>
          </w:tcPr>
          <w:p>
            <w:pPr>
              <w:pStyle w:val="13"/>
              <w:rPr>
                <w:rFonts w:hint="default" w:eastAsia="方正书宋_GBK"/>
                <w:lang w:val="en-US" w:eastAsia="zh-CN"/>
              </w:rPr>
            </w:pPr>
            <w:r>
              <w:rPr>
                <w:rFonts w:hint="eastAsia"/>
                <w:lang w:val="en-US" w:eastAsia="zh-CN"/>
              </w:rPr>
              <w:t>6711.66</w:t>
            </w:r>
          </w:p>
        </w:tc>
        <w:tc>
          <w:tcPr>
            <w:tcW w:w="1095" w:type="dxa"/>
            <w:vAlign w:val="center"/>
          </w:tcPr>
          <w:p>
            <w:pPr>
              <w:pStyle w:val="13"/>
              <w:rPr>
                <w:rFonts w:hint="default" w:eastAsia="方正书宋_GBK"/>
                <w:lang w:val="en-US" w:eastAsia="zh-CN"/>
              </w:rPr>
            </w:pPr>
            <w:r>
              <w:rPr>
                <w:rFonts w:hint="eastAsia"/>
                <w:lang w:val="en-US" w:eastAsia="zh-CN"/>
              </w:rPr>
              <w:t>925.75</w:t>
            </w:r>
          </w:p>
        </w:tc>
        <w:tc>
          <w:tcPr>
            <w:tcW w:w="1095" w:type="dxa"/>
            <w:vAlign w:val="center"/>
          </w:tcPr>
          <w:p>
            <w:pPr>
              <w:pStyle w:val="13"/>
              <w:rPr>
                <w:rFonts w:hint="default" w:eastAsia="方正书宋_GBK"/>
                <w:lang w:val="en-US" w:eastAsia="zh-CN"/>
              </w:rPr>
            </w:pPr>
            <w:r>
              <w:rPr>
                <w:rFonts w:hint="eastAsia"/>
                <w:lang w:val="en-US" w:eastAsia="zh-CN"/>
              </w:rPr>
              <w:t>5293.05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9</w:t>
            </w:r>
          </w:p>
        </w:tc>
        <w:tc>
          <w:tcPr>
            <w:tcW w:w="960" w:type="dxa"/>
            <w:vAlign w:val="center"/>
          </w:tcPr>
          <w:p>
            <w:pPr>
              <w:pStyle w:val="12"/>
              <w:rPr>
                <w:rFonts w:hint="default" w:eastAsia="方正书宋_GBK"/>
                <w:lang w:val="en-US" w:eastAsia="zh-CN"/>
              </w:rPr>
            </w:pPr>
            <w:r>
              <w:rPr>
                <w:rFonts w:hint="eastAsia"/>
                <w:lang w:val="en-US" w:eastAsia="zh-CN"/>
              </w:rPr>
              <w:t>21001</w:t>
            </w:r>
          </w:p>
        </w:tc>
        <w:tc>
          <w:tcPr>
            <w:tcW w:w="1778" w:type="dxa"/>
            <w:vAlign w:val="center"/>
          </w:tcPr>
          <w:p>
            <w:pPr>
              <w:pStyle w:val="12"/>
              <w:rPr>
                <w:rFonts w:hint="eastAsia" w:eastAsia="方正书宋_GBK"/>
                <w:lang w:eastAsia="zh-CN"/>
              </w:rPr>
            </w:pPr>
            <w:r>
              <w:rPr>
                <w:rFonts w:hint="eastAsia"/>
                <w:lang w:eastAsia="zh-CN"/>
              </w:rPr>
              <w:t>卫生健康管理事务</w:t>
            </w:r>
          </w:p>
        </w:tc>
        <w:tc>
          <w:tcPr>
            <w:tcW w:w="824" w:type="dxa"/>
            <w:vAlign w:val="center"/>
          </w:tcPr>
          <w:p>
            <w:pPr>
              <w:pStyle w:val="13"/>
              <w:rPr>
                <w:rFonts w:hint="default" w:eastAsia="方正书宋_GBK"/>
                <w:lang w:val="en-US" w:eastAsia="zh-CN"/>
              </w:rPr>
            </w:pPr>
            <w:r>
              <w:rPr>
                <w:rFonts w:hint="eastAsia"/>
                <w:lang w:val="en-US" w:eastAsia="zh-CN"/>
              </w:rPr>
              <w:t>1741.3</w:t>
            </w:r>
          </w:p>
        </w:tc>
        <w:tc>
          <w:tcPr>
            <w:tcW w:w="1095" w:type="dxa"/>
            <w:vAlign w:val="center"/>
          </w:tcPr>
          <w:p>
            <w:pPr>
              <w:pStyle w:val="13"/>
              <w:rPr>
                <w:rFonts w:hint="default" w:eastAsia="方正书宋_GBK"/>
                <w:lang w:val="en-US" w:eastAsia="zh-CN"/>
              </w:rPr>
            </w:pPr>
            <w:r>
              <w:rPr>
                <w:rFonts w:hint="eastAsia"/>
                <w:lang w:val="en-US" w:eastAsia="zh-CN"/>
              </w:rPr>
              <w:t>891.58</w:t>
            </w:r>
          </w:p>
        </w:tc>
        <w:tc>
          <w:tcPr>
            <w:tcW w:w="1095" w:type="dxa"/>
            <w:vAlign w:val="center"/>
          </w:tcPr>
          <w:p>
            <w:pPr>
              <w:pStyle w:val="13"/>
              <w:rPr>
                <w:rFonts w:hint="default" w:eastAsia="方正书宋_GBK"/>
                <w:lang w:val="en-US" w:eastAsia="zh-CN"/>
              </w:rPr>
            </w:pPr>
            <w:r>
              <w:rPr>
                <w:rFonts w:hint="eastAsia"/>
                <w:lang w:val="en-US" w:eastAsia="zh-CN"/>
              </w:rPr>
              <w:t>849.72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10</w:t>
            </w:r>
          </w:p>
        </w:tc>
        <w:tc>
          <w:tcPr>
            <w:tcW w:w="960" w:type="dxa"/>
            <w:vAlign w:val="center"/>
          </w:tcPr>
          <w:p>
            <w:pPr>
              <w:pStyle w:val="12"/>
              <w:rPr>
                <w:rFonts w:hint="default" w:eastAsia="方正书宋_GBK"/>
                <w:lang w:val="en-US" w:eastAsia="zh-CN"/>
              </w:rPr>
            </w:pPr>
            <w:r>
              <w:rPr>
                <w:rFonts w:hint="eastAsia"/>
                <w:lang w:val="en-US" w:eastAsia="zh-CN"/>
              </w:rPr>
              <w:t>2100101</w:t>
            </w:r>
          </w:p>
        </w:tc>
        <w:tc>
          <w:tcPr>
            <w:tcW w:w="1778" w:type="dxa"/>
            <w:vAlign w:val="center"/>
          </w:tcPr>
          <w:p>
            <w:pPr>
              <w:pStyle w:val="12"/>
              <w:rPr>
                <w:rFonts w:hint="eastAsia" w:eastAsia="方正书宋_GBK"/>
                <w:lang w:eastAsia="zh-CN"/>
              </w:rPr>
            </w:pPr>
            <w:r>
              <w:rPr>
                <w:rFonts w:hint="eastAsia"/>
                <w:lang w:eastAsia="zh-CN"/>
              </w:rPr>
              <w:t>行政运行</w:t>
            </w:r>
          </w:p>
        </w:tc>
        <w:tc>
          <w:tcPr>
            <w:tcW w:w="824" w:type="dxa"/>
            <w:vAlign w:val="center"/>
          </w:tcPr>
          <w:p>
            <w:pPr>
              <w:pStyle w:val="13"/>
              <w:rPr>
                <w:rFonts w:hint="default" w:eastAsia="方正书宋_GBK"/>
                <w:lang w:val="en-US" w:eastAsia="zh-CN"/>
              </w:rPr>
            </w:pPr>
            <w:r>
              <w:rPr>
                <w:rFonts w:hint="eastAsia"/>
                <w:lang w:val="en-US" w:eastAsia="zh-CN"/>
              </w:rPr>
              <w:t>1741.3</w:t>
            </w:r>
          </w:p>
        </w:tc>
        <w:tc>
          <w:tcPr>
            <w:tcW w:w="1095" w:type="dxa"/>
            <w:vAlign w:val="center"/>
          </w:tcPr>
          <w:p>
            <w:pPr>
              <w:pStyle w:val="13"/>
              <w:rPr>
                <w:rFonts w:hint="default" w:eastAsia="方正书宋_GBK"/>
                <w:lang w:val="en-US" w:eastAsia="zh-CN"/>
              </w:rPr>
            </w:pPr>
            <w:r>
              <w:rPr>
                <w:rFonts w:hint="eastAsia"/>
                <w:lang w:val="en-US" w:eastAsia="zh-CN"/>
              </w:rPr>
              <w:t>891.58</w:t>
            </w:r>
          </w:p>
        </w:tc>
        <w:tc>
          <w:tcPr>
            <w:tcW w:w="1095" w:type="dxa"/>
            <w:vAlign w:val="center"/>
          </w:tcPr>
          <w:p>
            <w:pPr>
              <w:pStyle w:val="13"/>
              <w:rPr>
                <w:rFonts w:hint="default" w:eastAsia="方正书宋_GBK"/>
                <w:lang w:val="en-US" w:eastAsia="zh-CN"/>
              </w:rPr>
            </w:pPr>
            <w:r>
              <w:rPr>
                <w:rFonts w:hint="eastAsia"/>
                <w:lang w:val="en-US" w:eastAsia="zh-CN"/>
              </w:rPr>
              <w:t>849.72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11</w:t>
            </w:r>
          </w:p>
        </w:tc>
        <w:tc>
          <w:tcPr>
            <w:tcW w:w="960" w:type="dxa"/>
            <w:vAlign w:val="center"/>
          </w:tcPr>
          <w:p>
            <w:pPr>
              <w:pStyle w:val="12"/>
              <w:ind w:firstLine="0" w:firstLineChars="0"/>
              <w:rPr>
                <w:rFonts w:hint="default" w:eastAsia="方正书宋_GBK"/>
                <w:lang w:val="en-US" w:eastAsia="zh-CN"/>
              </w:rPr>
            </w:pPr>
            <w:r>
              <w:rPr>
                <w:rFonts w:hint="eastAsia"/>
                <w:lang w:val="en-US" w:eastAsia="zh-CN"/>
              </w:rPr>
              <w:t>21002</w:t>
            </w:r>
          </w:p>
        </w:tc>
        <w:tc>
          <w:tcPr>
            <w:tcW w:w="1778" w:type="dxa"/>
            <w:vAlign w:val="center"/>
          </w:tcPr>
          <w:p>
            <w:pPr>
              <w:pStyle w:val="12"/>
              <w:ind w:firstLine="0" w:firstLineChars="0"/>
              <w:rPr>
                <w:rFonts w:hint="eastAsia" w:eastAsia="方正书宋_GBK"/>
                <w:lang w:eastAsia="zh-CN"/>
              </w:rPr>
            </w:pPr>
            <w:r>
              <w:rPr>
                <w:rFonts w:hint="eastAsia"/>
                <w:lang w:eastAsia="zh-CN"/>
              </w:rPr>
              <w:t>公立医院</w:t>
            </w:r>
          </w:p>
        </w:tc>
        <w:tc>
          <w:tcPr>
            <w:tcW w:w="824" w:type="dxa"/>
            <w:vAlign w:val="center"/>
          </w:tcPr>
          <w:p>
            <w:pPr>
              <w:pStyle w:val="13"/>
              <w:rPr>
                <w:rFonts w:hint="default" w:eastAsia="方正书宋_GBK"/>
                <w:lang w:val="en-US" w:eastAsia="zh-CN"/>
              </w:rPr>
            </w:pPr>
            <w:r>
              <w:rPr>
                <w:rFonts w:hint="eastAsia"/>
                <w:lang w:val="en-US" w:eastAsia="zh-CN"/>
              </w:rPr>
              <w:t>703.321</w:t>
            </w:r>
          </w:p>
        </w:tc>
        <w:tc>
          <w:tcPr>
            <w:tcW w:w="1095" w:type="dxa"/>
            <w:vAlign w:val="center"/>
          </w:tcPr>
          <w:p>
            <w:pPr>
              <w:pStyle w:val="13"/>
            </w:pPr>
          </w:p>
        </w:tc>
        <w:tc>
          <w:tcPr>
            <w:tcW w:w="1095" w:type="dxa"/>
            <w:vAlign w:val="center"/>
          </w:tcPr>
          <w:p>
            <w:pPr>
              <w:pStyle w:val="13"/>
              <w:rPr>
                <w:rFonts w:hint="default" w:eastAsia="方正书宋_GBK"/>
                <w:lang w:val="en-US" w:eastAsia="zh-CN"/>
              </w:rPr>
            </w:pPr>
            <w:r>
              <w:rPr>
                <w:rFonts w:hint="eastAsia"/>
                <w:lang w:val="en-US" w:eastAsia="zh-CN"/>
              </w:rPr>
              <w:t>703.321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12</w:t>
            </w:r>
          </w:p>
        </w:tc>
        <w:tc>
          <w:tcPr>
            <w:tcW w:w="960" w:type="dxa"/>
            <w:vAlign w:val="center"/>
          </w:tcPr>
          <w:p>
            <w:pPr>
              <w:pStyle w:val="12"/>
              <w:ind w:firstLine="0" w:firstLineChars="0"/>
            </w:pPr>
            <w:r>
              <w:rPr>
                <w:rFonts w:hint="eastAsia"/>
                <w:lang w:val="en-US" w:eastAsia="zh-CN"/>
              </w:rPr>
              <w:t>2100201</w:t>
            </w:r>
          </w:p>
        </w:tc>
        <w:tc>
          <w:tcPr>
            <w:tcW w:w="1778" w:type="dxa"/>
            <w:vAlign w:val="center"/>
          </w:tcPr>
          <w:p>
            <w:pPr>
              <w:pStyle w:val="12"/>
              <w:ind w:firstLine="0" w:firstLineChars="0"/>
            </w:pPr>
            <w:r>
              <w:rPr>
                <w:rFonts w:hint="eastAsia"/>
                <w:lang w:eastAsia="zh-CN"/>
              </w:rPr>
              <w:t>综合医院</w:t>
            </w:r>
          </w:p>
        </w:tc>
        <w:tc>
          <w:tcPr>
            <w:tcW w:w="824" w:type="dxa"/>
            <w:vAlign w:val="center"/>
          </w:tcPr>
          <w:p>
            <w:pPr>
              <w:pStyle w:val="13"/>
              <w:rPr>
                <w:rFonts w:hint="default" w:eastAsia="方正书宋_GBK"/>
                <w:lang w:val="en-US" w:eastAsia="zh-CN"/>
              </w:rPr>
            </w:pPr>
            <w:r>
              <w:rPr>
                <w:rFonts w:hint="eastAsia"/>
                <w:lang w:val="en-US" w:eastAsia="zh-CN"/>
              </w:rPr>
              <w:t>703.321</w:t>
            </w:r>
          </w:p>
        </w:tc>
        <w:tc>
          <w:tcPr>
            <w:tcW w:w="1095" w:type="dxa"/>
            <w:vAlign w:val="center"/>
          </w:tcPr>
          <w:p>
            <w:pPr>
              <w:pStyle w:val="13"/>
            </w:pPr>
          </w:p>
        </w:tc>
        <w:tc>
          <w:tcPr>
            <w:tcW w:w="1095" w:type="dxa"/>
            <w:vAlign w:val="center"/>
          </w:tcPr>
          <w:p>
            <w:pPr>
              <w:pStyle w:val="13"/>
              <w:rPr>
                <w:rFonts w:hint="default" w:eastAsia="方正书宋_GBK"/>
                <w:lang w:val="en-US" w:eastAsia="zh-CN"/>
              </w:rPr>
            </w:pPr>
            <w:r>
              <w:rPr>
                <w:rFonts w:hint="eastAsia"/>
                <w:lang w:val="en-US" w:eastAsia="zh-CN"/>
              </w:rPr>
              <w:t>703.321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13</w:t>
            </w:r>
          </w:p>
        </w:tc>
        <w:tc>
          <w:tcPr>
            <w:tcW w:w="960" w:type="dxa"/>
            <w:vAlign w:val="center"/>
          </w:tcPr>
          <w:p>
            <w:pPr>
              <w:pStyle w:val="12"/>
              <w:ind w:firstLine="0" w:firstLineChars="0"/>
            </w:pPr>
            <w:r>
              <w:rPr>
                <w:rFonts w:hint="eastAsia"/>
                <w:lang w:val="en-US" w:eastAsia="zh-CN"/>
              </w:rPr>
              <w:t>21003</w:t>
            </w:r>
          </w:p>
        </w:tc>
        <w:tc>
          <w:tcPr>
            <w:tcW w:w="1778" w:type="dxa"/>
            <w:vAlign w:val="center"/>
          </w:tcPr>
          <w:p>
            <w:pPr>
              <w:pStyle w:val="12"/>
              <w:ind w:firstLine="0" w:firstLineChars="0"/>
            </w:pPr>
            <w:r>
              <w:rPr>
                <w:rFonts w:hint="eastAsia"/>
                <w:lang w:eastAsia="zh-CN"/>
              </w:rPr>
              <w:t>基层医疗卫生机构</w:t>
            </w:r>
          </w:p>
        </w:tc>
        <w:tc>
          <w:tcPr>
            <w:tcW w:w="824" w:type="dxa"/>
            <w:vAlign w:val="center"/>
          </w:tcPr>
          <w:p>
            <w:pPr>
              <w:pStyle w:val="13"/>
              <w:rPr>
                <w:rFonts w:hint="default" w:eastAsia="方正书宋_GBK"/>
                <w:lang w:val="en-US" w:eastAsia="zh-CN"/>
              </w:rPr>
            </w:pPr>
            <w:r>
              <w:rPr>
                <w:rFonts w:hint="eastAsia"/>
                <w:lang w:val="en-US" w:eastAsia="zh-CN"/>
              </w:rPr>
              <w:t>446.30</w:t>
            </w:r>
          </w:p>
        </w:tc>
        <w:tc>
          <w:tcPr>
            <w:tcW w:w="1095" w:type="dxa"/>
            <w:vAlign w:val="center"/>
          </w:tcPr>
          <w:p>
            <w:pPr>
              <w:pStyle w:val="13"/>
            </w:pPr>
          </w:p>
        </w:tc>
        <w:tc>
          <w:tcPr>
            <w:tcW w:w="1095" w:type="dxa"/>
            <w:vAlign w:val="center"/>
          </w:tcPr>
          <w:p>
            <w:pPr>
              <w:pStyle w:val="13"/>
              <w:rPr>
                <w:rFonts w:hint="default" w:eastAsia="方正书宋_GBK"/>
                <w:lang w:val="en-US" w:eastAsia="zh-CN"/>
              </w:rPr>
            </w:pPr>
            <w:r>
              <w:rPr>
                <w:rFonts w:hint="eastAsia"/>
                <w:lang w:val="en-US" w:eastAsia="zh-CN"/>
              </w:rPr>
              <w:t>446.30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14</w:t>
            </w:r>
          </w:p>
        </w:tc>
        <w:tc>
          <w:tcPr>
            <w:tcW w:w="960" w:type="dxa"/>
            <w:vAlign w:val="center"/>
          </w:tcPr>
          <w:p>
            <w:pPr>
              <w:pStyle w:val="12"/>
              <w:ind w:firstLine="0" w:firstLineChars="0"/>
            </w:pPr>
            <w:r>
              <w:rPr>
                <w:rFonts w:hint="eastAsia"/>
                <w:lang w:val="en-US" w:eastAsia="zh-CN"/>
              </w:rPr>
              <w:t>2100399</w:t>
            </w:r>
          </w:p>
        </w:tc>
        <w:tc>
          <w:tcPr>
            <w:tcW w:w="1778" w:type="dxa"/>
            <w:vAlign w:val="center"/>
          </w:tcPr>
          <w:p>
            <w:pPr>
              <w:pStyle w:val="12"/>
              <w:ind w:firstLine="0" w:firstLineChars="0"/>
            </w:pPr>
            <w:r>
              <w:rPr>
                <w:rFonts w:hint="eastAsia"/>
                <w:lang w:eastAsia="zh-CN"/>
              </w:rPr>
              <w:t>其他基层医疗卫生机构</w:t>
            </w:r>
          </w:p>
        </w:tc>
        <w:tc>
          <w:tcPr>
            <w:tcW w:w="824" w:type="dxa"/>
            <w:vAlign w:val="center"/>
          </w:tcPr>
          <w:p>
            <w:pPr>
              <w:pStyle w:val="13"/>
              <w:rPr>
                <w:rFonts w:hint="default" w:eastAsia="方正书宋_GBK"/>
                <w:lang w:val="en-US" w:eastAsia="zh-CN"/>
              </w:rPr>
            </w:pPr>
            <w:r>
              <w:rPr>
                <w:rFonts w:hint="eastAsia"/>
                <w:lang w:val="en-US" w:eastAsia="zh-CN"/>
              </w:rPr>
              <w:t>446.30</w:t>
            </w:r>
          </w:p>
        </w:tc>
        <w:tc>
          <w:tcPr>
            <w:tcW w:w="1095" w:type="dxa"/>
            <w:vAlign w:val="center"/>
          </w:tcPr>
          <w:p>
            <w:pPr>
              <w:pStyle w:val="13"/>
            </w:pPr>
          </w:p>
        </w:tc>
        <w:tc>
          <w:tcPr>
            <w:tcW w:w="1095" w:type="dxa"/>
            <w:vAlign w:val="center"/>
          </w:tcPr>
          <w:p>
            <w:pPr>
              <w:pStyle w:val="13"/>
              <w:rPr>
                <w:rFonts w:hint="default" w:eastAsia="方正书宋_GBK"/>
                <w:lang w:val="en-US" w:eastAsia="zh-CN"/>
              </w:rPr>
            </w:pPr>
            <w:r>
              <w:rPr>
                <w:rFonts w:hint="eastAsia"/>
                <w:lang w:val="en-US" w:eastAsia="zh-CN"/>
              </w:rPr>
              <w:t>446.30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15</w:t>
            </w:r>
          </w:p>
        </w:tc>
        <w:tc>
          <w:tcPr>
            <w:tcW w:w="960" w:type="dxa"/>
            <w:vAlign w:val="center"/>
          </w:tcPr>
          <w:p>
            <w:pPr>
              <w:pStyle w:val="12"/>
              <w:ind w:firstLine="0" w:firstLineChars="0"/>
            </w:pPr>
            <w:r>
              <w:rPr>
                <w:rFonts w:hint="eastAsia"/>
                <w:lang w:val="en-US" w:eastAsia="zh-CN"/>
              </w:rPr>
              <w:t>21004</w:t>
            </w:r>
          </w:p>
        </w:tc>
        <w:tc>
          <w:tcPr>
            <w:tcW w:w="1778" w:type="dxa"/>
            <w:vAlign w:val="center"/>
          </w:tcPr>
          <w:p>
            <w:pPr>
              <w:pStyle w:val="12"/>
              <w:ind w:firstLine="0" w:firstLineChars="0"/>
            </w:pPr>
            <w:r>
              <w:rPr>
                <w:rFonts w:hint="eastAsia"/>
                <w:lang w:eastAsia="zh-CN"/>
              </w:rPr>
              <w:t>公共卫生</w:t>
            </w:r>
          </w:p>
        </w:tc>
        <w:tc>
          <w:tcPr>
            <w:tcW w:w="824" w:type="dxa"/>
            <w:vAlign w:val="center"/>
          </w:tcPr>
          <w:p>
            <w:pPr>
              <w:pStyle w:val="13"/>
              <w:rPr>
                <w:rFonts w:hint="default" w:eastAsia="方正书宋_GBK"/>
                <w:lang w:val="en-US" w:eastAsia="zh-CN"/>
              </w:rPr>
            </w:pPr>
            <w:r>
              <w:rPr>
                <w:rFonts w:hint="eastAsia"/>
                <w:lang w:val="en-US" w:eastAsia="zh-CN"/>
              </w:rPr>
              <w:t>2931.9</w:t>
            </w:r>
          </w:p>
        </w:tc>
        <w:tc>
          <w:tcPr>
            <w:tcW w:w="1095" w:type="dxa"/>
            <w:vAlign w:val="center"/>
          </w:tcPr>
          <w:p>
            <w:pPr>
              <w:pStyle w:val="13"/>
              <w:rPr>
                <w:rFonts w:hint="default" w:eastAsia="方正书宋_GBK"/>
                <w:lang w:val="en-US" w:eastAsia="zh-CN"/>
              </w:rPr>
            </w:pPr>
            <w:r>
              <w:rPr>
                <w:rFonts w:hint="eastAsia"/>
                <w:lang w:val="en-US" w:eastAsia="zh-CN"/>
              </w:rPr>
              <w:t>0.73</w:t>
            </w:r>
          </w:p>
        </w:tc>
        <w:tc>
          <w:tcPr>
            <w:tcW w:w="1095" w:type="dxa"/>
            <w:vAlign w:val="center"/>
          </w:tcPr>
          <w:p>
            <w:pPr>
              <w:pStyle w:val="13"/>
              <w:rPr>
                <w:rFonts w:hint="default" w:eastAsia="方正书宋_GBK"/>
                <w:lang w:val="en-US" w:eastAsia="zh-CN"/>
              </w:rPr>
            </w:pPr>
            <w:r>
              <w:rPr>
                <w:rFonts w:hint="eastAsia"/>
                <w:lang w:val="en-US" w:eastAsia="zh-CN"/>
              </w:rPr>
              <w:t>2931.18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16</w:t>
            </w:r>
          </w:p>
        </w:tc>
        <w:tc>
          <w:tcPr>
            <w:tcW w:w="960" w:type="dxa"/>
            <w:vAlign w:val="center"/>
          </w:tcPr>
          <w:p>
            <w:pPr>
              <w:pStyle w:val="12"/>
              <w:ind w:firstLine="0" w:firstLineChars="0"/>
            </w:pPr>
            <w:r>
              <w:rPr>
                <w:rFonts w:hint="eastAsia"/>
                <w:lang w:val="en-US" w:eastAsia="zh-CN"/>
              </w:rPr>
              <w:t>2100401</w:t>
            </w:r>
          </w:p>
        </w:tc>
        <w:tc>
          <w:tcPr>
            <w:tcW w:w="1778" w:type="dxa"/>
            <w:vAlign w:val="center"/>
          </w:tcPr>
          <w:p>
            <w:pPr>
              <w:pStyle w:val="12"/>
              <w:ind w:firstLine="0" w:firstLineChars="0"/>
            </w:pPr>
            <w:r>
              <w:rPr>
                <w:rFonts w:hint="eastAsia"/>
                <w:lang w:eastAsia="zh-CN"/>
              </w:rPr>
              <w:t>疾病预防控制机构</w:t>
            </w:r>
          </w:p>
        </w:tc>
        <w:tc>
          <w:tcPr>
            <w:tcW w:w="824" w:type="dxa"/>
            <w:vAlign w:val="center"/>
          </w:tcPr>
          <w:p>
            <w:pPr>
              <w:pStyle w:val="13"/>
              <w:rPr>
                <w:rFonts w:hint="default" w:eastAsia="方正书宋_GBK"/>
                <w:lang w:val="en-US" w:eastAsia="zh-CN"/>
              </w:rPr>
            </w:pPr>
            <w:r>
              <w:rPr>
                <w:rFonts w:hint="eastAsia"/>
                <w:lang w:val="en-US" w:eastAsia="zh-CN"/>
              </w:rPr>
              <w:t>50.73</w:t>
            </w:r>
          </w:p>
        </w:tc>
        <w:tc>
          <w:tcPr>
            <w:tcW w:w="1095" w:type="dxa"/>
            <w:vAlign w:val="center"/>
          </w:tcPr>
          <w:p>
            <w:pPr>
              <w:pStyle w:val="13"/>
              <w:rPr>
                <w:rFonts w:hint="default" w:eastAsia="方正书宋_GBK"/>
                <w:lang w:val="en-US" w:eastAsia="zh-CN"/>
              </w:rPr>
            </w:pPr>
            <w:r>
              <w:rPr>
                <w:rFonts w:hint="eastAsia"/>
                <w:lang w:val="en-US" w:eastAsia="zh-CN"/>
              </w:rPr>
              <w:t>0.73</w:t>
            </w:r>
          </w:p>
        </w:tc>
        <w:tc>
          <w:tcPr>
            <w:tcW w:w="1095" w:type="dxa"/>
            <w:vAlign w:val="center"/>
          </w:tcPr>
          <w:p>
            <w:pPr>
              <w:pStyle w:val="13"/>
              <w:rPr>
                <w:rFonts w:hint="default" w:eastAsia="方正书宋_GBK"/>
                <w:lang w:val="en-US" w:eastAsia="zh-CN"/>
              </w:rPr>
            </w:pPr>
            <w:r>
              <w:rPr>
                <w:rFonts w:hint="eastAsia"/>
                <w:lang w:val="en-US" w:eastAsia="zh-CN"/>
              </w:rPr>
              <w:t>50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17</w:t>
            </w:r>
          </w:p>
        </w:tc>
        <w:tc>
          <w:tcPr>
            <w:tcW w:w="960" w:type="dxa"/>
            <w:vAlign w:val="center"/>
          </w:tcPr>
          <w:p>
            <w:pPr>
              <w:pStyle w:val="12"/>
              <w:ind w:firstLine="0" w:firstLineChars="0"/>
            </w:pPr>
            <w:r>
              <w:rPr>
                <w:rFonts w:hint="eastAsia"/>
                <w:lang w:val="en-US" w:eastAsia="zh-CN"/>
              </w:rPr>
              <w:t>2100403</w:t>
            </w:r>
          </w:p>
        </w:tc>
        <w:tc>
          <w:tcPr>
            <w:tcW w:w="1778" w:type="dxa"/>
            <w:vAlign w:val="center"/>
          </w:tcPr>
          <w:p>
            <w:pPr>
              <w:pStyle w:val="12"/>
              <w:ind w:firstLine="0" w:firstLineChars="0"/>
            </w:pPr>
            <w:r>
              <w:rPr>
                <w:rFonts w:hint="eastAsia"/>
                <w:lang w:eastAsia="zh-CN"/>
              </w:rPr>
              <w:t>妇幼保健机构</w:t>
            </w:r>
          </w:p>
        </w:tc>
        <w:tc>
          <w:tcPr>
            <w:tcW w:w="824" w:type="dxa"/>
            <w:vAlign w:val="center"/>
          </w:tcPr>
          <w:p>
            <w:pPr>
              <w:pStyle w:val="13"/>
              <w:rPr>
                <w:rFonts w:hint="default" w:eastAsia="方正书宋_GBK"/>
                <w:lang w:val="en-US" w:eastAsia="zh-CN"/>
              </w:rPr>
            </w:pPr>
            <w:r>
              <w:rPr>
                <w:rFonts w:hint="eastAsia"/>
                <w:lang w:val="en-US" w:eastAsia="zh-CN"/>
              </w:rPr>
              <w:t>120.09</w:t>
            </w:r>
          </w:p>
        </w:tc>
        <w:tc>
          <w:tcPr>
            <w:tcW w:w="1095" w:type="dxa"/>
            <w:vAlign w:val="center"/>
          </w:tcPr>
          <w:p>
            <w:pPr>
              <w:pStyle w:val="13"/>
            </w:pPr>
          </w:p>
        </w:tc>
        <w:tc>
          <w:tcPr>
            <w:tcW w:w="1095" w:type="dxa"/>
            <w:vAlign w:val="center"/>
          </w:tcPr>
          <w:p>
            <w:pPr>
              <w:pStyle w:val="13"/>
              <w:rPr>
                <w:rFonts w:hint="default" w:eastAsia="方正书宋_GBK"/>
                <w:lang w:val="en-US" w:eastAsia="zh-CN"/>
              </w:rPr>
            </w:pPr>
            <w:r>
              <w:rPr>
                <w:rFonts w:hint="eastAsia"/>
                <w:lang w:val="en-US" w:eastAsia="zh-CN"/>
              </w:rPr>
              <w:t>120.09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18</w:t>
            </w:r>
          </w:p>
        </w:tc>
        <w:tc>
          <w:tcPr>
            <w:tcW w:w="960" w:type="dxa"/>
            <w:vAlign w:val="center"/>
          </w:tcPr>
          <w:p>
            <w:pPr>
              <w:pStyle w:val="12"/>
              <w:ind w:firstLine="0" w:firstLineChars="0"/>
            </w:pPr>
            <w:r>
              <w:rPr>
                <w:rFonts w:hint="eastAsia"/>
                <w:lang w:val="en-US" w:eastAsia="zh-CN"/>
              </w:rPr>
              <w:t>2100408</w:t>
            </w:r>
          </w:p>
        </w:tc>
        <w:tc>
          <w:tcPr>
            <w:tcW w:w="1778" w:type="dxa"/>
            <w:vAlign w:val="center"/>
          </w:tcPr>
          <w:p>
            <w:pPr>
              <w:pStyle w:val="12"/>
              <w:ind w:firstLine="0" w:firstLineChars="0"/>
            </w:pPr>
            <w:r>
              <w:rPr>
                <w:rFonts w:hint="eastAsia"/>
                <w:lang w:eastAsia="zh-CN"/>
              </w:rPr>
              <w:t>基本公共卫生服务</w:t>
            </w:r>
          </w:p>
        </w:tc>
        <w:tc>
          <w:tcPr>
            <w:tcW w:w="824" w:type="dxa"/>
            <w:vAlign w:val="center"/>
          </w:tcPr>
          <w:p>
            <w:pPr>
              <w:pStyle w:val="13"/>
              <w:rPr>
                <w:rFonts w:hint="default" w:eastAsia="方正书宋_GBK"/>
                <w:lang w:val="en-US" w:eastAsia="zh-CN"/>
              </w:rPr>
            </w:pPr>
            <w:r>
              <w:rPr>
                <w:rFonts w:hint="eastAsia"/>
                <w:lang w:val="en-US" w:eastAsia="zh-CN"/>
              </w:rPr>
              <w:t>2761.09</w:t>
            </w:r>
          </w:p>
        </w:tc>
        <w:tc>
          <w:tcPr>
            <w:tcW w:w="1095" w:type="dxa"/>
            <w:vAlign w:val="center"/>
          </w:tcPr>
          <w:p>
            <w:pPr>
              <w:pStyle w:val="13"/>
            </w:pPr>
          </w:p>
        </w:tc>
        <w:tc>
          <w:tcPr>
            <w:tcW w:w="1095" w:type="dxa"/>
            <w:vAlign w:val="center"/>
          </w:tcPr>
          <w:p>
            <w:pPr>
              <w:pStyle w:val="13"/>
              <w:rPr>
                <w:rFonts w:hint="default" w:eastAsia="方正书宋_GBK"/>
                <w:lang w:val="en-US" w:eastAsia="zh-CN"/>
              </w:rPr>
            </w:pPr>
            <w:r>
              <w:rPr>
                <w:rFonts w:hint="eastAsia"/>
                <w:lang w:val="en-US" w:eastAsia="zh-CN"/>
              </w:rPr>
              <w:t>2761.09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19</w:t>
            </w:r>
          </w:p>
        </w:tc>
        <w:tc>
          <w:tcPr>
            <w:tcW w:w="960" w:type="dxa"/>
            <w:vAlign w:val="center"/>
          </w:tcPr>
          <w:p>
            <w:pPr>
              <w:pStyle w:val="12"/>
              <w:ind w:firstLine="0" w:firstLineChars="0"/>
            </w:pPr>
            <w:r>
              <w:rPr>
                <w:rFonts w:hint="eastAsia"/>
                <w:lang w:val="en-US" w:eastAsia="zh-CN"/>
              </w:rPr>
              <w:t>21007</w:t>
            </w:r>
          </w:p>
        </w:tc>
        <w:tc>
          <w:tcPr>
            <w:tcW w:w="1778" w:type="dxa"/>
            <w:vAlign w:val="center"/>
          </w:tcPr>
          <w:p>
            <w:pPr>
              <w:pStyle w:val="12"/>
              <w:ind w:firstLine="0" w:firstLineChars="0"/>
            </w:pPr>
            <w:r>
              <w:rPr>
                <w:rFonts w:hint="eastAsia"/>
                <w:lang w:eastAsia="zh-CN"/>
              </w:rPr>
              <w:t>计划生育服务</w:t>
            </w:r>
          </w:p>
        </w:tc>
        <w:tc>
          <w:tcPr>
            <w:tcW w:w="824" w:type="dxa"/>
            <w:vAlign w:val="center"/>
          </w:tcPr>
          <w:p>
            <w:pPr>
              <w:pStyle w:val="13"/>
              <w:rPr>
                <w:rFonts w:hint="default" w:eastAsia="方正书宋_GBK"/>
                <w:lang w:val="en-US" w:eastAsia="zh-CN"/>
              </w:rPr>
            </w:pPr>
            <w:r>
              <w:rPr>
                <w:rFonts w:hint="eastAsia"/>
                <w:lang w:val="en-US" w:eastAsia="zh-CN"/>
              </w:rPr>
              <w:t>365.53</w:t>
            </w:r>
          </w:p>
        </w:tc>
        <w:tc>
          <w:tcPr>
            <w:tcW w:w="1095" w:type="dxa"/>
            <w:vAlign w:val="center"/>
          </w:tcPr>
          <w:p>
            <w:pPr>
              <w:pStyle w:val="13"/>
            </w:pPr>
          </w:p>
        </w:tc>
        <w:tc>
          <w:tcPr>
            <w:tcW w:w="1095" w:type="dxa"/>
            <w:vAlign w:val="center"/>
          </w:tcPr>
          <w:p>
            <w:pPr>
              <w:pStyle w:val="13"/>
              <w:rPr>
                <w:rFonts w:hint="default" w:eastAsia="方正书宋_GBK"/>
                <w:lang w:val="en-US" w:eastAsia="zh-CN"/>
              </w:rPr>
            </w:pPr>
            <w:r>
              <w:rPr>
                <w:rFonts w:hint="eastAsia"/>
                <w:lang w:val="en-US" w:eastAsia="zh-CN"/>
              </w:rPr>
              <w:t>365.53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20</w:t>
            </w:r>
          </w:p>
        </w:tc>
        <w:tc>
          <w:tcPr>
            <w:tcW w:w="960" w:type="dxa"/>
            <w:vAlign w:val="center"/>
          </w:tcPr>
          <w:p>
            <w:pPr>
              <w:pStyle w:val="12"/>
              <w:ind w:firstLine="0" w:firstLineChars="0"/>
            </w:pPr>
            <w:r>
              <w:rPr>
                <w:rFonts w:hint="eastAsia"/>
                <w:lang w:val="en-US" w:eastAsia="zh-CN"/>
              </w:rPr>
              <w:t>2100716</w:t>
            </w:r>
          </w:p>
        </w:tc>
        <w:tc>
          <w:tcPr>
            <w:tcW w:w="1778" w:type="dxa"/>
            <w:vAlign w:val="center"/>
          </w:tcPr>
          <w:p>
            <w:pPr>
              <w:pStyle w:val="12"/>
              <w:ind w:firstLine="0" w:firstLineChars="0"/>
            </w:pPr>
            <w:r>
              <w:rPr>
                <w:rFonts w:hint="eastAsia"/>
                <w:lang w:eastAsia="zh-CN"/>
              </w:rPr>
              <w:t>计划生育机构</w:t>
            </w:r>
          </w:p>
        </w:tc>
        <w:tc>
          <w:tcPr>
            <w:tcW w:w="824" w:type="dxa"/>
            <w:vAlign w:val="center"/>
          </w:tcPr>
          <w:p>
            <w:pPr>
              <w:pStyle w:val="13"/>
              <w:rPr>
                <w:rFonts w:hint="default" w:eastAsia="方正书宋_GBK"/>
                <w:lang w:val="en-US" w:eastAsia="zh-CN"/>
              </w:rPr>
            </w:pPr>
            <w:r>
              <w:rPr>
                <w:rFonts w:hint="eastAsia"/>
                <w:lang w:val="en-US" w:eastAsia="zh-CN"/>
              </w:rPr>
              <w:t>142.73</w:t>
            </w:r>
          </w:p>
        </w:tc>
        <w:tc>
          <w:tcPr>
            <w:tcW w:w="1095" w:type="dxa"/>
            <w:vAlign w:val="center"/>
          </w:tcPr>
          <w:p>
            <w:pPr>
              <w:pStyle w:val="13"/>
            </w:pPr>
          </w:p>
        </w:tc>
        <w:tc>
          <w:tcPr>
            <w:tcW w:w="1095" w:type="dxa"/>
            <w:vAlign w:val="center"/>
          </w:tcPr>
          <w:p>
            <w:pPr>
              <w:pStyle w:val="13"/>
              <w:rPr>
                <w:rFonts w:hint="default" w:eastAsia="方正书宋_GBK"/>
                <w:lang w:val="en-US" w:eastAsia="zh-CN"/>
              </w:rPr>
            </w:pPr>
            <w:r>
              <w:rPr>
                <w:rFonts w:hint="eastAsia"/>
                <w:lang w:val="en-US" w:eastAsia="zh-CN"/>
              </w:rPr>
              <w:t>142.73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21</w:t>
            </w:r>
          </w:p>
        </w:tc>
        <w:tc>
          <w:tcPr>
            <w:tcW w:w="960" w:type="dxa"/>
            <w:vAlign w:val="center"/>
          </w:tcPr>
          <w:p>
            <w:pPr>
              <w:pStyle w:val="12"/>
              <w:ind w:firstLine="0" w:firstLineChars="0"/>
            </w:pPr>
            <w:r>
              <w:rPr>
                <w:rFonts w:hint="eastAsia"/>
                <w:lang w:val="en-US" w:eastAsia="zh-CN"/>
              </w:rPr>
              <w:t>2100717</w:t>
            </w:r>
          </w:p>
        </w:tc>
        <w:tc>
          <w:tcPr>
            <w:tcW w:w="1778" w:type="dxa"/>
            <w:vAlign w:val="center"/>
          </w:tcPr>
          <w:p>
            <w:pPr>
              <w:pStyle w:val="12"/>
              <w:ind w:firstLine="0" w:firstLineChars="0"/>
            </w:pPr>
            <w:r>
              <w:rPr>
                <w:rFonts w:hint="eastAsia"/>
                <w:lang w:eastAsia="zh-CN"/>
              </w:rPr>
              <w:t>计划生育服务</w:t>
            </w:r>
          </w:p>
        </w:tc>
        <w:tc>
          <w:tcPr>
            <w:tcW w:w="824" w:type="dxa"/>
            <w:vAlign w:val="center"/>
          </w:tcPr>
          <w:p>
            <w:pPr>
              <w:pStyle w:val="13"/>
              <w:rPr>
                <w:rFonts w:hint="default" w:eastAsia="方正书宋_GBK"/>
                <w:lang w:val="en-US" w:eastAsia="zh-CN"/>
              </w:rPr>
            </w:pPr>
            <w:r>
              <w:rPr>
                <w:rFonts w:hint="eastAsia"/>
                <w:lang w:val="en-US" w:eastAsia="zh-CN"/>
              </w:rPr>
              <w:t>222.8</w:t>
            </w:r>
          </w:p>
        </w:tc>
        <w:tc>
          <w:tcPr>
            <w:tcW w:w="1095" w:type="dxa"/>
            <w:vAlign w:val="center"/>
          </w:tcPr>
          <w:p>
            <w:pPr>
              <w:pStyle w:val="13"/>
            </w:pPr>
          </w:p>
        </w:tc>
        <w:tc>
          <w:tcPr>
            <w:tcW w:w="1095" w:type="dxa"/>
            <w:vAlign w:val="center"/>
          </w:tcPr>
          <w:p>
            <w:pPr>
              <w:pStyle w:val="13"/>
              <w:rPr>
                <w:rFonts w:hint="default" w:eastAsia="方正书宋_GBK"/>
                <w:lang w:val="en-US" w:eastAsia="zh-CN"/>
              </w:rPr>
            </w:pPr>
            <w:r>
              <w:rPr>
                <w:rFonts w:hint="eastAsia"/>
                <w:lang w:val="en-US" w:eastAsia="zh-CN"/>
              </w:rPr>
              <w:t>222.8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22</w:t>
            </w:r>
          </w:p>
        </w:tc>
        <w:tc>
          <w:tcPr>
            <w:tcW w:w="960" w:type="dxa"/>
            <w:vAlign w:val="center"/>
          </w:tcPr>
          <w:p>
            <w:pPr>
              <w:pStyle w:val="12"/>
              <w:ind w:firstLine="0" w:firstLineChars="0"/>
            </w:pPr>
            <w:r>
              <w:rPr>
                <w:rFonts w:hint="eastAsia"/>
                <w:lang w:val="en-US" w:eastAsia="zh-CN"/>
              </w:rPr>
              <w:t>21012</w:t>
            </w:r>
          </w:p>
        </w:tc>
        <w:tc>
          <w:tcPr>
            <w:tcW w:w="1778" w:type="dxa"/>
            <w:vAlign w:val="center"/>
          </w:tcPr>
          <w:p>
            <w:pPr>
              <w:pStyle w:val="12"/>
              <w:ind w:firstLine="0" w:firstLineChars="0"/>
            </w:pPr>
            <w:r>
              <w:rPr>
                <w:rFonts w:hint="eastAsia"/>
                <w:lang w:eastAsia="zh-CN"/>
              </w:rPr>
              <w:t>财政对基本医疗保险基金的补助</w:t>
            </w:r>
          </w:p>
        </w:tc>
        <w:tc>
          <w:tcPr>
            <w:tcW w:w="824" w:type="dxa"/>
            <w:vAlign w:val="center"/>
          </w:tcPr>
          <w:p>
            <w:pPr>
              <w:pStyle w:val="13"/>
              <w:rPr>
                <w:rFonts w:hint="default" w:eastAsia="方正书宋_GBK"/>
                <w:lang w:val="en-US" w:eastAsia="zh-CN"/>
              </w:rPr>
            </w:pPr>
            <w:r>
              <w:rPr>
                <w:rFonts w:hint="eastAsia"/>
                <w:lang w:val="en-US" w:eastAsia="zh-CN"/>
              </w:rPr>
              <w:t>33.44</w:t>
            </w:r>
          </w:p>
        </w:tc>
        <w:tc>
          <w:tcPr>
            <w:tcW w:w="1095" w:type="dxa"/>
            <w:vAlign w:val="center"/>
          </w:tcPr>
          <w:p>
            <w:pPr>
              <w:pStyle w:val="13"/>
              <w:rPr>
                <w:rFonts w:hint="default" w:eastAsia="方正书宋_GBK"/>
                <w:lang w:val="en-US" w:eastAsia="zh-CN"/>
              </w:rPr>
            </w:pPr>
            <w:r>
              <w:rPr>
                <w:rFonts w:hint="eastAsia"/>
                <w:lang w:val="en-US" w:eastAsia="zh-CN"/>
              </w:rPr>
              <w:t>33.44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23</w:t>
            </w:r>
          </w:p>
        </w:tc>
        <w:tc>
          <w:tcPr>
            <w:tcW w:w="960" w:type="dxa"/>
            <w:vAlign w:val="center"/>
          </w:tcPr>
          <w:p>
            <w:pPr>
              <w:pStyle w:val="12"/>
              <w:ind w:firstLine="0" w:firstLineChars="0"/>
            </w:pPr>
            <w:r>
              <w:rPr>
                <w:rFonts w:hint="eastAsia"/>
                <w:lang w:val="en-US" w:eastAsia="zh-CN"/>
              </w:rPr>
              <w:t>2101201</w:t>
            </w:r>
          </w:p>
        </w:tc>
        <w:tc>
          <w:tcPr>
            <w:tcW w:w="1778" w:type="dxa"/>
            <w:vAlign w:val="center"/>
          </w:tcPr>
          <w:p>
            <w:pPr>
              <w:pStyle w:val="12"/>
              <w:ind w:firstLine="0" w:firstLineChars="0"/>
            </w:pPr>
            <w:r>
              <w:rPr>
                <w:rFonts w:hint="eastAsia"/>
                <w:lang w:eastAsia="zh-CN"/>
              </w:rPr>
              <w:t>财政对职工基本医疗保险基金的补助</w:t>
            </w:r>
          </w:p>
        </w:tc>
        <w:tc>
          <w:tcPr>
            <w:tcW w:w="824" w:type="dxa"/>
            <w:vAlign w:val="center"/>
          </w:tcPr>
          <w:p>
            <w:pPr>
              <w:pStyle w:val="13"/>
              <w:rPr>
                <w:rFonts w:hint="default" w:eastAsia="方正书宋_GBK"/>
                <w:lang w:val="en-US" w:eastAsia="zh-CN"/>
              </w:rPr>
            </w:pPr>
            <w:r>
              <w:rPr>
                <w:rFonts w:hint="eastAsia"/>
                <w:lang w:val="en-US" w:eastAsia="zh-CN"/>
              </w:rPr>
              <w:t>33.44</w:t>
            </w:r>
          </w:p>
        </w:tc>
        <w:tc>
          <w:tcPr>
            <w:tcW w:w="1095" w:type="dxa"/>
            <w:vAlign w:val="center"/>
          </w:tcPr>
          <w:p>
            <w:pPr>
              <w:pStyle w:val="13"/>
              <w:rPr>
                <w:rFonts w:hint="default" w:eastAsia="方正书宋_GBK"/>
                <w:lang w:val="en-US" w:eastAsia="zh-CN"/>
              </w:rPr>
            </w:pPr>
            <w:r>
              <w:rPr>
                <w:rFonts w:hint="eastAsia"/>
                <w:lang w:val="en-US" w:eastAsia="zh-CN"/>
              </w:rPr>
              <w:t>33.44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24</w:t>
            </w:r>
          </w:p>
        </w:tc>
        <w:tc>
          <w:tcPr>
            <w:tcW w:w="960" w:type="dxa"/>
            <w:vAlign w:val="center"/>
          </w:tcPr>
          <w:p>
            <w:pPr>
              <w:pStyle w:val="12"/>
              <w:ind w:firstLine="0" w:firstLineChars="0"/>
            </w:pPr>
            <w:r>
              <w:rPr>
                <w:rFonts w:hint="eastAsia"/>
                <w:lang w:val="en-US" w:eastAsia="zh-CN"/>
              </w:rPr>
              <w:t>221</w:t>
            </w:r>
          </w:p>
        </w:tc>
        <w:tc>
          <w:tcPr>
            <w:tcW w:w="1778" w:type="dxa"/>
            <w:vAlign w:val="center"/>
          </w:tcPr>
          <w:p>
            <w:pPr>
              <w:pStyle w:val="12"/>
              <w:ind w:firstLine="0" w:firstLineChars="0"/>
            </w:pPr>
            <w:r>
              <w:rPr>
                <w:rFonts w:hint="eastAsia"/>
                <w:lang w:eastAsia="zh-CN"/>
              </w:rPr>
              <w:t>住房保障支出</w:t>
            </w:r>
          </w:p>
        </w:tc>
        <w:tc>
          <w:tcPr>
            <w:tcW w:w="824" w:type="dxa"/>
            <w:vAlign w:val="center"/>
          </w:tcPr>
          <w:p>
            <w:pPr>
              <w:pStyle w:val="13"/>
              <w:rPr>
                <w:rFonts w:hint="default" w:eastAsia="方正书宋_GBK"/>
                <w:lang w:val="en-US" w:eastAsia="zh-CN"/>
              </w:rPr>
            </w:pPr>
            <w:r>
              <w:rPr>
                <w:rFonts w:hint="eastAsia"/>
                <w:lang w:val="en-US" w:eastAsia="zh-CN"/>
              </w:rPr>
              <w:t>63.82</w:t>
            </w:r>
          </w:p>
        </w:tc>
        <w:tc>
          <w:tcPr>
            <w:tcW w:w="1095" w:type="dxa"/>
            <w:vAlign w:val="center"/>
          </w:tcPr>
          <w:p>
            <w:pPr>
              <w:pStyle w:val="13"/>
              <w:rPr>
                <w:rFonts w:hint="default" w:eastAsia="方正书宋_GBK"/>
                <w:lang w:val="en-US" w:eastAsia="zh-CN"/>
              </w:rPr>
            </w:pPr>
            <w:r>
              <w:rPr>
                <w:rFonts w:hint="eastAsia"/>
                <w:lang w:val="en-US" w:eastAsia="zh-CN"/>
              </w:rPr>
              <w:t>63.82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25</w:t>
            </w:r>
          </w:p>
        </w:tc>
        <w:tc>
          <w:tcPr>
            <w:tcW w:w="960" w:type="dxa"/>
            <w:vAlign w:val="center"/>
          </w:tcPr>
          <w:p>
            <w:pPr>
              <w:pStyle w:val="12"/>
              <w:ind w:firstLine="0" w:firstLineChars="0"/>
            </w:pPr>
            <w:r>
              <w:rPr>
                <w:rFonts w:hint="eastAsia"/>
                <w:lang w:val="en-US" w:eastAsia="zh-CN"/>
              </w:rPr>
              <w:t>22102</w:t>
            </w:r>
          </w:p>
        </w:tc>
        <w:tc>
          <w:tcPr>
            <w:tcW w:w="1778" w:type="dxa"/>
            <w:vAlign w:val="center"/>
          </w:tcPr>
          <w:p>
            <w:pPr>
              <w:pStyle w:val="12"/>
              <w:ind w:firstLine="0" w:firstLineChars="0"/>
            </w:pPr>
            <w:r>
              <w:rPr>
                <w:rFonts w:hint="eastAsia"/>
                <w:lang w:eastAsia="zh-CN"/>
              </w:rPr>
              <w:t>住房改革支出</w:t>
            </w:r>
          </w:p>
        </w:tc>
        <w:tc>
          <w:tcPr>
            <w:tcW w:w="824" w:type="dxa"/>
            <w:vAlign w:val="center"/>
          </w:tcPr>
          <w:p>
            <w:pPr>
              <w:pStyle w:val="13"/>
              <w:rPr>
                <w:rFonts w:hint="default" w:eastAsia="方正书宋_GBK"/>
                <w:lang w:val="en-US" w:eastAsia="zh-CN"/>
              </w:rPr>
            </w:pPr>
            <w:r>
              <w:rPr>
                <w:rFonts w:hint="eastAsia"/>
                <w:lang w:val="en-US" w:eastAsia="zh-CN"/>
              </w:rPr>
              <w:t>63.82</w:t>
            </w:r>
          </w:p>
        </w:tc>
        <w:tc>
          <w:tcPr>
            <w:tcW w:w="1095" w:type="dxa"/>
            <w:vAlign w:val="center"/>
          </w:tcPr>
          <w:p>
            <w:pPr>
              <w:pStyle w:val="13"/>
              <w:rPr>
                <w:rFonts w:hint="default" w:eastAsia="方正书宋_GBK"/>
                <w:lang w:val="en-US" w:eastAsia="zh-CN"/>
              </w:rPr>
            </w:pPr>
            <w:r>
              <w:rPr>
                <w:rFonts w:hint="eastAsia"/>
                <w:lang w:val="en-US" w:eastAsia="zh-CN"/>
              </w:rPr>
              <w:t>63.82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26</w:t>
            </w:r>
          </w:p>
        </w:tc>
        <w:tc>
          <w:tcPr>
            <w:tcW w:w="960" w:type="dxa"/>
            <w:vAlign w:val="center"/>
          </w:tcPr>
          <w:p>
            <w:pPr>
              <w:pStyle w:val="12"/>
              <w:ind w:firstLine="0" w:firstLineChars="0"/>
            </w:pPr>
            <w:r>
              <w:rPr>
                <w:rFonts w:hint="eastAsia"/>
                <w:lang w:val="en-US" w:eastAsia="zh-CN"/>
              </w:rPr>
              <w:t>2210201</w:t>
            </w:r>
          </w:p>
        </w:tc>
        <w:tc>
          <w:tcPr>
            <w:tcW w:w="1778" w:type="dxa"/>
            <w:vAlign w:val="center"/>
          </w:tcPr>
          <w:p>
            <w:pPr>
              <w:pStyle w:val="12"/>
              <w:ind w:firstLine="0" w:firstLineChars="0"/>
            </w:pPr>
            <w:r>
              <w:rPr>
                <w:rFonts w:hint="eastAsia"/>
                <w:lang w:eastAsia="zh-CN"/>
              </w:rPr>
              <w:t>住房公积金</w:t>
            </w:r>
          </w:p>
        </w:tc>
        <w:tc>
          <w:tcPr>
            <w:tcW w:w="824" w:type="dxa"/>
            <w:vAlign w:val="center"/>
          </w:tcPr>
          <w:p>
            <w:pPr>
              <w:pStyle w:val="13"/>
              <w:rPr>
                <w:rFonts w:hint="default" w:eastAsia="方正书宋_GBK"/>
                <w:lang w:val="en-US" w:eastAsia="zh-CN"/>
              </w:rPr>
            </w:pPr>
            <w:r>
              <w:rPr>
                <w:rFonts w:hint="eastAsia"/>
                <w:lang w:val="en-US" w:eastAsia="zh-CN"/>
              </w:rPr>
              <w:t>63.82</w:t>
            </w:r>
          </w:p>
        </w:tc>
        <w:tc>
          <w:tcPr>
            <w:tcW w:w="1095" w:type="dxa"/>
            <w:vAlign w:val="center"/>
          </w:tcPr>
          <w:p>
            <w:pPr>
              <w:pStyle w:val="13"/>
              <w:rPr>
                <w:rFonts w:hint="default" w:eastAsia="方正书宋_GBK"/>
                <w:lang w:val="en-US" w:eastAsia="zh-CN"/>
              </w:rPr>
            </w:pPr>
            <w:r>
              <w:rPr>
                <w:rFonts w:hint="eastAsia"/>
                <w:lang w:val="en-US" w:eastAsia="zh-CN"/>
              </w:rPr>
              <w:t>63.82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27</w:t>
            </w:r>
          </w:p>
        </w:tc>
        <w:tc>
          <w:tcPr>
            <w:tcW w:w="960" w:type="dxa"/>
            <w:vAlign w:val="center"/>
          </w:tcPr>
          <w:p>
            <w:pPr>
              <w:pStyle w:val="12"/>
              <w:ind w:firstLine="0" w:firstLineChars="0"/>
            </w:pPr>
          </w:p>
        </w:tc>
        <w:tc>
          <w:tcPr>
            <w:tcW w:w="1778" w:type="dxa"/>
            <w:vAlign w:val="center"/>
          </w:tcPr>
          <w:p>
            <w:pPr>
              <w:pStyle w:val="12"/>
              <w:ind w:firstLine="0" w:firstLineChars="0"/>
            </w:pPr>
          </w:p>
        </w:tc>
        <w:tc>
          <w:tcPr>
            <w:tcW w:w="824"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28</w:t>
            </w:r>
          </w:p>
        </w:tc>
        <w:tc>
          <w:tcPr>
            <w:tcW w:w="960" w:type="dxa"/>
            <w:vAlign w:val="center"/>
          </w:tcPr>
          <w:p>
            <w:pPr>
              <w:pStyle w:val="12"/>
            </w:pPr>
          </w:p>
        </w:tc>
        <w:tc>
          <w:tcPr>
            <w:tcW w:w="1778" w:type="dxa"/>
            <w:vAlign w:val="center"/>
          </w:tcPr>
          <w:p>
            <w:pPr>
              <w:pStyle w:val="12"/>
            </w:pPr>
          </w:p>
        </w:tc>
        <w:tc>
          <w:tcPr>
            <w:tcW w:w="824"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29</w:t>
            </w:r>
          </w:p>
        </w:tc>
        <w:tc>
          <w:tcPr>
            <w:tcW w:w="960" w:type="dxa"/>
            <w:vAlign w:val="center"/>
          </w:tcPr>
          <w:p>
            <w:pPr>
              <w:pStyle w:val="12"/>
            </w:pPr>
          </w:p>
        </w:tc>
        <w:tc>
          <w:tcPr>
            <w:tcW w:w="1778" w:type="dxa"/>
            <w:vAlign w:val="center"/>
          </w:tcPr>
          <w:p>
            <w:pPr>
              <w:pStyle w:val="12"/>
            </w:pPr>
          </w:p>
        </w:tc>
        <w:tc>
          <w:tcPr>
            <w:tcW w:w="824"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30</w:t>
            </w:r>
          </w:p>
        </w:tc>
        <w:tc>
          <w:tcPr>
            <w:tcW w:w="960" w:type="dxa"/>
            <w:vAlign w:val="center"/>
          </w:tcPr>
          <w:p>
            <w:pPr>
              <w:pStyle w:val="12"/>
            </w:pPr>
          </w:p>
        </w:tc>
        <w:tc>
          <w:tcPr>
            <w:tcW w:w="1778" w:type="dxa"/>
            <w:vAlign w:val="center"/>
          </w:tcPr>
          <w:p>
            <w:pPr>
              <w:pStyle w:val="12"/>
            </w:pPr>
          </w:p>
        </w:tc>
        <w:tc>
          <w:tcPr>
            <w:tcW w:w="824"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31</w:t>
            </w:r>
          </w:p>
        </w:tc>
        <w:tc>
          <w:tcPr>
            <w:tcW w:w="960" w:type="dxa"/>
            <w:vAlign w:val="center"/>
          </w:tcPr>
          <w:p>
            <w:pPr>
              <w:pStyle w:val="12"/>
            </w:pPr>
          </w:p>
        </w:tc>
        <w:tc>
          <w:tcPr>
            <w:tcW w:w="1778" w:type="dxa"/>
            <w:vAlign w:val="center"/>
          </w:tcPr>
          <w:p>
            <w:pPr>
              <w:pStyle w:val="12"/>
            </w:pPr>
          </w:p>
        </w:tc>
        <w:tc>
          <w:tcPr>
            <w:tcW w:w="824"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1"/>
            </w:pPr>
            <w:r>
              <w:t>32</w:t>
            </w:r>
          </w:p>
        </w:tc>
        <w:tc>
          <w:tcPr>
            <w:tcW w:w="960" w:type="dxa"/>
            <w:vAlign w:val="center"/>
          </w:tcPr>
          <w:p>
            <w:pPr>
              <w:pStyle w:val="12"/>
            </w:pPr>
          </w:p>
        </w:tc>
        <w:tc>
          <w:tcPr>
            <w:tcW w:w="1778" w:type="dxa"/>
            <w:vAlign w:val="center"/>
          </w:tcPr>
          <w:p>
            <w:pPr>
              <w:pStyle w:val="12"/>
            </w:pPr>
          </w:p>
        </w:tc>
        <w:tc>
          <w:tcPr>
            <w:tcW w:w="824"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870"/>
        <w:gridCol w:w="870"/>
        <w:gridCol w:w="956"/>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7"/>
              <w:rPr>
                <w:rFonts w:hint="eastAsia" w:eastAsia="方正小标宋_GBK"/>
                <w:lang w:eastAsia="zh-CN"/>
              </w:rPr>
            </w:pPr>
            <w:r>
              <w:t>361</w:t>
            </w:r>
            <w:r>
              <w:rPr>
                <w:rFonts w:hint="eastAsia"/>
                <w:lang w:val="en-US" w:eastAsia="zh-CN"/>
              </w:rPr>
              <w:t>001</w:t>
            </w:r>
            <w:r>
              <w:t>成安县卫生健康局</w:t>
            </w:r>
            <w:r>
              <w:rPr>
                <w:rFonts w:hint="eastAsia"/>
                <w:lang w:eastAsia="zh-CN"/>
              </w:rPr>
              <w:t>机关</w:t>
            </w:r>
          </w:p>
        </w:tc>
        <w:tc>
          <w:tcPr>
            <w:tcW w:w="1870"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429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2464" w:type="dxa"/>
            <w:gridSpan w:val="2"/>
            <w:vAlign w:val="center"/>
          </w:tcPr>
          <w:p>
            <w:pPr>
              <w:pStyle w:val="10"/>
            </w:pPr>
            <w:r>
              <w:t>收入</w:t>
            </w:r>
          </w:p>
        </w:tc>
        <w:tc>
          <w:tcPr>
            <w:tcW w:w="6160"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0"/>
            </w:pPr>
            <w:r>
              <w:t>项  目</w:t>
            </w:r>
          </w:p>
        </w:tc>
        <w:tc>
          <w:tcPr>
            <w:tcW w:w="1232" w:type="dxa"/>
            <w:vAlign w:val="center"/>
          </w:tcPr>
          <w:p>
            <w:pPr>
              <w:pStyle w:val="10"/>
            </w:pPr>
            <w:r>
              <w:t>金额</w:t>
            </w:r>
          </w:p>
        </w:tc>
        <w:tc>
          <w:tcPr>
            <w:tcW w:w="1870" w:type="dxa"/>
            <w:vAlign w:val="center"/>
          </w:tcPr>
          <w:p>
            <w:pPr>
              <w:pStyle w:val="10"/>
            </w:pPr>
            <w:r>
              <w:t>项  目</w:t>
            </w:r>
          </w:p>
        </w:tc>
        <w:tc>
          <w:tcPr>
            <w:tcW w:w="870" w:type="dxa"/>
            <w:vAlign w:val="center"/>
          </w:tcPr>
          <w:p>
            <w:pPr>
              <w:pStyle w:val="10"/>
            </w:pPr>
            <w:r>
              <w:t>合计</w:t>
            </w:r>
          </w:p>
        </w:tc>
        <w:tc>
          <w:tcPr>
            <w:tcW w:w="956"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1232" w:type="dxa"/>
            <w:vAlign w:val="center"/>
          </w:tcPr>
          <w:p>
            <w:pPr>
              <w:pStyle w:val="10"/>
            </w:pPr>
            <w:r>
              <w:t>1</w:t>
            </w:r>
          </w:p>
        </w:tc>
        <w:tc>
          <w:tcPr>
            <w:tcW w:w="1232" w:type="dxa"/>
            <w:vAlign w:val="center"/>
          </w:tcPr>
          <w:p>
            <w:pPr>
              <w:pStyle w:val="10"/>
            </w:pPr>
            <w:r>
              <w:t>2</w:t>
            </w:r>
          </w:p>
        </w:tc>
        <w:tc>
          <w:tcPr>
            <w:tcW w:w="1870" w:type="dxa"/>
            <w:vAlign w:val="center"/>
          </w:tcPr>
          <w:p>
            <w:pPr>
              <w:pStyle w:val="10"/>
            </w:pPr>
            <w:r>
              <w:t>3</w:t>
            </w:r>
          </w:p>
        </w:tc>
        <w:tc>
          <w:tcPr>
            <w:tcW w:w="870" w:type="dxa"/>
            <w:vAlign w:val="center"/>
          </w:tcPr>
          <w:p>
            <w:pPr>
              <w:pStyle w:val="10"/>
            </w:pPr>
            <w:r>
              <w:t>4</w:t>
            </w:r>
          </w:p>
        </w:tc>
        <w:tc>
          <w:tcPr>
            <w:tcW w:w="956"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w:t>
            </w:r>
          </w:p>
        </w:tc>
        <w:tc>
          <w:tcPr>
            <w:tcW w:w="1232" w:type="dxa"/>
            <w:vAlign w:val="center"/>
          </w:tcPr>
          <w:p>
            <w:pPr>
              <w:pStyle w:val="12"/>
            </w:pPr>
            <w:r>
              <w:t>一、一般公共预算拨款</w:t>
            </w:r>
          </w:p>
        </w:tc>
        <w:tc>
          <w:tcPr>
            <w:tcW w:w="1232" w:type="dxa"/>
            <w:vAlign w:val="center"/>
          </w:tcPr>
          <w:p>
            <w:pPr>
              <w:pStyle w:val="13"/>
              <w:rPr>
                <w:rFonts w:hint="eastAsia" w:eastAsia="方正书宋_GBK"/>
                <w:lang w:eastAsia="zh-CN"/>
              </w:rPr>
            </w:pPr>
            <w:r>
              <w:rPr>
                <w:rFonts w:hint="eastAsia"/>
                <w:lang w:eastAsia="zh-CN"/>
              </w:rPr>
              <w:t>6384.59</w:t>
            </w:r>
          </w:p>
        </w:tc>
        <w:tc>
          <w:tcPr>
            <w:tcW w:w="1870" w:type="dxa"/>
            <w:vAlign w:val="center"/>
          </w:tcPr>
          <w:p>
            <w:pPr>
              <w:pStyle w:val="12"/>
            </w:pPr>
            <w:r>
              <w:t>一、一般公共服务支出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w:t>
            </w:r>
          </w:p>
        </w:tc>
        <w:tc>
          <w:tcPr>
            <w:tcW w:w="1232" w:type="dxa"/>
            <w:vAlign w:val="center"/>
          </w:tcPr>
          <w:p>
            <w:pPr>
              <w:pStyle w:val="12"/>
            </w:pPr>
            <w:r>
              <w:t>二、政府性基金预算拨款</w:t>
            </w:r>
          </w:p>
        </w:tc>
        <w:tc>
          <w:tcPr>
            <w:tcW w:w="1232" w:type="dxa"/>
            <w:vAlign w:val="center"/>
          </w:tcPr>
          <w:p>
            <w:pPr>
              <w:pStyle w:val="13"/>
            </w:pPr>
          </w:p>
        </w:tc>
        <w:tc>
          <w:tcPr>
            <w:tcW w:w="1870" w:type="dxa"/>
            <w:vAlign w:val="center"/>
          </w:tcPr>
          <w:p>
            <w:pPr>
              <w:pStyle w:val="12"/>
            </w:pPr>
            <w:r>
              <w:t>二、外交支出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w:t>
            </w:r>
          </w:p>
        </w:tc>
        <w:tc>
          <w:tcPr>
            <w:tcW w:w="1232" w:type="dxa"/>
            <w:vAlign w:val="center"/>
          </w:tcPr>
          <w:p>
            <w:pPr>
              <w:pStyle w:val="12"/>
            </w:pPr>
            <w:r>
              <w:t>三、国有资本经营预算拨款</w:t>
            </w:r>
          </w:p>
        </w:tc>
        <w:tc>
          <w:tcPr>
            <w:tcW w:w="1232" w:type="dxa"/>
            <w:vAlign w:val="center"/>
          </w:tcPr>
          <w:p>
            <w:pPr>
              <w:pStyle w:val="13"/>
            </w:pPr>
          </w:p>
        </w:tc>
        <w:tc>
          <w:tcPr>
            <w:tcW w:w="1870" w:type="dxa"/>
            <w:vAlign w:val="center"/>
          </w:tcPr>
          <w:p>
            <w:pPr>
              <w:pStyle w:val="12"/>
            </w:pPr>
            <w:r>
              <w:t>三、国防支出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4</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四、公共安全支出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5</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五、教育支出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6</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六、科学技术支出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7</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七、文化旅游体育与传媒支出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8</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八、社会保障和就业支出</w:t>
            </w:r>
          </w:p>
        </w:tc>
        <w:tc>
          <w:tcPr>
            <w:tcW w:w="870" w:type="dxa"/>
            <w:vAlign w:val="center"/>
          </w:tcPr>
          <w:p>
            <w:pPr>
              <w:pStyle w:val="13"/>
              <w:rPr>
                <w:rFonts w:hint="eastAsia" w:eastAsia="方正书宋_GBK"/>
                <w:lang w:eastAsia="zh-CN"/>
              </w:rPr>
            </w:pPr>
            <w:r>
              <w:rPr>
                <w:rFonts w:hint="eastAsia"/>
                <w:lang w:eastAsia="zh-CN"/>
              </w:rPr>
              <w:t>237.31</w:t>
            </w:r>
          </w:p>
        </w:tc>
        <w:tc>
          <w:tcPr>
            <w:tcW w:w="956" w:type="dxa"/>
            <w:vAlign w:val="center"/>
          </w:tcPr>
          <w:p>
            <w:pPr>
              <w:pStyle w:val="13"/>
              <w:rPr>
                <w:rFonts w:hint="eastAsia" w:eastAsia="方正书宋_GBK"/>
                <w:lang w:eastAsia="zh-CN"/>
              </w:rPr>
            </w:pPr>
            <w:r>
              <w:rPr>
                <w:rFonts w:hint="eastAsia"/>
                <w:lang w:eastAsia="zh-CN"/>
              </w:rPr>
              <w:t>237.31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9</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九、社会保险基金支出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10</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十、卫生健康支出</w:t>
            </w:r>
          </w:p>
        </w:tc>
        <w:tc>
          <w:tcPr>
            <w:tcW w:w="870" w:type="dxa"/>
            <w:vAlign w:val="center"/>
          </w:tcPr>
          <w:p>
            <w:pPr>
              <w:pStyle w:val="13"/>
              <w:rPr>
                <w:rFonts w:hint="eastAsia" w:eastAsia="方正书宋_GBK"/>
                <w:lang w:eastAsia="zh-CN"/>
              </w:rPr>
            </w:pPr>
            <w:r>
              <w:rPr>
                <w:rFonts w:hint="eastAsia"/>
                <w:lang w:eastAsia="zh-CN"/>
              </w:rPr>
              <w:t>6711.66</w:t>
            </w:r>
          </w:p>
        </w:tc>
        <w:tc>
          <w:tcPr>
            <w:tcW w:w="956" w:type="dxa"/>
            <w:vAlign w:val="center"/>
          </w:tcPr>
          <w:p>
            <w:pPr>
              <w:pStyle w:val="13"/>
              <w:rPr>
                <w:rFonts w:hint="eastAsia" w:eastAsia="方正书宋_GBK"/>
                <w:lang w:eastAsia="zh-CN"/>
              </w:rPr>
            </w:pPr>
            <w:r>
              <w:rPr>
                <w:rFonts w:hint="eastAsia"/>
                <w:lang w:eastAsia="zh-CN"/>
              </w:rPr>
              <w:t>6711.66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11</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十一、节能环保支出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12</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十二、城乡社区支出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13</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十三、农林水支出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2" w:type="dxa"/>
            <w:vAlign w:val="center"/>
          </w:tcPr>
          <w:p>
            <w:pPr>
              <w:pStyle w:val="11"/>
            </w:pPr>
            <w:r>
              <w:t>14</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十四、交通运输支出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15</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十五、资源勘探工业信息等支出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16</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十六、商业服务业等支出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17</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十七、金融支出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18</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十八、援助其他地区支出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19</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十九、自然资源海洋气象等支出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20</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二十、住房保障支出</w:t>
            </w:r>
          </w:p>
        </w:tc>
        <w:tc>
          <w:tcPr>
            <w:tcW w:w="870" w:type="dxa"/>
            <w:vAlign w:val="center"/>
          </w:tcPr>
          <w:p>
            <w:pPr>
              <w:pStyle w:val="13"/>
              <w:rPr>
                <w:rFonts w:hint="eastAsia" w:eastAsia="方正书宋_GBK"/>
                <w:lang w:eastAsia="zh-CN"/>
              </w:rPr>
            </w:pPr>
            <w:r>
              <w:rPr>
                <w:rFonts w:hint="eastAsia"/>
                <w:lang w:eastAsia="zh-CN"/>
              </w:rPr>
              <w:t>63.82</w:t>
            </w:r>
          </w:p>
        </w:tc>
        <w:tc>
          <w:tcPr>
            <w:tcW w:w="956" w:type="dxa"/>
            <w:vAlign w:val="center"/>
          </w:tcPr>
          <w:p>
            <w:pPr>
              <w:pStyle w:val="13"/>
              <w:rPr>
                <w:rFonts w:hint="eastAsia" w:eastAsia="方正书宋_GBK"/>
                <w:lang w:eastAsia="zh-CN"/>
              </w:rPr>
            </w:pPr>
            <w:r>
              <w:rPr>
                <w:rFonts w:hint="eastAsia"/>
                <w:lang w:eastAsia="zh-CN"/>
              </w:rPr>
              <w:t>63.82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21</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二十一、粮油物资储备支出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22</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二十二、国有资本经营预算支出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23</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二十三、灾害防治及应急管理支出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24</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二十四、预备费</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25</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二十五、其他支出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26</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二十六、转移性支出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27</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二十七、债务还本支出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28</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二十八、债务付息支出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29</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二十九、债务发行费用支出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30</w:t>
            </w:r>
          </w:p>
        </w:tc>
        <w:tc>
          <w:tcPr>
            <w:tcW w:w="1232" w:type="dxa"/>
            <w:vAlign w:val="center"/>
          </w:tcPr>
          <w:p>
            <w:pPr>
              <w:pStyle w:val="12"/>
            </w:pPr>
          </w:p>
        </w:tc>
        <w:tc>
          <w:tcPr>
            <w:tcW w:w="1232" w:type="dxa"/>
            <w:vAlign w:val="center"/>
          </w:tcPr>
          <w:p>
            <w:pPr>
              <w:pStyle w:val="13"/>
            </w:pPr>
          </w:p>
        </w:tc>
        <w:tc>
          <w:tcPr>
            <w:tcW w:w="1870" w:type="dxa"/>
            <w:vAlign w:val="center"/>
          </w:tcPr>
          <w:p>
            <w:pPr>
              <w:pStyle w:val="12"/>
            </w:pPr>
            <w:r>
              <w:t>三十、抗疫特别国债安排的支出</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31</w:t>
            </w:r>
          </w:p>
        </w:tc>
        <w:tc>
          <w:tcPr>
            <w:tcW w:w="1232" w:type="dxa"/>
            <w:vAlign w:val="center"/>
          </w:tcPr>
          <w:p>
            <w:pPr>
              <w:pStyle w:val="14"/>
            </w:pPr>
            <w:r>
              <w:t>本年收入合计</w:t>
            </w:r>
          </w:p>
        </w:tc>
        <w:tc>
          <w:tcPr>
            <w:tcW w:w="1232" w:type="dxa"/>
            <w:vAlign w:val="center"/>
          </w:tcPr>
          <w:p>
            <w:pPr>
              <w:pStyle w:val="15"/>
              <w:rPr>
                <w:rFonts w:hint="eastAsia" w:eastAsia="方正书宋_GBK"/>
                <w:lang w:eastAsia="zh-CN"/>
              </w:rPr>
            </w:pPr>
            <w:r>
              <w:rPr>
                <w:rFonts w:hint="eastAsia"/>
                <w:lang w:eastAsia="zh-CN"/>
              </w:rPr>
              <w:t>6384.59</w:t>
            </w:r>
          </w:p>
        </w:tc>
        <w:tc>
          <w:tcPr>
            <w:tcW w:w="1870" w:type="dxa"/>
            <w:vAlign w:val="center"/>
          </w:tcPr>
          <w:p>
            <w:pPr>
              <w:pStyle w:val="14"/>
            </w:pPr>
            <w:r>
              <w:t>本年支出合计</w:t>
            </w:r>
          </w:p>
        </w:tc>
        <w:tc>
          <w:tcPr>
            <w:tcW w:w="870" w:type="dxa"/>
            <w:vAlign w:val="center"/>
          </w:tcPr>
          <w:p>
            <w:pPr>
              <w:pStyle w:val="15"/>
              <w:rPr>
                <w:rFonts w:hint="eastAsia" w:eastAsia="方正书宋_GBK"/>
                <w:lang w:eastAsia="zh-CN"/>
              </w:rPr>
            </w:pPr>
            <w:r>
              <w:rPr>
                <w:rFonts w:hint="eastAsia"/>
                <w:lang w:eastAsia="zh-CN"/>
              </w:rPr>
              <w:t>6384.59</w:t>
            </w:r>
          </w:p>
        </w:tc>
        <w:tc>
          <w:tcPr>
            <w:tcW w:w="956" w:type="dxa"/>
            <w:vAlign w:val="center"/>
          </w:tcPr>
          <w:p>
            <w:pPr>
              <w:pStyle w:val="15"/>
              <w:rPr>
                <w:rFonts w:hint="eastAsia" w:eastAsia="方正书宋_GBK"/>
                <w:lang w:eastAsia="zh-CN"/>
              </w:rPr>
            </w:pPr>
            <w:r>
              <w:rPr>
                <w:rFonts w:hint="eastAsia"/>
                <w:lang w:eastAsia="zh-CN"/>
              </w:rPr>
              <w:t>6384.59</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32</w:t>
            </w:r>
          </w:p>
        </w:tc>
        <w:tc>
          <w:tcPr>
            <w:tcW w:w="1232" w:type="dxa"/>
            <w:vAlign w:val="center"/>
          </w:tcPr>
          <w:p>
            <w:pPr>
              <w:pStyle w:val="12"/>
            </w:pPr>
            <w:r>
              <w:t>年初财政拨款结转和结余</w:t>
            </w:r>
          </w:p>
        </w:tc>
        <w:tc>
          <w:tcPr>
            <w:tcW w:w="1232" w:type="dxa"/>
            <w:vAlign w:val="center"/>
          </w:tcPr>
          <w:p>
            <w:pPr>
              <w:pStyle w:val="13"/>
            </w:pPr>
          </w:p>
        </w:tc>
        <w:tc>
          <w:tcPr>
            <w:tcW w:w="1870" w:type="dxa"/>
            <w:vAlign w:val="center"/>
          </w:tcPr>
          <w:p>
            <w:pPr>
              <w:pStyle w:val="12"/>
            </w:pPr>
            <w:r>
              <w:t>年末财政拨款结转和结余</w:t>
            </w: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33</w:t>
            </w:r>
          </w:p>
        </w:tc>
        <w:tc>
          <w:tcPr>
            <w:tcW w:w="1232" w:type="dxa"/>
            <w:vAlign w:val="center"/>
          </w:tcPr>
          <w:p>
            <w:pPr>
              <w:pStyle w:val="12"/>
            </w:pPr>
            <w:r>
              <w:t>一、一般公共预算拨款</w:t>
            </w:r>
          </w:p>
        </w:tc>
        <w:tc>
          <w:tcPr>
            <w:tcW w:w="1232" w:type="dxa"/>
            <w:vAlign w:val="center"/>
          </w:tcPr>
          <w:p>
            <w:pPr>
              <w:pStyle w:val="13"/>
            </w:pPr>
          </w:p>
        </w:tc>
        <w:tc>
          <w:tcPr>
            <w:tcW w:w="1870" w:type="dxa"/>
            <w:vAlign w:val="center"/>
          </w:tcPr>
          <w:p>
            <w:pPr>
              <w:pStyle w:val="12"/>
            </w:pP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34</w:t>
            </w:r>
          </w:p>
        </w:tc>
        <w:tc>
          <w:tcPr>
            <w:tcW w:w="1232" w:type="dxa"/>
            <w:vAlign w:val="center"/>
          </w:tcPr>
          <w:p>
            <w:pPr>
              <w:pStyle w:val="12"/>
            </w:pPr>
            <w:r>
              <w:t>二、政府性基金预算拨款</w:t>
            </w:r>
          </w:p>
        </w:tc>
        <w:tc>
          <w:tcPr>
            <w:tcW w:w="1232" w:type="dxa"/>
            <w:vAlign w:val="center"/>
          </w:tcPr>
          <w:p>
            <w:pPr>
              <w:pStyle w:val="13"/>
            </w:pPr>
          </w:p>
        </w:tc>
        <w:tc>
          <w:tcPr>
            <w:tcW w:w="1870" w:type="dxa"/>
            <w:vAlign w:val="center"/>
          </w:tcPr>
          <w:p>
            <w:pPr>
              <w:pStyle w:val="12"/>
            </w:pP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35</w:t>
            </w:r>
          </w:p>
        </w:tc>
        <w:tc>
          <w:tcPr>
            <w:tcW w:w="1232" w:type="dxa"/>
            <w:vAlign w:val="center"/>
          </w:tcPr>
          <w:p>
            <w:pPr>
              <w:pStyle w:val="12"/>
            </w:pPr>
            <w:r>
              <w:t>三、国有资本经营预算拨款</w:t>
            </w:r>
          </w:p>
        </w:tc>
        <w:tc>
          <w:tcPr>
            <w:tcW w:w="1232" w:type="dxa"/>
            <w:vAlign w:val="center"/>
          </w:tcPr>
          <w:p>
            <w:pPr>
              <w:pStyle w:val="13"/>
            </w:pPr>
          </w:p>
        </w:tc>
        <w:tc>
          <w:tcPr>
            <w:tcW w:w="1870" w:type="dxa"/>
            <w:vAlign w:val="center"/>
          </w:tcPr>
          <w:p>
            <w:pPr>
              <w:pStyle w:val="12"/>
            </w:pPr>
          </w:p>
        </w:tc>
        <w:tc>
          <w:tcPr>
            <w:tcW w:w="870" w:type="dxa"/>
            <w:vAlign w:val="center"/>
          </w:tcPr>
          <w:p>
            <w:pPr>
              <w:pStyle w:val="13"/>
            </w:pPr>
          </w:p>
        </w:tc>
        <w:tc>
          <w:tcPr>
            <w:tcW w:w="956"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36</w:t>
            </w:r>
          </w:p>
        </w:tc>
        <w:tc>
          <w:tcPr>
            <w:tcW w:w="1232" w:type="dxa"/>
            <w:vAlign w:val="center"/>
          </w:tcPr>
          <w:p>
            <w:pPr>
              <w:pStyle w:val="14"/>
            </w:pPr>
            <w:r>
              <w:t>收入总计</w:t>
            </w:r>
          </w:p>
        </w:tc>
        <w:tc>
          <w:tcPr>
            <w:tcW w:w="1232" w:type="dxa"/>
            <w:vAlign w:val="center"/>
          </w:tcPr>
          <w:p>
            <w:pPr>
              <w:pStyle w:val="15"/>
              <w:rPr>
                <w:rFonts w:hint="eastAsia" w:eastAsia="方正书宋_GBK"/>
                <w:lang w:eastAsia="zh-CN"/>
              </w:rPr>
            </w:pPr>
            <w:r>
              <w:rPr>
                <w:rFonts w:hint="eastAsia"/>
                <w:lang w:eastAsia="zh-CN"/>
              </w:rPr>
              <w:t>6384.59</w:t>
            </w:r>
          </w:p>
        </w:tc>
        <w:tc>
          <w:tcPr>
            <w:tcW w:w="1870" w:type="dxa"/>
            <w:vAlign w:val="center"/>
          </w:tcPr>
          <w:p>
            <w:pPr>
              <w:pStyle w:val="14"/>
            </w:pPr>
            <w:r>
              <w:t>支出总计</w:t>
            </w:r>
          </w:p>
        </w:tc>
        <w:tc>
          <w:tcPr>
            <w:tcW w:w="870" w:type="dxa"/>
            <w:vAlign w:val="center"/>
          </w:tcPr>
          <w:p>
            <w:pPr>
              <w:pStyle w:val="15"/>
              <w:rPr>
                <w:rFonts w:hint="eastAsia" w:eastAsia="方正书宋_GBK"/>
                <w:lang w:eastAsia="zh-CN"/>
              </w:rPr>
            </w:pPr>
            <w:r>
              <w:rPr>
                <w:rFonts w:hint="eastAsia"/>
                <w:lang w:eastAsia="zh-CN"/>
              </w:rPr>
              <w:t>6384.59</w:t>
            </w:r>
          </w:p>
        </w:tc>
        <w:tc>
          <w:tcPr>
            <w:tcW w:w="956" w:type="dxa"/>
            <w:vAlign w:val="center"/>
          </w:tcPr>
          <w:p>
            <w:pPr>
              <w:pStyle w:val="15"/>
              <w:rPr>
                <w:rFonts w:hint="eastAsia" w:eastAsia="方正书宋_GBK"/>
                <w:lang w:eastAsia="zh-CN"/>
              </w:rPr>
            </w:pPr>
            <w:r>
              <w:rPr>
                <w:rFonts w:hint="eastAsia"/>
                <w:lang w:eastAsia="zh-CN"/>
              </w:rPr>
              <w:t>6384.59</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p>
    <w:tbl>
      <w:tblPr>
        <w:tblStyle w:val="5"/>
        <w:tblpPr w:leftFromText="180" w:rightFromText="180" w:vertAnchor="text" w:horzAnchor="page" w:tblpX="2229" w:tblpY="622"/>
        <w:tblOverlap w:val="never"/>
        <w:tblW w:w="985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5"/>
        <w:gridCol w:w="1260"/>
        <w:gridCol w:w="2484"/>
        <w:gridCol w:w="2324"/>
        <w:gridCol w:w="96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4929" w:type="dxa"/>
            <w:gridSpan w:val="3"/>
            <w:tcBorders>
              <w:top w:val="single" w:color="FFFFFF" w:sz="6" w:space="0"/>
              <w:left w:val="single" w:color="FFFFFF" w:sz="6" w:space="0"/>
              <w:right w:val="single" w:color="FFFFFF" w:sz="6" w:space="0"/>
            </w:tcBorders>
            <w:vAlign w:val="center"/>
          </w:tcPr>
          <w:p>
            <w:pPr>
              <w:pStyle w:val="7"/>
              <w:rPr>
                <w:rFonts w:hint="eastAsia" w:eastAsia="方正小标宋_GBK"/>
                <w:lang w:eastAsia="zh-CN"/>
              </w:rPr>
            </w:pPr>
            <w:r>
              <w:t>361</w:t>
            </w:r>
            <w:r>
              <w:rPr>
                <w:rFonts w:hint="eastAsia"/>
                <w:lang w:val="en-US" w:eastAsia="zh-CN"/>
              </w:rPr>
              <w:t>001</w:t>
            </w:r>
            <w:r>
              <w:t>成安县卫生健康局</w:t>
            </w:r>
            <w:r>
              <w:rPr>
                <w:rFonts w:hint="eastAsia"/>
                <w:lang w:eastAsia="zh-CN"/>
              </w:rPr>
              <w:t>机关</w:t>
            </w:r>
          </w:p>
        </w:tc>
        <w:tc>
          <w:tcPr>
            <w:tcW w:w="2324"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260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185" w:type="dxa"/>
            <w:vMerge w:val="restart"/>
            <w:vAlign w:val="center"/>
          </w:tcPr>
          <w:p>
            <w:pPr>
              <w:pStyle w:val="10"/>
            </w:pPr>
            <w:r>
              <w:t>序号</w:t>
            </w:r>
          </w:p>
        </w:tc>
        <w:tc>
          <w:tcPr>
            <w:tcW w:w="3744" w:type="dxa"/>
            <w:gridSpan w:val="2"/>
            <w:vAlign w:val="center"/>
          </w:tcPr>
          <w:p>
            <w:pPr>
              <w:pStyle w:val="10"/>
            </w:pPr>
            <w:r>
              <w:t>功能分类科目</w:t>
            </w:r>
          </w:p>
        </w:tc>
        <w:tc>
          <w:tcPr>
            <w:tcW w:w="2324" w:type="dxa"/>
            <w:vMerge w:val="restart"/>
            <w:vAlign w:val="center"/>
          </w:tcPr>
          <w:p>
            <w:pPr>
              <w:pStyle w:val="10"/>
            </w:pPr>
            <w:r>
              <w:t>合计</w:t>
            </w:r>
          </w:p>
        </w:tc>
        <w:tc>
          <w:tcPr>
            <w:tcW w:w="962"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185" w:type="dxa"/>
            <w:vMerge w:val="continue"/>
          </w:tcPr>
          <w:p/>
        </w:tc>
        <w:tc>
          <w:tcPr>
            <w:tcW w:w="1260" w:type="dxa"/>
            <w:vAlign w:val="center"/>
          </w:tcPr>
          <w:p>
            <w:pPr>
              <w:pStyle w:val="10"/>
            </w:pPr>
            <w:r>
              <w:t>科目编码</w:t>
            </w:r>
          </w:p>
        </w:tc>
        <w:tc>
          <w:tcPr>
            <w:tcW w:w="2484" w:type="dxa"/>
            <w:vAlign w:val="center"/>
          </w:tcPr>
          <w:p>
            <w:pPr>
              <w:pStyle w:val="10"/>
            </w:pPr>
            <w:r>
              <w:t>科目名称</w:t>
            </w:r>
          </w:p>
        </w:tc>
        <w:tc>
          <w:tcPr>
            <w:tcW w:w="2324" w:type="dxa"/>
            <w:vMerge w:val="continue"/>
          </w:tcPr>
          <w:p/>
        </w:tc>
        <w:tc>
          <w:tcPr>
            <w:tcW w:w="962"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185" w:type="dxa"/>
            <w:vAlign w:val="center"/>
          </w:tcPr>
          <w:p>
            <w:pPr>
              <w:pStyle w:val="10"/>
            </w:pPr>
            <w:r>
              <w:t>栏次</w:t>
            </w:r>
          </w:p>
        </w:tc>
        <w:tc>
          <w:tcPr>
            <w:tcW w:w="1260" w:type="dxa"/>
            <w:vAlign w:val="center"/>
          </w:tcPr>
          <w:p>
            <w:pPr>
              <w:pStyle w:val="10"/>
            </w:pPr>
            <w:r>
              <w:t>1</w:t>
            </w:r>
          </w:p>
        </w:tc>
        <w:tc>
          <w:tcPr>
            <w:tcW w:w="2484" w:type="dxa"/>
            <w:vAlign w:val="center"/>
          </w:tcPr>
          <w:p>
            <w:pPr>
              <w:pStyle w:val="10"/>
            </w:pPr>
            <w:r>
              <w:t>2</w:t>
            </w:r>
          </w:p>
        </w:tc>
        <w:tc>
          <w:tcPr>
            <w:tcW w:w="2324" w:type="dxa"/>
            <w:vAlign w:val="center"/>
          </w:tcPr>
          <w:p>
            <w:pPr>
              <w:pStyle w:val="10"/>
            </w:pPr>
            <w:r>
              <w:t>3</w:t>
            </w:r>
          </w:p>
        </w:tc>
        <w:tc>
          <w:tcPr>
            <w:tcW w:w="962"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1</w:t>
            </w:r>
          </w:p>
        </w:tc>
        <w:tc>
          <w:tcPr>
            <w:tcW w:w="1260" w:type="dxa"/>
            <w:vAlign w:val="center"/>
          </w:tcPr>
          <w:p>
            <w:pPr>
              <w:pStyle w:val="16"/>
            </w:pPr>
          </w:p>
        </w:tc>
        <w:tc>
          <w:tcPr>
            <w:tcW w:w="2484" w:type="dxa"/>
            <w:vAlign w:val="center"/>
          </w:tcPr>
          <w:p>
            <w:pPr>
              <w:pStyle w:val="14"/>
            </w:pPr>
            <w:r>
              <w:t>合计</w:t>
            </w:r>
          </w:p>
        </w:tc>
        <w:tc>
          <w:tcPr>
            <w:tcW w:w="2324" w:type="dxa"/>
            <w:vAlign w:val="center"/>
          </w:tcPr>
          <w:p>
            <w:pPr>
              <w:pStyle w:val="15"/>
              <w:rPr>
                <w:rFonts w:hint="eastAsia" w:eastAsia="方正书宋_GBK"/>
                <w:lang w:eastAsia="zh-CN"/>
              </w:rPr>
            </w:pPr>
            <w:r>
              <w:rPr>
                <w:rFonts w:hint="eastAsia"/>
                <w:lang w:eastAsia="zh-CN"/>
              </w:rPr>
              <w:t>6384.59</w:t>
            </w:r>
          </w:p>
        </w:tc>
        <w:tc>
          <w:tcPr>
            <w:tcW w:w="962" w:type="dxa"/>
            <w:vAlign w:val="center"/>
          </w:tcPr>
          <w:p>
            <w:pPr>
              <w:pStyle w:val="15"/>
              <w:rPr>
                <w:rFonts w:hint="default" w:eastAsia="方正书宋_GBK"/>
                <w:lang w:val="en-US" w:eastAsia="zh-CN"/>
              </w:rPr>
            </w:pPr>
            <w:r>
              <w:rPr>
                <w:rFonts w:hint="eastAsia"/>
                <w:lang w:val="en-US" w:eastAsia="zh-CN"/>
              </w:rPr>
              <w:t>1091.54</w:t>
            </w:r>
          </w:p>
        </w:tc>
        <w:tc>
          <w:tcPr>
            <w:tcW w:w="1643" w:type="dxa"/>
            <w:vAlign w:val="center"/>
          </w:tcPr>
          <w:p>
            <w:pPr>
              <w:pStyle w:val="15"/>
              <w:rPr>
                <w:rFonts w:hint="default" w:eastAsia="方正书宋_GBK"/>
                <w:lang w:val="en-US" w:eastAsia="zh-CN"/>
              </w:rPr>
            </w:pPr>
            <w:r>
              <w:rPr>
                <w:rFonts w:hint="eastAsia"/>
                <w:lang w:val="en-US" w:eastAsia="zh-CN"/>
              </w:rPr>
              <w:t>5358.05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2</w:t>
            </w:r>
          </w:p>
        </w:tc>
        <w:tc>
          <w:tcPr>
            <w:tcW w:w="1260" w:type="dxa"/>
            <w:vAlign w:val="center"/>
          </w:tcPr>
          <w:p>
            <w:pPr>
              <w:pStyle w:val="12"/>
              <w:ind w:firstLine="0" w:firstLineChars="0"/>
            </w:pPr>
            <w:r>
              <w:rPr>
                <w:rFonts w:hint="eastAsia"/>
                <w:lang w:val="en-US" w:eastAsia="zh-CN"/>
              </w:rPr>
              <w:t>208</w:t>
            </w:r>
          </w:p>
        </w:tc>
        <w:tc>
          <w:tcPr>
            <w:tcW w:w="2484" w:type="dxa"/>
            <w:vAlign w:val="center"/>
          </w:tcPr>
          <w:p>
            <w:pPr>
              <w:pStyle w:val="12"/>
              <w:ind w:firstLine="0" w:firstLineChars="0"/>
            </w:pPr>
            <w:r>
              <w:rPr>
                <w:rFonts w:hint="eastAsia"/>
                <w:lang w:val="en-US" w:eastAsia="zh-CN"/>
              </w:rPr>
              <w:t>社会保障和就业支出</w:t>
            </w:r>
          </w:p>
        </w:tc>
        <w:tc>
          <w:tcPr>
            <w:tcW w:w="2324" w:type="dxa"/>
            <w:vAlign w:val="center"/>
          </w:tcPr>
          <w:p>
            <w:pPr>
              <w:pStyle w:val="13"/>
              <w:ind w:firstLine="0" w:firstLineChars="0"/>
              <w:rPr>
                <w:rFonts w:hint="default" w:eastAsia="方正书宋_GBK"/>
                <w:lang w:val="en-US" w:eastAsia="zh-CN"/>
              </w:rPr>
            </w:pPr>
            <w:r>
              <w:rPr>
                <w:rFonts w:hint="eastAsia"/>
                <w:lang w:val="en-US" w:eastAsia="zh-CN"/>
              </w:rPr>
              <w:t>237.31</w:t>
            </w:r>
          </w:p>
        </w:tc>
        <w:tc>
          <w:tcPr>
            <w:tcW w:w="962" w:type="dxa"/>
            <w:vAlign w:val="center"/>
          </w:tcPr>
          <w:p>
            <w:pPr>
              <w:pStyle w:val="13"/>
              <w:ind w:firstLine="0" w:firstLineChars="0"/>
              <w:rPr>
                <w:rFonts w:hint="default" w:eastAsia="方正书宋_GBK"/>
                <w:lang w:val="en-US" w:eastAsia="zh-CN"/>
              </w:rPr>
            </w:pPr>
            <w:r>
              <w:rPr>
                <w:rFonts w:hint="eastAsia"/>
                <w:lang w:val="en-US" w:eastAsia="zh-CN"/>
              </w:rPr>
              <w:t>237.31</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3</w:t>
            </w:r>
          </w:p>
        </w:tc>
        <w:tc>
          <w:tcPr>
            <w:tcW w:w="1260" w:type="dxa"/>
            <w:vAlign w:val="center"/>
          </w:tcPr>
          <w:p>
            <w:pPr>
              <w:pStyle w:val="12"/>
              <w:ind w:firstLine="0" w:firstLineChars="0"/>
            </w:pPr>
            <w:r>
              <w:rPr>
                <w:rFonts w:hint="eastAsia"/>
                <w:lang w:val="en-US" w:eastAsia="zh-CN"/>
              </w:rPr>
              <w:t>20805</w:t>
            </w:r>
          </w:p>
        </w:tc>
        <w:tc>
          <w:tcPr>
            <w:tcW w:w="2484" w:type="dxa"/>
            <w:vAlign w:val="center"/>
          </w:tcPr>
          <w:p>
            <w:pPr>
              <w:pStyle w:val="12"/>
              <w:ind w:firstLine="0" w:firstLineChars="0"/>
            </w:pPr>
            <w:r>
              <w:rPr>
                <w:rFonts w:hint="eastAsia"/>
                <w:lang w:eastAsia="zh-CN"/>
              </w:rPr>
              <w:t>行政事业单位养老支出</w:t>
            </w:r>
          </w:p>
        </w:tc>
        <w:tc>
          <w:tcPr>
            <w:tcW w:w="2324" w:type="dxa"/>
            <w:vAlign w:val="center"/>
          </w:tcPr>
          <w:p>
            <w:pPr>
              <w:pStyle w:val="13"/>
              <w:ind w:firstLine="0" w:firstLineChars="0"/>
              <w:rPr>
                <w:rFonts w:hint="default" w:eastAsia="方正书宋_GBK"/>
                <w:lang w:val="en-US" w:eastAsia="zh-CN"/>
              </w:rPr>
            </w:pPr>
            <w:r>
              <w:rPr>
                <w:rFonts w:hint="eastAsia"/>
                <w:lang w:val="en-US" w:eastAsia="zh-CN"/>
              </w:rPr>
              <w:t>108.33</w:t>
            </w:r>
          </w:p>
        </w:tc>
        <w:tc>
          <w:tcPr>
            <w:tcW w:w="962" w:type="dxa"/>
            <w:vAlign w:val="center"/>
          </w:tcPr>
          <w:p>
            <w:pPr>
              <w:pStyle w:val="13"/>
              <w:ind w:firstLine="0" w:firstLineChars="0"/>
              <w:rPr>
                <w:rFonts w:hint="default" w:eastAsia="方正书宋_GBK"/>
                <w:lang w:val="en-US" w:eastAsia="zh-CN"/>
              </w:rPr>
            </w:pPr>
            <w:r>
              <w:rPr>
                <w:rFonts w:hint="eastAsia"/>
                <w:lang w:val="en-US" w:eastAsia="zh-CN"/>
              </w:rPr>
              <w:t>108.33</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4</w:t>
            </w:r>
          </w:p>
        </w:tc>
        <w:tc>
          <w:tcPr>
            <w:tcW w:w="1260" w:type="dxa"/>
            <w:vAlign w:val="center"/>
          </w:tcPr>
          <w:p>
            <w:pPr>
              <w:pStyle w:val="12"/>
              <w:ind w:firstLine="0" w:firstLineChars="0"/>
            </w:pPr>
            <w:r>
              <w:rPr>
                <w:rFonts w:hint="eastAsia"/>
                <w:lang w:val="en-US" w:eastAsia="zh-CN"/>
              </w:rPr>
              <w:t>2080505</w:t>
            </w:r>
          </w:p>
        </w:tc>
        <w:tc>
          <w:tcPr>
            <w:tcW w:w="2484" w:type="dxa"/>
            <w:vAlign w:val="center"/>
          </w:tcPr>
          <w:p>
            <w:pPr>
              <w:pStyle w:val="12"/>
              <w:ind w:firstLine="0" w:firstLineChars="0"/>
            </w:pPr>
            <w:r>
              <w:rPr>
                <w:rFonts w:hint="eastAsia"/>
                <w:lang w:eastAsia="zh-CN"/>
              </w:rPr>
              <w:t>机关事业单位基本养老保险缴费支出</w:t>
            </w:r>
          </w:p>
        </w:tc>
        <w:tc>
          <w:tcPr>
            <w:tcW w:w="2324" w:type="dxa"/>
            <w:vAlign w:val="center"/>
          </w:tcPr>
          <w:p>
            <w:pPr>
              <w:pStyle w:val="13"/>
              <w:ind w:firstLine="0" w:firstLineChars="0"/>
              <w:rPr>
                <w:rFonts w:hint="default" w:eastAsia="方正书宋_GBK"/>
                <w:lang w:val="en-US" w:eastAsia="zh-CN"/>
              </w:rPr>
            </w:pPr>
            <w:r>
              <w:rPr>
                <w:rFonts w:hint="eastAsia"/>
                <w:lang w:val="en-US" w:eastAsia="zh-CN"/>
              </w:rPr>
              <w:t>73.12</w:t>
            </w:r>
          </w:p>
        </w:tc>
        <w:tc>
          <w:tcPr>
            <w:tcW w:w="962" w:type="dxa"/>
            <w:vAlign w:val="center"/>
          </w:tcPr>
          <w:p>
            <w:pPr>
              <w:pStyle w:val="13"/>
              <w:ind w:firstLine="0" w:firstLineChars="0"/>
              <w:rPr>
                <w:rFonts w:hint="default" w:eastAsia="方正书宋_GBK"/>
                <w:lang w:val="en-US" w:eastAsia="zh-CN"/>
              </w:rPr>
            </w:pPr>
            <w:r>
              <w:rPr>
                <w:rFonts w:hint="eastAsia"/>
                <w:lang w:val="en-US" w:eastAsia="zh-CN"/>
              </w:rPr>
              <w:t>73.12</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5</w:t>
            </w:r>
          </w:p>
        </w:tc>
        <w:tc>
          <w:tcPr>
            <w:tcW w:w="1260" w:type="dxa"/>
            <w:vAlign w:val="center"/>
          </w:tcPr>
          <w:p>
            <w:pPr>
              <w:pStyle w:val="12"/>
              <w:ind w:firstLine="0" w:firstLineChars="0"/>
            </w:pPr>
            <w:r>
              <w:rPr>
                <w:rFonts w:hint="eastAsia"/>
                <w:lang w:val="en-US" w:eastAsia="zh-CN"/>
              </w:rPr>
              <w:t>2080506</w:t>
            </w:r>
          </w:p>
        </w:tc>
        <w:tc>
          <w:tcPr>
            <w:tcW w:w="2484" w:type="dxa"/>
            <w:vAlign w:val="center"/>
          </w:tcPr>
          <w:p>
            <w:pPr>
              <w:pStyle w:val="12"/>
              <w:ind w:firstLine="0" w:firstLineChars="0"/>
            </w:pPr>
            <w:r>
              <w:rPr>
                <w:rFonts w:hint="eastAsia"/>
                <w:lang w:eastAsia="zh-CN"/>
              </w:rPr>
              <w:t>机关事业单位职业年金缴费支出</w:t>
            </w:r>
          </w:p>
        </w:tc>
        <w:tc>
          <w:tcPr>
            <w:tcW w:w="2324" w:type="dxa"/>
            <w:vAlign w:val="center"/>
          </w:tcPr>
          <w:p>
            <w:pPr>
              <w:pStyle w:val="13"/>
              <w:ind w:firstLine="0" w:firstLineChars="0"/>
              <w:rPr>
                <w:rFonts w:hint="default" w:eastAsia="方正书宋_GBK"/>
                <w:lang w:val="en-US" w:eastAsia="zh-CN"/>
              </w:rPr>
            </w:pPr>
            <w:r>
              <w:rPr>
                <w:rFonts w:hint="eastAsia"/>
                <w:lang w:val="en-US" w:eastAsia="zh-CN"/>
              </w:rPr>
              <w:t>35.21</w:t>
            </w:r>
          </w:p>
        </w:tc>
        <w:tc>
          <w:tcPr>
            <w:tcW w:w="962" w:type="dxa"/>
            <w:vAlign w:val="center"/>
          </w:tcPr>
          <w:p>
            <w:pPr>
              <w:pStyle w:val="13"/>
              <w:ind w:firstLine="0" w:firstLineChars="0"/>
              <w:rPr>
                <w:rFonts w:hint="default" w:eastAsia="方正书宋_GBK"/>
                <w:lang w:val="en-US" w:eastAsia="zh-CN"/>
              </w:rPr>
            </w:pPr>
            <w:r>
              <w:rPr>
                <w:rFonts w:hint="eastAsia"/>
                <w:lang w:val="en-US" w:eastAsia="zh-CN"/>
              </w:rPr>
              <w:t>35.21</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6</w:t>
            </w:r>
          </w:p>
        </w:tc>
        <w:tc>
          <w:tcPr>
            <w:tcW w:w="1260" w:type="dxa"/>
            <w:vAlign w:val="center"/>
          </w:tcPr>
          <w:p>
            <w:pPr>
              <w:pStyle w:val="12"/>
              <w:ind w:firstLine="0" w:firstLineChars="0"/>
            </w:pPr>
            <w:r>
              <w:rPr>
                <w:rFonts w:hint="eastAsia"/>
                <w:lang w:val="en-US" w:eastAsia="zh-CN"/>
              </w:rPr>
              <w:t>20808</w:t>
            </w:r>
          </w:p>
        </w:tc>
        <w:tc>
          <w:tcPr>
            <w:tcW w:w="2484" w:type="dxa"/>
            <w:vAlign w:val="center"/>
          </w:tcPr>
          <w:p>
            <w:pPr>
              <w:pStyle w:val="12"/>
              <w:ind w:firstLine="0" w:firstLineChars="0"/>
            </w:pPr>
            <w:r>
              <w:rPr>
                <w:rFonts w:hint="eastAsia"/>
                <w:lang w:eastAsia="zh-CN"/>
              </w:rPr>
              <w:t>抚恤</w:t>
            </w:r>
          </w:p>
        </w:tc>
        <w:tc>
          <w:tcPr>
            <w:tcW w:w="2324" w:type="dxa"/>
            <w:vAlign w:val="center"/>
          </w:tcPr>
          <w:p>
            <w:pPr>
              <w:pStyle w:val="13"/>
              <w:ind w:firstLine="0" w:firstLineChars="0"/>
              <w:rPr>
                <w:rFonts w:hint="default" w:eastAsia="方正书宋_GBK"/>
                <w:lang w:val="en-US" w:eastAsia="zh-CN"/>
              </w:rPr>
            </w:pPr>
            <w:r>
              <w:rPr>
                <w:rFonts w:hint="eastAsia"/>
                <w:lang w:val="en-US" w:eastAsia="zh-CN"/>
              </w:rPr>
              <w:t>6.75</w:t>
            </w:r>
          </w:p>
        </w:tc>
        <w:tc>
          <w:tcPr>
            <w:tcW w:w="962" w:type="dxa"/>
            <w:vAlign w:val="center"/>
          </w:tcPr>
          <w:p>
            <w:pPr>
              <w:pStyle w:val="13"/>
              <w:ind w:firstLine="0" w:firstLineChars="0"/>
              <w:rPr>
                <w:rFonts w:hint="default" w:eastAsia="方正书宋_GBK"/>
                <w:lang w:val="en-US" w:eastAsia="zh-CN"/>
              </w:rPr>
            </w:pPr>
            <w:r>
              <w:rPr>
                <w:rFonts w:hint="eastAsia"/>
                <w:lang w:val="en-US" w:eastAsia="zh-CN"/>
              </w:rPr>
              <w:t>6.75</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7</w:t>
            </w:r>
          </w:p>
        </w:tc>
        <w:tc>
          <w:tcPr>
            <w:tcW w:w="1260" w:type="dxa"/>
            <w:vAlign w:val="center"/>
          </w:tcPr>
          <w:p>
            <w:pPr>
              <w:pStyle w:val="12"/>
              <w:ind w:firstLine="0" w:firstLineChars="0"/>
            </w:pPr>
            <w:r>
              <w:rPr>
                <w:rFonts w:hint="eastAsia"/>
                <w:lang w:val="en-US" w:eastAsia="zh-CN"/>
              </w:rPr>
              <w:t>2080801</w:t>
            </w:r>
          </w:p>
        </w:tc>
        <w:tc>
          <w:tcPr>
            <w:tcW w:w="2484" w:type="dxa"/>
            <w:vAlign w:val="center"/>
          </w:tcPr>
          <w:p>
            <w:pPr>
              <w:pStyle w:val="12"/>
              <w:ind w:firstLine="0" w:firstLineChars="0"/>
            </w:pPr>
            <w:r>
              <w:rPr>
                <w:rFonts w:hint="eastAsia"/>
                <w:lang w:eastAsia="zh-CN"/>
              </w:rPr>
              <w:t>死亡抚恤</w:t>
            </w:r>
          </w:p>
        </w:tc>
        <w:tc>
          <w:tcPr>
            <w:tcW w:w="2324" w:type="dxa"/>
            <w:vAlign w:val="center"/>
          </w:tcPr>
          <w:p>
            <w:pPr>
              <w:pStyle w:val="13"/>
              <w:ind w:firstLine="0" w:firstLineChars="0"/>
              <w:rPr>
                <w:rFonts w:hint="default" w:eastAsia="方正书宋_GBK"/>
                <w:lang w:val="en-US" w:eastAsia="zh-CN"/>
              </w:rPr>
            </w:pPr>
            <w:r>
              <w:rPr>
                <w:rFonts w:hint="eastAsia"/>
                <w:lang w:val="en-US" w:eastAsia="zh-CN"/>
              </w:rPr>
              <w:t>6.75</w:t>
            </w:r>
          </w:p>
        </w:tc>
        <w:tc>
          <w:tcPr>
            <w:tcW w:w="962" w:type="dxa"/>
            <w:vAlign w:val="center"/>
          </w:tcPr>
          <w:p>
            <w:pPr>
              <w:pStyle w:val="13"/>
              <w:ind w:firstLine="0" w:firstLineChars="0"/>
              <w:rPr>
                <w:rFonts w:hint="default" w:eastAsia="方正书宋_GBK"/>
                <w:lang w:val="en-US" w:eastAsia="zh-CN"/>
              </w:rPr>
            </w:pPr>
            <w:r>
              <w:rPr>
                <w:rFonts w:hint="eastAsia"/>
                <w:lang w:val="en-US" w:eastAsia="zh-CN"/>
              </w:rPr>
              <w:t>6.75</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8</w:t>
            </w:r>
          </w:p>
        </w:tc>
        <w:tc>
          <w:tcPr>
            <w:tcW w:w="1260" w:type="dxa"/>
            <w:vAlign w:val="center"/>
          </w:tcPr>
          <w:p>
            <w:pPr>
              <w:pStyle w:val="12"/>
              <w:ind w:firstLine="0" w:firstLineChars="0"/>
            </w:pPr>
            <w:r>
              <w:rPr>
                <w:rFonts w:hint="eastAsia"/>
                <w:lang w:val="en-US" w:eastAsia="zh-CN"/>
              </w:rPr>
              <w:t>210</w:t>
            </w:r>
          </w:p>
        </w:tc>
        <w:tc>
          <w:tcPr>
            <w:tcW w:w="2484" w:type="dxa"/>
            <w:vAlign w:val="center"/>
          </w:tcPr>
          <w:p>
            <w:pPr>
              <w:pStyle w:val="12"/>
              <w:ind w:firstLine="0" w:firstLineChars="0"/>
            </w:pPr>
            <w:r>
              <w:rPr>
                <w:rFonts w:hint="eastAsia"/>
                <w:lang w:eastAsia="zh-CN"/>
              </w:rPr>
              <w:t>卫生健康支出</w:t>
            </w:r>
          </w:p>
        </w:tc>
        <w:tc>
          <w:tcPr>
            <w:tcW w:w="2324" w:type="dxa"/>
            <w:vAlign w:val="center"/>
          </w:tcPr>
          <w:p>
            <w:pPr>
              <w:pStyle w:val="13"/>
              <w:ind w:firstLine="0" w:firstLineChars="0"/>
            </w:pPr>
            <w:r>
              <w:rPr>
                <w:rFonts w:hint="eastAsia"/>
                <w:lang w:val="en-US" w:eastAsia="zh-CN"/>
              </w:rPr>
              <w:t>6283.8</w:t>
            </w:r>
          </w:p>
        </w:tc>
        <w:tc>
          <w:tcPr>
            <w:tcW w:w="962" w:type="dxa"/>
            <w:vAlign w:val="center"/>
          </w:tcPr>
          <w:p>
            <w:pPr>
              <w:pStyle w:val="13"/>
              <w:ind w:firstLine="0" w:firstLineChars="0"/>
            </w:pPr>
            <w:r>
              <w:rPr>
                <w:rFonts w:hint="eastAsia"/>
                <w:lang w:val="en-US" w:eastAsia="zh-CN"/>
              </w:rPr>
              <w:t>925.75</w:t>
            </w:r>
          </w:p>
        </w:tc>
        <w:tc>
          <w:tcPr>
            <w:tcW w:w="1643" w:type="dxa"/>
            <w:vAlign w:val="center"/>
          </w:tcPr>
          <w:p>
            <w:pPr>
              <w:pStyle w:val="13"/>
              <w:ind w:firstLine="0" w:firstLineChars="0"/>
              <w:rPr>
                <w:rFonts w:hint="default"/>
                <w:lang w:val="en-US"/>
              </w:rPr>
            </w:pPr>
            <w:r>
              <w:rPr>
                <w:rFonts w:hint="eastAsia"/>
                <w:lang w:val="en-US" w:eastAsia="zh-CN"/>
              </w:rPr>
              <w:t>5358.05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9</w:t>
            </w:r>
          </w:p>
        </w:tc>
        <w:tc>
          <w:tcPr>
            <w:tcW w:w="1260" w:type="dxa"/>
            <w:vAlign w:val="center"/>
          </w:tcPr>
          <w:p>
            <w:pPr>
              <w:pStyle w:val="12"/>
              <w:ind w:firstLine="0" w:firstLineChars="0"/>
            </w:pPr>
            <w:r>
              <w:rPr>
                <w:rFonts w:hint="eastAsia"/>
                <w:lang w:val="en-US" w:eastAsia="zh-CN"/>
              </w:rPr>
              <w:t>21001</w:t>
            </w:r>
          </w:p>
        </w:tc>
        <w:tc>
          <w:tcPr>
            <w:tcW w:w="2484" w:type="dxa"/>
            <w:vAlign w:val="center"/>
          </w:tcPr>
          <w:p>
            <w:pPr>
              <w:pStyle w:val="12"/>
              <w:ind w:firstLine="0" w:firstLineChars="0"/>
            </w:pPr>
            <w:r>
              <w:rPr>
                <w:rFonts w:hint="eastAsia"/>
                <w:lang w:eastAsia="zh-CN"/>
              </w:rPr>
              <w:t>卫生健康管理事务</w:t>
            </w:r>
          </w:p>
        </w:tc>
        <w:tc>
          <w:tcPr>
            <w:tcW w:w="2324" w:type="dxa"/>
            <w:vAlign w:val="center"/>
          </w:tcPr>
          <w:p>
            <w:pPr>
              <w:pStyle w:val="13"/>
              <w:ind w:firstLine="0" w:firstLineChars="0"/>
              <w:rPr>
                <w:rFonts w:hint="eastAsia" w:eastAsia="方正书宋_GBK"/>
                <w:lang w:eastAsia="zh-CN"/>
              </w:rPr>
            </w:pPr>
            <w:r>
              <w:rPr>
                <w:rFonts w:hint="eastAsia"/>
                <w:lang w:val="en-US" w:eastAsia="zh-CN"/>
              </w:rPr>
              <w:t>1741.3</w:t>
            </w:r>
          </w:p>
        </w:tc>
        <w:tc>
          <w:tcPr>
            <w:tcW w:w="962" w:type="dxa"/>
            <w:vAlign w:val="center"/>
          </w:tcPr>
          <w:p>
            <w:pPr>
              <w:pStyle w:val="13"/>
              <w:ind w:firstLine="0" w:firstLineChars="0"/>
            </w:pPr>
            <w:r>
              <w:rPr>
                <w:rFonts w:hint="eastAsia"/>
                <w:lang w:val="en-US" w:eastAsia="zh-CN"/>
              </w:rPr>
              <w:t>891.58</w:t>
            </w:r>
          </w:p>
        </w:tc>
        <w:tc>
          <w:tcPr>
            <w:tcW w:w="1643" w:type="dxa"/>
            <w:vAlign w:val="center"/>
          </w:tcPr>
          <w:p>
            <w:pPr>
              <w:pStyle w:val="13"/>
              <w:ind w:firstLine="0" w:firstLineChars="0"/>
            </w:pPr>
            <w:r>
              <w:rPr>
                <w:rFonts w:hint="eastAsia"/>
                <w:lang w:val="en-US" w:eastAsia="zh-CN"/>
              </w:rPr>
              <w:t>849.72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10</w:t>
            </w:r>
          </w:p>
        </w:tc>
        <w:tc>
          <w:tcPr>
            <w:tcW w:w="1260" w:type="dxa"/>
            <w:vAlign w:val="center"/>
          </w:tcPr>
          <w:p>
            <w:pPr>
              <w:pStyle w:val="12"/>
              <w:ind w:firstLine="0" w:firstLineChars="0"/>
            </w:pPr>
            <w:r>
              <w:rPr>
                <w:rFonts w:hint="eastAsia"/>
                <w:lang w:val="en-US" w:eastAsia="zh-CN"/>
              </w:rPr>
              <w:t>2100101</w:t>
            </w:r>
          </w:p>
        </w:tc>
        <w:tc>
          <w:tcPr>
            <w:tcW w:w="2484" w:type="dxa"/>
            <w:vAlign w:val="center"/>
          </w:tcPr>
          <w:p>
            <w:pPr>
              <w:pStyle w:val="12"/>
              <w:ind w:firstLine="0" w:firstLineChars="0"/>
            </w:pPr>
            <w:r>
              <w:rPr>
                <w:rFonts w:hint="eastAsia"/>
                <w:lang w:eastAsia="zh-CN"/>
              </w:rPr>
              <w:t>行政运行</w:t>
            </w:r>
          </w:p>
        </w:tc>
        <w:tc>
          <w:tcPr>
            <w:tcW w:w="2324" w:type="dxa"/>
            <w:vAlign w:val="center"/>
          </w:tcPr>
          <w:p>
            <w:pPr>
              <w:pStyle w:val="13"/>
              <w:ind w:firstLine="0" w:firstLineChars="0"/>
            </w:pPr>
            <w:r>
              <w:rPr>
                <w:rFonts w:hint="eastAsia"/>
                <w:lang w:val="en-US" w:eastAsia="zh-CN"/>
              </w:rPr>
              <w:t>1741.3</w:t>
            </w:r>
          </w:p>
        </w:tc>
        <w:tc>
          <w:tcPr>
            <w:tcW w:w="962" w:type="dxa"/>
            <w:vAlign w:val="center"/>
          </w:tcPr>
          <w:p>
            <w:pPr>
              <w:pStyle w:val="13"/>
              <w:ind w:firstLine="0" w:firstLineChars="0"/>
            </w:pPr>
            <w:r>
              <w:rPr>
                <w:rFonts w:hint="eastAsia"/>
                <w:lang w:val="en-US" w:eastAsia="zh-CN"/>
              </w:rPr>
              <w:t>891.58</w:t>
            </w:r>
          </w:p>
        </w:tc>
        <w:tc>
          <w:tcPr>
            <w:tcW w:w="1643" w:type="dxa"/>
            <w:vAlign w:val="center"/>
          </w:tcPr>
          <w:p>
            <w:pPr>
              <w:pStyle w:val="13"/>
              <w:ind w:firstLine="0" w:firstLineChars="0"/>
            </w:pPr>
            <w:r>
              <w:rPr>
                <w:rFonts w:hint="eastAsia"/>
                <w:lang w:val="en-US" w:eastAsia="zh-CN"/>
              </w:rPr>
              <w:t>849.72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11</w:t>
            </w:r>
          </w:p>
        </w:tc>
        <w:tc>
          <w:tcPr>
            <w:tcW w:w="1260" w:type="dxa"/>
            <w:vAlign w:val="center"/>
          </w:tcPr>
          <w:p>
            <w:pPr>
              <w:pStyle w:val="12"/>
              <w:ind w:firstLine="0" w:firstLineChars="0"/>
            </w:pPr>
            <w:r>
              <w:rPr>
                <w:rFonts w:hint="eastAsia"/>
                <w:lang w:val="en-US" w:eastAsia="zh-CN"/>
              </w:rPr>
              <w:t>21002</w:t>
            </w:r>
          </w:p>
        </w:tc>
        <w:tc>
          <w:tcPr>
            <w:tcW w:w="2484" w:type="dxa"/>
            <w:vAlign w:val="center"/>
          </w:tcPr>
          <w:p>
            <w:pPr>
              <w:pStyle w:val="12"/>
              <w:ind w:firstLine="0" w:firstLineChars="0"/>
            </w:pPr>
            <w:r>
              <w:rPr>
                <w:rFonts w:hint="eastAsia"/>
                <w:lang w:eastAsia="zh-CN"/>
              </w:rPr>
              <w:t>公立医院</w:t>
            </w:r>
          </w:p>
        </w:tc>
        <w:tc>
          <w:tcPr>
            <w:tcW w:w="2324" w:type="dxa"/>
            <w:vAlign w:val="center"/>
          </w:tcPr>
          <w:p>
            <w:pPr>
              <w:pStyle w:val="13"/>
              <w:ind w:firstLine="0" w:firstLineChars="0"/>
            </w:pPr>
            <w:r>
              <w:rPr>
                <w:rFonts w:hint="eastAsia"/>
                <w:lang w:val="en-US" w:eastAsia="zh-CN"/>
              </w:rPr>
              <w:t>703.321</w:t>
            </w:r>
          </w:p>
        </w:tc>
        <w:tc>
          <w:tcPr>
            <w:tcW w:w="962" w:type="dxa"/>
            <w:vAlign w:val="center"/>
          </w:tcPr>
          <w:p>
            <w:pPr>
              <w:pStyle w:val="13"/>
              <w:ind w:firstLine="0" w:firstLineChars="0"/>
            </w:pPr>
          </w:p>
        </w:tc>
        <w:tc>
          <w:tcPr>
            <w:tcW w:w="1643" w:type="dxa"/>
            <w:vAlign w:val="center"/>
          </w:tcPr>
          <w:p>
            <w:pPr>
              <w:pStyle w:val="13"/>
              <w:ind w:firstLine="0" w:firstLineChars="0"/>
            </w:pPr>
            <w:r>
              <w:rPr>
                <w:rFonts w:hint="eastAsia"/>
                <w:lang w:val="en-US" w:eastAsia="zh-CN"/>
              </w:rPr>
              <w:t>703.321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12</w:t>
            </w:r>
          </w:p>
        </w:tc>
        <w:tc>
          <w:tcPr>
            <w:tcW w:w="1260" w:type="dxa"/>
            <w:vAlign w:val="center"/>
          </w:tcPr>
          <w:p>
            <w:pPr>
              <w:pStyle w:val="12"/>
              <w:ind w:firstLine="0" w:firstLineChars="0"/>
            </w:pPr>
            <w:r>
              <w:rPr>
                <w:rFonts w:hint="eastAsia"/>
                <w:lang w:val="en-US" w:eastAsia="zh-CN"/>
              </w:rPr>
              <w:t>2100201</w:t>
            </w:r>
          </w:p>
        </w:tc>
        <w:tc>
          <w:tcPr>
            <w:tcW w:w="2484" w:type="dxa"/>
            <w:vAlign w:val="center"/>
          </w:tcPr>
          <w:p>
            <w:pPr>
              <w:pStyle w:val="12"/>
              <w:ind w:firstLine="0" w:firstLineChars="0"/>
            </w:pPr>
            <w:r>
              <w:rPr>
                <w:rFonts w:hint="eastAsia"/>
                <w:lang w:eastAsia="zh-CN"/>
              </w:rPr>
              <w:t>综合医院</w:t>
            </w:r>
          </w:p>
        </w:tc>
        <w:tc>
          <w:tcPr>
            <w:tcW w:w="2324" w:type="dxa"/>
            <w:vAlign w:val="center"/>
          </w:tcPr>
          <w:p>
            <w:pPr>
              <w:pStyle w:val="13"/>
              <w:ind w:firstLine="0" w:firstLineChars="0"/>
            </w:pPr>
            <w:r>
              <w:rPr>
                <w:rFonts w:hint="eastAsia"/>
                <w:lang w:val="en-US" w:eastAsia="zh-CN"/>
              </w:rPr>
              <w:t>703.321</w:t>
            </w:r>
          </w:p>
        </w:tc>
        <w:tc>
          <w:tcPr>
            <w:tcW w:w="962" w:type="dxa"/>
            <w:vAlign w:val="center"/>
          </w:tcPr>
          <w:p>
            <w:pPr>
              <w:pStyle w:val="13"/>
              <w:ind w:firstLine="0" w:firstLineChars="0"/>
            </w:pPr>
          </w:p>
        </w:tc>
        <w:tc>
          <w:tcPr>
            <w:tcW w:w="1643" w:type="dxa"/>
            <w:vAlign w:val="center"/>
          </w:tcPr>
          <w:p>
            <w:pPr>
              <w:pStyle w:val="13"/>
              <w:ind w:firstLine="0" w:firstLineChars="0"/>
            </w:pPr>
            <w:r>
              <w:rPr>
                <w:rFonts w:hint="eastAsia"/>
                <w:lang w:val="en-US" w:eastAsia="zh-CN"/>
              </w:rPr>
              <w:t>703.321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13</w:t>
            </w:r>
          </w:p>
        </w:tc>
        <w:tc>
          <w:tcPr>
            <w:tcW w:w="1260" w:type="dxa"/>
            <w:vAlign w:val="center"/>
          </w:tcPr>
          <w:p>
            <w:pPr>
              <w:pStyle w:val="12"/>
              <w:ind w:firstLine="0" w:firstLineChars="0"/>
            </w:pPr>
            <w:r>
              <w:rPr>
                <w:rFonts w:hint="eastAsia"/>
                <w:lang w:val="en-US" w:eastAsia="zh-CN"/>
              </w:rPr>
              <w:t>21003</w:t>
            </w:r>
          </w:p>
        </w:tc>
        <w:tc>
          <w:tcPr>
            <w:tcW w:w="2484" w:type="dxa"/>
            <w:vAlign w:val="center"/>
          </w:tcPr>
          <w:p>
            <w:pPr>
              <w:pStyle w:val="12"/>
              <w:ind w:firstLine="0" w:firstLineChars="0"/>
            </w:pPr>
            <w:r>
              <w:rPr>
                <w:rFonts w:hint="eastAsia"/>
                <w:lang w:eastAsia="zh-CN"/>
              </w:rPr>
              <w:t>基层医疗卫生机构</w:t>
            </w:r>
          </w:p>
        </w:tc>
        <w:tc>
          <w:tcPr>
            <w:tcW w:w="2324" w:type="dxa"/>
            <w:vAlign w:val="center"/>
          </w:tcPr>
          <w:p>
            <w:pPr>
              <w:pStyle w:val="13"/>
              <w:ind w:firstLine="0" w:firstLineChars="0"/>
            </w:pPr>
            <w:r>
              <w:rPr>
                <w:rFonts w:hint="eastAsia"/>
                <w:lang w:val="en-US" w:eastAsia="zh-CN"/>
              </w:rPr>
              <w:t>446.30</w:t>
            </w:r>
          </w:p>
        </w:tc>
        <w:tc>
          <w:tcPr>
            <w:tcW w:w="962" w:type="dxa"/>
            <w:vAlign w:val="center"/>
          </w:tcPr>
          <w:p>
            <w:pPr>
              <w:pStyle w:val="13"/>
              <w:ind w:firstLine="0" w:firstLineChars="0"/>
            </w:pPr>
          </w:p>
        </w:tc>
        <w:tc>
          <w:tcPr>
            <w:tcW w:w="1643" w:type="dxa"/>
            <w:vAlign w:val="center"/>
          </w:tcPr>
          <w:p>
            <w:pPr>
              <w:pStyle w:val="13"/>
              <w:ind w:firstLine="0" w:firstLineChars="0"/>
            </w:pPr>
            <w:r>
              <w:rPr>
                <w:rFonts w:hint="eastAsia"/>
                <w:lang w:val="en-US" w:eastAsia="zh-CN"/>
              </w:rPr>
              <w:t>446.30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14</w:t>
            </w:r>
          </w:p>
        </w:tc>
        <w:tc>
          <w:tcPr>
            <w:tcW w:w="1260" w:type="dxa"/>
            <w:vAlign w:val="center"/>
          </w:tcPr>
          <w:p>
            <w:pPr>
              <w:pStyle w:val="12"/>
              <w:ind w:firstLine="0" w:firstLineChars="0"/>
            </w:pPr>
            <w:r>
              <w:rPr>
                <w:rFonts w:hint="eastAsia"/>
                <w:lang w:val="en-US" w:eastAsia="zh-CN"/>
              </w:rPr>
              <w:t>2100399</w:t>
            </w:r>
          </w:p>
        </w:tc>
        <w:tc>
          <w:tcPr>
            <w:tcW w:w="2484" w:type="dxa"/>
            <w:vAlign w:val="center"/>
          </w:tcPr>
          <w:p>
            <w:pPr>
              <w:pStyle w:val="12"/>
              <w:ind w:firstLine="0" w:firstLineChars="0"/>
            </w:pPr>
            <w:r>
              <w:rPr>
                <w:rFonts w:hint="eastAsia"/>
                <w:lang w:eastAsia="zh-CN"/>
              </w:rPr>
              <w:t>其他基层医疗卫生机构</w:t>
            </w:r>
          </w:p>
        </w:tc>
        <w:tc>
          <w:tcPr>
            <w:tcW w:w="2324" w:type="dxa"/>
            <w:vAlign w:val="center"/>
          </w:tcPr>
          <w:p>
            <w:pPr>
              <w:pStyle w:val="13"/>
              <w:ind w:firstLine="0" w:firstLineChars="0"/>
            </w:pPr>
            <w:r>
              <w:rPr>
                <w:rFonts w:hint="eastAsia"/>
                <w:lang w:val="en-US" w:eastAsia="zh-CN"/>
              </w:rPr>
              <w:t>446.30</w:t>
            </w:r>
          </w:p>
        </w:tc>
        <w:tc>
          <w:tcPr>
            <w:tcW w:w="962" w:type="dxa"/>
            <w:vAlign w:val="center"/>
          </w:tcPr>
          <w:p>
            <w:pPr>
              <w:pStyle w:val="13"/>
              <w:ind w:firstLine="0" w:firstLineChars="0"/>
            </w:pPr>
          </w:p>
        </w:tc>
        <w:tc>
          <w:tcPr>
            <w:tcW w:w="1643" w:type="dxa"/>
            <w:vAlign w:val="center"/>
          </w:tcPr>
          <w:p>
            <w:pPr>
              <w:pStyle w:val="13"/>
              <w:ind w:firstLine="0" w:firstLineChars="0"/>
            </w:pPr>
            <w:r>
              <w:rPr>
                <w:rFonts w:hint="eastAsia"/>
                <w:lang w:val="en-US" w:eastAsia="zh-CN"/>
              </w:rPr>
              <w:t>446.30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15</w:t>
            </w:r>
          </w:p>
        </w:tc>
        <w:tc>
          <w:tcPr>
            <w:tcW w:w="1260" w:type="dxa"/>
            <w:vAlign w:val="center"/>
          </w:tcPr>
          <w:p>
            <w:pPr>
              <w:pStyle w:val="12"/>
              <w:ind w:firstLine="0" w:firstLineChars="0"/>
            </w:pPr>
            <w:r>
              <w:rPr>
                <w:rFonts w:hint="eastAsia"/>
                <w:lang w:val="en-US" w:eastAsia="zh-CN"/>
              </w:rPr>
              <w:t>21004</w:t>
            </w:r>
          </w:p>
        </w:tc>
        <w:tc>
          <w:tcPr>
            <w:tcW w:w="2484" w:type="dxa"/>
            <w:vAlign w:val="center"/>
          </w:tcPr>
          <w:p>
            <w:pPr>
              <w:pStyle w:val="12"/>
              <w:ind w:firstLine="0" w:firstLineChars="0"/>
            </w:pPr>
            <w:r>
              <w:rPr>
                <w:rFonts w:hint="eastAsia"/>
                <w:lang w:eastAsia="zh-CN"/>
              </w:rPr>
              <w:t>公共卫生</w:t>
            </w:r>
          </w:p>
        </w:tc>
        <w:tc>
          <w:tcPr>
            <w:tcW w:w="2324" w:type="dxa"/>
            <w:vAlign w:val="center"/>
          </w:tcPr>
          <w:p>
            <w:pPr>
              <w:pStyle w:val="13"/>
              <w:ind w:firstLine="0" w:firstLineChars="0"/>
            </w:pPr>
            <w:r>
              <w:rPr>
                <w:rFonts w:hint="eastAsia"/>
                <w:lang w:val="en-US" w:eastAsia="zh-CN"/>
              </w:rPr>
              <w:t>2931.9</w:t>
            </w:r>
          </w:p>
        </w:tc>
        <w:tc>
          <w:tcPr>
            <w:tcW w:w="962" w:type="dxa"/>
            <w:vAlign w:val="center"/>
          </w:tcPr>
          <w:p>
            <w:pPr>
              <w:pStyle w:val="13"/>
              <w:ind w:firstLine="0" w:firstLineChars="0"/>
            </w:pPr>
            <w:r>
              <w:rPr>
                <w:rFonts w:hint="eastAsia"/>
                <w:lang w:val="en-US" w:eastAsia="zh-CN"/>
              </w:rPr>
              <w:t>0.73</w:t>
            </w:r>
          </w:p>
        </w:tc>
        <w:tc>
          <w:tcPr>
            <w:tcW w:w="1643" w:type="dxa"/>
            <w:vAlign w:val="center"/>
          </w:tcPr>
          <w:p>
            <w:pPr>
              <w:pStyle w:val="13"/>
              <w:ind w:firstLine="0" w:firstLineChars="0"/>
            </w:pPr>
            <w:r>
              <w:rPr>
                <w:rFonts w:hint="eastAsia"/>
                <w:lang w:val="en-US" w:eastAsia="zh-CN"/>
              </w:rPr>
              <w:t>2931.18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16</w:t>
            </w:r>
          </w:p>
        </w:tc>
        <w:tc>
          <w:tcPr>
            <w:tcW w:w="1260" w:type="dxa"/>
            <w:vAlign w:val="center"/>
          </w:tcPr>
          <w:p>
            <w:pPr>
              <w:pStyle w:val="12"/>
              <w:ind w:firstLine="0" w:firstLineChars="0"/>
            </w:pPr>
            <w:r>
              <w:rPr>
                <w:rFonts w:hint="eastAsia"/>
                <w:lang w:val="en-US" w:eastAsia="zh-CN"/>
              </w:rPr>
              <w:t>2100401</w:t>
            </w:r>
          </w:p>
        </w:tc>
        <w:tc>
          <w:tcPr>
            <w:tcW w:w="2484" w:type="dxa"/>
            <w:vAlign w:val="center"/>
          </w:tcPr>
          <w:p>
            <w:pPr>
              <w:pStyle w:val="12"/>
              <w:ind w:firstLine="0" w:firstLineChars="0"/>
            </w:pPr>
            <w:r>
              <w:rPr>
                <w:rFonts w:hint="eastAsia"/>
                <w:lang w:eastAsia="zh-CN"/>
              </w:rPr>
              <w:t>疾病预防控制机构</w:t>
            </w:r>
          </w:p>
        </w:tc>
        <w:tc>
          <w:tcPr>
            <w:tcW w:w="2324" w:type="dxa"/>
            <w:vAlign w:val="center"/>
          </w:tcPr>
          <w:p>
            <w:pPr>
              <w:pStyle w:val="13"/>
              <w:ind w:firstLine="0" w:firstLineChars="0"/>
            </w:pPr>
            <w:r>
              <w:rPr>
                <w:rFonts w:hint="eastAsia"/>
                <w:lang w:val="en-US" w:eastAsia="zh-CN"/>
              </w:rPr>
              <w:t>50.73</w:t>
            </w:r>
          </w:p>
        </w:tc>
        <w:tc>
          <w:tcPr>
            <w:tcW w:w="962" w:type="dxa"/>
            <w:vAlign w:val="center"/>
          </w:tcPr>
          <w:p>
            <w:pPr>
              <w:pStyle w:val="13"/>
              <w:ind w:firstLine="0" w:firstLineChars="0"/>
            </w:pPr>
            <w:r>
              <w:rPr>
                <w:rFonts w:hint="eastAsia"/>
                <w:lang w:val="en-US" w:eastAsia="zh-CN"/>
              </w:rPr>
              <w:t>0.73</w:t>
            </w:r>
          </w:p>
        </w:tc>
        <w:tc>
          <w:tcPr>
            <w:tcW w:w="1643" w:type="dxa"/>
            <w:vAlign w:val="center"/>
          </w:tcPr>
          <w:p>
            <w:pPr>
              <w:pStyle w:val="13"/>
              <w:ind w:firstLine="0" w:firstLineChars="0"/>
            </w:pPr>
            <w:r>
              <w:rPr>
                <w:rFonts w:hint="eastAsia"/>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17</w:t>
            </w:r>
          </w:p>
        </w:tc>
        <w:tc>
          <w:tcPr>
            <w:tcW w:w="1260" w:type="dxa"/>
            <w:vAlign w:val="center"/>
          </w:tcPr>
          <w:p>
            <w:pPr>
              <w:pStyle w:val="12"/>
              <w:ind w:firstLine="0" w:firstLineChars="0"/>
            </w:pPr>
            <w:r>
              <w:rPr>
                <w:rFonts w:hint="eastAsia"/>
                <w:lang w:val="en-US" w:eastAsia="zh-CN"/>
              </w:rPr>
              <w:t>2100403</w:t>
            </w:r>
          </w:p>
        </w:tc>
        <w:tc>
          <w:tcPr>
            <w:tcW w:w="2484" w:type="dxa"/>
            <w:vAlign w:val="center"/>
          </w:tcPr>
          <w:p>
            <w:pPr>
              <w:pStyle w:val="12"/>
              <w:ind w:firstLine="0" w:firstLineChars="0"/>
            </w:pPr>
            <w:r>
              <w:rPr>
                <w:rFonts w:hint="eastAsia"/>
                <w:lang w:eastAsia="zh-CN"/>
              </w:rPr>
              <w:t>妇幼保健机构</w:t>
            </w:r>
          </w:p>
        </w:tc>
        <w:tc>
          <w:tcPr>
            <w:tcW w:w="2324" w:type="dxa"/>
            <w:vAlign w:val="center"/>
          </w:tcPr>
          <w:p>
            <w:pPr>
              <w:pStyle w:val="13"/>
              <w:ind w:firstLine="0" w:firstLineChars="0"/>
            </w:pPr>
            <w:r>
              <w:rPr>
                <w:rFonts w:hint="eastAsia"/>
                <w:lang w:val="en-US" w:eastAsia="zh-CN"/>
              </w:rPr>
              <w:t>120.09</w:t>
            </w:r>
          </w:p>
        </w:tc>
        <w:tc>
          <w:tcPr>
            <w:tcW w:w="962" w:type="dxa"/>
            <w:vAlign w:val="center"/>
          </w:tcPr>
          <w:p>
            <w:pPr>
              <w:pStyle w:val="13"/>
              <w:ind w:firstLine="0" w:firstLineChars="0"/>
            </w:pPr>
          </w:p>
        </w:tc>
        <w:tc>
          <w:tcPr>
            <w:tcW w:w="1643" w:type="dxa"/>
            <w:vAlign w:val="center"/>
          </w:tcPr>
          <w:p>
            <w:pPr>
              <w:pStyle w:val="13"/>
              <w:ind w:firstLine="0" w:firstLineChars="0"/>
            </w:pPr>
            <w:r>
              <w:rPr>
                <w:rFonts w:hint="eastAsia"/>
                <w:lang w:val="en-US" w:eastAsia="zh-CN"/>
              </w:rPr>
              <w:t>120.09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18</w:t>
            </w:r>
          </w:p>
        </w:tc>
        <w:tc>
          <w:tcPr>
            <w:tcW w:w="1260" w:type="dxa"/>
            <w:vAlign w:val="center"/>
          </w:tcPr>
          <w:p>
            <w:pPr>
              <w:pStyle w:val="12"/>
              <w:ind w:firstLine="0" w:firstLineChars="0"/>
            </w:pPr>
            <w:r>
              <w:rPr>
                <w:rFonts w:hint="eastAsia"/>
                <w:lang w:val="en-US" w:eastAsia="zh-CN"/>
              </w:rPr>
              <w:t>2100408</w:t>
            </w:r>
          </w:p>
        </w:tc>
        <w:tc>
          <w:tcPr>
            <w:tcW w:w="2484" w:type="dxa"/>
            <w:vAlign w:val="center"/>
          </w:tcPr>
          <w:p>
            <w:pPr>
              <w:pStyle w:val="12"/>
              <w:ind w:firstLine="0" w:firstLineChars="0"/>
            </w:pPr>
            <w:r>
              <w:rPr>
                <w:rFonts w:hint="eastAsia"/>
                <w:lang w:eastAsia="zh-CN"/>
              </w:rPr>
              <w:t>基本公共卫生服务</w:t>
            </w:r>
          </w:p>
        </w:tc>
        <w:tc>
          <w:tcPr>
            <w:tcW w:w="2324" w:type="dxa"/>
            <w:vAlign w:val="center"/>
          </w:tcPr>
          <w:p>
            <w:pPr>
              <w:pStyle w:val="13"/>
              <w:ind w:firstLine="0" w:firstLineChars="0"/>
            </w:pPr>
            <w:r>
              <w:rPr>
                <w:rFonts w:hint="eastAsia"/>
                <w:lang w:val="en-US" w:eastAsia="zh-CN"/>
              </w:rPr>
              <w:t>2761.09</w:t>
            </w:r>
          </w:p>
        </w:tc>
        <w:tc>
          <w:tcPr>
            <w:tcW w:w="962" w:type="dxa"/>
            <w:vAlign w:val="center"/>
          </w:tcPr>
          <w:p>
            <w:pPr>
              <w:pStyle w:val="13"/>
              <w:ind w:firstLine="0" w:firstLineChars="0"/>
            </w:pPr>
          </w:p>
        </w:tc>
        <w:tc>
          <w:tcPr>
            <w:tcW w:w="1643" w:type="dxa"/>
            <w:vAlign w:val="center"/>
          </w:tcPr>
          <w:p>
            <w:pPr>
              <w:pStyle w:val="13"/>
              <w:ind w:firstLine="0" w:firstLineChars="0"/>
            </w:pPr>
            <w:r>
              <w:rPr>
                <w:rFonts w:hint="eastAsia"/>
                <w:lang w:val="en-US" w:eastAsia="zh-CN"/>
              </w:rPr>
              <w:t>2761.09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19</w:t>
            </w:r>
          </w:p>
        </w:tc>
        <w:tc>
          <w:tcPr>
            <w:tcW w:w="1260" w:type="dxa"/>
            <w:vAlign w:val="center"/>
          </w:tcPr>
          <w:p>
            <w:pPr>
              <w:pStyle w:val="12"/>
              <w:ind w:firstLine="0" w:firstLineChars="0"/>
            </w:pPr>
            <w:r>
              <w:rPr>
                <w:rFonts w:hint="eastAsia"/>
                <w:lang w:val="en-US" w:eastAsia="zh-CN"/>
              </w:rPr>
              <w:t>21007</w:t>
            </w:r>
          </w:p>
        </w:tc>
        <w:tc>
          <w:tcPr>
            <w:tcW w:w="2484" w:type="dxa"/>
            <w:vAlign w:val="center"/>
          </w:tcPr>
          <w:p>
            <w:pPr>
              <w:pStyle w:val="12"/>
              <w:ind w:firstLine="0" w:firstLineChars="0"/>
            </w:pPr>
            <w:r>
              <w:rPr>
                <w:rFonts w:hint="eastAsia"/>
                <w:lang w:eastAsia="zh-CN"/>
              </w:rPr>
              <w:t>计划生育服务</w:t>
            </w:r>
          </w:p>
        </w:tc>
        <w:tc>
          <w:tcPr>
            <w:tcW w:w="2324" w:type="dxa"/>
            <w:vAlign w:val="center"/>
          </w:tcPr>
          <w:p>
            <w:pPr>
              <w:pStyle w:val="13"/>
              <w:ind w:firstLine="0" w:firstLineChars="0"/>
            </w:pPr>
            <w:r>
              <w:rPr>
                <w:rFonts w:hint="eastAsia"/>
                <w:lang w:val="en-US" w:eastAsia="zh-CN"/>
              </w:rPr>
              <w:t>365.53</w:t>
            </w:r>
          </w:p>
        </w:tc>
        <w:tc>
          <w:tcPr>
            <w:tcW w:w="962" w:type="dxa"/>
            <w:vAlign w:val="center"/>
          </w:tcPr>
          <w:p>
            <w:pPr>
              <w:pStyle w:val="13"/>
              <w:ind w:firstLine="0" w:firstLineChars="0"/>
            </w:pPr>
          </w:p>
        </w:tc>
        <w:tc>
          <w:tcPr>
            <w:tcW w:w="1643" w:type="dxa"/>
            <w:vAlign w:val="center"/>
          </w:tcPr>
          <w:p>
            <w:pPr>
              <w:pStyle w:val="13"/>
              <w:ind w:firstLine="0" w:firstLineChars="0"/>
            </w:pPr>
            <w:r>
              <w:rPr>
                <w:rFonts w:hint="eastAsia"/>
                <w:lang w:val="en-US" w:eastAsia="zh-CN"/>
              </w:rPr>
              <w:t>365.53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20</w:t>
            </w:r>
          </w:p>
        </w:tc>
        <w:tc>
          <w:tcPr>
            <w:tcW w:w="1260" w:type="dxa"/>
            <w:vAlign w:val="center"/>
          </w:tcPr>
          <w:p>
            <w:pPr>
              <w:pStyle w:val="12"/>
              <w:ind w:firstLine="0" w:firstLineChars="0"/>
            </w:pPr>
            <w:r>
              <w:rPr>
                <w:rFonts w:hint="eastAsia"/>
                <w:lang w:val="en-US" w:eastAsia="zh-CN"/>
              </w:rPr>
              <w:t>2100716</w:t>
            </w:r>
          </w:p>
        </w:tc>
        <w:tc>
          <w:tcPr>
            <w:tcW w:w="2484" w:type="dxa"/>
            <w:vAlign w:val="center"/>
          </w:tcPr>
          <w:p>
            <w:pPr>
              <w:pStyle w:val="12"/>
              <w:ind w:firstLine="0" w:firstLineChars="0"/>
            </w:pPr>
            <w:r>
              <w:rPr>
                <w:rFonts w:hint="eastAsia"/>
                <w:lang w:eastAsia="zh-CN"/>
              </w:rPr>
              <w:t>计划生育机构</w:t>
            </w:r>
          </w:p>
        </w:tc>
        <w:tc>
          <w:tcPr>
            <w:tcW w:w="2324" w:type="dxa"/>
            <w:vAlign w:val="center"/>
          </w:tcPr>
          <w:p>
            <w:pPr>
              <w:pStyle w:val="13"/>
              <w:ind w:firstLine="0" w:firstLineChars="0"/>
            </w:pPr>
            <w:r>
              <w:rPr>
                <w:rFonts w:hint="eastAsia"/>
                <w:lang w:val="en-US" w:eastAsia="zh-CN"/>
              </w:rPr>
              <w:t>142.73</w:t>
            </w:r>
          </w:p>
        </w:tc>
        <w:tc>
          <w:tcPr>
            <w:tcW w:w="962" w:type="dxa"/>
            <w:vAlign w:val="center"/>
          </w:tcPr>
          <w:p>
            <w:pPr>
              <w:pStyle w:val="13"/>
              <w:ind w:firstLine="0" w:firstLineChars="0"/>
            </w:pPr>
          </w:p>
        </w:tc>
        <w:tc>
          <w:tcPr>
            <w:tcW w:w="1643" w:type="dxa"/>
            <w:vAlign w:val="center"/>
          </w:tcPr>
          <w:p>
            <w:pPr>
              <w:pStyle w:val="13"/>
              <w:ind w:firstLine="0" w:firstLineChars="0"/>
            </w:pPr>
            <w:r>
              <w:rPr>
                <w:rFonts w:hint="eastAsia"/>
                <w:lang w:val="en-US" w:eastAsia="zh-CN"/>
              </w:rPr>
              <w:t>142.73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21</w:t>
            </w:r>
          </w:p>
        </w:tc>
        <w:tc>
          <w:tcPr>
            <w:tcW w:w="1260" w:type="dxa"/>
            <w:vAlign w:val="center"/>
          </w:tcPr>
          <w:p>
            <w:pPr>
              <w:pStyle w:val="12"/>
              <w:ind w:firstLine="0" w:firstLineChars="0"/>
            </w:pPr>
            <w:r>
              <w:rPr>
                <w:rFonts w:hint="eastAsia"/>
                <w:lang w:val="en-US" w:eastAsia="zh-CN"/>
              </w:rPr>
              <w:t>2100717</w:t>
            </w:r>
          </w:p>
        </w:tc>
        <w:tc>
          <w:tcPr>
            <w:tcW w:w="2484" w:type="dxa"/>
            <w:vAlign w:val="center"/>
          </w:tcPr>
          <w:p>
            <w:pPr>
              <w:pStyle w:val="12"/>
              <w:ind w:firstLine="0" w:firstLineChars="0"/>
            </w:pPr>
            <w:r>
              <w:rPr>
                <w:rFonts w:hint="eastAsia"/>
                <w:lang w:eastAsia="zh-CN"/>
              </w:rPr>
              <w:t>计划生育服务</w:t>
            </w:r>
          </w:p>
        </w:tc>
        <w:tc>
          <w:tcPr>
            <w:tcW w:w="2324" w:type="dxa"/>
            <w:vAlign w:val="center"/>
          </w:tcPr>
          <w:p>
            <w:pPr>
              <w:pStyle w:val="13"/>
              <w:ind w:firstLine="0" w:firstLineChars="0"/>
            </w:pPr>
            <w:r>
              <w:rPr>
                <w:rFonts w:hint="eastAsia"/>
                <w:lang w:val="en-US" w:eastAsia="zh-CN"/>
              </w:rPr>
              <w:t>222.8</w:t>
            </w:r>
          </w:p>
        </w:tc>
        <w:tc>
          <w:tcPr>
            <w:tcW w:w="962" w:type="dxa"/>
            <w:vAlign w:val="center"/>
          </w:tcPr>
          <w:p>
            <w:pPr>
              <w:pStyle w:val="13"/>
              <w:ind w:firstLine="0" w:firstLineChars="0"/>
            </w:pPr>
          </w:p>
        </w:tc>
        <w:tc>
          <w:tcPr>
            <w:tcW w:w="1643" w:type="dxa"/>
            <w:vAlign w:val="center"/>
          </w:tcPr>
          <w:p>
            <w:pPr>
              <w:pStyle w:val="13"/>
              <w:ind w:firstLine="0" w:firstLineChars="0"/>
            </w:pPr>
            <w:r>
              <w:rPr>
                <w:rFonts w:hint="eastAsia"/>
                <w:lang w:val="en-US" w:eastAsia="zh-CN"/>
              </w:rPr>
              <w:t>222.8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22</w:t>
            </w:r>
          </w:p>
        </w:tc>
        <w:tc>
          <w:tcPr>
            <w:tcW w:w="1260" w:type="dxa"/>
            <w:vAlign w:val="center"/>
          </w:tcPr>
          <w:p>
            <w:pPr>
              <w:pStyle w:val="12"/>
              <w:ind w:firstLine="0" w:firstLineChars="0"/>
            </w:pPr>
            <w:r>
              <w:rPr>
                <w:rFonts w:hint="eastAsia"/>
                <w:lang w:val="en-US" w:eastAsia="zh-CN"/>
              </w:rPr>
              <w:t>21012</w:t>
            </w:r>
          </w:p>
        </w:tc>
        <w:tc>
          <w:tcPr>
            <w:tcW w:w="2484" w:type="dxa"/>
            <w:vAlign w:val="center"/>
          </w:tcPr>
          <w:p>
            <w:pPr>
              <w:pStyle w:val="12"/>
              <w:ind w:firstLine="0" w:firstLineChars="0"/>
            </w:pPr>
            <w:r>
              <w:rPr>
                <w:rFonts w:hint="eastAsia"/>
                <w:lang w:eastAsia="zh-CN"/>
              </w:rPr>
              <w:t>财政对基本医疗保险基金的补助</w:t>
            </w:r>
          </w:p>
        </w:tc>
        <w:tc>
          <w:tcPr>
            <w:tcW w:w="2324" w:type="dxa"/>
            <w:vAlign w:val="center"/>
          </w:tcPr>
          <w:p>
            <w:pPr>
              <w:pStyle w:val="13"/>
              <w:ind w:firstLine="0" w:firstLineChars="0"/>
            </w:pPr>
            <w:r>
              <w:rPr>
                <w:rFonts w:hint="eastAsia"/>
                <w:lang w:val="en-US" w:eastAsia="zh-CN"/>
              </w:rPr>
              <w:t>33.44</w:t>
            </w:r>
          </w:p>
        </w:tc>
        <w:tc>
          <w:tcPr>
            <w:tcW w:w="962" w:type="dxa"/>
            <w:vAlign w:val="center"/>
          </w:tcPr>
          <w:p>
            <w:pPr>
              <w:pStyle w:val="13"/>
              <w:ind w:firstLine="0" w:firstLineChars="0"/>
            </w:pPr>
            <w:r>
              <w:rPr>
                <w:rFonts w:hint="eastAsia"/>
                <w:lang w:val="en-US" w:eastAsia="zh-CN"/>
              </w:rPr>
              <w:t>33.44</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23</w:t>
            </w:r>
          </w:p>
        </w:tc>
        <w:tc>
          <w:tcPr>
            <w:tcW w:w="1260" w:type="dxa"/>
            <w:vAlign w:val="center"/>
          </w:tcPr>
          <w:p>
            <w:pPr>
              <w:pStyle w:val="12"/>
              <w:ind w:firstLine="0" w:firstLineChars="0"/>
            </w:pPr>
            <w:r>
              <w:rPr>
                <w:rFonts w:hint="eastAsia"/>
                <w:lang w:val="en-US" w:eastAsia="zh-CN"/>
              </w:rPr>
              <w:t>2101201</w:t>
            </w:r>
          </w:p>
        </w:tc>
        <w:tc>
          <w:tcPr>
            <w:tcW w:w="2484" w:type="dxa"/>
            <w:vAlign w:val="center"/>
          </w:tcPr>
          <w:p>
            <w:pPr>
              <w:pStyle w:val="12"/>
              <w:ind w:firstLine="0" w:firstLineChars="0"/>
            </w:pPr>
            <w:r>
              <w:rPr>
                <w:rFonts w:hint="eastAsia"/>
                <w:lang w:eastAsia="zh-CN"/>
              </w:rPr>
              <w:t>财政对职工基本医疗保险基金的补助</w:t>
            </w:r>
          </w:p>
        </w:tc>
        <w:tc>
          <w:tcPr>
            <w:tcW w:w="2324" w:type="dxa"/>
            <w:vAlign w:val="center"/>
          </w:tcPr>
          <w:p>
            <w:pPr>
              <w:pStyle w:val="13"/>
              <w:ind w:firstLine="0" w:firstLineChars="0"/>
            </w:pPr>
            <w:r>
              <w:rPr>
                <w:rFonts w:hint="eastAsia"/>
                <w:lang w:val="en-US" w:eastAsia="zh-CN"/>
              </w:rPr>
              <w:t>33.44</w:t>
            </w:r>
          </w:p>
        </w:tc>
        <w:tc>
          <w:tcPr>
            <w:tcW w:w="962" w:type="dxa"/>
            <w:vAlign w:val="center"/>
          </w:tcPr>
          <w:p>
            <w:pPr>
              <w:pStyle w:val="13"/>
              <w:ind w:firstLine="0" w:firstLineChars="0"/>
            </w:pPr>
            <w:r>
              <w:rPr>
                <w:rFonts w:hint="eastAsia"/>
                <w:lang w:val="en-US" w:eastAsia="zh-CN"/>
              </w:rPr>
              <w:t>33.44</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24</w:t>
            </w:r>
          </w:p>
        </w:tc>
        <w:tc>
          <w:tcPr>
            <w:tcW w:w="1260" w:type="dxa"/>
            <w:vAlign w:val="center"/>
          </w:tcPr>
          <w:p>
            <w:pPr>
              <w:pStyle w:val="12"/>
              <w:ind w:firstLine="0" w:firstLineChars="0"/>
            </w:pPr>
            <w:r>
              <w:rPr>
                <w:rFonts w:hint="eastAsia"/>
                <w:lang w:val="en-US" w:eastAsia="zh-CN"/>
              </w:rPr>
              <w:t>221</w:t>
            </w:r>
          </w:p>
        </w:tc>
        <w:tc>
          <w:tcPr>
            <w:tcW w:w="2484" w:type="dxa"/>
            <w:vAlign w:val="center"/>
          </w:tcPr>
          <w:p>
            <w:pPr>
              <w:pStyle w:val="12"/>
              <w:ind w:firstLine="0" w:firstLineChars="0"/>
            </w:pPr>
            <w:r>
              <w:rPr>
                <w:rFonts w:hint="eastAsia"/>
                <w:lang w:eastAsia="zh-CN"/>
              </w:rPr>
              <w:t>住房保障支出</w:t>
            </w:r>
          </w:p>
        </w:tc>
        <w:tc>
          <w:tcPr>
            <w:tcW w:w="2324" w:type="dxa"/>
            <w:vAlign w:val="center"/>
          </w:tcPr>
          <w:p>
            <w:pPr>
              <w:pStyle w:val="13"/>
              <w:ind w:firstLine="0" w:firstLineChars="0"/>
            </w:pPr>
            <w:r>
              <w:rPr>
                <w:rFonts w:hint="eastAsia"/>
                <w:lang w:val="en-US" w:eastAsia="zh-CN"/>
              </w:rPr>
              <w:t>63.82</w:t>
            </w:r>
          </w:p>
        </w:tc>
        <w:tc>
          <w:tcPr>
            <w:tcW w:w="962" w:type="dxa"/>
            <w:vAlign w:val="center"/>
          </w:tcPr>
          <w:p>
            <w:pPr>
              <w:pStyle w:val="13"/>
              <w:ind w:firstLine="0" w:firstLineChars="0"/>
            </w:pPr>
            <w:r>
              <w:rPr>
                <w:rFonts w:hint="eastAsia"/>
                <w:lang w:val="en-US" w:eastAsia="zh-CN"/>
              </w:rPr>
              <w:t>63.82</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25</w:t>
            </w:r>
          </w:p>
        </w:tc>
        <w:tc>
          <w:tcPr>
            <w:tcW w:w="1260" w:type="dxa"/>
            <w:vAlign w:val="center"/>
          </w:tcPr>
          <w:p>
            <w:pPr>
              <w:pStyle w:val="12"/>
              <w:ind w:firstLine="0" w:firstLineChars="0"/>
            </w:pPr>
            <w:r>
              <w:rPr>
                <w:rFonts w:hint="eastAsia"/>
                <w:lang w:val="en-US" w:eastAsia="zh-CN"/>
              </w:rPr>
              <w:t>22102</w:t>
            </w:r>
          </w:p>
        </w:tc>
        <w:tc>
          <w:tcPr>
            <w:tcW w:w="2484" w:type="dxa"/>
            <w:vAlign w:val="center"/>
          </w:tcPr>
          <w:p>
            <w:pPr>
              <w:pStyle w:val="12"/>
              <w:ind w:firstLine="0" w:firstLineChars="0"/>
            </w:pPr>
            <w:r>
              <w:rPr>
                <w:rFonts w:hint="eastAsia"/>
                <w:lang w:eastAsia="zh-CN"/>
              </w:rPr>
              <w:t>住房改革支出</w:t>
            </w:r>
          </w:p>
        </w:tc>
        <w:tc>
          <w:tcPr>
            <w:tcW w:w="2324" w:type="dxa"/>
            <w:vAlign w:val="center"/>
          </w:tcPr>
          <w:p>
            <w:pPr>
              <w:pStyle w:val="13"/>
              <w:ind w:firstLine="0" w:firstLineChars="0"/>
            </w:pPr>
            <w:r>
              <w:rPr>
                <w:rFonts w:hint="eastAsia"/>
                <w:lang w:val="en-US" w:eastAsia="zh-CN"/>
              </w:rPr>
              <w:t>63.82</w:t>
            </w:r>
          </w:p>
        </w:tc>
        <w:tc>
          <w:tcPr>
            <w:tcW w:w="962" w:type="dxa"/>
            <w:vAlign w:val="center"/>
          </w:tcPr>
          <w:p>
            <w:pPr>
              <w:pStyle w:val="13"/>
              <w:ind w:firstLine="0" w:firstLineChars="0"/>
            </w:pPr>
            <w:r>
              <w:rPr>
                <w:rFonts w:hint="eastAsia"/>
                <w:lang w:val="en-US" w:eastAsia="zh-CN"/>
              </w:rPr>
              <w:t>63.82</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26</w:t>
            </w:r>
          </w:p>
        </w:tc>
        <w:tc>
          <w:tcPr>
            <w:tcW w:w="1260" w:type="dxa"/>
            <w:vAlign w:val="center"/>
          </w:tcPr>
          <w:p>
            <w:pPr>
              <w:pStyle w:val="12"/>
              <w:ind w:firstLine="0" w:firstLineChars="0"/>
            </w:pPr>
            <w:r>
              <w:rPr>
                <w:rFonts w:hint="eastAsia"/>
                <w:lang w:val="en-US" w:eastAsia="zh-CN"/>
              </w:rPr>
              <w:t>2210201</w:t>
            </w:r>
          </w:p>
        </w:tc>
        <w:tc>
          <w:tcPr>
            <w:tcW w:w="2484" w:type="dxa"/>
            <w:vAlign w:val="center"/>
          </w:tcPr>
          <w:p>
            <w:pPr>
              <w:pStyle w:val="12"/>
              <w:ind w:firstLine="0" w:firstLineChars="0"/>
            </w:pPr>
            <w:r>
              <w:rPr>
                <w:rFonts w:hint="eastAsia"/>
                <w:lang w:eastAsia="zh-CN"/>
              </w:rPr>
              <w:t>住房公积金</w:t>
            </w:r>
          </w:p>
        </w:tc>
        <w:tc>
          <w:tcPr>
            <w:tcW w:w="2324" w:type="dxa"/>
            <w:vAlign w:val="center"/>
          </w:tcPr>
          <w:p>
            <w:pPr>
              <w:pStyle w:val="13"/>
              <w:ind w:firstLine="0" w:firstLineChars="0"/>
            </w:pPr>
            <w:r>
              <w:rPr>
                <w:rFonts w:hint="eastAsia"/>
                <w:lang w:val="en-US" w:eastAsia="zh-CN"/>
              </w:rPr>
              <w:t>63.82</w:t>
            </w:r>
          </w:p>
        </w:tc>
        <w:tc>
          <w:tcPr>
            <w:tcW w:w="962" w:type="dxa"/>
            <w:vAlign w:val="center"/>
          </w:tcPr>
          <w:p>
            <w:pPr>
              <w:pStyle w:val="13"/>
              <w:ind w:firstLine="0" w:firstLineChars="0"/>
            </w:pPr>
            <w:r>
              <w:rPr>
                <w:rFonts w:hint="eastAsia"/>
                <w:lang w:val="en-US" w:eastAsia="zh-CN"/>
              </w:rPr>
              <w:t>63.82</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27</w:t>
            </w:r>
          </w:p>
        </w:tc>
        <w:tc>
          <w:tcPr>
            <w:tcW w:w="1260" w:type="dxa"/>
            <w:vAlign w:val="center"/>
          </w:tcPr>
          <w:p>
            <w:pPr>
              <w:pStyle w:val="12"/>
              <w:ind w:firstLine="0" w:firstLineChars="0"/>
            </w:pPr>
          </w:p>
        </w:tc>
        <w:tc>
          <w:tcPr>
            <w:tcW w:w="2484" w:type="dxa"/>
            <w:vAlign w:val="center"/>
          </w:tcPr>
          <w:p>
            <w:pPr>
              <w:pStyle w:val="12"/>
              <w:ind w:firstLine="0" w:firstLineChars="0"/>
            </w:pPr>
          </w:p>
        </w:tc>
        <w:tc>
          <w:tcPr>
            <w:tcW w:w="2324" w:type="dxa"/>
            <w:vAlign w:val="center"/>
          </w:tcPr>
          <w:p>
            <w:pPr>
              <w:pStyle w:val="13"/>
              <w:ind w:firstLine="0" w:firstLineChars="0"/>
            </w:pPr>
          </w:p>
        </w:tc>
        <w:tc>
          <w:tcPr>
            <w:tcW w:w="962" w:type="dxa"/>
            <w:vAlign w:val="center"/>
          </w:tcPr>
          <w:p>
            <w:pPr>
              <w:pStyle w:val="13"/>
              <w:ind w:firstLine="0" w:firstLineChars="0"/>
            </w:pP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28</w:t>
            </w:r>
          </w:p>
        </w:tc>
        <w:tc>
          <w:tcPr>
            <w:tcW w:w="1260" w:type="dxa"/>
            <w:vAlign w:val="center"/>
          </w:tcPr>
          <w:p>
            <w:pPr>
              <w:pStyle w:val="12"/>
              <w:ind w:firstLine="0" w:firstLineChars="0"/>
            </w:pPr>
          </w:p>
        </w:tc>
        <w:tc>
          <w:tcPr>
            <w:tcW w:w="2484" w:type="dxa"/>
            <w:vAlign w:val="center"/>
          </w:tcPr>
          <w:p>
            <w:pPr>
              <w:pStyle w:val="12"/>
              <w:ind w:firstLine="0" w:firstLineChars="0"/>
            </w:pPr>
          </w:p>
        </w:tc>
        <w:tc>
          <w:tcPr>
            <w:tcW w:w="2324" w:type="dxa"/>
            <w:vAlign w:val="center"/>
          </w:tcPr>
          <w:p>
            <w:pPr>
              <w:pStyle w:val="13"/>
              <w:ind w:firstLine="0" w:firstLineChars="0"/>
            </w:pPr>
          </w:p>
        </w:tc>
        <w:tc>
          <w:tcPr>
            <w:tcW w:w="962" w:type="dxa"/>
            <w:vAlign w:val="center"/>
          </w:tcPr>
          <w:p>
            <w:pPr>
              <w:pStyle w:val="13"/>
              <w:ind w:firstLine="0" w:firstLineChars="0"/>
            </w:pP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29</w:t>
            </w:r>
          </w:p>
        </w:tc>
        <w:tc>
          <w:tcPr>
            <w:tcW w:w="1260" w:type="dxa"/>
            <w:vAlign w:val="center"/>
          </w:tcPr>
          <w:p>
            <w:pPr>
              <w:pStyle w:val="12"/>
              <w:ind w:firstLine="0" w:firstLineChars="0"/>
            </w:pPr>
          </w:p>
        </w:tc>
        <w:tc>
          <w:tcPr>
            <w:tcW w:w="2484" w:type="dxa"/>
            <w:vAlign w:val="center"/>
          </w:tcPr>
          <w:p>
            <w:pPr>
              <w:pStyle w:val="12"/>
              <w:ind w:firstLine="0" w:firstLineChars="0"/>
            </w:pPr>
          </w:p>
        </w:tc>
        <w:tc>
          <w:tcPr>
            <w:tcW w:w="2324" w:type="dxa"/>
            <w:vAlign w:val="center"/>
          </w:tcPr>
          <w:p>
            <w:pPr>
              <w:pStyle w:val="13"/>
              <w:ind w:firstLine="0" w:firstLineChars="0"/>
            </w:pPr>
          </w:p>
        </w:tc>
        <w:tc>
          <w:tcPr>
            <w:tcW w:w="962" w:type="dxa"/>
            <w:vAlign w:val="center"/>
          </w:tcPr>
          <w:p>
            <w:pPr>
              <w:pStyle w:val="13"/>
              <w:ind w:firstLine="0" w:firstLineChars="0"/>
            </w:pP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36</w:t>
            </w:r>
          </w:p>
        </w:tc>
        <w:tc>
          <w:tcPr>
            <w:tcW w:w="1260" w:type="dxa"/>
            <w:vAlign w:val="center"/>
          </w:tcPr>
          <w:p>
            <w:pPr>
              <w:pStyle w:val="12"/>
            </w:pPr>
          </w:p>
        </w:tc>
        <w:tc>
          <w:tcPr>
            <w:tcW w:w="2484" w:type="dxa"/>
            <w:vAlign w:val="center"/>
          </w:tcPr>
          <w:p>
            <w:pPr>
              <w:pStyle w:val="12"/>
            </w:pPr>
          </w:p>
        </w:tc>
        <w:tc>
          <w:tcPr>
            <w:tcW w:w="2324" w:type="dxa"/>
            <w:vAlign w:val="center"/>
          </w:tcPr>
          <w:p>
            <w:pPr>
              <w:pStyle w:val="13"/>
              <w:rPr>
                <w:rFonts w:hint="eastAsia" w:eastAsia="方正书宋_GBK"/>
                <w:lang w:eastAsia="zh-CN"/>
              </w:rPr>
            </w:pPr>
          </w:p>
        </w:tc>
        <w:tc>
          <w:tcPr>
            <w:tcW w:w="962" w:type="dxa"/>
            <w:vAlign w:val="center"/>
          </w:tcPr>
          <w:p>
            <w:pPr>
              <w:pStyle w:val="13"/>
              <w:rPr>
                <w:rFonts w:hint="eastAsia" w:eastAsia="方正书宋_GBK"/>
                <w:lang w:eastAsia="zh-CN"/>
              </w:rPr>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37</w:t>
            </w:r>
          </w:p>
        </w:tc>
        <w:tc>
          <w:tcPr>
            <w:tcW w:w="1260" w:type="dxa"/>
            <w:vAlign w:val="center"/>
          </w:tcPr>
          <w:p>
            <w:pPr>
              <w:pStyle w:val="12"/>
            </w:pPr>
          </w:p>
        </w:tc>
        <w:tc>
          <w:tcPr>
            <w:tcW w:w="2484" w:type="dxa"/>
            <w:vAlign w:val="center"/>
          </w:tcPr>
          <w:p>
            <w:pPr>
              <w:pStyle w:val="12"/>
            </w:pPr>
          </w:p>
        </w:tc>
        <w:tc>
          <w:tcPr>
            <w:tcW w:w="2324" w:type="dxa"/>
            <w:vAlign w:val="center"/>
          </w:tcPr>
          <w:p>
            <w:pPr>
              <w:pStyle w:val="13"/>
            </w:pPr>
          </w:p>
        </w:tc>
        <w:tc>
          <w:tcPr>
            <w:tcW w:w="962"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38</w:t>
            </w:r>
          </w:p>
        </w:tc>
        <w:tc>
          <w:tcPr>
            <w:tcW w:w="1260" w:type="dxa"/>
            <w:vAlign w:val="center"/>
          </w:tcPr>
          <w:p>
            <w:pPr>
              <w:pStyle w:val="12"/>
            </w:pPr>
          </w:p>
        </w:tc>
        <w:tc>
          <w:tcPr>
            <w:tcW w:w="2484" w:type="dxa"/>
            <w:vAlign w:val="center"/>
          </w:tcPr>
          <w:p>
            <w:pPr>
              <w:pStyle w:val="12"/>
            </w:pPr>
          </w:p>
        </w:tc>
        <w:tc>
          <w:tcPr>
            <w:tcW w:w="2324" w:type="dxa"/>
            <w:vAlign w:val="center"/>
          </w:tcPr>
          <w:p>
            <w:pPr>
              <w:pStyle w:val="13"/>
            </w:pPr>
          </w:p>
        </w:tc>
        <w:tc>
          <w:tcPr>
            <w:tcW w:w="962"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85" w:type="dxa"/>
            <w:vAlign w:val="center"/>
          </w:tcPr>
          <w:p>
            <w:pPr>
              <w:pStyle w:val="11"/>
            </w:pPr>
            <w:r>
              <w:t>39</w:t>
            </w:r>
          </w:p>
        </w:tc>
        <w:tc>
          <w:tcPr>
            <w:tcW w:w="1260" w:type="dxa"/>
            <w:vAlign w:val="center"/>
          </w:tcPr>
          <w:p>
            <w:pPr>
              <w:pStyle w:val="12"/>
            </w:pPr>
          </w:p>
        </w:tc>
        <w:tc>
          <w:tcPr>
            <w:tcW w:w="2484" w:type="dxa"/>
            <w:vAlign w:val="center"/>
          </w:tcPr>
          <w:p>
            <w:pPr>
              <w:pStyle w:val="12"/>
            </w:pPr>
          </w:p>
        </w:tc>
        <w:tc>
          <w:tcPr>
            <w:tcW w:w="2324" w:type="dxa"/>
            <w:vAlign w:val="center"/>
          </w:tcPr>
          <w:p>
            <w:pPr>
              <w:pStyle w:val="13"/>
            </w:pPr>
          </w:p>
        </w:tc>
        <w:tc>
          <w:tcPr>
            <w:tcW w:w="962" w:type="dxa"/>
            <w:vAlign w:val="center"/>
          </w:tcPr>
          <w:p>
            <w:pPr>
              <w:pStyle w:val="13"/>
            </w:pP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rPr>
                <w:rFonts w:hint="eastAsia" w:eastAsia="方正小标宋_GBK"/>
                <w:lang w:eastAsia="zh-CN"/>
              </w:rPr>
            </w:pPr>
            <w:r>
              <w:t>361</w:t>
            </w:r>
            <w:r>
              <w:rPr>
                <w:rFonts w:hint="eastAsia"/>
                <w:lang w:val="en-US" w:eastAsia="zh-CN"/>
              </w:rPr>
              <w:t>001</w:t>
            </w:r>
            <w:r>
              <w:t>成安县卫生健康局</w:t>
            </w:r>
            <w:r>
              <w:rPr>
                <w:rFonts w:hint="eastAsia"/>
                <w:lang w:eastAsia="zh-CN"/>
              </w:rPr>
              <w:t>机关</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支出</w:t>
            </w:r>
            <w:r>
              <w:rPr>
                <w:rFonts w:hint="eastAsia"/>
                <w:lang w:eastAsia="zh-CN"/>
              </w:rPr>
              <w:t>单位</w:t>
            </w:r>
            <w:r>
              <w:t>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rPr>
                <w:rFonts w:hint="default" w:eastAsia="方正书宋_GBK"/>
                <w:lang w:val="en-US" w:eastAsia="zh-CN"/>
              </w:rPr>
            </w:pPr>
            <w:r>
              <w:rPr>
                <w:rFonts w:hint="eastAsia"/>
                <w:lang w:val="en-US" w:eastAsia="zh-CN"/>
              </w:rPr>
              <w:t>1026.54</w:t>
            </w:r>
          </w:p>
        </w:tc>
        <w:tc>
          <w:tcPr>
            <w:tcW w:w="1643" w:type="dxa"/>
            <w:vAlign w:val="center"/>
          </w:tcPr>
          <w:p>
            <w:pPr>
              <w:pStyle w:val="15"/>
              <w:rPr>
                <w:rFonts w:hint="default" w:eastAsia="方正书宋_GBK"/>
                <w:lang w:val="en-US" w:eastAsia="zh-CN"/>
              </w:rPr>
            </w:pPr>
            <w:r>
              <w:rPr>
                <w:rFonts w:hint="eastAsia"/>
                <w:lang w:val="en-US" w:eastAsia="zh-CN"/>
              </w:rPr>
              <w:t>876.54</w:t>
            </w:r>
          </w:p>
        </w:tc>
        <w:tc>
          <w:tcPr>
            <w:tcW w:w="1643" w:type="dxa"/>
            <w:vAlign w:val="center"/>
          </w:tcPr>
          <w:p>
            <w:pPr>
              <w:pStyle w:val="15"/>
              <w:rPr>
                <w:rFonts w:hint="default" w:eastAsia="方正书宋_GBK"/>
                <w:lang w:val="en-US" w:eastAsia="zh-CN"/>
              </w:rPr>
            </w:pPr>
            <w:r>
              <w:rPr>
                <w:rFonts w:hint="eastAsia"/>
                <w:lang w:val="en-US" w:eastAsia="zh-CN"/>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pPr>
            <w:r>
              <w:t>301</w:t>
            </w:r>
          </w:p>
        </w:tc>
        <w:tc>
          <w:tcPr>
            <w:tcW w:w="1643" w:type="dxa"/>
            <w:vAlign w:val="center"/>
          </w:tcPr>
          <w:p>
            <w:pPr>
              <w:pStyle w:val="12"/>
            </w:pPr>
            <w:r>
              <w:t>工资福利支出</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pPr>
            <w:r>
              <w:t>30101</w:t>
            </w:r>
          </w:p>
        </w:tc>
        <w:tc>
          <w:tcPr>
            <w:tcW w:w="1643" w:type="dxa"/>
            <w:vAlign w:val="center"/>
          </w:tcPr>
          <w:p>
            <w:pPr>
              <w:pStyle w:val="12"/>
            </w:pPr>
            <w:r>
              <w:t>基本工资</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pPr>
            <w:r>
              <w:t>30102</w:t>
            </w:r>
          </w:p>
        </w:tc>
        <w:tc>
          <w:tcPr>
            <w:tcW w:w="1643" w:type="dxa"/>
            <w:vAlign w:val="center"/>
          </w:tcPr>
          <w:p>
            <w:pPr>
              <w:pStyle w:val="12"/>
            </w:pPr>
            <w:r>
              <w:t>津贴补贴</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r>
              <w:t>5</w:t>
            </w:r>
          </w:p>
        </w:tc>
        <w:tc>
          <w:tcPr>
            <w:tcW w:w="1643" w:type="dxa"/>
            <w:vAlign w:val="center"/>
          </w:tcPr>
          <w:p>
            <w:pPr>
              <w:pStyle w:val="12"/>
              <w:rPr>
                <w:rFonts w:hint="default" w:eastAsia="方正书宋_GBK"/>
                <w:lang w:val="en-US" w:eastAsia="zh-CN"/>
              </w:rPr>
            </w:pPr>
            <w:r>
              <w:rPr>
                <w:rFonts w:hint="eastAsia"/>
                <w:lang w:val="en-US" w:eastAsia="zh-CN"/>
              </w:rPr>
              <w:t>30103</w:t>
            </w:r>
          </w:p>
        </w:tc>
        <w:tc>
          <w:tcPr>
            <w:tcW w:w="1643" w:type="dxa"/>
            <w:vAlign w:val="center"/>
          </w:tcPr>
          <w:p>
            <w:pPr>
              <w:pStyle w:val="12"/>
              <w:rPr>
                <w:rFonts w:hint="eastAsia" w:eastAsia="方正书宋_GBK"/>
                <w:lang w:eastAsia="zh-CN"/>
              </w:rPr>
            </w:pPr>
            <w:r>
              <w:rPr>
                <w:rFonts w:hint="eastAsia"/>
                <w:lang w:eastAsia="zh-CN"/>
              </w:rPr>
              <w:t>奖金</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r>
              <w:t>6</w:t>
            </w:r>
          </w:p>
        </w:tc>
        <w:tc>
          <w:tcPr>
            <w:tcW w:w="1643" w:type="dxa"/>
            <w:vAlign w:val="center"/>
          </w:tcPr>
          <w:p>
            <w:pPr>
              <w:pStyle w:val="12"/>
            </w:pPr>
            <w:r>
              <w:t>30107</w:t>
            </w:r>
          </w:p>
        </w:tc>
        <w:tc>
          <w:tcPr>
            <w:tcW w:w="1643" w:type="dxa"/>
            <w:vAlign w:val="center"/>
          </w:tcPr>
          <w:p>
            <w:pPr>
              <w:pStyle w:val="12"/>
            </w:pPr>
            <w:r>
              <w:t>绩效工资</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r>
              <w:t>7</w:t>
            </w:r>
          </w:p>
        </w:tc>
        <w:tc>
          <w:tcPr>
            <w:tcW w:w="1643" w:type="dxa"/>
            <w:vAlign w:val="center"/>
          </w:tcPr>
          <w:p>
            <w:pPr>
              <w:pStyle w:val="12"/>
            </w:pPr>
            <w:r>
              <w:t>30108</w:t>
            </w:r>
          </w:p>
        </w:tc>
        <w:tc>
          <w:tcPr>
            <w:tcW w:w="1643" w:type="dxa"/>
            <w:vAlign w:val="center"/>
          </w:tcPr>
          <w:p>
            <w:pPr>
              <w:pStyle w:val="12"/>
            </w:pPr>
            <w:r>
              <w:t>机关事业单位基本养老保险缴费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r>
              <w:t>8</w:t>
            </w:r>
          </w:p>
        </w:tc>
        <w:tc>
          <w:tcPr>
            <w:tcW w:w="1643" w:type="dxa"/>
            <w:vAlign w:val="center"/>
          </w:tcPr>
          <w:p>
            <w:pPr>
              <w:pStyle w:val="12"/>
            </w:pPr>
            <w:r>
              <w:t>30109</w:t>
            </w:r>
          </w:p>
        </w:tc>
        <w:tc>
          <w:tcPr>
            <w:tcW w:w="1643" w:type="dxa"/>
            <w:vAlign w:val="center"/>
          </w:tcPr>
          <w:p>
            <w:pPr>
              <w:pStyle w:val="12"/>
            </w:pPr>
            <w:r>
              <w:t>职业年金缴费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r>
              <w:t>9</w:t>
            </w:r>
          </w:p>
        </w:tc>
        <w:tc>
          <w:tcPr>
            <w:tcW w:w="1643" w:type="dxa"/>
            <w:vAlign w:val="center"/>
          </w:tcPr>
          <w:p>
            <w:pPr>
              <w:pStyle w:val="12"/>
            </w:pPr>
            <w:r>
              <w:t>30110</w:t>
            </w:r>
          </w:p>
        </w:tc>
        <w:tc>
          <w:tcPr>
            <w:tcW w:w="1643" w:type="dxa"/>
            <w:vAlign w:val="center"/>
          </w:tcPr>
          <w:p>
            <w:pPr>
              <w:pStyle w:val="12"/>
            </w:pPr>
            <w:r>
              <w:t>城镇职工基本医疗保险缴费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r>
              <w:t>10</w:t>
            </w:r>
          </w:p>
        </w:tc>
        <w:tc>
          <w:tcPr>
            <w:tcW w:w="1643" w:type="dxa"/>
            <w:vAlign w:val="center"/>
          </w:tcPr>
          <w:p>
            <w:pPr>
              <w:pStyle w:val="12"/>
            </w:pPr>
            <w:r>
              <w:t>30112</w:t>
            </w:r>
          </w:p>
        </w:tc>
        <w:tc>
          <w:tcPr>
            <w:tcW w:w="1643" w:type="dxa"/>
            <w:vAlign w:val="center"/>
          </w:tcPr>
          <w:p>
            <w:pPr>
              <w:pStyle w:val="12"/>
            </w:pPr>
            <w:r>
              <w:t>其他社会保障缴费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r>
              <w:t>11</w:t>
            </w:r>
          </w:p>
        </w:tc>
        <w:tc>
          <w:tcPr>
            <w:tcW w:w="1643" w:type="dxa"/>
            <w:vAlign w:val="center"/>
          </w:tcPr>
          <w:p>
            <w:pPr>
              <w:pStyle w:val="12"/>
            </w:pPr>
            <w:r>
              <w:t>30113</w:t>
            </w:r>
          </w:p>
        </w:tc>
        <w:tc>
          <w:tcPr>
            <w:tcW w:w="1643" w:type="dxa"/>
            <w:vAlign w:val="center"/>
          </w:tcPr>
          <w:p>
            <w:pPr>
              <w:pStyle w:val="12"/>
            </w:pPr>
            <w:r>
              <w:t>住房公积金</w:t>
            </w:r>
          </w:p>
        </w:tc>
        <w:tc>
          <w:tcPr>
            <w:tcW w:w="1643" w:type="dxa"/>
            <w:vAlign w:val="center"/>
          </w:tcPr>
          <w:p>
            <w:pPr>
              <w:pStyle w:val="13"/>
              <w:rPr>
                <w:rFonts w:hint="eastAsia" w:eastAsia="方正书宋_GBK"/>
                <w:lang w:eastAsia="zh-CN"/>
              </w:rPr>
            </w:pPr>
          </w:p>
        </w:tc>
        <w:tc>
          <w:tcPr>
            <w:tcW w:w="1643" w:type="dxa"/>
            <w:vAlign w:val="center"/>
          </w:tcPr>
          <w:p>
            <w:pPr>
              <w:pStyle w:val="13"/>
              <w:rPr>
                <w:rFonts w:hint="eastAsia" w:eastAsia="方正书宋_GBK"/>
                <w:lang w:eastAsia="zh-CN"/>
              </w:rPr>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r>
              <w:t>12</w:t>
            </w:r>
          </w:p>
        </w:tc>
        <w:tc>
          <w:tcPr>
            <w:tcW w:w="1643" w:type="dxa"/>
            <w:vAlign w:val="center"/>
          </w:tcPr>
          <w:p>
            <w:pPr>
              <w:pStyle w:val="12"/>
              <w:rPr>
                <w:rFonts w:hint="default" w:eastAsia="方正书宋_GBK"/>
                <w:lang w:val="en-US" w:eastAsia="zh-CN"/>
              </w:rPr>
            </w:pPr>
            <w:r>
              <w:rPr>
                <w:rFonts w:hint="eastAsia"/>
                <w:lang w:val="en-US" w:eastAsia="zh-CN"/>
              </w:rPr>
              <w:t>302</w:t>
            </w:r>
          </w:p>
        </w:tc>
        <w:tc>
          <w:tcPr>
            <w:tcW w:w="1643" w:type="dxa"/>
            <w:vAlign w:val="center"/>
          </w:tcPr>
          <w:p>
            <w:pPr>
              <w:pStyle w:val="12"/>
              <w:rPr>
                <w:rFonts w:hint="default" w:eastAsia="方正书宋_GBK"/>
                <w:lang w:val="en-US" w:eastAsia="zh-CN"/>
              </w:rPr>
            </w:pPr>
            <w:r>
              <w:t>商品和服务支出</w:t>
            </w:r>
          </w:p>
        </w:tc>
        <w:tc>
          <w:tcPr>
            <w:tcW w:w="1643" w:type="dxa"/>
            <w:vAlign w:val="center"/>
          </w:tcPr>
          <w:p>
            <w:pPr>
              <w:pStyle w:val="13"/>
            </w:pPr>
          </w:p>
        </w:tc>
        <w:tc>
          <w:tcPr>
            <w:tcW w:w="1643" w:type="dxa"/>
            <w:vAlign w:val="center"/>
          </w:tcPr>
          <w:p>
            <w:pPr>
              <w:pStyle w:val="13"/>
            </w:pPr>
          </w:p>
        </w:tc>
        <w:tc>
          <w:tcPr>
            <w:tcW w:w="1643" w:type="dxa"/>
            <w:vAlign w:val="center"/>
          </w:tcPr>
          <w:p>
            <w:pPr>
              <w:pStyle w:val="13"/>
              <w:rPr>
                <w:rFonts w:hint="default" w:eastAsia="方正书宋_GBK"/>
                <w:lang w:val="en-US" w:eastAsia="zh-CN"/>
              </w:rPr>
            </w:pPr>
            <w:r>
              <w:rPr>
                <w:rFonts w:hint="eastAsia"/>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r>
              <w:t>13</w:t>
            </w:r>
          </w:p>
        </w:tc>
        <w:tc>
          <w:tcPr>
            <w:tcW w:w="1643" w:type="dxa"/>
            <w:vAlign w:val="center"/>
          </w:tcPr>
          <w:p>
            <w:pPr>
              <w:pStyle w:val="12"/>
              <w:rPr>
                <w:rFonts w:hint="default" w:eastAsia="方正书宋_GBK"/>
                <w:lang w:val="en-US" w:eastAsia="zh-CN"/>
              </w:rPr>
            </w:pPr>
            <w:r>
              <w:t>302</w:t>
            </w:r>
            <w:r>
              <w:rPr>
                <w:rFonts w:hint="eastAsia"/>
                <w:lang w:val="en-US" w:eastAsia="zh-CN"/>
              </w:rPr>
              <w:t>01</w:t>
            </w:r>
          </w:p>
        </w:tc>
        <w:tc>
          <w:tcPr>
            <w:tcW w:w="1643" w:type="dxa"/>
            <w:vAlign w:val="center"/>
          </w:tcPr>
          <w:p>
            <w:pPr>
              <w:pStyle w:val="12"/>
              <w:rPr>
                <w:rFonts w:hint="eastAsia" w:eastAsia="方正书宋_GBK"/>
                <w:lang w:eastAsia="zh-CN"/>
              </w:rPr>
            </w:pPr>
            <w:r>
              <w:rPr>
                <w:rFonts w:hint="eastAsia"/>
                <w:lang w:eastAsia="zh-CN"/>
              </w:rPr>
              <w:t>办公费</w:t>
            </w:r>
          </w:p>
        </w:tc>
        <w:tc>
          <w:tcPr>
            <w:tcW w:w="1643" w:type="dxa"/>
            <w:vAlign w:val="center"/>
          </w:tcPr>
          <w:p>
            <w:pPr>
              <w:pStyle w:val="13"/>
            </w:pPr>
          </w:p>
        </w:tc>
        <w:tc>
          <w:tcPr>
            <w:tcW w:w="1643" w:type="dxa"/>
            <w:vAlign w:val="center"/>
          </w:tcPr>
          <w:p>
            <w:pPr>
              <w:pStyle w:val="13"/>
            </w:pPr>
          </w:p>
        </w:tc>
        <w:tc>
          <w:tcPr>
            <w:tcW w:w="1643" w:type="dxa"/>
            <w:vAlign w:val="center"/>
          </w:tcPr>
          <w:p>
            <w:pPr>
              <w:pStyle w:val="13"/>
              <w:rPr>
                <w:rFonts w:hint="default" w:eastAsia="方正书宋_GBK"/>
                <w:lang w:val="en-US" w:eastAsia="zh-CN"/>
              </w:rPr>
            </w:pPr>
            <w:r>
              <w:rPr>
                <w:rFonts w:hint="eastAsia"/>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r>
              <w:t>14</w:t>
            </w:r>
          </w:p>
        </w:tc>
        <w:tc>
          <w:tcPr>
            <w:tcW w:w="1643" w:type="dxa"/>
            <w:vAlign w:val="center"/>
          </w:tcPr>
          <w:p>
            <w:pPr>
              <w:pStyle w:val="12"/>
              <w:ind w:firstLine="0" w:firstLineChars="0"/>
            </w:pPr>
            <w:r>
              <w:t>303</w:t>
            </w:r>
          </w:p>
        </w:tc>
        <w:tc>
          <w:tcPr>
            <w:tcW w:w="1643" w:type="dxa"/>
            <w:vAlign w:val="center"/>
          </w:tcPr>
          <w:p>
            <w:pPr>
              <w:pStyle w:val="12"/>
              <w:ind w:firstLine="0" w:firstLineChars="0"/>
            </w:pPr>
            <w:r>
              <w:t>对个人和家庭的补助</w:t>
            </w:r>
          </w:p>
        </w:tc>
        <w:tc>
          <w:tcPr>
            <w:tcW w:w="1643" w:type="dxa"/>
            <w:vAlign w:val="center"/>
          </w:tcPr>
          <w:p>
            <w:pPr>
              <w:pStyle w:val="13"/>
              <w:ind w:firstLine="0" w:firstLineChars="0"/>
              <w:rPr>
                <w:rFonts w:hint="default" w:eastAsia="方正书宋_GBK"/>
                <w:lang w:val="en-US" w:eastAsia="zh-CN"/>
              </w:rPr>
            </w:pPr>
            <w:r>
              <w:rPr>
                <w:rFonts w:hint="eastAsia"/>
                <w:lang w:val="en-US" w:eastAsia="zh-CN"/>
              </w:rPr>
              <w:t>6.75</w:t>
            </w:r>
          </w:p>
        </w:tc>
        <w:tc>
          <w:tcPr>
            <w:tcW w:w="1643" w:type="dxa"/>
            <w:vAlign w:val="center"/>
          </w:tcPr>
          <w:p>
            <w:pPr>
              <w:pStyle w:val="13"/>
              <w:ind w:firstLine="0" w:firstLineChars="0"/>
              <w:rPr>
                <w:rFonts w:hint="default" w:eastAsia="方正书宋_GBK"/>
                <w:lang w:val="en-US" w:eastAsia="zh-CN"/>
              </w:rPr>
            </w:pPr>
            <w:r>
              <w:rPr>
                <w:rFonts w:hint="eastAsia"/>
                <w:lang w:val="en-US" w:eastAsia="zh-CN"/>
              </w:rPr>
              <w:t>6.75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r>
              <w:t>15</w:t>
            </w:r>
          </w:p>
        </w:tc>
        <w:tc>
          <w:tcPr>
            <w:tcW w:w="1643" w:type="dxa"/>
            <w:vAlign w:val="center"/>
          </w:tcPr>
          <w:p>
            <w:pPr>
              <w:pStyle w:val="12"/>
              <w:ind w:firstLine="0" w:firstLineChars="0"/>
            </w:pPr>
            <w:r>
              <w:t>30304</w:t>
            </w:r>
          </w:p>
        </w:tc>
        <w:tc>
          <w:tcPr>
            <w:tcW w:w="1643" w:type="dxa"/>
            <w:vAlign w:val="center"/>
          </w:tcPr>
          <w:p>
            <w:pPr>
              <w:pStyle w:val="12"/>
              <w:ind w:firstLine="0" w:firstLineChars="0"/>
            </w:pPr>
            <w:r>
              <w:t>抚恤金</w:t>
            </w:r>
          </w:p>
        </w:tc>
        <w:tc>
          <w:tcPr>
            <w:tcW w:w="1643" w:type="dxa"/>
            <w:vAlign w:val="center"/>
          </w:tcPr>
          <w:p>
            <w:pPr>
              <w:pStyle w:val="13"/>
              <w:ind w:firstLine="0" w:firstLineChars="0"/>
              <w:rPr>
                <w:rFonts w:hint="default" w:eastAsia="方正书宋_GBK"/>
                <w:lang w:val="en-US" w:eastAsia="zh-CN"/>
              </w:rPr>
            </w:pPr>
            <w:r>
              <w:rPr>
                <w:rFonts w:hint="eastAsia"/>
                <w:lang w:val="en-US" w:eastAsia="zh-CN"/>
              </w:rPr>
              <w:t>6.75</w:t>
            </w:r>
          </w:p>
        </w:tc>
        <w:tc>
          <w:tcPr>
            <w:tcW w:w="1643" w:type="dxa"/>
            <w:vAlign w:val="center"/>
          </w:tcPr>
          <w:p>
            <w:pPr>
              <w:pStyle w:val="13"/>
              <w:ind w:firstLine="0" w:firstLineChars="0"/>
              <w:rPr>
                <w:rFonts w:hint="default" w:eastAsia="方正书宋_GBK"/>
                <w:lang w:val="en-US" w:eastAsia="zh-CN"/>
              </w:rPr>
            </w:pPr>
            <w:r>
              <w:rPr>
                <w:rFonts w:hint="eastAsia"/>
                <w:lang w:val="en-US" w:eastAsia="zh-CN"/>
              </w:rPr>
              <w:t>6.75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p>
        </w:tc>
        <w:tc>
          <w:tcPr>
            <w:tcW w:w="1643" w:type="dxa"/>
            <w:vAlign w:val="center"/>
          </w:tcPr>
          <w:p>
            <w:pPr>
              <w:pStyle w:val="12"/>
              <w:ind w:firstLine="0" w:firstLineChars="0"/>
            </w:pPr>
          </w:p>
        </w:tc>
        <w:tc>
          <w:tcPr>
            <w:tcW w:w="1643" w:type="dxa"/>
            <w:vAlign w:val="center"/>
          </w:tcPr>
          <w:p>
            <w:pPr>
              <w:pStyle w:val="12"/>
              <w:ind w:firstLine="0" w:firstLineChars="0"/>
            </w:pPr>
          </w:p>
        </w:tc>
        <w:tc>
          <w:tcPr>
            <w:tcW w:w="1643" w:type="dxa"/>
            <w:vAlign w:val="center"/>
          </w:tcPr>
          <w:p>
            <w:pPr>
              <w:pStyle w:val="13"/>
              <w:ind w:firstLine="0" w:firstLineChars="0"/>
            </w:pPr>
          </w:p>
        </w:tc>
        <w:tc>
          <w:tcPr>
            <w:tcW w:w="1643" w:type="dxa"/>
            <w:vAlign w:val="center"/>
          </w:tcPr>
          <w:p>
            <w:pPr>
              <w:pStyle w:val="13"/>
              <w:ind w:firstLine="0" w:firstLineChars="0"/>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p>
        </w:tc>
        <w:tc>
          <w:tcPr>
            <w:tcW w:w="1643" w:type="dxa"/>
            <w:vAlign w:val="center"/>
          </w:tcPr>
          <w:p>
            <w:pPr>
              <w:pStyle w:val="12"/>
              <w:ind w:firstLine="0" w:firstLineChars="0"/>
            </w:pPr>
          </w:p>
        </w:tc>
        <w:tc>
          <w:tcPr>
            <w:tcW w:w="1643" w:type="dxa"/>
            <w:vAlign w:val="center"/>
          </w:tcPr>
          <w:p>
            <w:pPr>
              <w:pStyle w:val="12"/>
              <w:ind w:firstLine="0" w:firstLineChars="0"/>
            </w:pPr>
          </w:p>
        </w:tc>
        <w:tc>
          <w:tcPr>
            <w:tcW w:w="1643" w:type="dxa"/>
            <w:vAlign w:val="center"/>
          </w:tcPr>
          <w:p>
            <w:pPr>
              <w:pStyle w:val="13"/>
              <w:ind w:firstLine="0" w:firstLineChars="0"/>
            </w:pPr>
          </w:p>
        </w:tc>
        <w:tc>
          <w:tcPr>
            <w:tcW w:w="1643" w:type="dxa"/>
            <w:vAlign w:val="center"/>
          </w:tcPr>
          <w:p>
            <w:pPr>
              <w:pStyle w:val="13"/>
              <w:ind w:firstLine="0" w:firstLineChars="0"/>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p>
        </w:tc>
        <w:tc>
          <w:tcPr>
            <w:tcW w:w="1643" w:type="dxa"/>
            <w:vAlign w:val="center"/>
          </w:tcPr>
          <w:p>
            <w:pPr>
              <w:pStyle w:val="12"/>
              <w:ind w:firstLine="0" w:firstLineChars="0"/>
            </w:pPr>
          </w:p>
        </w:tc>
        <w:tc>
          <w:tcPr>
            <w:tcW w:w="1643" w:type="dxa"/>
            <w:vAlign w:val="center"/>
          </w:tcPr>
          <w:p>
            <w:pPr>
              <w:pStyle w:val="12"/>
              <w:ind w:firstLine="0" w:firstLineChars="0"/>
            </w:pPr>
          </w:p>
        </w:tc>
        <w:tc>
          <w:tcPr>
            <w:tcW w:w="1643" w:type="dxa"/>
            <w:vAlign w:val="center"/>
          </w:tcPr>
          <w:p>
            <w:pPr>
              <w:pStyle w:val="13"/>
              <w:ind w:firstLine="0" w:firstLineChars="0"/>
            </w:pPr>
          </w:p>
        </w:tc>
        <w:tc>
          <w:tcPr>
            <w:tcW w:w="1643" w:type="dxa"/>
            <w:vAlign w:val="center"/>
          </w:tcPr>
          <w:p>
            <w:pPr>
              <w:pStyle w:val="13"/>
              <w:ind w:firstLine="0" w:firstLineChars="0"/>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ind w:firstLine="0" w:firstLineChars="0"/>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rPr>
                <w:rFonts w:hint="eastAsia" w:eastAsia="方正小标宋_GBK"/>
                <w:lang w:eastAsia="zh-CN"/>
              </w:rPr>
            </w:pPr>
            <w:r>
              <w:t>361</w:t>
            </w:r>
            <w:r>
              <w:rPr>
                <w:rFonts w:hint="eastAsia"/>
                <w:lang w:val="en-US" w:eastAsia="zh-CN"/>
              </w:rPr>
              <w:t>001</w:t>
            </w:r>
            <w:r>
              <w:t>成安县卫生健康局</w:t>
            </w:r>
            <w:r>
              <w:rPr>
                <w:rFonts w:hint="eastAsia"/>
                <w:lang w:eastAsia="zh-CN"/>
              </w:rPr>
              <w:t>机关</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rPr>
                <w:rFonts w:hint="eastAsia" w:eastAsia="方正小标宋_GBK"/>
                <w:lang w:eastAsia="zh-CN"/>
              </w:rPr>
            </w:pPr>
            <w:r>
              <w:t>361</w:t>
            </w:r>
            <w:r>
              <w:rPr>
                <w:rFonts w:hint="eastAsia"/>
                <w:lang w:val="en-US" w:eastAsia="zh-CN"/>
              </w:rPr>
              <w:t>001</w:t>
            </w:r>
            <w:r>
              <w:t>成安县卫生健康局</w:t>
            </w:r>
            <w:r>
              <w:rPr>
                <w:rFonts w:hint="eastAsia"/>
                <w:lang w:eastAsia="zh-CN"/>
              </w:rPr>
              <w:t>机关</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rPr>
                <w:rFonts w:hint="eastAsia" w:eastAsia="方正书宋_GBK"/>
                <w:lang w:val="en-US" w:eastAsia="zh-CN"/>
              </w:rPr>
            </w:pPr>
            <w:r>
              <w:rPr>
                <w:rFonts w:hint="eastAsia"/>
                <w:lang w:val="en-US" w:eastAsia="zh-CN"/>
              </w:rPr>
              <w:t>1</w:t>
            </w:r>
          </w:p>
        </w:tc>
        <w:tc>
          <w:tcPr>
            <w:tcW w:w="1643" w:type="dxa"/>
            <w:vAlign w:val="center"/>
          </w:tcPr>
          <w:p>
            <w:pPr>
              <w:pStyle w:val="12"/>
              <w:rPr>
                <w:rFonts w:hint="eastAsia" w:eastAsia="方正书宋_GBK"/>
                <w:lang w:eastAsia="zh-CN"/>
              </w:rPr>
            </w:pPr>
            <w:r>
              <w:rPr>
                <w:rFonts w:hint="eastAsia"/>
                <w:lang w:eastAsia="zh-CN"/>
              </w:rPr>
              <w:t>合计</w:t>
            </w:r>
          </w:p>
        </w:tc>
        <w:tc>
          <w:tcPr>
            <w:tcW w:w="1643" w:type="dxa"/>
            <w:vAlign w:val="center"/>
          </w:tcPr>
          <w:p>
            <w:pPr>
              <w:pStyle w:val="12"/>
              <w:rPr>
                <w:rFonts w:hint="default" w:eastAsia="方正书宋_GBK"/>
                <w:lang w:val="en-US" w:eastAsia="zh-CN"/>
              </w:rPr>
            </w:pPr>
          </w:p>
        </w:tc>
        <w:tc>
          <w:tcPr>
            <w:tcW w:w="1643" w:type="dxa"/>
            <w:vAlign w:val="center"/>
          </w:tcPr>
          <w:p>
            <w:pPr>
              <w:pStyle w:val="13"/>
              <w:rPr>
                <w:rFonts w:hint="default" w:eastAsia="方正书宋_GBK"/>
                <w:lang w:val="en-US" w:eastAsia="zh-CN"/>
              </w:rPr>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rPr>
                <w:rFonts w:hint="eastAsia" w:eastAsia="方正小标宋_GBK"/>
                <w:lang w:eastAsia="zh-CN"/>
              </w:rPr>
            </w:pPr>
            <w:r>
              <w:t>361</w:t>
            </w:r>
            <w:r>
              <w:rPr>
                <w:rFonts w:hint="eastAsia"/>
                <w:lang w:val="en-US" w:eastAsia="zh-CN"/>
              </w:rPr>
              <w:t>001</w:t>
            </w:r>
            <w:r>
              <w:t>成安县卫生健康局</w:t>
            </w:r>
            <w:r>
              <w:rPr>
                <w:rFonts w:hint="eastAsia"/>
                <w:lang w:eastAsia="zh-CN"/>
              </w:rPr>
              <w:t>机关</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1</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“三公”经费小计</w:t>
            </w:r>
          </w:p>
        </w:tc>
        <w:tc>
          <w:tcPr>
            <w:tcW w:w="1643" w:type="dxa"/>
            <w:vAlign w:val="center"/>
          </w:tcPr>
          <w:p>
            <w:pPr>
              <w:pStyle w:val="13"/>
              <w:rPr>
                <w:rFonts w:hint="default" w:eastAsia="方正书宋_GBK"/>
                <w:lang w:val="en-US" w:eastAsia="zh-CN"/>
              </w:rPr>
            </w:pPr>
            <w:r>
              <w:rPr>
                <w:rFonts w:hint="eastAsia"/>
                <w:lang w:val="en-US" w:eastAsia="zh-CN"/>
              </w:rPr>
              <w:t>3.32</w:t>
            </w:r>
          </w:p>
        </w:tc>
        <w:tc>
          <w:tcPr>
            <w:tcW w:w="1643" w:type="dxa"/>
            <w:vAlign w:val="center"/>
          </w:tcPr>
          <w:p>
            <w:pPr>
              <w:pStyle w:val="13"/>
              <w:rPr>
                <w:rFonts w:hint="default" w:eastAsia="方正书宋_GBK"/>
                <w:lang w:val="en-US" w:eastAsia="zh-CN"/>
              </w:rPr>
            </w:pPr>
            <w:r>
              <w:rPr>
                <w:rFonts w:hint="eastAsia"/>
                <w:lang w:val="en-US" w:eastAsia="zh-CN"/>
              </w:rPr>
              <w:t>3.32</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2</w:t>
            </w:r>
          </w:p>
        </w:tc>
        <w:tc>
          <w:tcPr>
            <w:tcW w:w="1643"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3</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4</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5</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二、公务用车购置及运维费</w:t>
            </w:r>
          </w:p>
        </w:tc>
        <w:tc>
          <w:tcPr>
            <w:tcW w:w="1643" w:type="dxa"/>
            <w:vAlign w:val="center"/>
          </w:tcPr>
          <w:p>
            <w:pPr>
              <w:pStyle w:val="13"/>
              <w:rPr>
                <w:rFonts w:hint="default" w:eastAsia="方正书宋_GBK"/>
                <w:lang w:val="en-US" w:eastAsia="zh-CN"/>
              </w:rPr>
            </w:pPr>
            <w:r>
              <w:rPr>
                <w:rFonts w:hint="eastAsia"/>
                <w:lang w:val="en-US" w:eastAsia="zh-CN"/>
              </w:rPr>
              <w:t>3.32</w:t>
            </w:r>
          </w:p>
        </w:tc>
        <w:tc>
          <w:tcPr>
            <w:tcW w:w="1643" w:type="dxa"/>
            <w:vAlign w:val="center"/>
          </w:tcPr>
          <w:p>
            <w:pPr>
              <w:pStyle w:val="13"/>
              <w:rPr>
                <w:rFonts w:hint="default" w:eastAsia="方正书宋_GBK"/>
                <w:lang w:val="en-US" w:eastAsia="zh-CN"/>
              </w:rPr>
            </w:pPr>
            <w:r>
              <w:rPr>
                <w:rFonts w:hint="eastAsia"/>
                <w:lang w:val="en-US" w:eastAsia="zh-CN"/>
              </w:rPr>
              <w:t>3.32</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6</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7</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1643" w:type="dxa"/>
            <w:vAlign w:val="center"/>
          </w:tcPr>
          <w:p>
            <w:pPr>
              <w:pStyle w:val="13"/>
              <w:rPr>
                <w:rFonts w:hint="default" w:eastAsia="方正书宋_GBK"/>
                <w:lang w:val="en-US" w:eastAsia="zh-CN"/>
              </w:rPr>
            </w:pPr>
            <w:r>
              <w:rPr>
                <w:rFonts w:hint="eastAsia"/>
                <w:lang w:val="en-US" w:eastAsia="zh-CN"/>
              </w:rPr>
              <w:t>3.32</w:t>
            </w:r>
          </w:p>
        </w:tc>
        <w:tc>
          <w:tcPr>
            <w:tcW w:w="1643" w:type="dxa"/>
            <w:vAlign w:val="center"/>
          </w:tcPr>
          <w:p>
            <w:pPr>
              <w:pStyle w:val="13"/>
              <w:rPr>
                <w:rFonts w:hint="default" w:eastAsia="方正书宋_GBK"/>
                <w:lang w:val="en-US" w:eastAsia="zh-CN"/>
              </w:rPr>
            </w:pPr>
            <w:r>
              <w:rPr>
                <w:rFonts w:hint="eastAsia"/>
                <w:lang w:val="en-US" w:eastAsia="zh-CN"/>
              </w:rPr>
              <w:t>3.32</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8</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eastAsia" w:eastAsia="方正书宋_GBK"/>
                <w:lang w:val="en-US" w:eastAsia="zh-CN"/>
              </w:rPr>
            </w:pPr>
            <w:r>
              <w:rPr>
                <w:rFonts w:hint="eastAsia"/>
                <w:lang w:val="en-US" w:eastAsia="zh-CN"/>
              </w:rPr>
              <w:t>9</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四、会议费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rPr>
                <w:rFonts w:hint="default" w:eastAsia="方正书宋_GBK"/>
                <w:lang w:val="en-US" w:eastAsia="zh-CN"/>
              </w:rPr>
            </w:pPr>
            <w:r>
              <w:rPr>
                <w:rFonts w:hint="eastAsia"/>
                <w:lang w:val="en-US" w:eastAsia="zh-CN"/>
              </w:rPr>
              <w:t>10</w:t>
            </w:r>
          </w:p>
        </w:tc>
        <w:tc>
          <w:tcPr>
            <w:tcW w:w="16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五、培训费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成安县卫生健康局机关</w:t>
      </w:r>
      <w:r>
        <w:rPr>
          <w:rFonts w:hint="eastAsia" w:ascii="方正小标宋_GBK" w:hAnsi="方正小标宋_GBK" w:eastAsia="方正小标宋_GBK" w:cs="方正小标宋_GBK"/>
          <w:b w:val="0"/>
          <w:color w:val="000000"/>
          <w:sz w:val="44"/>
          <w:lang w:eastAsia="zh-CN"/>
        </w:rPr>
        <w:t>2021年</w:t>
      </w:r>
      <w:r>
        <w:rPr>
          <w:rFonts w:ascii="方正小标宋_GBK" w:hAnsi="方正小标宋_GBK" w:eastAsia="方正小标宋_GBK" w:cs="方正小标宋_GBK"/>
          <w:b w:val="0"/>
          <w:color w:val="000000"/>
          <w:sz w:val="44"/>
        </w:rPr>
        <w:t>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按照《预算法》、《地方预决算公开操作规程》和《关于进一步推进预算公开工作的实施意见》规定，现将成安县卫生健康局机关</w:t>
      </w:r>
      <w:r>
        <w:rPr>
          <w:rFonts w:hint="eastAsia" w:ascii="Times New Roman" w:hAnsi="Times New Roman" w:eastAsia="方正仿宋_GBK" w:cs="Times New Roman"/>
          <w:b w:val="0"/>
          <w:color w:val="000000"/>
          <w:sz w:val="28"/>
          <w:lang w:eastAsia="zh-CN"/>
        </w:rPr>
        <w:t>2021年</w:t>
      </w:r>
      <w:r>
        <w:rPr>
          <w:rFonts w:ascii="Times New Roman" w:hAnsi="Times New Roman" w:eastAsia="方正仿宋_GBK" w:cs="Times New Roman"/>
          <w:b w:val="0"/>
          <w:color w:val="000000"/>
          <w:sz w:val="28"/>
        </w:rPr>
        <w:t>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line="580" w:lineRule="exact"/>
        <w:ind w:firstLine="640" w:firstLineChars="200"/>
        <w:rPr>
          <w:rFonts w:hint="eastAsia" w:ascii="仿宋" w:hAnsi="仿宋" w:eastAsia="仿宋" w:cs="仿宋"/>
          <w:sz w:val="32"/>
          <w:szCs w:val="32"/>
        </w:rPr>
      </w:pPr>
      <w:r>
        <w:rPr>
          <w:rFonts w:ascii="方正楷体_GBK" w:hAnsi="方正楷体_GBK" w:eastAsia="方正楷体_GBK" w:cs="方正楷体_GBK"/>
          <w:b/>
          <w:color w:val="000000"/>
          <w:sz w:val="32"/>
        </w:rPr>
        <w:t>单位职责：</w:t>
      </w:r>
      <w:r>
        <w:rPr>
          <w:rFonts w:hint="eastAsia" w:ascii="仿宋" w:hAnsi="仿宋" w:eastAsia="仿宋" w:cs="仿宋"/>
          <w:bCs/>
          <w:sz w:val="32"/>
          <w:szCs w:val="32"/>
        </w:rPr>
        <w:t>1.</w:t>
      </w:r>
      <w:r>
        <w:rPr>
          <w:rFonts w:hint="eastAsia" w:ascii="仿宋" w:hAnsi="仿宋" w:eastAsia="仿宋" w:cs="仿宋"/>
          <w:sz w:val="32"/>
          <w:szCs w:val="32"/>
        </w:rPr>
        <w:t>组织拟订全县国民健康政策，拟订全县卫生健康事业发展地方性法规、政府规章草案，拟订全县卫生健康规划和政策措施，依法制定地方有关标准和技术规范并组织实施。统筹规划卫生健康资源配置，指导区域卫生健康规划编制和实施。制定并组织实施推进卫生健康基本公共服务均等化、普惠化、便捷化和公共资源向基层延伸等政策措施。</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2.协调推进全县深化医药卫生体制改革，研究提出全县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3.制定并组织落实疾病预防控制规划、国家免疫规划以及危害人民健康公共卫生问题的干预措施。负责卫生应急工作，组织指导突发公共卫生事件的预防控制和各类突发公共事件的医疗卫生救援。</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4.组织拟订并协调落实应对人口老龄化政策措施，负责推进老年健康服务体系建设和医养结合工作。</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5.组织实施国家基本药物政策和国家基本药物制度，组织拟订全县药物政策，开展药品使用监测、临床综合评价和短缺药品预警，提出基本药物价格政策的建议，参与拟订药品地方性法规、政府规章草案。组织开展食品安全风险监测。</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6.负责职责范围内的职业卫生、放射卫生、环境卫生、学校卫生、公共场所卫生、饮用水卫生等公共卫生的监督管理，负责传染病防治监督，健全卫生健康综合监督体系。牵头《烟草控制框架公约》履约工作。</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7.制定医疗机构、医疗服务行业管理办法并监督实施，建立医疗服务评价和监督管理体系。会同县有关部门制定并实施卫生健康专业技术人员资格标准。制定并组织实施全县医疗服务规范、标准和卫生健康专业技术人员执业规则、服务规范。</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8.负责计划生育管理和服务工作，开展人口监测预警，研究提出人口与家庭发展相关政策建议，完善全县计划生育政策。</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9.指导全县卫生健康工作，指导基层医疗卫生、妇幼健康服务体系和全科医生队伍建设。推进卫生健康科技创新发展。</w:t>
      </w:r>
    </w:p>
    <w:p>
      <w:pPr>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10.负责县保健对象的医疗保健工作，负责重要会议与重大活动的医疗卫生保障工作。</w:t>
      </w:r>
    </w:p>
    <w:p>
      <w:pPr>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11. 指导县计划生育协会的业务工作。</w:t>
      </w:r>
    </w:p>
    <w:p>
      <w:pPr>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12.完成县委、县政府交办的其他任务。</w:t>
      </w:r>
    </w:p>
    <w:p>
      <w:pPr>
        <w:spacing w:line="580" w:lineRule="exact"/>
        <w:ind w:firstLine="482" w:firstLineChars="150"/>
        <w:rPr>
          <w:rFonts w:ascii="仿宋_GB2312" w:hAnsi="仿宋_GB2312" w:eastAsia="仿宋_GB2312" w:cs="仿宋_GB2312"/>
          <w:b/>
          <w:sz w:val="32"/>
          <w:szCs w:val="32"/>
        </w:rPr>
      </w:pPr>
      <w:r>
        <w:rPr>
          <w:rFonts w:hint="eastAsia" w:ascii="仿宋_GB2312" w:hAnsi="仿宋_GB2312" w:eastAsia="仿宋_GB2312" w:cs="仿宋_GB2312"/>
          <w:b/>
          <w:sz w:val="32"/>
          <w:szCs w:val="32"/>
        </w:rPr>
        <w:t>（二）人员编制和领导职数</w:t>
      </w:r>
    </w:p>
    <w:p>
      <w:pPr>
        <w:widowControl/>
        <w:spacing w:line="580" w:lineRule="exact"/>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机关行政编制15名，股级领导职数5名。</w:t>
      </w:r>
    </w:p>
    <w:p>
      <w:pPr>
        <w:spacing w:line="580" w:lineRule="exact"/>
        <w:ind w:firstLine="482" w:firstLineChars="150"/>
        <w:rPr>
          <w:rFonts w:hint="eastAsia" w:ascii="仿宋_GB2312" w:hAnsi="仿宋_GB2312" w:eastAsia="仿宋_GB2312" w:cs="仿宋_GB2312"/>
          <w:b/>
          <w:bCs/>
          <w:sz w:val="36"/>
          <w:szCs w:val="36"/>
        </w:rPr>
      </w:pPr>
      <w:r>
        <w:rPr>
          <w:rFonts w:hint="eastAsia" w:ascii="仿宋_GB2312" w:hAnsi="仿宋_GB2312" w:eastAsia="仿宋_GB2312" w:cs="仿宋_GB2312"/>
          <w:b/>
          <w:sz w:val="32"/>
          <w:szCs w:val="32"/>
        </w:rPr>
        <w:t>（三）内设机构</w:t>
      </w:r>
      <w:r>
        <w:rPr>
          <w:rFonts w:hint="eastAsia" w:ascii="仿宋_GB2312" w:hAnsi="仿宋_GB2312" w:eastAsia="仿宋_GB2312" w:cs="仿宋_GB2312"/>
          <w:b/>
          <w:bCs/>
          <w:sz w:val="36"/>
          <w:szCs w:val="36"/>
        </w:rPr>
        <w:t xml:space="preserve"> </w:t>
      </w:r>
    </w:p>
    <w:p>
      <w:pPr>
        <w:spacing w:line="580" w:lineRule="exact"/>
        <w:ind w:firstLine="482" w:firstLineChars="150"/>
        <w:rPr>
          <w:rFonts w:hint="eastAsia" w:ascii="仿宋" w:hAnsi="仿宋" w:eastAsia="仿宋" w:cs="仿宋"/>
          <w:sz w:val="32"/>
          <w:szCs w:val="32"/>
        </w:rPr>
      </w:pPr>
      <w:r>
        <w:rPr>
          <w:rFonts w:hint="eastAsia" w:ascii="仿宋" w:hAnsi="仿宋" w:eastAsia="仿宋"/>
          <w:b/>
          <w:bCs/>
          <w:sz w:val="32"/>
          <w:szCs w:val="32"/>
        </w:rPr>
        <w:t>1.</w:t>
      </w:r>
      <w:r>
        <w:rPr>
          <w:rFonts w:hint="eastAsia" w:ascii="仿宋" w:hAnsi="仿宋" w:eastAsia="仿宋" w:cs="仿宋"/>
          <w:sz w:val="32"/>
          <w:szCs w:val="32"/>
        </w:rPr>
        <w:t>县卫健局设下列内设讥构：</w:t>
      </w:r>
    </w:p>
    <w:p>
      <w:pPr>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办公室(安全管理办公室)。负责机关日常运转，承担安全、保密、信访、督查、政务公开等工作。贯彻落实卫生健康人才发展政策，承担机关和直属单位的人事管理、机构编制和队伍建设等工作，负责卫生健康专业技术人员资格管理。组织指导卫生健康工作领域的国际交流与合作、援外工作，开展与港澳台地区的交流与合作，承担机关和直属单位外事管理工作。负责机关离退休干部工作，指导直属单位离退休干部工作。负责机关和直属单位的组织、党群工作；负责机关中层干部和直属单位领导班子的考核、考察、任免、培训工作；负责直属单位党员教育、管理和发展党员工作；负责干部人事信息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组织拟订卫生健康事业发展中长期规划，承担统筹规划与协调优化全县卫生健康资源配置，指导区域卫生健康规划编制和实施，指导卫生健康服务体系建设。承担卫生健康信息化建设工作，承担卫生健康统计工作，参与县人口基础信息库建设。承担机关和预算管理单位预决算、财务、资产管理和内部审计工作。提出医疗服务价格政策建议。承担深化医药卫生体制改革具体工作，研究提出深化医药卫生体制改革政策、措施的建议，承担组织推进公立医院综合改革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负责军队退役人员的管理。负责纪律监察、行风建设工作。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医政药政股(保健服务办公室)。对医疗机构及医务人员、医疗技术应用、医疗质量和安全、医疗服务、采供血机构管理等进行监督管理，并组织实施公立医院运行监管、绩效评价和考核，承担推进护理、康复事业发展工作。组织实施国家基本药物制度，组织拟订全县药物政策，开展药品使用监测、临床综合评价和短缺药品预警。会同有关部门提出基本药物价格政策的建议，参与拟订药品地方性法规、政府规章草案。负责县保健对象的医疗保健工作、县直部门有关干部医疗管理工作，以及重要会议与重大活动的医疗卫生保障工作。 拟订全县中医药事业中长期发展规划，负责中医、中西医结合医疗机构的业务指导，督促检查各项规章制度和技术规范的落实，协调中医机构卫生技术人员技术管理和技术考核工怍。组织开展全县中药资源普查，促进中药资源的保护、开发和合理利用；指导医疗机构与中药生产企业合作，将传统经方、医院制剂等开发成为具有自主知识产权的中药新药；组织实施中医药重点科研项目，促进中医药科技成果转化、应用和推广。</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基层卫生和科教妇幼股。组织对基层卫生健康政策、标准和规划的实施，指导基层卫生健康服务体系建设和乡村医生相关管理工作。拟订卫生健康科技发展规划及相应政策并组织实施。承担实验室生物安全监督工作。组织开展住院医师、专科医师规范化培训等毕业后医学教育和继续教育工作，指导全科医生队伍建设。拟订妇幼卫生健康政策、标准和规范，推进妇幼健康服务体系建设，指导妇幼卫生、出生缺陷防治、婴幼儿早期发展、人类辅助生殖技术管理和生育技术服务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疾病预防控制和法制监督股(卫生应急办公室)。拟订重大疾病防治规划、国家免疫规划、严重危害人民健康公共卫生问题的干预措施并组织实施，完善疾病预防控制体系。承担卫生应急和紧急医学救援工作，组织编制专项预案，承担预案演练的组织实施和指导监督工作。指导卫生应急体系和能力建设。</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组织起草地方性法规、政府规章草案和标准，承担规范性文件的合法性审查工作，承担行政复议、行政应诉等工怍。承担公共卫生、医疗卫生等监督工作，查处医疗服务市场违法行为。组织开展学校卫生、公共场所卫生、改用水卫生、传染病防治监督检查。完善综合监督体系，指导规范执法行为。组织开展食品安全标准跟踪评价及监督工作，指导食品安全企业标准备案。会同县有关部门制定食品安全风险监测方案，组织开展食品安全风险监测。拟订职业卫生、放射卫生相关政策、标准并组织实施。开展重点职业病监测、专项调查、职业健康风险评估和职业人群健康管理工作。协调开展职业病防治工作。</w:t>
      </w:r>
    </w:p>
    <w:p>
      <w:pPr>
        <w:spacing w:before="0" w:after="0" w:line="240" w:lineRule="auto"/>
        <w:ind w:firstLine="640"/>
        <w:jc w:val="left"/>
        <w:outlineLvl w:val="9"/>
      </w:pPr>
      <w:r>
        <w:rPr>
          <w:rFonts w:hint="eastAsia" w:ascii="仿宋" w:hAnsi="仿宋" w:eastAsia="仿宋" w:cs="仿宋"/>
          <w:sz w:val="32"/>
          <w:szCs w:val="32"/>
        </w:rPr>
        <w:t>(5)健康成安指导股。拟订健康成安建设发展规划和工作计划并组织实施；负责健康成安建设综合协调工作；拟订健康成安建设任务监测评估办法并组织考核评估。拟订全县爱国卫生运动有关政策、标准、规范并组织实施。承担《烟草控制框架公约》牵头履约工作。承担健康成安领导小组和县爱国卫生运动委员会交办的具体工作。组织开展卫生健康宣传、健康教育、健康促进活动，承担卫生健康科学普及、新闻和信息发布工作。组织拟订并协调落实应对老龄化的政策措施。组织拟订医养结合的政策、标准和规范，建立和完善老年健康服务体系。承担县老龄工作委员会的具体工作。承担人口监测预警工作并提出人口与家庭发展相关政策建议，完善生育政策并组织实施，建立和完善计划生育特殊家庭扶助制度。</w:t>
      </w:r>
    </w:p>
    <w:p>
      <w:pPr>
        <w:pStyle w:val="22"/>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2"/>
            </w:pPr>
            <w:r>
              <w:t>成安县卫生健康局机关</w:t>
            </w:r>
          </w:p>
        </w:tc>
        <w:tc>
          <w:tcPr>
            <w:tcW w:w="2464" w:type="dxa"/>
            <w:vAlign w:val="center"/>
          </w:tcPr>
          <w:p>
            <w:pPr>
              <w:pStyle w:val="11"/>
            </w:pPr>
            <w:r>
              <w:t>行政</w:t>
            </w:r>
          </w:p>
        </w:tc>
        <w:tc>
          <w:tcPr>
            <w:tcW w:w="2464" w:type="dxa"/>
            <w:vAlign w:val="center"/>
          </w:tcPr>
          <w:p>
            <w:pPr>
              <w:pStyle w:val="11"/>
            </w:pPr>
            <w:r>
              <w:t>正科级</w:t>
            </w:r>
          </w:p>
        </w:tc>
        <w:tc>
          <w:tcPr>
            <w:tcW w:w="2464" w:type="dxa"/>
            <w:vAlign w:val="center"/>
          </w:tcPr>
          <w:p>
            <w:pPr>
              <w:pStyle w:val="11"/>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2"/>
            </w:pPr>
          </w:p>
        </w:tc>
        <w:tc>
          <w:tcPr>
            <w:tcW w:w="2464" w:type="dxa"/>
            <w:vAlign w:val="center"/>
          </w:tcPr>
          <w:p>
            <w:pPr>
              <w:pStyle w:val="11"/>
            </w:pPr>
          </w:p>
        </w:tc>
        <w:tc>
          <w:tcPr>
            <w:tcW w:w="2464" w:type="dxa"/>
            <w:vAlign w:val="center"/>
          </w:tcPr>
          <w:p>
            <w:pPr>
              <w:pStyle w:val="11"/>
            </w:pPr>
          </w:p>
        </w:tc>
        <w:tc>
          <w:tcPr>
            <w:tcW w:w="2464" w:type="dxa"/>
            <w:vAlign w:val="center"/>
          </w:tcPr>
          <w:p>
            <w:pPr>
              <w:pStyle w:val="11"/>
            </w:pP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rPr>
        <w:t>按照预算管理有关规定，目前我部门预算的编制实行综合预算制度，即全部收入和支出都反映在预算中。</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rPr>
        <w:t>按照预算管理有关规定，目前我部门预算的编制实行综合预算制度，即全部收入和支出都反映在预算中。</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1、收入说明</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rPr>
        <w:t>2021年预算收入6384.59万元，其中：一般公共预算收入6384.59万元，政府性基金收入0万元，国有资本经营收入0万元，事业收入0万元，其他收入0万元。</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2、支出说明</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rPr>
        <w:t>2021年支出预算6384.59万元，其中基本支出1026.54万元，包括人员经费876.54万元和日常公用经费150万元；项目支出5293.05万元，主要用于基本公共卫生和重大公共卫生项目补助经费。</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3、比上年增减变化情况</w:t>
      </w:r>
    </w:p>
    <w:p>
      <w:pPr>
        <w:spacing w:line="540" w:lineRule="exact"/>
        <w:ind w:firstLine="640"/>
        <w:rPr>
          <w:rFonts w:ascii="仿宋" w:hAnsi="仿宋" w:eastAsia="仿宋" w:cs="仿宋_GB2312"/>
          <w:sz w:val="32"/>
          <w:szCs w:val="32"/>
        </w:rPr>
      </w:pPr>
      <w:r>
        <w:rPr>
          <w:rFonts w:hint="eastAsia" w:ascii="仿宋" w:hAnsi="仿宋" w:eastAsia="仿宋" w:cs="仿宋_GB2312"/>
          <w:sz w:val="32"/>
          <w:szCs w:val="32"/>
        </w:rPr>
        <w:t>2021年预算收支安排6384.59万元，较2021年项目预算增加4181.14万元，其中：基本支出减少574.91万元，主要是2020年进行养老保险清算；项目支出5293.05万元。</w:t>
      </w:r>
    </w:p>
    <w:p>
      <w:pPr>
        <w:autoSpaceDE w:val="0"/>
        <w:autoSpaceDN w:val="0"/>
        <w:adjustRightInd w:val="0"/>
        <w:spacing w:line="540" w:lineRule="exact"/>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spacing w:line="540" w:lineRule="exact"/>
        <w:ind w:left="198"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机关运行经费共计安排150万元，主要用于办公费、差旅费、水电费、维修费、会议费、公务招待费、培训费及疾控中心疫苗成本等日常运行支出。</w:t>
      </w:r>
    </w:p>
    <w:p>
      <w:pPr>
        <w:autoSpaceDE w:val="0"/>
        <w:autoSpaceDN w:val="0"/>
        <w:adjustRightInd w:val="0"/>
        <w:spacing w:line="540" w:lineRule="exact"/>
        <w:ind w:left="198" w:firstLine="640" w:firstLineChars="200"/>
        <w:jc w:val="left"/>
        <w:rPr>
          <w:rFonts w:ascii="黑体" w:hAnsi="黑体" w:eastAsia="黑体"/>
          <w:sz w:val="32"/>
          <w:szCs w:val="32"/>
        </w:rPr>
      </w:pPr>
      <w:r>
        <w:rPr>
          <w:rFonts w:hint="eastAsia" w:ascii="黑体" w:hAnsi="黑体" w:eastAsia="黑体"/>
          <w:sz w:val="32"/>
          <w:szCs w:val="32"/>
        </w:rPr>
        <w:t>四、财政拨款</w:t>
      </w:r>
      <w:r>
        <w:rPr>
          <w:rFonts w:ascii="黑体" w:hAnsi="黑体" w:eastAsia="黑体"/>
          <w:sz w:val="32"/>
          <w:szCs w:val="32"/>
        </w:rPr>
        <w:t>“</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经费预算情况及增减变化原因</w:t>
      </w:r>
    </w:p>
    <w:p>
      <w:pPr>
        <w:spacing w:line="540" w:lineRule="exact"/>
        <w:ind w:firstLine="640" w:firstLineChars="200"/>
        <w:jc w:val="left"/>
        <w:rPr>
          <w:rFonts w:hint="eastAsia" w:ascii="仿宋" w:hAnsi="仿宋" w:eastAsia="仿宋" w:cs="仿宋_GB2312"/>
          <w:color w:val="000000"/>
          <w:kern w:val="0"/>
          <w:sz w:val="32"/>
          <w:szCs w:val="32"/>
        </w:rPr>
      </w:pPr>
      <w:r>
        <w:rPr>
          <w:rFonts w:hint="eastAsia" w:ascii="仿宋" w:hAnsi="仿宋" w:eastAsia="仿宋" w:cs="仿宋_GB2312"/>
          <w:sz w:val="32"/>
          <w:szCs w:val="32"/>
        </w:rPr>
        <w:t>2021年，我单位“三公”经费预算3.32万元，其中因公出国（境）费0万元；公务用车购置及运维费3.32万元（其中：公务用车购置费为0万元，公务用车运行费3.32万元)</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公务接待费为0万元。</w:t>
      </w:r>
      <w:r>
        <w:rPr>
          <w:rFonts w:hint="eastAsia" w:ascii="仿宋" w:hAnsi="仿宋" w:eastAsia="仿宋" w:cs="仿宋_GB2312"/>
          <w:sz w:val="32"/>
          <w:szCs w:val="32"/>
        </w:rPr>
        <w:t>“三公”</w:t>
      </w:r>
      <w:r>
        <w:rPr>
          <w:rFonts w:hint="eastAsia" w:ascii="仿宋" w:hAnsi="仿宋" w:eastAsia="仿宋" w:cs="仿宋_GB2312"/>
          <w:color w:val="000000"/>
          <w:kern w:val="0"/>
          <w:sz w:val="32"/>
          <w:szCs w:val="32"/>
        </w:rPr>
        <w:t>经费</w:t>
      </w:r>
      <w:r>
        <w:rPr>
          <w:rFonts w:hint="eastAsia" w:ascii="仿宋" w:hAnsi="仿宋" w:eastAsia="仿宋" w:cs="仿宋_GB2312"/>
          <w:sz w:val="32"/>
          <w:szCs w:val="32"/>
        </w:rPr>
        <w:t>“三公”</w:t>
      </w:r>
      <w:r>
        <w:rPr>
          <w:rFonts w:hint="eastAsia" w:ascii="仿宋" w:hAnsi="仿宋" w:eastAsia="仿宋" w:cs="仿宋_GB2312"/>
          <w:color w:val="000000"/>
          <w:kern w:val="0"/>
          <w:sz w:val="32"/>
          <w:szCs w:val="32"/>
        </w:rPr>
        <w:t>经费</w:t>
      </w:r>
      <w:r>
        <w:rPr>
          <w:rFonts w:hint="eastAsia" w:ascii="仿宋" w:hAnsi="仿宋" w:eastAsia="仿宋" w:cs="仿宋_GB2312"/>
          <w:color w:val="000000"/>
          <w:kern w:val="0"/>
          <w:sz w:val="32"/>
          <w:szCs w:val="32"/>
          <w:lang w:eastAsia="zh-CN"/>
        </w:rPr>
        <w:t>中的公务用车购置与运行经费</w:t>
      </w:r>
      <w:r>
        <w:rPr>
          <w:rFonts w:hint="eastAsia" w:ascii="仿宋" w:hAnsi="仿宋" w:eastAsia="仿宋" w:cs="仿宋_GB2312"/>
          <w:color w:val="000000"/>
          <w:kern w:val="0"/>
          <w:sz w:val="32"/>
          <w:szCs w:val="32"/>
        </w:rPr>
        <w:t>预算比2020年同期增加0.42万元</w:t>
      </w:r>
      <w:r>
        <w:rPr>
          <w:rFonts w:hint="eastAsia" w:ascii="仿宋" w:hAnsi="仿宋" w:eastAsia="仿宋" w:cs="仿宋_GB2312"/>
          <w:color w:val="000000"/>
          <w:kern w:val="0"/>
          <w:sz w:val="32"/>
          <w:szCs w:val="32"/>
          <w:lang w:eastAsia="zh-CN"/>
        </w:rPr>
        <w:t>，</w:t>
      </w:r>
      <w:r>
        <w:rPr>
          <w:rFonts w:hint="eastAsia" w:ascii="仿宋" w:hAnsi="仿宋" w:eastAsia="仿宋" w:cs="仿宋_GB2312"/>
          <w:color w:val="000000"/>
          <w:kern w:val="0"/>
          <w:sz w:val="32"/>
          <w:szCs w:val="32"/>
        </w:rPr>
        <w:t>原因是业务活动增加</w:t>
      </w:r>
      <w:r>
        <w:rPr>
          <w:rFonts w:hint="eastAsia" w:ascii="仿宋" w:hAnsi="仿宋" w:eastAsia="仿宋" w:cs="仿宋_GB2312"/>
          <w:color w:val="000000"/>
          <w:kern w:val="0"/>
          <w:sz w:val="32"/>
          <w:szCs w:val="32"/>
          <w:lang w:eastAsia="zh-CN"/>
        </w:rPr>
        <w:t>。</w:t>
      </w:r>
      <w:r>
        <w:rPr>
          <w:rFonts w:hint="eastAsia" w:ascii="仿宋" w:hAnsi="仿宋" w:eastAsia="仿宋" w:cs="仿宋_GB2312"/>
          <w:sz w:val="32"/>
          <w:szCs w:val="32"/>
        </w:rPr>
        <w:t>因公出国（境）费</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公务接待费与上年持平</w:t>
      </w:r>
      <w:r>
        <w:rPr>
          <w:rFonts w:hint="eastAsia" w:ascii="仿宋" w:hAnsi="仿宋" w:eastAsia="仿宋" w:cs="仿宋_GB2312"/>
          <w:color w:val="000000"/>
          <w:kern w:val="0"/>
          <w:sz w:val="32"/>
          <w:szCs w:val="32"/>
        </w:rPr>
        <w:t>。</w:t>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五、绩效预算信息</w:t>
      </w:r>
    </w:p>
    <w:p>
      <w:pPr>
        <w:spacing w:line="540" w:lineRule="exact"/>
        <w:ind w:firstLine="643" w:firstLineChars="200"/>
        <w:jc w:val="left"/>
        <w:rPr>
          <w:rFonts w:ascii="楷体_GB2312" w:hAnsi="Times New Roman" w:eastAsia="楷体_GB2312"/>
          <w:b/>
          <w:sz w:val="32"/>
          <w:szCs w:val="32"/>
        </w:rPr>
      </w:pPr>
      <w:bookmarkStart w:id="15" w:name="_Toc471398463"/>
      <w:r>
        <w:rPr>
          <w:rFonts w:hint="eastAsia" w:ascii="楷体_GB2312" w:hAnsi="Times New Roman" w:eastAsia="楷体_GB2312"/>
          <w:b/>
          <w:sz w:val="32"/>
          <w:szCs w:val="32"/>
          <w:lang w:eastAsia="zh-CN"/>
        </w:rPr>
        <w:t>（一）</w:t>
      </w:r>
      <w:r>
        <w:rPr>
          <w:rFonts w:hint="eastAsia" w:ascii="楷体_GB2312" w:hAnsi="Times New Roman" w:eastAsia="楷体_GB2312"/>
          <w:b/>
          <w:sz w:val="32"/>
          <w:szCs w:val="32"/>
        </w:rPr>
        <w:t>总体绩效目标：</w:t>
      </w:r>
    </w:p>
    <w:p>
      <w:pPr>
        <w:spacing w:line="5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我局在今年的财政预算安排上，明确投入主体，突出投入重点。一是细化预算，实行了从基层编制预算，“上”、“下”结合的预算编制程序。具体工作开展情况：编制计生正常公用经费实行标准定额预算，以辖区人口数、工作任务、人员编制、办公条件等基础数据分类分档确定标准，按实际需要核定正常公用经费。二是做好专项预算编制的前期准备工作，特别是做好项目规划、使用等基础工作，提高项目预算编制的科学性和准确性。三是要把好预算审核关，通过严格审核，认真筛选，避免将不成熟项目列入预算，提高项目预算的可执行性，提高预算编制的完整性。</w:t>
      </w:r>
    </w:p>
    <w:p>
      <w:pPr>
        <w:kinsoku/>
        <w:autoSpaceDE/>
        <w:autoSpaceDN w:val="0"/>
        <w:spacing w:line="450" w:lineRule="atLeast"/>
        <w:ind w:firstLine="562"/>
        <w:rPr>
          <w:rFonts w:hint="eastAsia" w:ascii="楷体" w:hAnsi="楷体" w:eastAsia="楷体" w:cs="楷体"/>
          <w:b/>
          <w:bCs/>
          <w:snapToGrid/>
          <w:color w:val="auto"/>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分项绩效目标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公共卫生服务职责绩效目标：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基本公共卫生服务：按照每人每年</w:t>
      </w:r>
      <w:r>
        <w:rPr>
          <w:rFonts w:hint="eastAsia" w:ascii="仿宋" w:hAnsi="仿宋" w:eastAsia="仿宋" w:cs="仿宋"/>
          <w:sz w:val="32"/>
          <w:szCs w:val="32"/>
          <w:lang w:val="en-US" w:eastAsia="zh-CN"/>
        </w:rPr>
        <w:t>7</w:t>
      </w:r>
      <w:r>
        <w:rPr>
          <w:rFonts w:hint="eastAsia" w:ascii="仿宋" w:hAnsi="仿宋" w:eastAsia="仿宋" w:cs="仿宋"/>
          <w:sz w:val="32"/>
          <w:szCs w:val="32"/>
        </w:rPr>
        <w:t>9元的标准，对全市</w:t>
      </w:r>
      <w:r>
        <w:rPr>
          <w:rFonts w:hint="eastAsia" w:ascii="仿宋" w:hAnsi="仿宋" w:eastAsia="仿宋" w:cs="仿宋"/>
          <w:sz w:val="32"/>
          <w:szCs w:val="32"/>
          <w:lang w:val="en-US" w:eastAsia="zh-CN"/>
        </w:rPr>
        <w:t>39.4</w:t>
      </w:r>
      <w:r>
        <w:rPr>
          <w:rFonts w:hint="eastAsia" w:ascii="仿宋" w:hAnsi="仿宋" w:eastAsia="仿宋" w:cs="仿宋"/>
          <w:sz w:val="32"/>
          <w:szCs w:val="32"/>
        </w:rPr>
        <w:t>万常住人口的城乡居民健康实行干预，减少危害健康的因素，有效预防传染病及慢性病，使其享有平等的基本卫生服务。</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妇幼健康服务:唐氏综合症免费筛查项目，每例政府补助标准为240元；孕妇无创产前基因筛查项目，每例政府补助标准为468元；结婚登记免费婚检，婚检每例356元；免费孕前优生健康检查，按国家确定的每对夫妇240元标准执行，为符合生育政策、计划怀孕的农村夫妇包括流动人口计划怀孕夫妇生育前健康检查，对提高全市出生人口素质，减低出生缺陷发生率起到有效的保障。计划生育基本技术免费服务，根据上年度计划生育基本技术免费服务项目实际支出情况，测算出本年度所需免费服务经费</w:t>
      </w:r>
      <w:r>
        <w:rPr>
          <w:rFonts w:hint="eastAsia" w:ascii="仿宋" w:hAnsi="仿宋" w:eastAsia="仿宋" w:cs="仿宋"/>
          <w:sz w:val="32"/>
          <w:szCs w:val="32"/>
          <w:lang w:eastAsia="zh-CN"/>
        </w:rPr>
        <w:t>。</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 w:hAnsi="仿宋" w:eastAsia="仿宋" w:cs="仿宋"/>
          <w:sz w:val="32"/>
          <w:szCs w:val="32"/>
          <w:lang w:eastAsia="zh-CN"/>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医疗卫生服务职责绩效目标：</w:t>
      </w:r>
    </w:p>
    <w:p>
      <w:pPr>
        <w:kinsoku/>
        <w:autoSpaceDE/>
        <w:autoSpaceDN w:val="0"/>
        <w:spacing w:line="450" w:lineRule="atLeast"/>
        <w:ind w:firstLine="0"/>
        <w:rPr>
          <w:rFonts w:hint="eastAsia" w:ascii="仿宋" w:hAnsi="仿宋" w:eastAsia="仿宋" w:cs="仿宋"/>
          <w:snapToGrid/>
          <w:color w:val="auto"/>
          <w:sz w:val="32"/>
          <w:szCs w:val="32"/>
        </w:rPr>
      </w:pPr>
      <w:r>
        <w:rPr>
          <w:rFonts w:hint="eastAsia" w:ascii="仿宋" w:hAnsi="仿宋" w:eastAsia="仿宋" w:cs="仿宋"/>
          <w:snapToGrid/>
          <w:color w:val="auto"/>
          <w:sz w:val="32"/>
          <w:szCs w:val="32"/>
        </w:rPr>
        <w:t>医疗服务是以医疗技术为基本服务手段，通过各级各类医疗机构，向广大人民群众提供的医疗、预防、保健及康复等服务。</w:t>
      </w:r>
    </w:p>
    <w:p>
      <w:pPr>
        <w:kinsoku/>
        <w:autoSpaceDE/>
        <w:autoSpaceDN w:val="0"/>
        <w:spacing w:line="450" w:lineRule="atLeast"/>
        <w:ind w:firstLine="562"/>
        <w:rPr>
          <w:rFonts w:hint="eastAsia" w:ascii="仿宋" w:hAnsi="仿宋" w:eastAsia="仿宋" w:cs="仿宋"/>
          <w:snapToGrid/>
          <w:color w:val="auto"/>
          <w:sz w:val="32"/>
          <w:szCs w:val="32"/>
        </w:rPr>
      </w:pPr>
      <w:r>
        <w:rPr>
          <w:rFonts w:hint="eastAsia" w:ascii="仿宋" w:hAnsi="仿宋" w:eastAsia="仿宋" w:cs="仿宋"/>
          <w:snapToGrid/>
          <w:color w:val="auto"/>
          <w:sz w:val="32"/>
          <w:szCs w:val="32"/>
        </w:rPr>
        <w:t>绩效目标：针对不同类型的疾病提供预防、检查、诊断、治疗和康复等各类医疗活动，开展医疗惠民工程，满足各类患者的医疗服务需求</w:t>
      </w:r>
      <w:r>
        <w:rPr>
          <w:rFonts w:hint="eastAsia" w:ascii="仿宋" w:hAnsi="仿宋" w:eastAsia="仿宋" w:cs="仿宋"/>
          <w:snapToGrid/>
          <w:color w:val="auto"/>
          <w:sz w:val="32"/>
          <w:szCs w:val="32"/>
          <w:lang w:eastAsia="zh-CN"/>
        </w:rPr>
        <w:t>；</w:t>
      </w:r>
      <w:r>
        <w:rPr>
          <w:rFonts w:hint="eastAsia" w:ascii="仿宋" w:hAnsi="仿宋" w:eastAsia="仿宋" w:cs="仿宋"/>
          <w:snapToGrid/>
          <w:color w:val="auto"/>
          <w:sz w:val="32"/>
          <w:szCs w:val="32"/>
        </w:rPr>
        <w:t>通过建立和实施疾病应急救助以及公费医疗等制度，保障各类人群享有所需医疗服务权益</w:t>
      </w:r>
      <w:r>
        <w:rPr>
          <w:rFonts w:hint="eastAsia" w:ascii="仿宋" w:hAnsi="仿宋" w:eastAsia="仿宋" w:cs="仿宋"/>
          <w:snapToGrid/>
          <w:color w:val="auto"/>
          <w:sz w:val="32"/>
          <w:szCs w:val="32"/>
          <w:lang w:eastAsia="zh-CN"/>
        </w:rPr>
        <w:t>；</w:t>
      </w:r>
      <w:r>
        <w:rPr>
          <w:rFonts w:hint="eastAsia" w:ascii="仿宋" w:hAnsi="仿宋" w:eastAsia="仿宋" w:cs="仿宋"/>
          <w:snapToGrid/>
          <w:color w:val="auto"/>
          <w:sz w:val="32"/>
          <w:szCs w:val="32"/>
        </w:rPr>
        <w:t>按照国家和我市有关要求，继续组织实施国家基本药物制度，制定全市基本药物采购、配送、使用管理制度，建立药品和高值医用耗材集中采购制度，建立基层首诊、分级医疗、双向转诊、急慢分治、上下联动机制，开展平安医院创建，加速推进公立医院和基层医疗卫生机构综合改革各项工作。</w:t>
      </w:r>
    </w:p>
    <w:p>
      <w:pPr>
        <w:numPr>
          <w:ilvl w:val="0"/>
          <w:numId w:val="0"/>
        </w:numPr>
        <w:spacing w:line="560" w:lineRule="exact"/>
        <w:jc w:val="left"/>
        <w:outlineLvl w:val="0"/>
        <w:rPr>
          <w:rFonts w:ascii="楷体_GB2312" w:hAnsi="黑体" w:eastAsia="楷体_GB2312"/>
          <w:b/>
          <w:sz w:val="32"/>
          <w:szCs w:val="32"/>
        </w:rPr>
      </w:pPr>
      <w:r>
        <w:rPr>
          <w:rFonts w:hint="eastAsia" w:ascii="楷体_GB2312" w:hAnsi="黑体" w:eastAsia="楷体_GB2312"/>
          <w:b/>
          <w:sz w:val="32"/>
          <w:szCs w:val="32"/>
          <w:lang w:val="en-US" w:eastAsia="zh-CN"/>
        </w:rPr>
        <w:t>（三）工作保障措施</w:t>
      </w:r>
    </w:p>
    <w:p>
      <w:pPr>
        <w:numPr>
          <w:ilvl w:val="0"/>
          <w:numId w:val="2"/>
        </w:numPr>
        <w:spacing w:line="600" w:lineRule="exact"/>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加强支出绩效管理。优化支出结构，编细编实预自，及早履行政府采购手续，尽快启动项目，及时支付资金，确保支出进度达标，提高财政资金使用效益。按要求开展预算绩效自评和重点评价工作，对评价中发现的问题及时整改。</w:t>
      </w:r>
    </w:p>
    <w:p>
      <w:pPr>
        <w:numPr>
          <w:ilvl w:val="0"/>
          <w:numId w:val="2"/>
        </w:numPr>
        <w:spacing w:line="60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规范财务资产管理。在完善财务管理制度的基础上，严格审批程序。搞好资产清查，加强固定资产登记、使用和报废处置管理，做到支出合理，物尽其用。</w:t>
      </w:r>
    </w:p>
    <w:p>
      <w:pPr>
        <w:numPr>
          <w:ilvl w:val="0"/>
          <w:numId w:val="2"/>
        </w:numPr>
        <w:spacing w:line="60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加强内部监督。加强内控管理，严格审核、监督重大支出决策程序，审核政府采购、资产处置等重要经济业务决策和执行是否符合有关规定，配合做好审计、财政监督等外部监督工作，确保财政资金安全有效。</w:t>
      </w:r>
    </w:p>
    <w:p>
      <w:pPr>
        <w:numPr>
          <w:ilvl w:val="0"/>
          <w:numId w:val="2"/>
        </w:numPr>
        <w:spacing w:line="60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加强宣传培训。强化预算绩效意识，进行预算绩效宣传，促进预算绩效管理水平进一步提升。加强调查研究，提出优化资金配置、提高资金使用效益的意见建议。</w:t>
      </w:r>
    </w:p>
    <w:p>
      <w:pPr>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六、部门职责及工作活动绩效目标指标</w:t>
      </w:r>
    </w:p>
    <w:p>
      <w:pPr>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jc w:val="center"/>
        <w:rPr>
          <w:rFonts w:ascii="方正小标宋_GBK" w:eastAsia="方正小标宋_GBK"/>
          <w:b/>
          <w:bCs/>
          <w:sz w:val="32"/>
        </w:rPr>
      </w:pPr>
      <w:bookmarkStart w:id="16" w:name="_Toc477340530"/>
      <w:r>
        <w:rPr>
          <w:rFonts w:hint="eastAsia" w:ascii="方正小标宋_GBK" w:eastAsia="方正小标宋_GBK"/>
          <w:b/>
          <w:bCs/>
          <w:sz w:val="32"/>
        </w:rPr>
        <w:t>2021年卫健局部门职责-工作活动绩效目标</w:t>
      </w:r>
      <w:bookmarkEnd w:id="16"/>
    </w:p>
    <w:tbl>
      <w:tblPr>
        <w:tblStyle w:val="5"/>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361</w:t>
            </w:r>
            <w:r>
              <w:rPr>
                <w:rFonts w:hint="eastAsia" w:ascii="方正小标宋_GBK" w:eastAsia="方正小标宋_GBK"/>
                <w:sz w:val="24"/>
              </w:rPr>
              <w:t>卫生健康局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仿宋" w:hAnsi="仿宋" w:eastAsia="仿宋"/>
                <w:b/>
              </w:rPr>
            </w:pPr>
            <w:r>
              <w:rPr>
                <w:rFonts w:hint="eastAsia" w:ascii="仿宋" w:hAnsi="仿宋" w:eastAsia="仿宋"/>
                <w:b/>
              </w:rPr>
              <w:t>职责活动</w:t>
            </w:r>
          </w:p>
        </w:tc>
        <w:tc>
          <w:tcPr>
            <w:tcW w:w="1276" w:type="dxa"/>
            <w:vMerge w:val="restart"/>
            <w:noWrap w:val="0"/>
            <w:vAlign w:val="center"/>
          </w:tcPr>
          <w:p>
            <w:pPr>
              <w:spacing w:line="300" w:lineRule="exact"/>
              <w:jc w:val="center"/>
              <w:rPr>
                <w:rFonts w:ascii="仿宋" w:hAnsi="仿宋" w:eastAsia="仿宋"/>
                <w:b/>
              </w:rPr>
            </w:pPr>
            <w:r>
              <w:rPr>
                <w:rFonts w:hint="eastAsia" w:ascii="仿宋" w:hAnsi="仿宋" w:eastAsia="仿宋"/>
                <w:b/>
              </w:rPr>
              <w:t>年度预算数</w:t>
            </w:r>
          </w:p>
        </w:tc>
        <w:tc>
          <w:tcPr>
            <w:tcW w:w="2976" w:type="dxa"/>
            <w:vMerge w:val="restart"/>
            <w:noWrap w:val="0"/>
            <w:vAlign w:val="center"/>
          </w:tcPr>
          <w:p>
            <w:pPr>
              <w:spacing w:line="300" w:lineRule="exact"/>
              <w:jc w:val="center"/>
              <w:rPr>
                <w:rFonts w:ascii="仿宋" w:hAnsi="仿宋" w:eastAsia="仿宋"/>
                <w:b/>
              </w:rPr>
            </w:pPr>
            <w:r>
              <w:rPr>
                <w:rFonts w:hint="eastAsia" w:ascii="仿宋" w:hAnsi="仿宋" w:eastAsia="仿宋"/>
                <w:b/>
              </w:rPr>
              <w:t>内容描述</w:t>
            </w:r>
          </w:p>
        </w:tc>
        <w:tc>
          <w:tcPr>
            <w:tcW w:w="2976" w:type="dxa"/>
            <w:vMerge w:val="restart"/>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1417" w:type="dxa"/>
            <w:vMerge w:val="restart"/>
            <w:noWrap w:val="0"/>
            <w:vAlign w:val="center"/>
          </w:tcPr>
          <w:p>
            <w:pPr>
              <w:spacing w:line="300" w:lineRule="exact"/>
              <w:jc w:val="center"/>
              <w:rPr>
                <w:rFonts w:ascii="仿宋" w:hAnsi="仿宋" w:eastAsia="仿宋"/>
                <w:b/>
              </w:rPr>
            </w:pPr>
            <w:r>
              <w:rPr>
                <w:rFonts w:hint="eastAsia" w:ascii="仿宋" w:hAnsi="仿宋" w:eastAsia="仿宋"/>
                <w:b/>
              </w:rPr>
              <w:t>绩效指标</w:t>
            </w:r>
          </w:p>
        </w:tc>
        <w:tc>
          <w:tcPr>
            <w:tcW w:w="2948" w:type="dxa"/>
            <w:gridSpan w:val="4"/>
            <w:noWrap w:val="0"/>
            <w:vAlign w:val="center"/>
          </w:tcPr>
          <w:p>
            <w:pPr>
              <w:spacing w:line="300" w:lineRule="exact"/>
              <w:jc w:val="center"/>
              <w:rPr>
                <w:rFonts w:ascii="仿宋" w:hAnsi="仿宋" w:eastAsia="仿宋"/>
                <w:b/>
              </w:rPr>
            </w:pPr>
            <w:r>
              <w:rPr>
                <w:rFonts w:hint="eastAsia" w:ascii="仿宋" w:hAnsi="仿宋" w:eastAsia="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rPr>
                <w:rFonts w:ascii="仿宋" w:hAnsi="仿宋" w:eastAsia="仿宋"/>
              </w:rPr>
            </w:pPr>
          </w:p>
        </w:tc>
        <w:tc>
          <w:tcPr>
            <w:tcW w:w="1276" w:type="dxa"/>
            <w:vMerge w:val="continue"/>
            <w:noWrap w:val="0"/>
            <w:vAlign w:val="center"/>
          </w:tcPr>
          <w:p>
            <w:pPr>
              <w:spacing w:line="300" w:lineRule="exact"/>
              <w:jc w:val="left"/>
              <w:outlineLvl w:val="0"/>
              <w:rPr>
                <w:rFonts w:ascii="仿宋" w:hAnsi="仿宋" w:eastAsia="仿宋"/>
              </w:rPr>
            </w:pPr>
          </w:p>
        </w:tc>
        <w:tc>
          <w:tcPr>
            <w:tcW w:w="2976" w:type="dxa"/>
            <w:vMerge w:val="continue"/>
            <w:noWrap w:val="0"/>
            <w:vAlign w:val="center"/>
          </w:tcPr>
          <w:p>
            <w:pPr>
              <w:spacing w:line="300" w:lineRule="exact"/>
              <w:jc w:val="left"/>
              <w:outlineLvl w:val="0"/>
              <w:rPr>
                <w:rFonts w:ascii="仿宋" w:hAnsi="仿宋" w:eastAsia="仿宋"/>
              </w:rPr>
            </w:pPr>
          </w:p>
        </w:tc>
        <w:tc>
          <w:tcPr>
            <w:tcW w:w="2976" w:type="dxa"/>
            <w:vMerge w:val="continue"/>
            <w:noWrap w:val="0"/>
            <w:vAlign w:val="center"/>
          </w:tcPr>
          <w:p>
            <w:pPr>
              <w:spacing w:line="300" w:lineRule="exact"/>
              <w:jc w:val="left"/>
              <w:outlineLvl w:val="0"/>
              <w:rPr>
                <w:rFonts w:ascii="仿宋" w:hAnsi="仿宋" w:eastAsia="仿宋"/>
              </w:rPr>
            </w:pPr>
          </w:p>
        </w:tc>
        <w:tc>
          <w:tcPr>
            <w:tcW w:w="1417" w:type="dxa"/>
            <w:vMerge w:val="continue"/>
            <w:noWrap w:val="0"/>
            <w:vAlign w:val="center"/>
          </w:tcPr>
          <w:p>
            <w:pPr>
              <w:spacing w:line="300" w:lineRule="exact"/>
              <w:jc w:val="left"/>
              <w:outlineLvl w:val="0"/>
              <w:rPr>
                <w:rFonts w:ascii="仿宋" w:hAnsi="仿宋" w:eastAsia="仿宋"/>
              </w:rPr>
            </w:pPr>
          </w:p>
        </w:tc>
        <w:tc>
          <w:tcPr>
            <w:tcW w:w="737" w:type="dxa"/>
            <w:noWrap w:val="0"/>
            <w:vAlign w:val="center"/>
          </w:tcPr>
          <w:p>
            <w:pPr>
              <w:spacing w:line="300" w:lineRule="exact"/>
              <w:jc w:val="center"/>
              <w:rPr>
                <w:rFonts w:ascii="仿宋" w:hAnsi="仿宋" w:eastAsia="仿宋"/>
                <w:b/>
              </w:rPr>
            </w:pPr>
            <w:r>
              <w:rPr>
                <w:rFonts w:hint="eastAsia" w:ascii="仿宋" w:hAnsi="仿宋" w:eastAsia="仿宋"/>
                <w:b/>
              </w:rPr>
              <w:t>优</w:t>
            </w:r>
          </w:p>
        </w:tc>
        <w:tc>
          <w:tcPr>
            <w:tcW w:w="737" w:type="dxa"/>
            <w:noWrap w:val="0"/>
            <w:vAlign w:val="center"/>
          </w:tcPr>
          <w:p>
            <w:pPr>
              <w:spacing w:line="300" w:lineRule="exact"/>
              <w:jc w:val="center"/>
              <w:rPr>
                <w:rFonts w:ascii="仿宋" w:hAnsi="仿宋" w:eastAsia="仿宋"/>
                <w:b/>
              </w:rPr>
            </w:pPr>
            <w:r>
              <w:rPr>
                <w:rFonts w:hint="eastAsia" w:ascii="仿宋" w:hAnsi="仿宋" w:eastAsia="仿宋"/>
                <w:b/>
              </w:rPr>
              <w:t>良</w:t>
            </w:r>
          </w:p>
        </w:tc>
        <w:tc>
          <w:tcPr>
            <w:tcW w:w="737" w:type="dxa"/>
            <w:noWrap w:val="0"/>
            <w:vAlign w:val="center"/>
          </w:tcPr>
          <w:p>
            <w:pPr>
              <w:spacing w:line="300" w:lineRule="exact"/>
              <w:jc w:val="center"/>
              <w:rPr>
                <w:rFonts w:ascii="仿宋" w:hAnsi="仿宋" w:eastAsia="仿宋"/>
                <w:b/>
              </w:rPr>
            </w:pPr>
            <w:r>
              <w:rPr>
                <w:rFonts w:hint="eastAsia" w:ascii="仿宋" w:hAnsi="仿宋" w:eastAsia="仿宋"/>
                <w:b/>
              </w:rPr>
              <w:t>中</w:t>
            </w:r>
          </w:p>
        </w:tc>
        <w:tc>
          <w:tcPr>
            <w:tcW w:w="737" w:type="dxa"/>
            <w:noWrap w:val="0"/>
            <w:vAlign w:val="center"/>
          </w:tcPr>
          <w:p>
            <w:pPr>
              <w:spacing w:line="300" w:lineRule="exact"/>
              <w:jc w:val="center"/>
              <w:rPr>
                <w:rFonts w:ascii="仿宋" w:hAnsi="仿宋" w:eastAsia="仿宋"/>
                <w:b/>
              </w:rPr>
            </w:pPr>
            <w:r>
              <w:rPr>
                <w:rFonts w:hint="eastAsia" w:ascii="仿宋" w:hAnsi="仿宋" w:eastAsia="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bottom w:val="nil"/>
              <w:right w:val="single" w:color="auto" w:sz="4" w:space="0"/>
            </w:tcBorders>
            <w:noWrap w:val="0"/>
            <w:vAlign w:val="center"/>
          </w:tcPr>
          <w:p>
            <w:pPr>
              <w:spacing w:line="300" w:lineRule="exact"/>
              <w:jc w:val="left"/>
              <w:rPr>
                <w:rFonts w:hint="eastAsia" w:ascii="仿宋" w:hAnsi="仿宋" w:eastAsia="仿宋"/>
                <w:b/>
              </w:rPr>
            </w:pPr>
            <w:r>
              <w:rPr>
                <w:rFonts w:hint="eastAsia" w:ascii="仿宋" w:hAnsi="仿宋" w:eastAsia="仿宋"/>
                <w:b/>
              </w:rPr>
              <w:t>基本公共卫生服务</w:t>
            </w:r>
          </w:p>
        </w:tc>
        <w:tc>
          <w:tcPr>
            <w:tcW w:w="1276" w:type="dxa"/>
            <w:tcBorders>
              <w:left w:val="single" w:color="auto" w:sz="4" w:space="0"/>
              <w:bottom w:val="nil"/>
              <w:right w:val="single" w:color="auto" w:sz="4" w:space="0"/>
            </w:tcBorders>
            <w:noWrap w:val="0"/>
            <w:vAlign w:val="center"/>
          </w:tcPr>
          <w:p>
            <w:pPr>
              <w:spacing w:line="300" w:lineRule="exact"/>
              <w:jc w:val="left"/>
              <w:rPr>
                <w:rFonts w:ascii="仿宋" w:hAnsi="仿宋" w:eastAsia="仿宋"/>
              </w:rPr>
            </w:pPr>
            <w:r>
              <w:rPr>
                <w:rFonts w:hint="eastAsia" w:ascii="仿宋" w:hAnsi="仿宋" w:eastAsia="仿宋"/>
              </w:rPr>
              <w:t>582</w:t>
            </w:r>
          </w:p>
        </w:tc>
        <w:tc>
          <w:tcPr>
            <w:tcW w:w="2976" w:type="dxa"/>
            <w:tcBorders>
              <w:left w:val="single" w:color="auto" w:sz="4" w:space="0"/>
              <w:bottom w:val="nil"/>
              <w:right w:val="single" w:color="auto" w:sz="4" w:space="0"/>
            </w:tcBorders>
            <w:noWrap w:val="0"/>
            <w:vAlign w:val="center"/>
          </w:tcPr>
          <w:p>
            <w:pPr>
              <w:spacing w:line="300" w:lineRule="exact"/>
              <w:jc w:val="left"/>
              <w:rPr>
                <w:rFonts w:ascii="仿宋" w:hAnsi="仿宋" w:eastAsia="仿宋"/>
              </w:rPr>
            </w:pPr>
            <w:r>
              <w:rPr>
                <w:rFonts w:hint="eastAsia" w:ascii="仿宋" w:hAnsi="仿宋" w:eastAsia="仿宋"/>
              </w:rPr>
              <w:t>继续开展</w:t>
            </w:r>
            <w:r>
              <w:rPr>
                <w:rFonts w:ascii="仿宋" w:hAnsi="仿宋" w:eastAsia="仿宋"/>
              </w:rPr>
              <w:t>1</w:t>
            </w:r>
            <w:r>
              <w:rPr>
                <w:rFonts w:hint="eastAsia" w:ascii="仿宋" w:hAnsi="仿宋" w:eastAsia="仿宋"/>
              </w:rPr>
              <w:t>4类公共卫生项目：城乡居民健康档案管理服务；健康教育服务；预防接种服务；</w:t>
            </w:r>
            <w:r>
              <w:rPr>
                <w:rFonts w:ascii="仿宋" w:hAnsi="仿宋" w:eastAsia="仿宋"/>
              </w:rPr>
              <w:t>0-6</w:t>
            </w:r>
            <w:r>
              <w:rPr>
                <w:rFonts w:hint="eastAsia" w:ascii="仿宋" w:hAnsi="仿宋" w:eastAsia="仿宋"/>
              </w:rPr>
              <w:t>岁儿童健康管理服务；孕产妇健康管理服务；老年人健康管理服务；高血压患者健康管理服务；</w:t>
            </w:r>
            <w:r>
              <w:rPr>
                <w:rFonts w:ascii="仿宋" w:hAnsi="仿宋" w:eastAsia="仿宋"/>
              </w:rPr>
              <w:t>2</w:t>
            </w:r>
            <w:r>
              <w:rPr>
                <w:rFonts w:hint="eastAsia" w:ascii="仿宋" w:hAnsi="仿宋" w:eastAsia="仿宋"/>
              </w:rPr>
              <w:t>型糖尿病患者健康管理服务；重性精神疾病患者管理服务；传染病及突发公共卫生事件报告和处理服务；卫生监督协管服务。</w:t>
            </w:r>
          </w:p>
        </w:tc>
        <w:tc>
          <w:tcPr>
            <w:tcW w:w="2976" w:type="dxa"/>
            <w:tcBorders>
              <w:left w:val="single" w:color="auto" w:sz="4" w:space="0"/>
              <w:bottom w:val="nil"/>
              <w:right w:val="single" w:color="auto" w:sz="4" w:space="0"/>
            </w:tcBorders>
            <w:noWrap w:val="0"/>
            <w:vAlign w:val="center"/>
          </w:tcPr>
          <w:p>
            <w:pPr>
              <w:spacing w:line="300" w:lineRule="exact"/>
              <w:jc w:val="left"/>
              <w:rPr>
                <w:rFonts w:ascii="仿宋" w:hAnsi="仿宋" w:eastAsia="仿宋"/>
              </w:rPr>
            </w:pPr>
            <w:r>
              <w:rPr>
                <w:rFonts w:hint="eastAsia" w:ascii="仿宋" w:hAnsi="仿宋" w:eastAsia="仿宋"/>
              </w:rPr>
              <w:t>使十四类公共卫生项目达到河北省公共卫生服务项目考核指标体系，居民电子档案建档率</w:t>
            </w:r>
            <w:r>
              <w:rPr>
                <w:rFonts w:ascii="仿宋" w:hAnsi="仿宋" w:eastAsia="仿宋"/>
              </w:rPr>
              <w:t>&gt;7</w:t>
            </w:r>
            <w:r>
              <w:rPr>
                <w:rFonts w:hint="eastAsia" w:ascii="仿宋" w:hAnsi="仿宋" w:eastAsia="仿宋"/>
              </w:rPr>
              <w:t>5</w:t>
            </w:r>
            <w:r>
              <w:rPr>
                <w:rFonts w:ascii="仿宋" w:hAnsi="仿宋" w:eastAsia="仿宋"/>
              </w:rPr>
              <w:t>%</w:t>
            </w:r>
            <w:r>
              <w:rPr>
                <w:rFonts w:hint="eastAsia" w:ascii="仿宋" w:hAnsi="仿宋" w:eastAsia="仿宋"/>
              </w:rPr>
              <w:t>，每年开展</w:t>
            </w:r>
            <w:r>
              <w:rPr>
                <w:rFonts w:ascii="仿宋" w:hAnsi="仿宋" w:eastAsia="仿宋"/>
              </w:rPr>
              <w:t>12</w:t>
            </w:r>
            <w:r>
              <w:rPr>
                <w:rFonts w:hint="eastAsia" w:ascii="仿宋" w:hAnsi="仿宋" w:eastAsia="仿宋"/>
              </w:rPr>
              <w:t>次健康教育，适龄儿童国家免疫规划接种率保持在90%以上，新生儿访视率、儿童健康管理率分别达到85%以上；早孕建册率和产后访视率分别达到85%以上；老年健康管理率达到70%以上，协助上级卫生监督部门开展卫生监督协管，做好结核病的防治工作。</w:t>
            </w:r>
          </w:p>
        </w:tc>
        <w:tc>
          <w:tcPr>
            <w:tcW w:w="1417" w:type="dxa"/>
            <w:tcBorders>
              <w:left w:val="single" w:color="auto" w:sz="4" w:space="0"/>
              <w:bottom w:val="nil"/>
              <w:right w:val="single" w:color="auto" w:sz="4" w:space="0"/>
            </w:tcBorders>
            <w:noWrap w:val="0"/>
            <w:vAlign w:val="center"/>
          </w:tcPr>
          <w:p>
            <w:pPr>
              <w:spacing w:line="300" w:lineRule="exact"/>
              <w:jc w:val="left"/>
              <w:rPr>
                <w:rFonts w:ascii="仿宋" w:hAnsi="仿宋" w:eastAsia="仿宋"/>
              </w:rPr>
            </w:pPr>
            <w:r>
              <w:rPr>
                <w:rFonts w:hint="eastAsia" w:ascii="仿宋" w:hAnsi="仿宋" w:eastAsia="仿宋"/>
              </w:rPr>
              <w:t>综合业务管理工作完成率</w:t>
            </w:r>
          </w:p>
        </w:tc>
        <w:tc>
          <w:tcPr>
            <w:tcW w:w="737" w:type="dxa"/>
            <w:tcBorders>
              <w:left w:val="single" w:color="auto" w:sz="4" w:space="0"/>
              <w:bottom w:val="nil"/>
              <w:right w:val="single" w:color="auto" w:sz="4" w:space="0"/>
            </w:tcBorders>
            <w:noWrap w:val="0"/>
            <w:vAlign w:val="center"/>
          </w:tcPr>
          <w:p>
            <w:pPr>
              <w:spacing w:line="300" w:lineRule="exact"/>
              <w:jc w:val="center"/>
              <w:rPr>
                <w:rFonts w:ascii="仿宋" w:hAnsi="仿宋" w:eastAsia="仿宋"/>
              </w:rPr>
            </w:pPr>
            <w:r>
              <w:rPr>
                <w:rFonts w:hint="eastAsia" w:ascii="仿宋" w:hAnsi="仿宋" w:eastAsia="仿宋"/>
              </w:rPr>
              <w:t>=100%</w:t>
            </w:r>
          </w:p>
        </w:tc>
        <w:tc>
          <w:tcPr>
            <w:tcW w:w="737" w:type="dxa"/>
            <w:tcBorders>
              <w:left w:val="single" w:color="auto" w:sz="4" w:space="0"/>
              <w:bottom w:val="nil"/>
              <w:right w:val="single" w:color="auto" w:sz="4" w:space="0"/>
            </w:tcBorders>
            <w:noWrap w:val="0"/>
            <w:vAlign w:val="center"/>
          </w:tcPr>
          <w:p>
            <w:pPr>
              <w:spacing w:line="300" w:lineRule="exact"/>
              <w:jc w:val="center"/>
              <w:rPr>
                <w:rFonts w:ascii="仿宋" w:hAnsi="仿宋" w:eastAsia="仿宋"/>
              </w:rPr>
            </w:pPr>
            <w:r>
              <w:rPr>
                <w:rFonts w:hint="eastAsia" w:ascii="仿宋" w:hAnsi="仿宋" w:eastAsia="仿宋"/>
              </w:rPr>
              <w:t>≥95%</w:t>
            </w:r>
          </w:p>
        </w:tc>
        <w:tc>
          <w:tcPr>
            <w:tcW w:w="737" w:type="dxa"/>
            <w:tcBorders>
              <w:left w:val="single" w:color="auto" w:sz="4" w:space="0"/>
              <w:bottom w:val="nil"/>
              <w:right w:val="single" w:color="auto" w:sz="4" w:space="0"/>
            </w:tcBorders>
            <w:noWrap w:val="0"/>
            <w:vAlign w:val="center"/>
          </w:tcPr>
          <w:p>
            <w:pPr>
              <w:spacing w:line="300" w:lineRule="exact"/>
              <w:jc w:val="center"/>
              <w:rPr>
                <w:rFonts w:ascii="仿宋" w:hAnsi="仿宋" w:eastAsia="仿宋"/>
              </w:rPr>
            </w:pPr>
            <w:r>
              <w:rPr>
                <w:rFonts w:hint="eastAsia" w:ascii="仿宋" w:hAnsi="仿宋" w:eastAsia="仿宋"/>
              </w:rPr>
              <w:t>≥90%</w:t>
            </w:r>
          </w:p>
        </w:tc>
        <w:tc>
          <w:tcPr>
            <w:tcW w:w="737" w:type="dxa"/>
            <w:tcBorders>
              <w:left w:val="single" w:color="auto" w:sz="4" w:space="0"/>
              <w:bottom w:val="nil"/>
              <w:right w:val="single" w:color="auto" w:sz="4" w:space="0"/>
            </w:tcBorders>
            <w:noWrap w:val="0"/>
            <w:vAlign w:val="center"/>
          </w:tcPr>
          <w:p>
            <w:pPr>
              <w:spacing w:line="300" w:lineRule="exact"/>
              <w:jc w:val="center"/>
              <w:rPr>
                <w:rFonts w:ascii="仿宋" w:hAnsi="仿宋" w:eastAsia="仿宋"/>
              </w:rPr>
            </w:pPr>
            <w:r>
              <w:rPr>
                <w:rFonts w:hint="eastAsia" w:ascii="仿宋" w:hAnsi="仿宋" w:eastAsia="仿宋"/>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rPr>
            </w:pPr>
            <w:r>
              <w:rPr>
                <w:rFonts w:hint="eastAsia" w:ascii="仿宋" w:hAnsi="仿宋" w:eastAsia="仿宋"/>
                <w:b/>
              </w:rPr>
              <w:t>乡镇卫生院、村卫生室建设</w:t>
            </w:r>
          </w:p>
        </w:tc>
        <w:tc>
          <w:tcPr>
            <w:tcW w:w="1276" w:type="dxa"/>
            <w:noWrap w:val="0"/>
            <w:vAlign w:val="center"/>
          </w:tcPr>
          <w:p>
            <w:pPr>
              <w:spacing w:line="300" w:lineRule="exact"/>
              <w:jc w:val="left"/>
              <w:rPr>
                <w:rFonts w:ascii="仿宋" w:hAnsi="仿宋" w:eastAsia="仿宋"/>
              </w:rPr>
            </w:pPr>
          </w:p>
        </w:tc>
        <w:tc>
          <w:tcPr>
            <w:tcW w:w="2976" w:type="dxa"/>
            <w:noWrap w:val="0"/>
            <w:vAlign w:val="center"/>
          </w:tcPr>
          <w:p>
            <w:pPr>
              <w:spacing w:line="300" w:lineRule="exact"/>
              <w:jc w:val="left"/>
              <w:rPr>
                <w:rFonts w:ascii="仿宋" w:hAnsi="仿宋" w:eastAsia="仿宋"/>
              </w:rPr>
            </w:pPr>
            <w:r>
              <w:rPr>
                <w:rFonts w:hint="eastAsia" w:ascii="仿宋" w:hAnsi="仿宋" w:eastAsia="仿宋"/>
              </w:rPr>
              <w:t>医院房屋修缮及暖气管道改造。</w:t>
            </w:r>
          </w:p>
        </w:tc>
        <w:tc>
          <w:tcPr>
            <w:tcW w:w="2976" w:type="dxa"/>
            <w:noWrap w:val="0"/>
            <w:vAlign w:val="center"/>
          </w:tcPr>
          <w:p>
            <w:pPr>
              <w:spacing w:line="300" w:lineRule="exact"/>
              <w:jc w:val="left"/>
              <w:rPr>
                <w:rFonts w:ascii="仿宋" w:hAnsi="仿宋" w:eastAsia="仿宋"/>
              </w:rPr>
            </w:pPr>
            <w:r>
              <w:rPr>
                <w:rFonts w:hint="eastAsia" w:ascii="仿宋" w:hAnsi="仿宋" w:eastAsia="仿宋"/>
              </w:rPr>
              <w:t>标准化建设达标造</w:t>
            </w:r>
          </w:p>
        </w:tc>
        <w:tc>
          <w:tcPr>
            <w:tcW w:w="1417" w:type="dxa"/>
            <w:noWrap w:val="0"/>
            <w:vAlign w:val="center"/>
          </w:tcPr>
          <w:p>
            <w:pPr>
              <w:spacing w:line="300" w:lineRule="exact"/>
              <w:jc w:val="left"/>
              <w:rPr>
                <w:rFonts w:ascii="仿宋" w:hAnsi="仿宋" w:eastAsia="仿宋"/>
              </w:rPr>
            </w:pPr>
          </w:p>
        </w:tc>
        <w:tc>
          <w:tcPr>
            <w:tcW w:w="737" w:type="dxa"/>
            <w:noWrap w:val="0"/>
            <w:vAlign w:val="center"/>
          </w:tcPr>
          <w:p>
            <w:pPr>
              <w:spacing w:line="300" w:lineRule="exact"/>
              <w:jc w:val="center"/>
              <w:rPr>
                <w:rFonts w:ascii="仿宋" w:hAnsi="仿宋" w:eastAsia="仿宋"/>
              </w:rPr>
            </w:pPr>
            <w:r>
              <w:rPr>
                <w:rFonts w:hint="eastAsia" w:ascii="仿宋" w:hAnsi="仿宋" w:eastAsia="仿宋"/>
              </w:rPr>
              <w:t>≥95%</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≥90%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≥85%</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rPr>
            </w:pPr>
            <w:r>
              <w:rPr>
                <w:rFonts w:hint="eastAsia" w:ascii="仿宋" w:hAnsi="仿宋" w:eastAsia="仿宋"/>
                <w:b/>
              </w:rPr>
              <w:t>　　卫生院用房修缮</w:t>
            </w:r>
          </w:p>
        </w:tc>
        <w:tc>
          <w:tcPr>
            <w:tcW w:w="1276" w:type="dxa"/>
            <w:noWrap w:val="0"/>
            <w:vAlign w:val="center"/>
          </w:tcPr>
          <w:p>
            <w:pPr>
              <w:spacing w:line="300" w:lineRule="exact"/>
              <w:jc w:val="left"/>
              <w:rPr>
                <w:rFonts w:ascii="仿宋" w:hAnsi="仿宋" w:eastAsia="仿宋"/>
              </w:rPr>
            </w:pPr>
          </w:p>
        </w:tc>
        <w:tc>
          <w:tcPr>
            <w:tcW w:w="2976" w:type="dxa"/>
            <w:noWrap w:val="0"/>
            <w:vAlign w:val="center"/>
          </w:tcPr>
          <w:p>
            <w:pPr>
              <w:spacing w:line="300" w:lineRule="exact"/>
              <w:jc w:val="left"/>
              <w:rPr>
                <w:rFonts w:ascii="仿宋" w:hAnsi="仿宋" w:eastAsia="仿宋"/>
              </w:rPr>
            </w:pPr>
            <w:r>
              <w:rPr>
                <w:rFonts w:hint="eastAsia" w:ascii="仿宋" w:hAnsi="仿宋" w:eastAsia="仿宋"/>
              </w:rPr>
              <w:t>卫生院用房修缮。</w:t>
            </w:r>
          </w:p>
        </w:tc>
        <w:tc>
          <w:tcPr>
            <w:tcW w:w="2976" w:type="dxa"/>
            <w:noWrap w:val="0"/>
            <w:vAlign w:val="center"/>
          </w:tcPr>
          <w:p>
            <w:pPr>
              <w:spacing w:line="300" w:lineRule="exact"/>
              <w:jc w:val="left"/>
              <w:rPr>
                <w:rFonts w:ascii="仿宋" w:hAnsi="仿宋" w:eastAsia="仿宋"/>
              </w:rPr>
            </w:pPr>
            <w:r>
              <w:rPr>
                <w:rFonts w:hint="eastAsia" w:ascii="仿宋" w:hAnsi="仿宋" w:eastAsia="仿宋"/>
              </w:rPr>
              <w:t>卫生院用房修缮。</w:t>
            </w:r>
          </w:p>
        </w:tc>
        <w:tc>
          <w:tcPr>
            <w:tcW w:w="1417" w:type="dxa"/>
            <w:noWrap w:val="0"/>
            <w:vAlign w:val="center"/>
          </w:tcPr>
          <w:p>
            <w:pPr>
              <w:spacing w:line="300" w:lineRule="exact"/>
              <w:jc w:val="left"/>
              <w:rPr>
                <w:rFonts w:ascii="仿宋" w:hAnsi="仿宋" w:eastAsia="仿宋"/>
              </w:rPr>
            </w:pPr>
            <w:r>
              <w:rPr>
                <w:rFonts w:hint="eastAsia" w:ascii="仿宋" w:hAnsi="仿宋" w:eastAsia="仿宋"/>
              </w:rPr>
              <w:t>完成修缮房屋</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=100%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rPr>
            </w:pPr>
            <w:r>
              <w:rPr>
                <w:rFonts w:hint="eastAsia" w:ascii="仿宋" w:hAnsi="仿宋" w:eastAsia="仿宋"/>
                <w:b/>
              </w:rPr>
              <w:t>　　病房建设配套</w:t>
            </w:r>
          </w:p>
        </w:tc>
        <w:tc>
          <w:tcPr>
            <w:tcW w:w="1276" w:type="dxa"/>
            <w:noWrap w:val="0"/>
            <w:vAlign w:val="center"/>
          </w:tcPr>
          <w:p>
            <w:pPr>
              <w:spacing w:line="300" w:lineRule="exact"/>
              <w:jc w:val="left"/>
              <w:rPr>
                <w:rFonts w:ascii="仿宋" w:hAnsi="仿宋" w:eastAsia="仿宋"/>
              </w:rPr>
            </w:pPr>
          </w:p>
        </w:tc>
        <w:tc>
          <w:tcPr>
            <w:tcW w:w="2976" w:type="dxa"/>
            <w:noWrap w:val="0"/>
            <w:vAlign w:val="center"/>
          </w:tcPr>
          <w:p>
            <w:pPr>
              <w:spacing w:line="300" w:lineRule="exact"/>
              <w:jc w:val="left"/>
              <w:rPr>
                <w:rFonts w:ascii="仿宋" w:hAnsi="仿宋" w:eastAsia="仿宋"/>
              </w:rPr>
            </w:pPr>
            <w:r>
              <w:rPr>
                <w:rFonts w:hint="eastAsia" w:ascii="仿宋" w:hAnsi="仿宋" w:eastAsia="仿宋"/>
              </w:rPr>
              <w:t>病房医疗设备配套</w:t>
            </w:r>
          </w:p>
        </w:tc>
        <w:tc>
          <w:tcPr>
            <w:tcW w:w="2976" w:type="dxa"/>
            <w:noWrap w:val="0"/>
            <w:vAlign w:val="center"/>
          </w:tcPr>
          <w:p>
            <w:pPr>
              <w:spacing w:line="300" w:lineRule="exact"/>
              <w:jc w:val="left"/>
              <w:rPr>
                <w:rFonts w:ascii="仿宋" w:hAnsi="仿宋" w:eastAsia="仿宋"/>
              </w:rPr>
            </w:pPr>
            <w:r>
              <w:rPr>
                <w:rFonts w:hint="eastAsia" w:ascii="仿宋" w:hAnsi="仿宋" w:eastAsia="仿宋"/>
              </w:rPr>
              <w:t>病房医疗设备配套</w:t>
            </w:r>
          </w:p>
        </w:tc>
        <w:tc>
          <w:tcPr>
            <w:tcW w:w="1417" w:type="dxa"/>
            <w:noWrap w:val="0"/>
            <w:vAlign w:val="center"/>
          </w:tcPr>
          <w:p>
            <w:pPr>
              <w:spacing w:line="300" w:lineRule="exact"/>
              <w:jc w:val="left"/>
              <w:rPr>
                <w:rFonts w:ascii="仿宋" w:hAnsi="仿宋" w:eastAsia="仿宋"/>
              </w:rPr>
            </w:pPr>
            <w:r>
              <w:rPr>
                <w:rFonts w:hint="eastAsia" w:ascii="仿宋" w:hAnsi="仿宋" w:eastAsia="仿宋"/>
              </w:rPr>
              <w:t>病房医疗设备建设配套</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=100%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color w:val="000000"/>
              </w:rPr>
            </w:pPr>
            <w:r>
              <w:rPr>
                <w:rFonts w:hint="eastAsia" w:ascii="仿宋" w:hAnsi="仿宋" w:eastAsia="仿宋"/>
                <w:b/>
                <w:color w:val="000000"/>
              </w:rPr>
              <w:t>人员经费</w:t>
            </w:r>
          </w:p>
        </w:tc>
        <w:tc>
          <w:tcPr>
            <w:tcW w:w="12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933.07</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卫生局行政、事业人员工资（30人），退休人员63人）</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基本工资、绩效工资、社会保障缴费</w:t>
            </w:r>
          </w:p>
        </w:tc>
        <w:tc>
          <w:tcPr>
            <w:tcW w:w="1417" w:type="dxa"/>
            <w:noWrap w:val="0"/>
            <w:vAlign w:val="center"/>
          </w:tcPr>
          <w:p>
            <w:pPr>
              <w:spacing w:line="300" w:lineRule="exact"/>
              <w:jc w:val="left"/>
              <w:rPr>
                <w:rFonts w:ascii="仿宋" w:hAnsi="仿宋" w:eastAsia="仿宋"/>
                <w:color w:val="000000"/>
              </w:rPr>
            </w:pPr>
          </w:p>
        </w:tc>
        <w:tc>
          <w:tcPr>
            <w:tcW w:w="737" w:type="dxa"/>
            <w:noWrap w:val="0"/>
            <w:vAlign w:val="center"/>
          </w:tcPr>
          <w:p>
            <w:pPr>
              <w:spacing w:line="300" w:lineRule="exact"/>
              <w:jc w:val="center"/>
              <w:rPr>
                <w:rFonts w:ascii="仿宋" w:hAnsi="仿宋" w:eastAsia="仿宋"/>
              </w:rPr>
            </w:pPr>
            <w:r>
              <w:rPr>
                <w:rFonts w:hint="eastAsia" w:ascii="仿宋" w:hAnsi="仿宋" w:eastAsia="仿宋"/>
              </w:rPr>
              <w:t>=100%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color w:val="000000"/>
              </w:rPr>
            </w:pPr>
            <w:r>
              <w:rPr>
                <w:rFonts w:hint="eastAsia" w:ascii="仿宋" w:hAnsi="仿宋" w:eastAsia="仿宋"/>
                <w:b/>
                <w:color w:val="000000"/>
              </w:rPr>
              <w:t>　　人员经费</w:t>
            </w:r>
          </w:p>
        </w:tc>
        <w:tc>
          <w:tcPr>
            <w:tcW w:w="12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933.07</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卫生局行政、事业人员工资（30人），退休人员63人）</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卫生局行政、事业人员工资（30人），退休人员63人）</w:t>
            </w:r>
          </w:p>
        </w:tc>
        <w:tc>
          <w:tcPr>
            <w:tcW w:w="1417"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基本工资、绩效工资、社会保障缴费</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=100%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c>
          <w:tcPr>
            <w:tcW w:w="737" w:type="dxa"/>
            <w:noWrap w:val="0"/>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0</w:t>
            </w:r>
            <w:r>
              <w:rPr>
                <w:rFonts w:ascii="仿宋" w:hAnsi="仿宋" w:eastAsia="仿宋"/>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color w:val="000000"/>
              </w:rPr>
            </w:pPr>
            <w:r>
              <w:rPr>
                <w:rFonts w:hint="eastAsia" w:ascii="仿宋" w:hAnsi="仿宋" w:eastAsia="仿宋"/>
                <w:b/>
                <w:color w:val="000000"/>
              </w:rPr>
              <w:t>机关综合事务管理</w:t>
            </w:r>
          </w:p>
        </w:tc>
        <w:tc>
          <w:tcPr>
            <w:tcW w:w="12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27.48</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办公车辆、办公用品、办公设备管理，做好机关后勤工作，保障机关日常运转。</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确保各项工作的顺利开展，保障机关正常高效运转。</w:t>
            </w:r>
          </w:p>
        </w:tc>
        <w:tc>
          <w:tcPr>
            <w:tcW w:w="1417" w:type="dxa"/>
            <w:noWrap w:val="0"/>
            <w:vAlign w:val="center"/>
          </w:tcPr>
          <w:p>
            <w:pPr>
              <w:spacing w:line="300" w:lineRule="exact"/>
              <w:jc w:val="left"/>
              <w:rPr>
                <w:rFonts w:ascii="仿宋" w:hAnsi="仿宋" w:eastAsia="仿宋"/>
                <w:color w:val="000000"/>
              </w:rPr>
            </w:pP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90%</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70%</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6</w:t>
            </w:r>
            <w:r>
              <w:rPr>
                <w:rFonts w:hint="eastAsia" w:ascii="仿宋" w:hAnsi="仿宋" w:eastAsia="仿宋"/>
                <w:color w:val="000000"/>
              </w:rPr>
              <w:t>0</w:t>
            </w:r>
            <w:r>
              <w:rPr>
                <w:rFonts w:ascii="仿宋" w:hAnsi="仿宋" w:eastAsia="仿宋"/>
                <w:color w:val="000000"/>
              </w:rPr>
              <w:t>%</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6</w:t>
            </w:r>
            <w:r>
              <w:rPr>
                <w:rFonts w:hint="eastAsia" w:ascii="仿宋" w:hAnsi="仿宋" w:eastAsia="仿宋"/>
                <w:color w:val="000000"/>
              </w:rPr>
              <w:t>0</w:t>
            </w:r>
            <w:r>
              <w:rPr>
                <w:rFonts w:ascii="仿宋" w:hAnsi="仿宋" w:eastAsia="仿宋"/>
                <w:color w:val="00000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仿宋" w:hAnsi="仿宋" w:eastAsia="仿宋"/>
                <w:b/>
                <w:color w:val="000000"/>
              </w:rPr>
            </w:pPr>
            <w:r>
              <w:rPr>
                <w:rFonts w:hint="eastAsia" w:ascii="仿宋" w:hAnsi="仿宋" w:eastAsia="仿宋"/>
                <w:b/>
                <w:color w:val="000000"/>
              </w:rPr>
              <w:t>　　机关综合事务管理</w:t>
            </w:r>
          </w:p>
        </w:tc>
        <w:tc>
          <w:tcPr>
            <w:tcW w:w="12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27.48</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办公车辆、办公用品、办公设备管理，做好机关后勤工作，保障机关日常运转。</w:t>
            </w:r>
          </w:p>
        </w:tc>
        <w:tc>
          <w:tcPr>
            <w:tcW w:w="2976"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办公车辆、办公用品、办公设</w:t>
            </w:r>
          </w:p>
        </w:tc>
        <w:tc>
          <w:tcPr>
            <w:tcW w:w="1417" w:type="dxa"/>
            <w:noWrap w:val="0"/>
            <w:vAlign w:val="center"/>
          </w:tcPr>
          <w:p>
            <w:pPr>
              <w:spacing w:line="300" w:lineRule="exact"/>
              <w:jc w:val="left"/>
              <w:rPr>
                <w:rFonts w:ascii="仿宋" w:hAnsi="仿宋" w:eastAsia="仿宋"/>
                <w:color w:val="000000"/>
              </w:rPr>
            </w:pPr>
            <w:r>
              <w:rPr>
                <w:rFonts w:hint="eastAsia" w:ascii="仿宋" w:hAnsi="仿宋" w:eastAsia="仿宋"/>
                <w:color w:val="000000"/>
              </w:rPr>
              <w:t>确保各项工作的顺利开展，保障机关正常高效运转。</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90%</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70%</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6</w:t>
            </w:r>
            <w:r>
              <w:rPr>
                <w:rFonts w:hint="eastAsia" w:ascii="仿宋" w:hAnsi="仿宋" w:eastAsia="仿宋"/>
                <w:color w:val="000000"/>
              </w:rPr>
              <w:t>0</w:t>
            </w:r>
            <w:r>
              <w:rPr>
                <w:rFonts w:ascii="仿宋" w:hAnsi="仿宋" w:eastAsia="仿宋"/>
                <w:color w:val="000000"/>
              </w:rPr>
              <w:t>%</w:t>
            </w:r>
          </w:p>
        </w:tc>
        <w:tc>
          <w:tcPr>
            <w:tcW w:w="737" w:type="dxa"/>
            <w:noWrap w:val="0"/>
            <w:vAlign w:val="center"/>
          </w:tcPr>
          <w:p>
            <w:pPr>
              <w:spacing w:line="300" w:lineRule="exact"/>
              <w:jc w:val="center"/>
              <w:rPr>
                <w:rFonts w:ascii="仿宋" w:hAnsi="仿宋" w:eastAsia="仿宋"/>
                <w:color w:val="000000"/>
              </w:rPr>
            </w:pPr>
            <w:r>
              <w:rPr>
                <w:rFonts w:hint="eastAsia" w:ascii="仿宋" w:hAnsi="仿宋" w:eastAsia="仿宋"/>
              </w:rPr>
              <w:t>＜</w:t>
            </w:r>
            <w:r>
              <w:rPr>
                <w:rFonts w:ascii="仿宋" w:hAnsi="仿宋" w:eastAsia="仿宋"/>
                <w:color w:val="000000"/>
              </w:rPr>
              <w:t>6</w:t>
            </w:r>
            <w:r>
              <w:rPr>
                <w:rFonts w:hint="eastAsia" w:ascii="仿宋" w:hAnsi="仿宋" w:eastAsia="仿宋"/>
                <w:color w:val="000000"/>
              </w:rPr>
              <w:t>0</w:t>
            </w:r>
            <w:r>
              <w:rPr>
                <w:rFonts w:ascii="仿宋" w:hAnsi="仿宋" w:eastAsia="仿宋"/>
                <w:color w:val="000000"/>
              </w:rPr>
              <w:t>%</w:t>
            </w:r>
          </w:p>
        </w:tc>
      </w:tr>
    </w:tbl>
    <w:p>
      <w:pPr>
        <w:tabs>
          <w:tab w:val="left" w:pos="830"/>
        </w:tabs>
        <w:spacing w:line="560" w:lineRule="exact"/>
        <w:jc w:val="left"/>
        <w:outlineLvl w:val="0"/>
        <w:rPr>
          <w:rFonts w:ascii="方正小标宋_GBK" w:hAnsi="Times New Roman" w:eastAsia="方正小标宋_GBK"/>
          <w:color w:val="000000"/>
          <w:sz w:val="32"/>
          <w:szCs w:val="24"/>
        </w:rPr>
      </w:pPr>
    </w:p>
    <w:bookmarkEnd w:id="15"/>
    <w:p>
      <w:pPr>
        <w:autoSpaceDE w:val="0"/>
        <w:autoSpaceDN w:val="0"/>
        <w:adjustRightInd w:val="0"/>
        <w:spacing w:line="560" w:lineRule="exact"/>
        <w:ind w:firstLine="640" w:firstLineChars="200"/>
        <w:jc w:val="left"/>
        <w:rPr>
          <w:rFonts w:ascii="黑体" w:hAnsi="黑体" w:eastAsia="黑体"/>
          <w:sz w:val="32"/>
          <w:szCs w:val="32"/>
        </w:rPr>
      </w:pPr>
      <w:r>
        <w:rPr>
          <w:rFonts w:hint="eastAsia" w:ascii="黑体" w:hAnsi="黑体" w:eastAsia="黑体"/>
          <w:color w:val="000000"/>
          <w:sz w:val="32"/>
          <w:szCs w:val="32"/>
        </w:rPr>
        <w:t>六、政府采购预算情况</w:t>
      </w:r>
    </w:p>
    <w:p>
      <w:pPr>
        <w:spacing w:line="560" w:lineRule="exact"/>
        <w:outlineLvl w:val="0"/>
        <w:rPr>
          <w:rFonts w:ascii="仿宋" w:hAnsi="仿宋" w:eastAsia="仿宋"/>
          <w:sz w:val="32"/>
          <w:szCs w:val="24"/>
        </w:rPr>
      </w:pPr>
      <w:bookmarkStart w:id="17" w:name="_Toc471398468"/>
      <w:r>
        <w:rPr>
          <w:rFonts w:ascii="Times New Roman" w:hAnsi="Times New Roman" w:eastAsia="方正仿宋_GBK"/>
          <w:sz w:val="32"/>
          <w:szCs w:val="24"/>
        </w:rPr>
        <w:t xml:space="preserve">  </w:t>
      </w:r>
      <w:r>
        <w:rPr>
          <w:rFonts w:hint="eastAsia" w:ascii="仿宋_GB2312" w:hAnsi="Times New Roman" w:eastAsia="仿宋_GB2312"/>
          <w:sz w:val="32"/>
          <w:szCs w:val="24"/>
        </w:rPr>
        <w:t xml:space="preserve"> </w:t>
      </w:r>
      <w:r>
        <w:rPr>
          <w:rFonts w:hint="eastAsia" w:ascii="仿宋" w:hAnsi="仿宋" w:eastAsia="仿宋"/>
          <w:sz w:val="32"/>
          <w:szCs w:val="24"/>
        </w:rPr>
        <w:t>2021年，我单位安排政府采购预算776.7万元，医疗设备购置750万元，办公设备26.7万元。具体内容见下表。</w:t>
      </w:r>
    </w:p>
    <w:p>
      <w:pPr>
        <w:jc w:val="center"/>
        <w:outlineLvl w:val="0"/>
        <w:rPr>
          <w:rFonts w:hint="eastAsia" w:ascii="方正小标宋_GBK" w:eastAsia="方正小标宋_GBK"/>
          <w:sz w:val="32"/>
        </w:rPr>
      </w:pPr>
      <w:bookmarkStart w:id="18" w:name="_Toc477340535"/>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ascii="方正小标宋_GBK" w:eastAsia="方正小标宋_GBK"/>
          <w:sz w:val="32"/>
        </w:rPr>
      </w:pPr>
      <w:r>
        <w:rPr>
          <w:rFonts w:hint="eastAsia" w:ascii="方正小标宋_GBK" w:eastAsia="方正小标宋_GBK"/>
          <w:sz w:val="32"/>
        </w:rPr>
        <w:t>部门政府采购预算</w:t>
      </w:r>
      <w:bookmarkEnd w:id="18"/>
    </w:p>
    <w:tbl>
      <w:tblPr>
        <w:tblStyle w:val="5"/>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9"/>
        <w:gridCol w:w="1162"/>
        <w:gridCol w:w="965"/>
        <w:gridCol w:w="1054"/>
        <w:gridCol w:w="964"/>
        <w:gridCol w:w="964"/>
        <w:gridCol w:w="986"/>
        <w:gridCol w:w="964"/>
        <w:gridCol w:w="964"/>
        <w:gridCol w:w="964"/>
        <w:gridCol w:w="964"/>
        <w:gridCol w:w="964"/>
        <w:gridCol w:w="964"/>
        <w:gridCol w:w="9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664"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361</w:t>
            </w:r>
            <w:r>
              <w:rPr>
                <w:rFonts w:hint="eastAsia" w:ascii="方正小标宋_GBK" w:eastAsia="方正小标宋_GBK"/>
                <w:sz w:val="24"/>
              </w:rPr>
              <w:t>卫生局</w:t>
            </w:r>
          </w:p>
        </w:tc>
        <w:tc>
          <w:tcPr>
            <w:tcW w:w="6693"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731" w:type="dxa"/>
            <w:gridSpan w:val="2"/>
            <w:noWrap w:val="0"/>
            <w:vAlign w:val="center"/>
          </w:tcPr>
          <w:p>
            <w:pPr>
              <w:spacing w:line="300" w:lineRule="exact"/>
              <w:jc w:val="center"/>
              <w:rPr>
                <w:rFonts w:ascii="仿宋" w:hAnsi="仿宋" w:eastAsia="仿宋"/>
                <w:b/>
              </w:rPr>
            </w:pPr>
            <w:r>
              <w:rPr>
                <w:rFonts w:hint="eastAsia" w:ascii="仿宋" w:hAnsi="仿宋" w:eastAsia="仿宋"/>
                <w:b/>
              </w:rPr>
              <w:t>政府采购项目来源</w:t>
            </w:r>
          </w:p>
        </w:tc>
        <w:tc>
          <w:tcPr>
            <w:tcW w:w="965" w:type="dxa"/>
            <w:vMerge w:val="restart"/>
            <w:noWrap w:val="0"/>
            <w:vAlign w:val="center"/>
          </w:tcPr>
          <w:p>
            <w:pPr>
              <w:spacing w:line="300" w:lineRule="exact"/>
              <w:jc w:val="center"/>
              <w:rPr>
                <w:rFonts w:ascii="仿宋" w:hAnsi="仿宋" w:eastAsia="仿宋"/>
                <w:b/>
              </w:rPr>
            </w:pPr>
            <w:r>
              <w:rPr>
                <w:rFonts w:hint="eastAsia" w:ascii="仿宋" w:hAnsi="仿宋" w:eastAsia="仿宋"/>
                <w:b/>
              </w:rPr>
              <w:t>采购物品名称</w:t>
            </w:r>
          </w:p>
        </w:tc>
        <w:tc>
          <w:tcPr>
            <w:tcW w:w="1054" w:type="dxa"/>
            <w:vMerge w:val="restart"/>
            <w:noWrap w:val="0"/>
            <w:vAlign w:val="center"/>
          </w:tcPr>
          <w:p>
            <w:pPr>
              <w:spacing w:line="300" w:lineRule="exact"/>
              <w:jc w:val="center"/>
              <w:rPr>
                <w:rFonts w:ascii="仿宋" w:hAnsi="仿宋" w:eastAsia="仿宋"/>
                <w:b/>
              </w:rPr>
            </w:pPr>
            <w:r>
              <w:rPr>
                <w:rFonts w:hint="eastAsia" w:ascii="仿宋" w:hAnsi="仿宋" w:eastAsia="仿宋"/>
                <w:b/>
              </w:rPr>
              <w:t>政府采购目录序号</w:t>
            </w:r>
          </w:p>
        </w:tc>
        <w:tc>
          <w:tcPr>
            <w:tcW w:w="964" w:type="dxa"/>
            <w:vMerge w:val="restart"/>
            <w:noWrap w:val="0"/>
            <w:vAlign w:val="center"/>
          </w:tcPr>
          <w:p>
            <w:pPr>
              <w:spacing w:line="300" w:lineRule="exact"/>
              <w:jc w:val="center"/>
              <w:rPr>
                <w:rFonts w:ascii="仿宋" w:hAnsi="仿宋" w:eastAsia="仿宋"/>
                <w:b/>
              </w:rPr>
            </w:pPr>
            <w:r>
              <w:rPr>
                <w:rFonts w:hint="eastAsia" w:ascii="仿宋" w:hAnsi="仿宋" w:eastAsia="仿宋"/>
                <w:b/>
              </w:rPr>
              <w:t>数量</w:t>
            </w:r>
            <w:r>
              <w:rPr>
                <w:rFonts w:ascii="仿宋" w:hAnsi="仿宋" w:eastAsia="仿宋"/>
                <w:b/>
              </w:rPr>
              <w:t xml:space="preserve">  </w:t>
            </w:r>
            <w:r>
              <w:rPr>
                <w:rFonts w:hint="eastAsia" w:ascii="仿宋" w:hAnsi="仿宋" w:eastAsia="仿宋"/>
                <w:b/>
              </w:rPr>
              <w:t>单位</w:t>
            </w:r>
          </w:p>
        </w:tc>
        <w:tc>
          <w:tcPr>
            <w:tcW w:w="964" w:type="dxa"/>
            <w:vMerge w:val="restart"/>
            <w:noWrap w:val="0"/>
            <w:vAlign w:val="center"/>
          </w:tcPr>
          <w:p>
            <w:pPr>
              <w:spacing w:line="300" w:lineRule="exact"/>
              <w:jc w:val="center"/>
              <w:rPr>
                <w:rFonts w:ascii="仿宋" w:hAnsi="仿宋" w:eastAsia="仿宋"/>
                <w:b/>
              </w:rPr>
            </w:pPr>
            <w:r>
              <w:rPr>
                <w:rFonts w:hint="eastAsia" w:ascii="仿宋" w:hAnsi="仿宋" w:eastAsia="仿宋"/>
                <w:b/>
              </w:rPr>
              <w:t>数量</w:t>
            </w:r>
          </w:p>
        </w:tc>
        <w:tc>
          <w:tcPr>
            <w:tcW w:w="986" w:type="dxa"/>
            <w:vMerge w:val="restart"/>
            <w:noWrap w:val="0"/>
            <w:vAlign w:val="center"/>
          </w:tcPr>
          <w:p>
            <w:pPr>
              <w:spacing w:line="300" w:lineRule="exact"/>
              <w:jc w:val="center"/>
              <w:rPr>
                <w:rFonts w:ascii="仿宋" w:hAnsi="仿宋" w:eastAsia="仿宋"/>
                <w:b/>
              </w:rPr>
            </w:pPr>
            <w:r>
              <w:rPr>
                <w:rFonts w:hint="eastAsia" w:ascii="仿宋" w:hAnsi="仿宋" w:eastAsia="仿宋"/>
                <w:b/>
              </w:rPr>
              <w:t>单价</w:t>
            </w:r>
          </w:p>
        </w:tc>
        <w:tc>
          <w:tcPr>
            <w:tcW w:w="6693" w:type="dxa"/>
            <w:gridSpan w:val="7"/>
            <w:noWrap w:val="0"/>
            <w:vAlign w:val="center"/>
          </w:tcPr>
          <w:p>
            <w:pPr>
              <w:spacing w:line="300" w:lineRule="exact"/>
              <w:jc w:val="center"/>
              <w:rPr>
                <w:rFonts w:ascii="仿宋" w:hAnsi="仿宋" w:eastAsia="仿宋"/>
                <w:b/>
              </w:rPr>
            </w:pPr>
            <w:r>
              <w:rPr>
                <w:rFonts w:hint="eastAsia" w:ascii="仿宋" w:hAnsi="仿宋" w:eastAsia="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69" w:type="dxa"/>
            <w:vMerge w:val="restart"/>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1162"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预算资金</w:t>
            </w:r>
          </w:p>
        </w:tc>
        <w:tc>
          <w:tcPr>
            <w:tcW w:w="965" w:type="dxa"/>
            <w:vMerge w:val="continue"/>
            <w:noWrap w:val="0"/>
            <w:vAlign w:val="center"/>
          </w:tcPr>
          <w:p>
            <w:pPr>
              <w:spacing w:line="300" w:lineRule="exact"/>
              <w:jc w:val="left"/>
              <w:outlineLvl w:val="0"/>
              <w:rPr>
                <w:rFonts w:ascii="仿宋" w:hAnsi="仿宋" w:eastAsia="仿宋"/>
              </w:rPr>
            </w:pPr>
          </w:p>
        </w:tc>
        <w:tc>
          <w:tcPr>
            <w:tcW w:w="1054" w:type="dxa"/>
            <w:vMerge w:val="continue"/>
            <w:noWrap w:val="0"/>
            <w:vAlign w:val="center"/>
          </w:tcPr>
          <w:p>
            <w:pPr>
              <w:spacing w:line="300" w:lineRule="exact"/>
              <w:jc w:val="left"/>
              <w:outlineLvl w:val="0"/>
              <w:rPr>
                <w:rFonts w:ascii="仿宋" w:hAnsi="仿宋" w:eastAsia="仿宋"/>
              </w:rPr>
            </w:pPr>
          </w:p>
        </w:tc>
        <w:tc>
          <w:tcPr>
            <w:tcW w:w="964" w:type="dxa"/>
            <w:vMerge w:val="continue"/>
            <w:noWrap w:val="0"/>
            <w:vAlign w:val="center"/>
          </w:tcPr>
          <w:p>
            <w:pPr>
              <w:spacing w:line="300" w:lineRule="exact"/>
              <w:jc w:val="left"/>
              <w:outlineLvl w:val="0"/>
              <w:rPr>
                <w:rFonts w:ascii="仿宋" w:hAnsi="仿宋" w:eastAsia="仿宋"/>
              </w:rPr>
            </w:pPr>
          </w:p>
        </w:tc>
        <w:tc>
          <w:tcPr>
            <w:tcW w:w="964" w:type="dxa"/>
            <w:vMerge w:val="continue"/>
            <w:noWrap w:val="0"/>
            <w:vAlign w:val="center"/>
          </w:tcPr>
          <w:p>
            <w:pPr>
              <w:spacing w:line="300" w:lineRule="exact"/>
              <w:jc w:val="left"/>
              <w:outlineLvl w:val="0"/>
              <w:rPr>
                <w:rFonts w:ascii="仿宋" w:hAnsi="仿宋" w:eastAsia="仿宋"/>
              </w:rPr>
            </w:pPr>
          </w:p>
        </w:tc>
        <w:tc>
          <w:tcPr>
            <w:tcW w:w="986" w:type="dxa"/>
            <w:vMerge w:val="continue"/>
            <w:noWrap w:val="0"/>
            <w:vAlign w:val="center"/>
          </w:tcPr>
          <w:p>
            <w:pPr>
              <w:spacing w:line="300" w:lineRule="exact"/>
              <w:jc w:val="left"/>
              <w:outlineLvl w:val="0"/>
              <w:rPr>
                <w:rFonts w:ascii="仿宋" w:hAnsi="仿宋" w:eastAsia="仿宋"/>
              </w:rPr>
            </w:pPr>
          </w:p>
        </w:tc>
        <w:tc>
          <w:tcPr>
            <w:tcW w:w="964" w:type="dxa"/>
            <w:vMerge w:val="restart"/>
            <w:noWrap w:val="0"/>
            <w:vAlign w:val="center"/>
          </w:tcPr>
          <w:p>
            <w:pPr>
              <w:spacing w:line="300" w:lineRule="exact"/>
              <w:jc w:val="center"/>
              <w:rPr>
                <w:rFonts w:ascii="仿宋" w:hAnsi="仿宋" w:eastAsia="仿宋"/>
                <w:b/>
              </w:rPr>
            </w:pPr>
            <w:r>
              <w:rPr>
                <w:rFonts w:hint="eastAsia" w:ascii="仿宋" w:hAnsi="仿宋" w:eastAsia="仿宋"/>
                <w:b/>
              </w:rPr>
              <w:t>总计</w:t>
            </w:r>
          </w:p>
        </w:tc>
        <w:tc>
          <w:tcPr>
            <w:tcW w:w="4820" w:type="dxa"/>
            <w:gridSpan w:val="5"/>
            <w:noWrap w:val="0"/>
            <w:vAlign w:val="center"/>
          </w:tcPr>
          <w:p>
            <w:pPr>
              <w:spacing w:line="300" w:lineRule="exact"/>
              <w:jc w:val="center"/>
              <w:rPr>
                <w:rFonts w:ascii="仿宋" w:hAnsi="仿宋" w:eastAsia="仿宋"/>
                <w:b/>
              </w:rPr>
            </w:pPr>
            <w:r>
              <w:rPr>
                <w:rFonts w:hint="eastAsia" w:ascii="仿宋" w:hAnsi="仿宋" w:eastAsia="仿宋"/>
                <w:b/>
              </w:rPr>
              <w:t>当年部门预算安排资金</w:t>
            </w:r>
          </w:p>
        </w:tc>
        <w:tc>
          <w:tcPr>
            <w:tcW w:w="909" w:type="dxa"/>
            <w:vMerge w:val="restart"/>
            <w:noWrap w:val="0"/>
            <w:vAlign w:val="center"/>
          </w:tcPr>
          <w:p>
            <w:pPr>
              <w:spacing w:line="300" w:lineRule="exact"/>
              <w:jc w:val="center"/>
              <w:rPr>
                <w:rFonts w:ascii="仿宋" w:hAnsi="仿宋" w:eastAsia="仿宋"/>
                <w:b/>
              </w:rPr>
            </w:pPr>
            <w:r>
              <w:rPr>
                <w:rFonts w:hint="eastAsia" w:ascii="仿宋" w:hAnsi="仿宋" w:eastAsia="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569" w:type="dxa"/>
            <w:vMerge w:val="continue"/>
            <w:noWrap w:val="0"/>
            <w:vAlign w:val="center"/>
          </w:tcPr>
          <w:p>
            <w:pPr>
              <w:spacing w:line="300" w:lineRule="exact"/>
              <w:jc w:val="left"/>
              <w:outlineLvl w:val="0"/>
              <w:rPr>
                <w:rFonts w:ascii="仿宋" w:hAnsi="仿宋" w:eastAsia="仿宋"/>
              </w:rPr>
            </w:pPr>
          </w:p>
        </w:tc>
        <w:tc>
          <w:tcPr>
            <w:tcW w:w="1162" w:type="dxa"/>
            <w:vMerge w:val="continue"/>
            <w:noWrap w:val="0"/>
            <w:vAlign w:val="center"/>
          </w:tcPr>
          <w:p>
            <w:pPr>
              <w:spacing w:line="300" w:lineRule="exact"/>
              <w:jc w:val="left"/>
              <w:outlineLvl w:val="0"/>
              <w:rPr>
                <w:rFonts w:ascii="仿宋" w:hAnsi="仿宋" w:eastAsia="仿宋"/>
              </w:rPr>
            </w:pPr>
          </w:p>
        </w:tc>
        <w:tc>
          <w:tcPr>
            <w:tcW w:w="965" w:type="dxa"/>
            <w:vMerge w:val="continue"/>
            <w:noWrap w:val="0"/>
            <w:vAlign w:val="center"/>
          </w:tcPr>
          <w:p>
            <w:pPr>
              <w:spacing w:line="300" w:lineRule="exact"/>
              <w:jc w:val="left"/>
              <w:outlineLvl w:val="0"/>
              <w:rPr>
                <w:rFonts w:ascii="仿宋" w:hAnsi="仿宋" w:eastAsia="仿宋"/>
              </w:rPr>
            </w:pPr>
          </w:p>
        </w:tc>
        <w:tc>
          <w:tcPr>
            <w:tcW w:w="1054" w:type="dxa"/>
            <w:vMerge w:val="continue"/>
            <w:noWrap w:val="0"/>
            <w:vAlign w:val="center"/>
          </w:tcPr>
          <w:p>
            <w:pPr>
              <w:spacing w:line="300" w:lineRule="exact"/>
              <w:jc w:val="left"/>
              <w:outlineLvl w:val="0"/>
              <w:rPr>
                <w:rFonts w:ascii="仿宋" w:hAnsi="仿宋" w:eastAsia="仿宋"/>
              </w:rPr>
            </w:pPr>
          </w:p>
        </w:tc>
        <w:tc>
          <w:tcPr>
            <w:tcW w:w="964" w:type="dxa"/>
            <w:vMerge w:val="continue"/>
            <w:noWrap w:val="0"/>
            <w:vAlign w:val="center"/>
          </w:tcPr>
          <w:p>
            <w:pPr>
              <w:spacing w:line="300" w:lineRule="exact"/>
              <w:jc w:val="left"/>
              <w:outlineLvl w:val="0"/>
              <w:rPr>
                <w:rFonts w:ascii="仿宋" w:hAnsi="仿宋" w:eastAsia="仿宋"/>
              </w:rPr>
            </w:pPr>
          </w:p>
        </w:tc>
        <w:tc>
          <w:tcPr>
            <w:tcW w:w="964" w:type="dxa"/>
            <w:vMerge w:val="continue"/>
            <w:noWrap w:val="0"/>
            <w:vAlign w:val="center"/>
          </w:tcPr>
          <w:p>
            <w:pPr>
              <w:spacing w:line="300" w:lineRule="exact"/>
              <w:jc w:val="left"/>
              <w:outlineLvl w:val="0"/>
              <w:rPr>
                <w:rFonts w:ascii="仿宋" w:hAnsi="仿宋" w:eastAsia="仿宋"/>
              </w:rPr>
            </w:pPr>
          </w:p>
        </w:tc>
        <w:tc>
          <w:tcPr>
            <w:tcW w:w="986" w:type="dxa"/>
            <w:vMerge w:val="continue"/>
            <w:noWrap w:val="0"/>
            <w:vAlign w:val="center"/>
          </w:tcPr>
          <w:p>
            <w:pPr>
              <w:spacing w:line="300" w:lineRule="exact"/>
              <w:jc w:val="left"/>
              <w:outlineLvl w:val="0"/>
              <w:rPr>
                <w:rFonts w:ascii="仿宋" w:hAnsi="仿宋" w:eastAsia="仿宋"/>
              </w:rPr>
            </w:pPr>
          </w:p>
        </w:tc>
        <w:tc>
          <w:tcPr>
            <w:tcW w:w="964" w:type="dxa"/>
            <w:vMerge w:val="continue"/>
            <w:noWrap w:val="0"/>
            <w:vAlign w:val="center"/>
          </w:tcPr>
          <w:p>
            <w:pPr>
              <w:spacing w:line="300" w:lineRule="exact"/>
              <w:jc w:val="left"/>
              <w:outlineLvl w:val="0"/>
              <w:rPr>
                <w:rFonts w:ascii="仿宋" w:hAnsi="仿宋" w:eastAsia="仿宋"/>
              </w:rPr>
            </w:pPr>
          </w:p>
        </w:tc>
        <w:tc>
          <w:tcPr>
            <w:tcW w:w="964" w:type="dxa"/>
            <w:noWrap w:val="0"/>
            <w:vAlign w:val="center"/>
          </w:tcPr>
          <w:p>
            <w:pPr>
              <w:spacing w:line="300" w:lineRule="exact"/>
              <w:jc w:val="center"/>
              <w:rPr>
                <w:rFonts w:ascii="仿宋" w:hAnsi="仿宋" w:eastAsia="仿宋"/>
                <w:b/>
              </w:rPr>
            </w:pPr>
            <w:r>
              <w:rPr>
                <w:rFonts w:hint="eastAsia" w:ascii="仿宋" w:hAnsi="仿宋" w:eastAsia="仿宋"/>
                <w:b/>
              </w:rPr>
              <w:t>合计</w:t>
            </w:r>
          </w:p>
        </w:tc>
        <w:tc>
          <w:tcPr>
            <w:tcW w:w="964" w:type="dxa"/>
            <w:noWrap w:val="0"/>
            <w:vAlign w:val="center"/>
          </w:tcPr>
          <w:p>
            <w:pPr>
              <w:spacing w:line="300" w:lineRule="exact"/>
              <w:jc w:val="center"/>
              <w:rPr>
                <w:rFonts w:ascii="仿宋" w:hAnsi="仿宋" w:eastAsia="仿宋"/>
                <w:b/>
              </w:rPr>
            </w:pPr>
            <w:r>
              <w:rPr>
                <w:rFonts w:hint="eastAsia" w:ascii="仿宋" w:hAnsi="仿宋" w:eastAsia="仿宋"/>
                <w:b/>
              </w:rPr>
              <w:t>一般公共预算拨款</w:t>
            </w:r>
          </w:p>
        </w:tc>
        <w:tc>
          <w:tcPr>
            <w:tcW w:w="964" w:type="dxa"/>
            <w:noWrap w:val="0"/>
            <w:vAlign w:val="center"/>
          </w:tcPr>
          <w:p>
            <w:pPr>
              <w:spacing w:line="300" w:lineRule="exact"/>
              <w:jc w:val="center"/>
              <w:rPr>
                <w:rFonts w:ascii="仿宋" w:hAnsi="仿宋" w:eastAsia="仿宋"/>
                <w:b/>
              </w:rPr>
            </w:pPr>
            <w:r>
              <w:rPr>
                <w:rFonts w:hint="eastAsia" w:ascii="仿宋" w:hAnsi="仿宋" w:eastAsia="仿宋"/>
                <w:b/>
              </w:rPr>
              <w:t>基金预算拨款</w:t>
            </w:r>
          </w:p>
        </w:tc>
        <w:tc>
          <w:tcPr>
            <w:tcW w:w="964" w:type="dxa"/>
            <w:noWrap w:val="0"/>
            <w:vAlign w:val="center"/>
          </w:tcPr>
          <w:p>
            <w:pPr>
              <w:spacing w:line="300" w:lineRule="exact"/>
              <w:jc w:val="center"/>
              <w:rPr>
                <w:rFonts w:ascii="仿宋" w:hAnsi="仿宋" w:eastAsia="仿宋"/>
                <w:b/>
              </w:rPr>
            </w:pPr>
            <w:r>
              <w:rPr>
                <w:rFonts w:hint="eastAsia" w:ascii="仿宋" w:hAnsi="仿宋" w:eastAsia="仿宋"/>
                <w:b/>
              </w:rPr>
              <w:t>财政专户核拨</w:t>
            </w:r>
          </w:p>
        </w:tc>
        <w:tc>
          <w:tcPr>
            <w:tcW w:w="964" w:type="dxa"/>
            <w:noWrap w:val="0"/>
            <w:vAlign w:val="center"/>
          </w:tcPr>
          <w:p>
            <w:pPr>
              <w:spacing w:line="300" w:lineRule="exact"/>
              <w:jc w:val="center"/>
              <w:rPr>
                <w:rFonts w:ascii="仿宋" w:hAnsi="仿宋" w:eastAsia="仿宋"/>
                <w:b/>
              </w:rPr>
            </w:pPr>
            <w:r>
              <w:rPr>
                <w:rFonts w:hint="eastAsia" w:ascii="仿宋" w:hAnsi="仿宋" w:eastAsia="仿宋"/>
                <w:b/>
              </w:rPr>
              <w:t>其他来源收入</w:t>
            </w:r>
          </w:p>
        </w:tc>
        <w:tc>
          <w:tcPr>
            <w:tcW w:w="909" w:type="dxa"/>
            <w:vMerge w:val="continue"/>
            <w:noWrap w:val="0"/>
            <w:vAlign w:val="center"/>
          </w:tcPr>
          <w:p>
            <w:pPr>
              <w:spacing w:line="300" w:lineRule="exact"/>
              <w:jc w:val="left"/>
              <w:outlineLvl w:val="0"/>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69" w:type="dxa"/>
            <w:noWrap w:val="0"/>
            <w:vAlign w:val="center"/>
          </w:tcPr>
          <w:p>
            <w:pPr>
              <w:spacing w:line="300" w:lineRule="exact"/>
              <w:jc w:val="center"/>
              <w:rPr>
                <w:rFonts w:ascii="仿宋" w:hAnsi="仿宋" w:eastAsia="仿宋"/>
                <w:b/>
              </w:rPr>
            </w:pPr>
            <w:r>
              <w:rPr>
                <w:rFonts w:hint="eastAsia" w:ascii="仿宋" w:hAnsi="仿宋" w:eastAsia="仿宋"/>
                <w:b/>
              </w:rPr>
              <w:t>成安县卫生局机关小计</w:t>
            </w:r>
          </w:p>
        </w:tc>
        <w:tc>
          <w:tcPr>
            <w:tcW w:w="1162" w:type="dxa"/>
            <w:noWrap w:val="0"/>
            <w:vAlign w:val="center"/>
          </w:tcPr>
          <w:p>
            <w:pPr>
              <w:spacing w:line="300" w:lineRule="exact"/>
              <w:jc w:val="right"/>
              <w:rPr>
                <w:rFonts w:ascii="仿宋" w:hAnsi="仿宋" w:eastAsia="仿宋"/>
                <w:b/>
              </w:rPr>
            </w:pPr>
            <w:r>
              <w:rPr>
                <w:rFonts w:hint="eastAsia" w:ascii="仿宋" w:hAnsi="仿宋" w:eastAsia="仿宋"/>
                <w:b/>
              </w:rPr>
              <w:t>776.7</w:t>
            </w:r>
          </w:p>
        </w:tc>
        <w:tc>
          <w:tcPr>
            <w:tcW w:w="965" w:type="dxa"/>
            <w:noWrap w:val="0"/>
            <w:vAlign w:val="center"/>
          </w:tcPr>
          <w:p>
            <w:pPr>
              <w:spacing w:line="300" w:lineRule="exact"/>
              <w:jc w:val="left"/>
              <w:rPr>
                <w:rFonts w:ascii="仿宋" w:hAnsi="仿宋" w:eastAsia="仿宋"/>
                <w:b/>
              </w:rPr>
            </w:pPr>
          </w:p>
        </w:tc>
        <w:tc>
          <w:tcPr>
            <w:tcW w:w="1054" w:type="dxa"/>
            <w:noWrap w:val="0"/>
            <w:vAlign w:val="center"/>
          </w:tcPr>
          <w:p>
            <w:pPr>
              <w:spacing w:line="300" w:lineRule="exact"/>
              <w:jc w:val="left"/>
              <w:rPr>
                <w:rFonts w:ascii="仿宋" w:hAnsi="仿宋" w:eastAsia="仿宋"/>
                <w:b/>
              </w:rPr>
            </w:pPr>
          </w:p>
        </w:tc>
        <w:tc>
          <w:tcPr>
            <w:tcW w:w="964" w:type="dxa"/>
            <w:noWrap w:val="0"/>
            <w:vAlign w:val="center"/>
          </w:tcPr>
          <w:p>
            <w:pPr>
              <w:spacing w:line="300" w:lineRule="exact"/>
              <w:jc w:val="left"/>
              <w:rPr>
                <w:rFonts w:ascii="仿宋" w:hAnsi="仿宋" w:eastAsia="仿宋"/>
                <w:b/>
              </w:rPr>
            </w:pPr>
          </w:p>
        </w:tc>
        <w:tc>
          <w:tcPr>
            <w:tcW w:w="964" w:type="dxa"/>
            <w:noWrap w:val="0"/>
            <w:vAlign w:val="center"/>
          </w:tcPr>
          <w:p>
            <w:pPr>
              <w:spacing w:line="300" w:lineRule="exact"/>
              <w:jc w:val="right"/>
              <w:rPr>
                <w:rFonts w:ascii="仿宋" w:hAnsi="仿宋" w:eastAsia="仿宋"/>
                <w:b/>
              </w:rPr>
            </w:pPr>
          </w:p>
        </w:tc>
        <w:tc>
          <w:tcPr>
            <w:tcW w:w="986" w:type="dxa"/>
            <w:noWrap w:val="0"/>
            <w:vAlign w:val="center"/>
          </w:tcPr>
          <w:p>
            <w:pPr>
              <w:spacing w:line="300" w:lineRule="exact"/>
              <w:jc w:val="right"/>
              <w:rPr>
                <w:rFonts w:ascii="仿宋" w:hAnsi="仿宋" w:eastAsia="仿宋"/>
                <w:b/>
              </w:rPr>
            </w:pPr>
          </w:p>
        </w:tc>
        <w:tc>
          <w:tcPr>
            <w:tcW w:w="964" w:type="dxa"/>
            <w:noWrap w:val="0"/>
            <w:vAlign w:val="center"/>
          </w:tcPr>
          <w:p>
            <w:pPr>
              <w:spacing w:line="300" w:lineRule="exact"/>
              <w:jc w:val="right"/>
              <w:rPr>
                <w:rFonts w:ascii="仿宋" w:hAnsi="仿宋" w:eastAsia="仿宋"/>
                <w:b/>
              </w:rPr>
            </w:pPr>
            <w:r>
              <w:rPr>
                <w:rFonts w:hint="eastAsia" w:ascii="仿宋" w:hAnsi="仿宋" w:eastAsia="仿宋"/>
                <w:b/>
              </w:rPr>
              <w:t>776.7</w:t>
            </w:r>
          </w:p>
        </w:tc>
        <w:tc>
          <w:tcPr>
            <w:tcW w:w="964" w:type="dxa"/>
            <w:noWrap w:val="0"/>
            <w:vAlign w:val="center"/>
          </w:tcPr>
          <w:p>
            <w:pPr>
              <w:spacing w:line="300" w:lineRule="exact"/>
              <w:jc w:val="right"/>
              <w:rPr>
                <w:rFonts w:ascii="仿宋" w:hAnsi="仿宋" w:eastAsia="仿宋"/>
                <w:b/>
              </w:rPr>
            </w:pPr>
            <w:r>
              <w:rPr>
                <w:rFonts w:hint="eastAsia" w:ascii="仿宋" w:hAnsi="仿宋" w:eastAsia="仿宋"/>
                <w:b/>
              </w:rPr>
              <w:t>776.7</w:t>
            </w:r>
          </w:p>
        </w:tc>
        <w:tc>
          <w:tcPr>
            <w:tcW w:w="964" w:type="dxa"/>
            <w:noWrap w:val="0"/>
            <w:vAlign w:val="center"/>
          </w:tcPr>
          <w:p>
            <w:pPr>
              <w:spacing w:line="300" w:lineRule="exact"/>
              <w:jc w:val="right"/>
              <w:rPr>
                <w:rFonts w:ascii="仿宋" w:hAnsi="仿宋" w:eastAsia="仿宋"/>
                <w:b/>
              </w:rPr>
            </w:pPr>
          </w:p>
        </w:tc>
        <w:tc>
          <w:tcPr>
            <w:tcW w:w="964" w:type="dxa"/>
            <w:noWrap w:val="0"/>
            <w:vAlign w:val="center"/>
          </w:tcPr>
          <w:p>
            <w:pPr>
              <w:spacing w:line="300" w:lineRule="exact"/>
              <w:jc w:val="right"/>
              <w:rPr>
                <w:rFonts w:ascii="仿宋" w:hAnsi="仿宋" w:eastAsia="仿宋"/>
                <w:b/>
              </w:rPr>
            </w:pPr>
          </w:p>
        </w:tc>
        <w:tc>
          <w:tcPr>
            <w:tcW w:w="964" w:type="dxa"/>
            <w:noWrap w:val="0"/>
            <w:vAlign w:val="center"/>
          </w:tcPr>
          <w:p>
            <w:pPr>
              <w:spacing w:line="300" w:lineRule="exact"/>
              <w:jc w:val="right"/>
              <w:rPr>
                <w:rFonts w:ascii="仿宋" w:hAnsi="仿宋" w:eastAsia="仿宋"/>
                <w:b/>
              </w:rPr>
            </w:pPr>
          </w:p>
        </w:tc>
        <w:tc>
          <w:tcPr>
            <w:tcW w:w="964" w:type="dxa"/>
            <w:noWrap w:val="0"/>
            <w:vAlign w:val="center"/>
          </w:tcPr>
          <w:p>
            <w:pPr>
              <w:spacing w:line="300" w:lineRule="exact"/>
              <w:jc w:val="right"/>
              <w:rPr>
                <w:rFonts w:ascii="仿宋" w:hAnsi="仿宋" w:eastAsia="仿宋"/>
                <w:b/>
              </w:rPr>
            </w:pPr>
          </w:p>
        </w:tc>
        <w:tc>
          <w:tcPr>
            <w:tcW w:w="909" w:type="dxa"/>
            <w:noWrap w:val="0"/>
            <w:vAlign w:val="center"/>
          </w:tcPr>
          <w:p>
            <w:pPr>
              <w:spacing w:line="300" w:lineRule="exact"/>
              <w:jc w:val="right"/>
              <w:rPr>
                <w:rFonts w:ascii="仿宋" w:hAnsi="仿宋" w:eastAsia="仿宋"/>
                <w:b/>
              </w:rPr>
            </w:pPr>
            <w:r>
              <w:rPr>
                <w:rFonts w:hint="eastAsia" w:ascii="仿宋" w:hAnsi="仿宋" w:eastAsia="仿宋"/>
                <w:b/>
              </w:rPr>
              <w:t>776.7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69" w:type="dxa"/>
            <w:noWrap w:val="0"/>
            <w:vAlign w:val="center"/>
          </w:tcPr>
          <w:p>
            <w:pPr>
              <w:spacing w:line="300" w:lineRule="exact"/>
              <w:jc w:val="left"/>
              <w:rPr>
                <w:rFonts w:ascii="仿宋" w:hAnsi="仿宋" w:eastAsia="仿宋"/>
              </w:rPr>
            </w:pPr>
            <w:r>
              <w:rPr>
                <w:rFonts w:hint="eastAsia" w:ascii="仿宋" w:hAnsi="仿宋" w:eastAsia="仿宋"/>
              </w:rPr>
              <w:t>日常公用经费</w:t>
            </w:r>
          </w:p>
        </w:tc>
        <w:tc>
          <w:tcPr>
            <w:tcW w:w="1162" w:type="dxa"/>
            <w:noWrap w:val="0"/>
            <w:vAlign w:val="center"/>
          </w:tcPr>
          <w:p>
            <w:pPr>
              <w:spacing w:line="300" w:lineRule="exact"/>
              <w:jc w:val="right"/>
              <w:rPr>
                <w:rFonts w:ascii="仿宋" w:hAnsi="仿宋" w:eastAsia="仿宋"/>
              </w:rPr>
            </w:pPr>
            <w:r>
              <w:rPr>
                <w:rFonts w:hint="eastAsia" w:ascii="仿宋" w:hAnsi="仿宋" w:eastAsia="仿宋"/>
              </w:rPr>
              <w:t>10.50</w:t>
            </w:r>
          </w:p>
        </w:tc>
        <w:tc>
          <w:tcPr>
            <w:tcW w:w="965" w:type="dxa"/>
            <w:noWrap w:val="0"/>
            <w:vAlign w:val="center"/>
          </w:tcPr>
          <w:p>
            <w:pPr>
              <w:spacing w:line="300" w:lineRule="exact"/>
              <w:jc w:val="left"/>
              <w:rPr>
                <w:rFonts w:ascii="仿宋" w:hAnsi="仿宋" w:eastAsia="仿宋"/>
              </w:rPr>
            </w:pPr>
            <w:r>
              <w:rPr>
                <w:rFonts w:hint="eastAsia" w:ascii="仿宋" w:hAnsi="仿宋" w:eastAsia="仿宋"/>
              </w:rPr>
              <w:t>计算机设备</w:t>
            </w:r>
          </w:p>
        </w:tc>
        <w:tc>
          <w:tcPr>
            <w:tcW w:w="1054" w:type="dxa"/>
            <w:noWrap w:val="0"/>
            <w:vAlign w:val="center"/>
          </w:tcPr>
          <w:p>
            <w:pPr>
              <w:spacing w:line="300" w:lineRule="exact"/>
              <w:jc w:val="left"/>
              <w:rPr>
                <w:rFonts w:ascii="仿宋" w:hAnsi="仿宋" w:eastAsia="仿宋"/>
              </w:rPr>
            </w:pPr>
            <w:r>
              <w:rPr>
                <w:rFonts w:ascii="仿宋" w:hAnsi="仿宋" w:eastAsia="仿宋"/>
              </w:rPr>
              <w:t>A020101</w:t>
            </w:r>
          </w:p>
        </w:tc>
        <w:tc>
          <w:tcPr>
            <w:tcW w:w="964" w:type="dxa"/>
            <w:noWrap w:val="0"/>
            <w:vAlign w:val="center"/>
          </w:tcPr>
          <w:p>
            <w:pPr>
              <w:spacing w:line="300" w:lineRule="exact"/>
              <w:jc w:val="left"/>
              <w:rPr>
                <w:rFonts w:ascii="仿宋" w:hAnsi="仿宋" w:eastAsia="仿宋"/>
              </w:rPr>
            </w:pPr>
          </w:p>
        </w:tc>
        <w:tc>
          <w:tcPr>
            <w:tcW w:w="964" w:type="dxa"/>
            <w:noWrap w:val="0"/>
            <w:vAlign w:val="center"/>
          </w:tcPr>
          <w:p>
            <w:pPr>
              <w:spacing w:line="300" w:lineRule="exact"/>
              <w:jc w:val="right"/>
              <w:rPr>
                <w:rFonts w:ascii="仿宋" w:hAnsi="仿宋" w:eastAsia="仿宋"/>
              </w:rPr>
            </w:pPr>
            <w:r>
              <w:rPr>
                <w:rFonts w:hint="eastAsia" w:ascii="仿宋" w:hAnsi="仿宋" w:eastAsia="仿宋"/>
              </w:rPr>
              <w:t>30</w:t>
            </w:r>
          </w:p>
        </w:tc>
        <w:tc>
          <w:tcPr>
            <w:tcW w:w="986"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0.35</w:t>
            </w:r>
          </w:p>
        </w:tc>
        <w:tc>
          <w:tcPr>
            <w:tcW w:w="964"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10.5</w:t>
            </w:r>
          </w:p>
        </w:tc>
        <w:tc>
          <w:tcPr>
            <w:tcW w:w="964" w:type="dxa"/>
            <w:noWrap w:val="0"/>
            <w:vAlign w:val="center"/>
          </w:tcPr>
          <w:p>
            <w:pPr>
              <w:spacing w:line="300" w:lineRule="exact"/>
              <w:jc w:val="right"/>
              <w:rPr>
                <w:rFonts w:ascii="仿宋" w:hAnsi="仿宋" w:eastAsia="仿宋"/>
              </w:rPr>
            </w:pPr>
            <w:r>
              <w:rPr>
                <w:rFonts w:hint="eastAsia" w:ascii="仿宋" w:hAnsi="仿宋" w:eastAsia="仿宋"/>
              </w:rPr>
              <w:t>10.5</w:t>
            </w:r>
          </w:p>
        </w:tc>
        <w:tc>
          <w:tcPr>
            <w:tcW w:w="964" w:type="dxa"/>
            <w:noWrap w:val="0"/>
            <w:vAlign w:val="center"/>
          </w:tcPr>
          <w:p>
            <w:pPr>
              <w:spacing w:line="300" w:lineRule="exact"/>
              <w:jc w:val="right"/>
              <w:rPr>
                <w:rFonts w:ascii="仿宋" w:hAnsi="仿宋" w:eastAsia="仿宋"/>
              </w:rPr>
            </w:pPr>
            <w:r>
              <w:rPr>
                <w:rFonts w:hint="eastAsia" w:ascii="仿宋" w:hAnsi="仿宋" w:eastAsia="仿宋"/>
              </w:rPr>
              <w:t>0</w:t>
            </w: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09" w:type="dxa"/>
            <w:noWrap w:val="0"/>
            <w:vAlign w:val="center"/>
          </w:tcPr>
          <w:p>
            <w:pPr>
              <w:spacing w:line="300" w:lineRule="exact"/>
              <w:jc w:val="right"/>
              <w:rPr>
                <w:rFonts w:ascii="仿宋" w:hAnsi="仿宋" w:eastAsia="仿宋"/>
              </w:rPr>
            </w:pPr>
            <w:r>
              <w:rPr>
                <w:rFonts w:hint="eastAsia" w:ascii="仿宋" w:hAnsi="仿宋" w:eastAsia="仿宋"/>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69" w:type="dxa"/>
            <w:noWrap w:val="0"/>
            <w:vAlign w:val="center"/>
          </w:tcPr>
          <w:p>
            <w:pPr>
              <w:spacing w:line="300" w:lineRule="exact"/>
              <w:jc w:val="left"/>
              <w:rPr>
                <w:rFonts w:ascii="仿宋" w:hAnsi="仿宋" w:eastAsia="仿宋"/>
              </w:rPr>
            </w:pPr>
            <w:r>
              <w:rPr>
                <w:rFonts w:hint="eastAsia" w:ascii="仿宋" w:hAnsi="仿宋" w:eastAsia="仿宋"/>
              </w:rPr>
              <w:t>日常公用经费</w:t>
            </w:r>
          </w:p>
        </w:tc>
        <w:tc>
          <w:tcPr>
            <w:tcW w:w="1162" w:type="dxa"/>
            <w:noWrap w:val="0"/>
            <w:vAlign w:val="center"/>
          </w:tcPr>
          <w:p>
            <w:pPr>
              <w:spacing w:line="300" w:lineRule="exact"/>
              <w:jc w:val="right"/>
              <w:rPr>
                <w:rFonts w:ascii="仿宋" w:hAnsi="仿宋" w:eastAsia="仿宋"/>
              </w:rPr>
            </w:pPr>
            <w:r>
              <w:rPr>
                <w:rFonts w:hint="eastAsia" w:ascii="仿宋" w:hAnsi="仿宋" w:eastAsia="仿宋"/>
              </w:rPr>
              <w:t>6.3</w:t>
            </w:r>
          </w:p>
        </w:tc>
        <w:tc>
          <w:tcPr>
            <w:tcW w:w="965" w:type="dxa"/>
            <w:noWrap w:val="0"/>
            <w:vAlign w:val="center"/>
          </w:tcPr>
          <w:p>
            <w:pPr>
              <w:spacing w:line="300" w:lineRule="exact"/>
              <w:jc w:val="left"/>
              <w:rPr>
                <w:rFonts w:ascii="仿宋" w:hAnsi="仿宋" w:eastAsia="仿宋"/>
              </w:rPr>
            </w:pPr>
            <w:r>
              <w:rPr>
                <w:rFonts w:hint="eastAsia" w:ascii="仿宋" w:hAnsi="仿宋" w:eastAsia="仿宋"/>
              </w:rPr>
              <w:t>计算机设备</w:t>
            </w:r>
          </w:p>
        </w:tc>
        <w:tc>
          <w:tcPr>
            <w:tcW w:w="1054" w:type="dxa"/>
            <w:noWrap w:val="0"/>
            <w:vAlign w:val="center"/>
          </w:tcPr>
          <w:p>
            <w:pPr>
              <w:spacing w:line="300" w:lineRule="exact"/>
              <w:jc w:val="left"/>
              <w:rPr>
                <w:rFonts w:ascii="仿宋" w:hAnsi="仿宋" w:eastAsia="仿宋"/>
              </w:rPr>
            </w:pPr>
            <w:r>
              <w:rPr>
                <w:rFonts w:hint="eastAsia" w:ascii="仿宋" w:hAnsi="仿宋" w:eastAsia="仿宋"/>
              </w:rPr>
              <w:t>A020101</w:t>
            </w:r>
          </w:p>
        </w:tc>
        <w:tc>
          <w:tcPr>
            <w:tcW w:w="964" w:type="dxa"/>
            <w:noWrap w:val="0"/>
            <w:vAlign w:val="center"/>
          </w:tcPr>
          <w:p>
            <w:pPr>
              <w:spacing w:line="300" w:lineRule="exact"/>
              <w:jc w:val="left"/>
              <w:rPr>
                <w:rFonts w:ascii="仿宋" w:hAnsi="仿宋" w:eastAsia="仿宋"/>
              </w:rPr>
            </w:pPr>
          </w:p>
        </w:tc>
        <w:tc>
          <w:tcPr>
            <w:tcW w:w="964" w:type="dxa"/>
            <w:noWrap w:val="0"/>
            <w:vAlign w:val="center"/>
          </w:tcPr>
          <w:p>
            <w:pPr>
              <w:spacing w:line="300" w:lineRule="exact"/>
              <w:jc w:val="right"/>
              <w:rPr>
                <w:rFonts w:ascii="仿宋" w:hAnsi="仿宋" w:eastAsia="仿宋"/>
              </w:rPr>
            </w:pPr>
            <w:r>
              <w:rPr>
                <w:rFonts w:hint="eastAsia" w:ascii="仿宋" w:hAnsi="仿宋" w:eastAsia="仿宋"/>
              </w:rPr>
              <w:t>36</w:t>
            </w:r>
          </w:p>
        </w:tc>
        <w:tc>
          <w:tcPr>
            <w:tcW w:w="986"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0.175</w:t>
            </w:r>
          </w:p>
        </w:tc>
        <w:tc>
          <w:tcPr>
            <w:tcW w:w="964"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6.3</w:t>
            </w:r>
          </w:p>
        </w:tc>
        <w:tc>
          <w:tcPr>
            <w:tcW w:w="964" w:type="dxa"/>
            <w:noWrap w:val="0"/>
            <w:vAlign w:val="center"/>
          </w:tcPr>
          <w:p>
            <w:pPr>
              <w:spacing w:line="300" w:lineRule="exact"/>
              <w:jc w:val="right"/>
              <w:rPr>
                <w:rFonts w:ascii="仿宋" w:hAnsi="仿宋" w:eastAsia="仿宋"/>
              </w:rPr>
            </w:pPr>
            <w:r>
              <w:rPr>
                <w:rFonts w:hint="eastAsia" w:ascii="仿宋" w:hAnsi="仿宋" w:eastAsia="仿宋"/>
              </w:rPr>
              <w:t>6.3</w:t>
            </w: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09" w:type="dxa"/>
            <w:noWrap w:val="0"/>
            <w:vAlign w:val="center"/>
          </w:tcPr>
          <w:p>
            <w:pPr>
              <w:spacing w:line="300" w:lineRule="exact"/>
              <w:jc w:val="right"/>
              <w:rPr>
                <w:rFonts w:ascii="仿宋" w:hAnsi="仿宋" w:eastAsia="仿宋"/>
              </w:rPr>
            </w:pPr>
            <w:r>
              <w:rPr>
                <w:rFonts w:hint="eastAsia" w:ascii="仿宋" w:hAnsi="仿宋" w:eastAsia="仿宋"/>
              </w:rPr>
              <w:t>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569" w:type="dxa"/>
            <w:noWrap w:val="0"/>
            <w:vAlign w:val="center"/>
          </w:tcPr>
          <w:p>
            <w:pPr>
              <w:spacing w:line="300" w:lineRule="exact"/>
              <w:jc w:val="left"/>
              <w:rPr>
                <w:rFonts w:ascii="仿宋" w:hAnsi="仿宋" w:eastAsia="仿宋"/>
              </w:rPr>
            </w:pPr>
            <w:r>
              <w:rPr>
                <w:rFonts w:hint="eastAsia" w:ascii="仿宋" w:hAnsi="仿宋" w:eastAsia="仿宋"/>
              </w:rPr>
              <w:t>日常公用经费</w:t>
            </w:r>
          </w:p>
        </w:tc>
        <w:tc>
          <w:tcPr>
            <w:tcW w:w="1162" w:type="dxa"/>
            <w:noWrap w:val="0"/>
            <w:vAlign w:val="center"/>
          </w:tcPr>
          <w:p>
            <w:pPr>
              <w:spacing w:line="300" w:lineRule="exact"/>
              <w:jc w:val="right"/>
              <w:rPr>
                <w:rFonts w:ascii="仿宋" w:hAnsi="仿宋" w:eastAsia="仿宋"/>
              </w:rPr>
            </w:pPr>
            <w:r>
              <w:rPr>
                <w:rFonts w:hint="eastAsia" w:ascii="仿宋" w:hAnsi="仿宋" w:eastAsia="仿宋"/>
              </w:rPr>
              <w:t>9.9</w:t>
            </w:r>
          </w:p>
        </w:tc>
        <w:tc>
          <w:tcPr>
            <w:tcW w:w="965" w:type="dxa"/>
            <w:noWrap w:val="0"/>
            <w:vAlign w:val="center"/>
          </w:tcPr>
          <w:p>
            <w:pPr>
              <w:spacing w:line="300" w:lineRule="exact"/>
              <w:jc w:val="left"/>
              <w:rPr>
                <w:rFonts w:ascii="仿宋" w:hAnsi="仿宋" w:eastAsia="仿宋"/>
              </w:rPr>
            </w:pPr>
            <w:r>
              <w:rPr>
                <w:rFonts w:hint="eastAsia" w:ascii="仿宋" w:hAnsi="仿宋" w:eastAsia="仿宋"/>
              </w:rPr>
              <w:t>空调</w:t>
            </w:r>
          </w:p>
        </w:tc>
        <w:tc>
          <w:tcPr>
            <w:tcW w:w="1054" w:type="dxa"/>
            <w:noWrap w:val="0"/>
            <w:vAlign w:val="center"/>
          </w:tcPr>
          <w:p>
            <w:pPr>
              <w:spacing w:line="300" w:lineRule="exact"/>
              <w:jc w:val="left"/>
              <w:rPr>
                <w:rFonts w:ascii="仿宋" w:hAnsi="仿宋" w:eastAsia="仿宋"/>
              </w:rPr>
            </w:pPr>
          </w:p>
        </w:tc>
        <w:tc>
          <w:tcPr>
            <w:tcW w:w="964" w:type="dxa"/>
            <w:noWrap w:val="0"/>
            <w:vAlign w:val="center"/>
          </w:tcPr>
          <w:p>
            <w:pPr>
              <w:spacing w:line="300" w:lineRule="exact"/>
              <w:jc w:val="left"/>
              <w:rPr>
                <w:rFonts w:ascii="仿宋" w:hAnsi="仿宋" w:eastAsia="仿宋"/>
              </w:rPr>
            </w:pPr>
          </w:p>
        </w:tc>
        <w:tc>
          <w:tcPr>
            <w:tcW w:w="964" w:type="dxa"/>
            <w:noWrap w:val="0"/>
            <w:vAlign w:val="center"/>
          </w:tcPr>
          <w:p>
            <w:pPr>
              <w:spacing w:line="300" w:lineRule="exact"/>
              <w:jc w:val="right"/>
              <w:rPr>
                <w:rFonts w:ascii="仿宋" w:hAnsi="仿宋" w:eastAsia="仿宋"/>
              </w:rPr>
            </w:pPr>
            <w:r>
              <w:rPr>
                <w:rFonts w:hint="eastAsia" w:ascii="仿宋" w:hAnsi="仿宋" w:eastAsia="仿宋"/>
              </w:rPr>
              <w:t>30</w:t>
            </w:r>
          </w:p>
        </w:tc>
        <w:tc>
          <w:tcPr>
            <w:tcW w:w="986"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0.33</w:t>
            </w:r>
          </w:p>
        </w:tc>
        <w:tc>
          <w:tcPr>
            <w:tcW w:w="964"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9.9</w:t>
            </w:r>
          </w:p>
        </w:tc>
        <w:tc>
          <w:tcPr>
            <w:tcW w:w="964" w:type="dxa"/>
            <w:noWrap w:val="0"/>
            <w:vAlign w:val="center"/>
          </w:tcPr>
          <w:p>
            <w:pPr>
              <w:spacing w:line="300" w:lineRule="exact"/>
              <w:jc w:val="right"/>
              <w:rPr>
                <w:rFonts w:ascii="仿宋" w:hAnsi="仿宋" w:eastAsia="仿宋"/>
              </w:rPr>
            </w:pPr>
            <w:r>
              <w:rPr>
                <w:rFonts w:hint="eastAsia" w:ascii="仿宋" w:hAnsi="仿宋" w:eastAsia="仿宋"/>
              </w:rPr>
              <w:t>9.9</w:t>
            </w: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09" w:type="dxa"/>
            <w:noWrap w:val="0"/>
            <w:vAlign w:val="center"/>
          </w:tcPr>
          <w:p>
            <w:pPr>
              <w:spacing w:line="300" w:lineRule="exact"/>
              <w:jc w:val="right"/>
              <w:rPr>
                <w:rFonts w:ascii="仿宋" w:hAnsi="仿宋" w:eastAsia="仿宋"/>
              </w:rPr>
            </w:pPr>
            <w:r>
              <w:rPr>
                <w:rFonts w:hint="eastAsia" w:ascii="仿宋" w:hAnsi="仿宋" w:eastAsia="仿宋"/>
              </w:rP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69" w:type="dxa"/>
            <w:noWrap w:val="0"/>
            <w:vAlign w:val="center"/>
          </w:tcPr>
          <w:p>
            <w:pPr>
              <w:spacing w:line="300" w:lineRule="exact"/>
              <w:jc w:val="left"/>
              <w:rPr>
                <w:rFonts w:ascii="仿宋" w:hAnsi="仿宋" w:eastAsia="仿宋"/>
              </w:rPr>
            </w:pPr>
            <w:r>
              <w:rPr>
                <w:rFonts w:hint="eastAsia" w:ascii="仿宋" w:hAnsi="仿宋" w:eastAsia="仿宋"/>
              </w:rPr>
              <w:t>日常公用经费</w:t>
            </w:r>
          </w:p>
        </w:tc>
        <w:tc>
          <w:tcPr>
            <w:tcW w:w="1162" w:type="dxa"/>
            <w:noWrap w:val="0"/>
            <w:vAlign w:val="center"/>
          </w:tcPr>
          <w:p>
            <w:pPr>
              <w:spacing w:line="300" w:lineRule="exact"/>
              <w:jc w:val="right"/>
              <w:rPr>
                <w:rFonts w:ascii="仿宋" w:hAnsi="仿宋" w:eastAsia="仿宋"/>
              </w:rPr>
            </w:pPr>
            <w:r>
              <w:rPr>
                <w:rFonts w:hint="eastAsia" w:ascii="仿宋" w:hAnsi="仿宋" w:eastAsia="仿宋"/>
              </w:rPr>
              <w:t>750.00</w:t>
            </w:r>
          </w:p>
        </w:tc>
        <w:tc>
          <w:tcPr>
            <w:tcW w:w="965" w:type="dxa"/>
            <w:noWrap w:val="0"/>
            <w:vAlign w:val="center"/>
          </w:tcPr>
          <w:p>
            <w:pPr>
              <w:spacing w:line="300" w:lineRule="exact"/>
              <w:jc w:val="left"/>
              <w:rPr>
                <w:rFonts w:ascii="仿宋" w:hAnsi="仿宋" w:eastAsia="仿宋"/>
              </w:rPr>
            </w:pPr>
            <w:r>
              <w:rPr>
                <w:rFonts w:hint="eastAsia" w:ascii="仿宋" w:hAnsi="仿宋" w:eastAsia="仿宋"/>
              </w:rPr>
              <w:t>医疗设备购置</w:t>
            </w:r>
          </w:p>
        </w:tc>
        <w:tc>
          <w:tcPr>
            <w:tcW w:w="1054" w:type="dxa"/>
            <w:noWrap w:val="0"/>
            <w:vAlign w:val="center"/>
          </w:tcPr>
          <w:p>
            <w:pPr>
              <w:spacing w:line="300" w:lineRule="exact"/>
              <w:jc w:val="left"/>
              <w:rPr>
                <w:rFonts w:ascii="仿宋" w:hAnsi="仿宋" w:eastAsia="仿宋"/>
              </w:rPr>
            </w:pPr>
            <w:r>
              <w:rPr>
                <w:rFonts w:ascii="仿宋" w:hAnsi="仿宋" w:eastAsia="仿宋"/>
              </w:rPr>
              <w:t>C050301</w:t>
            </w:r>
          </w:p>
        </w:tc>
        <w:tc>
          <w:tcPr>
            <w:tcW w:w="964" w:type="dxa"/>
            <w:noWrap w:val="0"/>
            <w:vAlign w:val="center"/>
          </w:tcPr>
          <w:p>
            <w:pPr>
              <w:spacing w:line="300" w:lineRule="exact"/>
              <w:jc w:val="left"/>
              <w:rPr>
                <w:rFonts w:ascii="仿宋" w:hAnsi="仿宋" w:eastAsia="仿宋"/>
              </w:rPr>
            </w:pPr>
          </w:p>
        </w:tc>
        <w:tc>
          <w:tcPr>
            <w:tcW w:w="964" w:type="dxa"/>
            <w:noWrap w:val="0"/>
            <w:vAlign w:val="center"/>
          </w:tcPr>
          <w:p>
            <w:pPr>
              <w:spacing w:line="300" w:lineRule="exact"/>
              <w:jc w:val="right"/>
              <w:rPr>
                <w:rFonts w:ascii="仿宋" w:hAnsi="仿宋" w:eastAsia="仿宋"/>
              </w:rPr>
            </w:pPr>
            <w:r>
              <w:rPr>
                <w:rFonts w:hint="eastAsia" w:ascii="仿宋" w:hAnsi="仿宋" w:eastAsia="仿宋"/>
              </w:rPr>
              <w:t>30</w:t>
            </w:r>
          </w:p>
        </w:tc>
        <w:tc>
          <w:tcPr>
            <w:tcW w:w="986"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25</w:t>
            </w:r>
          </w:p>
        </w:tc>
        <w:tc>
          <w:tcPr>
            <w:tcW w:w="964" w:type="dxa"/>
            <w:noWrap w:val="0"/>
            <w:vAlign w:val="center"/>
          </w:tcPr>
          <w:p>
            <w:pPr>
              <w:spacing w:line="300" w:lineRule="exact"/>
              <w:jc w:val="right"/>
              <w:rPr>
                <w:rFonts w:ascii="仿宋" w:hAnsi="仿宋" w:eastAsia="仿宋"/>
                <w:color w:val="000000"/>
              </w:rPr>
            </w:pPr>
            <w:r>
              <w:rPr>
                <w:rFonts w:hint="eastAsia" w:ascii="仿宋" w:hAnsi="仿宋" w:eastAsia="仿宋"/>
                <w:color w:val="000000"/>
              </w:rPr>
              <w:t>750</w:t>
            </w:r>
          </w:p>
        </w:tc>
        <w:tc>
          <w:tcPr>
            <w:tcW w:w="964" w:type="dxa"/>
            <w:noWrap w:val="0"/>
            <w:vAlign w:val="center"/>
          </w:tcPr>
          <w:p>
            <w:pPr>
              <w:spacing w:line="300" w:lineRule="exact"/>
              <w:jc w:val="right"/>
              <w:rPr>
                <w:rFonts w:ascii="仿宋" w:hAnsi="仿宋" w:eastAsia="仿宋"/>
              </w:rPr>
            </w:pPr>
            <w:r>
              <w:rPr>
                <w:rFonts w:hint="eastAsia" w:ascii="仿宋" w:hAnsi="仿宋" w:eastAsia="仿宋"/>
              </w:rPr>
              <w:t>750</w:t>
            </w: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64" w:type="dxa"/>
            <w:noWrap w:val="0"/>
            <w:vAlign w:val="center"/>
          </w:tcPr>
          <w:p>
            <w:pPr>
              <w:spacing w:line="300" w:lineRule="exact"/>
              <w:jc w:val="right"/>
              <w:rPr>
                <w:rFonts w:ascii="仿宋" w:hAnsi="仿宋" w:eastAsia="仿宋"/>
              </w:rPr>
            </w:pPr>
          </w:p>
        </w:tc>
        <w:tc>
          <w:tcPr>
            <w:tcW w:w="909" w:type="dxa"/>
            <w:noWrap w:val="0"/>
            <w:vAlign w:val="center"/>
          </w:tcPr>
          <w:p>
            <w:pPr>
              <w:spacing w:line="300" w:lineRule="exact"/>
              <w:jc w:val="right"/>
              <w:rPr>
                <w:rFonts w:ascii="仿宋" w:hAnsi="仿宋" w:eastAsia="仿宋"/>
              </w:rPr>
            </w:pPr>
            <w:r>
              <w:rPr>
                <w:rFonts w:hint="eastAsia" w:ascii="仿宋" w:hAnsi="仿宋" w:eastAsia="仿宋"/>
              </w:rPr>
              <w:t>750</w:t>
            </w:r>
          </w:p>
        </w:tc>
      </w:tr>
    </w:tbl>
    <w:p>
      <w:pPr>
        <w:spacing w:line="560" w:lineRule="exact"/>
        <w:outlineLvl w:val="0"/>
        <w:rPr>
          <w:rFonts w:ascii="仿宋_GB2312" w:hAnsi="Times New Roman" w:eastAsia="仿宋_GB2312"/>
          <w:sz w:val="32"/>
          <w:szCs w:val="24"/>
        </w:rPr>
      </w:pPr>
    </w:p>
    <w:bookmarkEnd w:id="17"/>
    <w:p>
      <w:pPr>
        <w:autoSpaceDE w:val="0"/>
        <w:autoSpaceDN w:val="0"/>
        <w:adjustRightInd w:val="0"/>
        <w:spacing w:line="560" w:lineRule="exact"/>
        <w:ind w:left="198" w:firstLine="640" w:firstLineChars="200"/>
        <w:jc w:val="left"/>
        <w:rPr>
          <w:rFonts w:ascii="黑体" w:hAnsi="黑体" w:eastAsia="黑体"/>
          <w:sz w:val="32"/>
          <w:szCs w:val="32"/>
        </w:rPr>
      </w:pPr>
    </w:p>
    <w:p>
      <w:pPr>
        <w:autoSpaceDE w:val="0"/>
        <w:autoSpaceDN w:val="0"/>
        <w:adjustRightInd w:val="0"/>
        <w:spacing w:line="560" w:lineRule="exact"/>
        <w:ind w:left="198" w:firstLine="640" w:firstLineChars="200"/>
        <w:jc w:val="left"/>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截止上年末固定资产金额为713.42万元，本年度拟购置固定资产776.7万元,主要为医疗设备、计算机设备、打印设备、空调、办公家具等，已列入政府采购预算。详见下表。</w:t>
      </w:r>
    </w:p>
    <w:tbl>
      <w:tblPr>
        <w:tblStyle w:val="5"/>
        <w:tblW w:w="10348" w:type="dxa"/>
        <w:tblInd w:w="1526" w:type="dxa"/>
        <w:tblLayout w:type="fixed"/>
        <w:tblCellMar>
          <w:top w:w="0" w:type="dxa"/>
          <w:left w:w="108" w:type="dxa"/>
          <w:bottom w:w="0" w:type="dxa"/>
          <w:right w:w="108" w:type="dxa"/>
        </w:tblCellMar>
      </w:tblPr>
      <w:tblGrid>
        <w:gridCol w:w="3827"/>
        <w:gridCol w:w="2552"/>
        <w:gridCol w:w="3969"/>
      </w:tblGrid>
      <w:tr>
        <w:tblPrEx>
          <w:tblCellMar>
            <w:top w:w="0" w:type="dxa"/>
            <w:left w:w="108" w:type="dxa"/>
            <w:bottom w:w="0" w:type="dxa"/>
            <w:right w:w="108" w:type="dxa"/>
          </w:tblCellMar>
        </w:tblPrEx>
        <w:trPr>
          <w:trHeight w:val="705" w:hRule="atLeast"/>
        </w:trPr>
        <w:tc>
          <w:tcPr>
            <w:tcW w:w="10348" w:type="dxa"/>
            <w:gridSpan w:val="3"/>
            <w:tcBorders>
              <w:top w:val="nil"/>
              <w:left w:val="nil"/>
              <w:bottom w:val="nil"/>
              <w:right w:val="nil"/>
            </w:tcBorders>
            <w:noWrap w:val="0"/>
            <w:vAlign w:val="center"/>
          </w:tcPr>
          <w:p>
            <w:pPr>
              <w:widowControl/>
              <w:ind w:firstLine="2240" w:firstLineChars="700"/>
              <w:rPr>
                <w:rFonts w:hint="eastAsia" w:ascii="黑体" w:hAnsi="黑体" w:eastAsia="黑体" w:cs="黑体"/>
                <w:bCs/>
                <w:kern w:val="0"/>
                <w:sz w:val="32"/>
                <w:szCs w:val="32"/>
              </w:rPr>
            </w:pPr>
          </w:p>
          <w:p>
            <w:pPr>
              <w:widowControl/>
              <w:ind w:firstLine="2240" w:firstLineChars="700"/>
              <w:rPr>
                <w:rFonts w:ascii="仿宋_GB2312" w:hAnsi="宋体" w:eastAsia="仿宋_GB2312" w:cs="宋体"/>
                <w:bCs/>
                <w:kern w:val="0"/>
                <w:sz w:val="32"/>
                <w:szCs w:val="32"/>
              </w:rPr>
            </w:pPr>
            <w:r>
              <w:rPr>
                <w:rFonts w:hint="eastAsia" w:ascii="黑体" w:hAnsi="黑体" w:eastAsia="黑体" w:cs="黑体"/>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6379" w:type="dxa"/>
            <w:gridSpan w:val="2"/>
            <w:tcBorders>
              <w:top w:val="nil"/>
              <w:left w:val="nil"/>
              <w:bottom w:val="nil"/>
              <w:right w:val="nil"/>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编制部门：361卫生局</w:t>
            </w:r>
          </w:p>
        </w:tc>
        <w:tc>
          <w:tcPr>
            <w:tcW w:w="3969" w:type="dxa"/>
            <w:tcBorders>
              <w:top w:val="nil"/>
              <w:left w:val="nil"/>
              <w:bottom w:val="nil"/>
              <w:right w:val="nil"/>
            </w:tcBorders>
            <w:noWrap w:val="0"/>
            <w:vAlign w:val="center"/>
          </w:tcPr>
          <w:p>
            <w:pPr>
              <w:widowControl/>
              <w:ind w:firstLine="550" w:firstLineChars="250"/>
              <w:jc w:val="left"/>
              <w:rPr>
                <w:rFonts w:ascii="仿宋_GB2312" w:hAnsi="宋体" w:eastAsia="仿宋_GB2312" w:cs="宋体"/>
                <w:kern w:val="0"/>
                <w:sz w:val="22"/>
              </w:rPr>
            </w:pPr>
            <w:r>
              <w:rPr>
                <w:rFonts w:hint="eastAsia" w:ascii="仿宋_GB2312" w:hAnsi="宋体" w:eastAsia="仿宋_GB2312"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3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Cs/>
                <w:kern w:val="0"/>
                <w:sz w:val="22"/>
              </w:rPr>
            </w:pPr>
            <w:r>
              <w:rPr>
                <w:rFonts w:hint="eastAsia" w:ascii="仿宋_GB2312" w:hAnsi="宋体" w:eastAsia="仿宋_GB2312" w:cs="宋体"/>
                <w:bCs/>
                <w:kern w:val="0"/>
                <w:sz w:val="22"/>
              </w:rPr>
              <w:t>项   目</w:t>
            </w:r>
          </w:p>
        </w:tc>
        <w:tc>
          <w:tcPr>
            <w:tcW w:w="255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Cs/>
                <w:kern w:val="0"/>
                <w:sz w:val="22"/>
              </w:rPr>
            </w:pPr>
            <w:r>
              <w:rPr>
                <w:rFonts w:hint="eastAsia" w:ascii="仿宋_GB2312" w:hAnsi="宋体" w:eastAsia="仿宋_GB2312" w:cs="宋体"/>
                <w:bCs/>
                <w:kern w:val="0"/>
                <w:sz w:val="22"/>
              </w:rPr>
              <w:t>数量</w:t>
            </w:r>
          </w:p>
        </w:tc>
        <w:tc>
          <w:tcPr>
            <w:tcW w:w="396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Cs/>
                <w:kern w:val="0"/>
                <w:sz w:val="22"/>
              </w:rPr>
            </w:pPr>
            <w:r>
              <w:rPr>
                <w:rFonts w:hint="eastAsia" w:ascii="仿宋_GB2312" w:hAnsi="宋体" w:eastAsia="仿宋_GB2312" w:cs="宋体"/>
                <w:bCs/>
                <w:kern w:val="0"/>
                <w:sz w:val="22"/>
              </w:rPr>
              <w:t>价值（金额单位：万元）</w:t>
            </w:r>
          </w:p>
        </w:tc>
      </w:tr>
      <w:tr>
        <w:tblPrEx>
          <w:tblCellMar>
            <w:top w:w="0" w:type="dxa"/>
            <w:left w:w="108" w:type="dxa"/>
            <w:bottom w:w="0" w:type="dxa"/>
            <w:right w:w="108" w:type="dxa"/>
          </w:tblCellMar>
        </w:tblPrEx>
        <w:trPr>
          <w:trHeight w:val="645" w:hRule="atLeast"/>
        </w:trPr>
        <w:tc>
          <w:tcPr>
            <w:tcW w:w="3827"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资产总额</w:t>
            </w:r>
          </w:p>
        </w:tc>
        <w:tc>
          <w:tcPr>
            <w:tcW w:w="25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396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713.42</w:t>
            </w:r>
          </w:p>
        </w:tc>
      </w:tr>
      <w:tr>
        <w:tblPrEx>
          <w:tblCellMar>
            <w:top w:w="0" w:type="dxa"/>
            <w:left w:w="108" w:type="dxa"/>
            <w:bottom w:w="0" w:type="dxa"/>
            <w:right w:w="108" w:type="dxa"/>
          </w:tblCellMar>
        </w:tblPrEx>
        <w:trPr>
          <w:trHeight w:val="645" w:hRule="atLeast"/>
        </w:trPr>
        <w:tc>
          <w:tcPr>
            <w:tcW w:w="3827"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1、房屋（平方米）</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19450</w:t>
            </w:r>
          </w:p>
        </w:tc>
        <w:tc>
          <w:tcPr>
            <w:tcW w:w="396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394.6</w:t>
            </w:r>
          </w:p>
        </w:tc>
      </w:tr>
      <w:tr>
        <w:tblPrEx>
          <w:tblCellMar>
            <w:top w:w="0" w:type="dxa"/>
            <w:left w:w="108" w:type="dxa"/>
            <w:bottom w:w="0" w:type="dxa"/>
            <w:right w:w="108" w:type="dxa"/>
          </w:tblCellMar>
        </w:tblPrEx>
        <w:trPr>
          <w:trHeight w:val="645" w:hRule="atLeast"/>
        </w:trPr>
        <w:tc>
          <w:tcPr>
            <w:tcW w:w="3827"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其中：办公用房（平方米）</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19450</w:t>
            </w:r>
          </w:p>
        </w:tc>
        <w:tc>
          <w:tcPr>
            <w:tcW w:w="396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394.6</w:t>
            </w:r>
          </w:p>
        </w:tc>
      </w:tr>
      <w:tr>
        <w:tblPrEx>
          <w:tblCellMar>
            <w:top w:w="0" w:type="dxa"/>
            <w:left w:w="108" w:type="dxa"/>
            <w:bottom w:w="0" w:type="dxa"/>
            <w:right w:w="108" w:type="dxa"/>
          </w:tblCellMar>
        </w:tblPrEx>
        <w:trPr>
          <w:trHeight w:val="645" w:hRule="atLeast"/>
        </w:trPr>
        <w:tc>
          <w:tcPr>
            <w:tcW w:w="3827"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2、车辆（台、辆）</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1</w:t>
            </w:r>
          </w:p>
        </w:tc>
        <w:tc>
          <w:tcPr>
            <w:tcW w:w="396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23.12</w:t>
            </w:r>
          </w:p>
        </w:tc>
      </w:tr>
      <w:tr>
        <w:tblPrEx>
          <w:tblCellMar>
            <w:top w:w="0" w:type="dxa"/>
            <w:left w:w="108" w:type="dxa"/>
            <w:bottom w:w="0" w:type="dxa"/>
            <w:right w:w="108" w:type="dxa"/>
          </w:tblCellMar>
        </w:tblPrEx>
        <w:trPr>
          <w:trHeight w:val="645" w:hRule="atLeast"/>
        </w:trPr>
        <w:tc>
          <w:tcPr>
            <w:tcW w:w="3827"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3、单价在50万元以上的设备</w:t>
            </w:r>
          </w:p>
        </w:tc>
        <w:tc>
          <w:tcPr>
            <w:tcW w:w="25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0</w:t>
            </w:r>
          </w:p>
        </w:tc>
        <w:tc>
          <w:tcPr>
            <w:tcW w:w="396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0</w:t>
            </w:r>
          </w:p>
        </w:tc>
      </w:tr>
      <w:tr>
        <w:tblPrEx>
          <w:tblCellMar>
            <w:top w:w="0" w:type="dxa"/>
            <w:left w:w="108" w:type="dxa"/>
            <w:bottom w:w="0" w:type="dxa"/>
            <w:right w:w="108" w:type="dxa"/>
          </w:tblCellMar>
        </w:tblPrEx>
        <w:trPr>
          <w:trHeight w:val="645" w:hRule="atLeast"/>
        </w:trPr>
        <w:tc>
          <w:tcPr>
            <w:tcW w:w="3827"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4、其他固定资产</w:t>
            </w:r>
          </w:p>
        </w:tc>
        <w:tc>
          <w:tcPr>
            <w:tcW w:w="25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1750</w:t>
            </w:r>
          </w:p>
        </w:tc>
        <w:tc>
          <w:tcPr>
            <w:tcW w:w="396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295.7</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pStyle w:val="4"/>
        <w:widowControl/>
        <w:numPr>
          <w:ilvl w:val="0"/>
          <w:numId w:val="3"/>
        </w:numPr>
        <w:spacing w:beforeAutospacing="0" w:afterAutospacing="0"/>
        <w:ind w:firstLine="64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财政拨款：</w:t>
      </w:r>
      <w:r>
        <w:rPr>
          <w:rFonts w:hint="eastAsia" w:ascii="仿宋_GB2312" w:hAnsi="仿宋_GB2312" w:eastAsia="仿宋_GB2312" w:cs="仿宋_GB2312"/>
          <w:color w:val="333333"/>
          <w:sz w:val="32"/>
          <w:szCs w:val="32"/>
          <w:shd w:val="clear" w:color="auto" w:fill="FFFFFF"/>
        </w:rPr>
        <w:t>财政拨款是政府无偿拨付给企业的资金，通常在拨款时明确规定了资金用途。 其资金来源一般为本级政府财政收入，一般用于公共事业(教育、卫生、交通、市政、科研、国家大中型建设项目等) 的资金。</w:t>
      </w:r>
    </w:p>
    <w:p>
      <w:pPr>
        <w:pStyle w:val="4"/>
        <w:widowControl/>
        <w:spacing w:beforeAutospacing="0" w:afterAutospacing="0"/>
        <w:ind w:left="64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2、“三公”经费：“三公”经费是指财政拨款支出安排的出国（境）费、车辆购置及运行费、公务接待费这三项经费。</w:t>
      </w:r>
    </w:p>
    <w:p>
      <w:pPr>
        <w:pStyle w:val="4"/>
        <w:widowControl/>
        <w:spacing w:beforeAutospacing="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3、政府性基金：</w:t>
      </w:r>
      <w:r>
        <w:rPr>
          <w:rFonts w:hint="eastAsia" w:ascii="仿宋_GB2312" w:hAnsi="仿宋_GB2312" w:eastAsia="仿宋_GB2312" w:cs="仿宋_GB2312"/>
          <w:color w:val="000000"/>
          <w:sz w:val="32"/>
          <w:szCs w:val="32"/>
          <w:shd w:val="clear" w:color="auto" w:fill="FFFFFF"/>
        </w:rPr>
        <w:t>政府性基金，是指各级人民政府及其所属部门根据法律、国家行政法规和中共中央、国务院有关文件的规定，为支持某项事业发展，按照国家规定程序批准，向公民、法人和其他组织征收的具有专项用途的资金。包括各种基金、资金、附加和专项收费。</w:t>
      </w:r>
    </w:p>
    <w:p>
      <w:pPr>
        <w:pStyle w:val="4"/>
        <w:widowControl/>
        <w:spacing w:beforeAutospacing="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4、政府性基金预算：</w:t>
      </w:r>
      <w:r>
        <w:rPr>
          <w:rFonts w:hint="eastAsia" w:ascii="仿宋_GB2312" w:hAnsi="仿宋_GB2312" w:eastAsia="仿宋_GB2312" w:cs="仿宋_GB2312"/>
          <w:color w:val="333333"/>
          <w:sz w:val="32"/>
          <w:szCs w:val="32"/>
          <w:shd w:val="clear" w:color="auto" w:fill="FFFFFF"/>
        </w:rPr>
        <w:t>政府性基金预算是国家通过向社会征收以及出让土地、发行彩票等方式取得收入，并专项用于支持特定基础设施建设和社会事业发展的财政收支预算，是政府预算体系的重要组成部分。</w:t>
      </w:r>
    </w:p>
    <w:p>
      <w:pPr>
        <w:pStyle w:val="4"/>
        <w:widowControl/>
        <w:spacing w:beforeAutospacing="0" w:afterAutospacing="0"/>
        <w:ind w:firstLine="64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5、一般公共预算：一般公共预算是对以税收为主体的财政收入，安排用于保障和改善民生、推动经济社会发展、维护国家安全、维持国家机构正常运转等方面的收支预算。</w:t>
      </w:r>
    </w:p>
    <w:p>
      <w:pPr>
        <w:pStyle w:val="4"/>
        <w:widowControl/>
        <w:spacing w:beforeAutospacing="0" w:afterAutospacing="0"/>
        <w:ind w:firstLine="640"/>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640" w:firstLineChars="200"/>
        <w:rPr>
          <w:rFonts w:ascii="黑体" w:hAnsi="黑体" w:eastAsia="黑体"/>
          <w:sz w:val="32"/>
          <w:szCs w:val="32"/>
        </w:rPr>
      </w:pPr>
      <w:r>
        <w:rPr>
          <w:rFonts w:hint="eastAsia" w:ascii="仿宋_GB2312" w:hAnsi="仿宋_GB2312" w:eastAsia="仿宋_GB2312" w:cs="仿宋_GB2312"/>
          <w:sz w:val="32"/>
          <w:szCs w:val="32"/>
        </w:rPr>
        <w:t>无其它需要说明的事项。</w:t>
      </w:r>
    </w:p>
    <w:p>
      <w:pPr>
        <w:spacing w:line="560" w:lineRule="exact"/>
        <w:ind w:firstLine="645"/>
        <w:rPr>
          <w:rFonts w:ascii="仿宋" w:hAnsi="仿宋" w:eastAsia="仿宋"/>
          <w:sz w:val="32"/>
          <w:szCs w:val="32"/>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0" w:after="0"/>
        <w:ind w:firstLine="0"/>
        <w:jc w:val="center"/>
        <w:outlineLvl w:val="3"/>
      </w:pPr>
      <w:bookmarkStart w:id="19" w:name="_Toc_4_4_0000000020"/>
      <w:r>
        <w:rPr>
          <w:rFonts w:ascii="方正小标宋_GBK" w:hAnsi="方正小标宋_GBK" w:eastAsia="方正小标宋_GBK" w:cs="方正小标宋_GBK"/>
          <w:b w:val="0"/>
          <w:color w:val="000000"/>
          <w:sz w:val="44"/>
        </w:rPr>
        <w:t>二、成安县爱国卫生运动委员会办公室（本级）收支预算</w:t>
      </w:r>
      <w:bookmarkEnd w:id="19"/>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7"/>
            </w:pPr>
            <w:r>
              <w:t>361002成安县爱国卫生运动委员会办公室（本级）</w:t>
            </w:r>
          </w:p>
        </w:tc>
        <w:tc>
          <w:tcPr>
            <w:tcW w:w="2959"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918"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0"/>
            </w:pPr>
            <w:r>
              <w:t>项  目</w:t>
            </w:r>
          </w:p>
        </w:tc>
        <w:tc>
          <w:tcPr>
            <w:tcW w:w="2959" w:type="dxa"/>
            <w:vAlign w:val="center"/>
          </w:tcPr>
          <w:p>
            <w:pPr>
              <w:pStyle w:val="10"/>
            </w:pPr>
            <w:r>
              <w:t>预算数</w:t>
            </w:r>
          </w:p>
        </w:tc>
        <w:tc>
          <w:tcPr>
            <w:tcW w:w="295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2959" w:type="dxa"/>
            <w:vAlign w:val="center"/>
          </w:tcPr>
          <w:p>
            <w:pPr>
              <w:pStyle w:val="10"/>
            </w:pPr>
            <w:r>
              <w:t>1</w:t>
            </w:r>
          </w:p>
        </w:tc>
        <w:tc>
          <w:tcPr>
            <w:tcW w:w="2959" w:type="dxa"/>
            <w:vAlign w:val="center"/>
          </w:tcPr>
          <w:p>
            <w:pPr>
              <w:pStyle w:val="10"/>
            </w:pPr>
            <w:r>
              <w:t>2</w:t>
            </w:r>
          </w:p>
        </w:tc>
        <w:tc>
          <w:tcPr>
            <w:tcW w:w="2959"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w:t>
            </w:r>
          </w:p>
        </w:tc>
        <w:tc>
          <w:tcPr>
            <w:tcW w:w="2959" w:type="dxa"/>
            <w:vAlign w:val="center"/>
          </w:tcPr>
          <w:p>
            <w:pPr>
              <w:pStyle w:val="12"/>
            </w:pPr>
            <w:r>
              <w:t>一、一般公共预算拨款收入</w:t>
            </w:r>
          </w:p>
        </w:tc>
        <w:tc>
          <w:tcPr>
            <w:tcW w:w="2959" w:type="dxa"/>
            <w:vAlign w:val="center"/>
          </w:tcPr>
          <w:p>
            <w:pPr>
              <w:pStyle w:val="13"/>
              <w:rPr>
                <w:rFonts w:hint="default" w:eastAsia="方正书宋_GBK"/>
                <w:lang w:val="en-US" w:eastAsia="zh-CN"/>
              </w:rPr>
            </w:pPr>
            <w:r>
              <w:rPr>
                <w:rFonts w:hint="eastAsia"/>
                <w:lang w:val="en-US" w:eastAsia="zh-CN"/>
              </w:rPr>
              <w:t>109.71</w:t>
            </w:r>
          </w:p>
        </w:tc>
        <w:tc>
          <w:tcPr>
            <w:tcW w:w="2959" w:type="dxa"/>
            <w:vAlign w:val="center"/>
          </w:tcPr>
          <w:p>
            <w:pPr>
              <w:pStyle w:val="12"/>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w:t>
            </w:r>
          </w:p>
        </w:tc>
        <w:tc>
          <w:tcPr>
            <w:tcW w:w="2959" w:type="dxa"/>
            <w:vAlign w:val="center"/>
          </w:tcPr>
          <w:p>
            <w:pPr>
              <w:pStyle w:val="12"/>
            </w:pPr>
            <w:r>
              <w:t>二、政府性基金预算拨款收入</w:t>
            </w:r>
          </w:p>
        </w:tc>
        <w:tc>
          <w:tcPr>
            <w:tcW w:w="2959" w:type="dxa"/>
            <w:vAlign w:val="center"/>
          </w:tcPr>
          <w:p>
            <w:pPr>
              <w:pStyle w:val="13"/>
            </w:pPr>
          </w:p>
        </w:tc>
        <w:tc>
          <w:tcPr>
            <w:tcW w:w="2959" w:type="dxa"/>
            <w:vAlign w:val="center"/>
          </w:tcPr>
          <w:p>
            <w:pPr>
              <w:pStyle w:val="12"/>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w:t>
            </w:r>
          </w:p>
        </w:tc>
        <w:tc>
          <w:tcPr>
            <w:tcW w:w="2959" w:type="dxa"/>
            <w:vAlign w:val="center"/>
          </w:tcPr>
          <w:p>
            <w:pPr>
              <w:pStyle w:val="12"/>
            </w:pPr>
            <w:r>
              <w:t>三、国有资本经营预算拨款收入</w:t>
            </w:r>
          </w:p>
        </w:tc>
        <w:tc>
          <w:tcPr>
            <w:tcW w:w="2959" w:type="dxa"/>
            <w:vAlign w:val="center"/>
          </w:tcPr>
          <w:p>
            <w:pPr>
              <w:pStyle w:val="13"/>
            </w:pPr>
          </w:p>
        </w:tc>
        <w:tc>
          <w:tcPr>
            <w:tcW w:w="2959" w:type="dxa"/>
            <w:vAlign w:val="center"/>
          </w:tcPr>
          <w:p>
            <w:pPr>
              <w:pStyle w:val="12"/>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4</w:t>
            </w:r>
          </w:p>
        </w:tc>
        <w:tc>
          <w:tcPr>
            <w:tcW w:w="2959" w:type="dxa"/>
            <w:vAlign w:val="center"/>
          </w:tcPr>
          <w:p>
            <w:pPr>
              <w:pStyle w:val="12"/>
            </w:pPr>
            <w:r>
              <w:t>四、财政专户管理资金收入</w:t>
            </w:r>
          </w:p>
        </w:tc>
        <w:tc>
          <w:tcPr>
            <w:tcW w:w="2959" w:type="dxa"/>
            <w:vAlign w:val="center"/>
          </w:tcPr>
          <w:p>
            <w:pPr>
              <w:pStyle w:val="13"/>
            </w:pPr>
          </w:p>
        </w:tc>
        <w:tc>
          <w:tcPr>
            <w:tcW w:w="2959" w:type="dxa"/>
            <w:vAlign w:val="center"/>
          </w:tcPr>
          <w:p>
            <w:pPr>
              <w:pStyle w:val="12"/>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5</w:t>
            </w:r>
          </w:p>
        </w:tc>
        <w:tc>
          <w:tcPr>
            <w:tcW w:w="2959" w:type="dxa"/>
            <w:vAlign w:val="center"/>
          </w:tcPr>
          <w:p>
            <w:pPr>
              <w:pStyle w:val="12"/>
            </w:pPr>
            <w:r>
              <w:t>五、事业收入</w:t>
            </w:r>
          </w:p>
        </w:tc>
        <w:tc>
          <w:tcPr>
            <w:tcW w:w="2959" w:type="dxa"/>
            <w:vAlign w:val="center"/>
          </w:tcPr>
          <w:p>
            <w:pPr>
              <w:pStyle w:val="13"/>
            </w:pPr>
          </w:p>
        </w:tc>
        <w:tc>
          <w:tcPr>
            <w:tcW w:w="2959" w:type="dxa"/>
            <w:vAlign w:val="center"/>
          </w:tcPr>
          <w:p>
            <w:pPr>
              <w:pStyle w:val="12"/>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6</w:t>
            </w:r>
          </w:p>
        </w:tc>
        <w:tc>
          <w:tcPr>
            <w:tcW w:w="2959" w:type="dxa"/>
            <w:vAlign w:val="center"/>
          </w:tcPr>
          <w:p>
            <w:pPr>
              <w:pStyle w:val="12"/>
            </w:pPr>
            <w:r>
              <w:t>六、事业单位经营收入</w:t>
            </w:r>
          </w:p>
        </w:tc>
        <w:tc>
          <w:tcPr>
            <w:tcW w:w="2959" w:type="dxa"/>
            <w:vAlign w:val="center"/>
          </w:tcPr>
          <w:p>
            <w:pPr>
              <w:pStyle w:val="13"/>
            </w:pPr>
          </w:p>
        </w:tc>
        <w:tc>
          <w:tcPr>
            <w:tcW w:w="2959" w:type="dxa"/>
            <w:vAlign w:val="center"/>
          </w:tcPr>
          <w:p>
            <w:pPr>
              <w:pStyle w:val="12"/>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7</w:t>
            </w:r>
          </w:p>
        </w:tc>
        <w:tc>
          <w:tcPr>
            <w:tcW w:w="2959" w:type="dxa"/>
            <w:vAlign w:val="center"/>
          </w:tcPr>
          <w:p>
            <w:pPr>
              <w:pStyle w:val="12"/>
            </w:pPr>
            <w:r>
              <w:t>七、上级补助收入</w:t>
            </w:r>
          </w:p>
        </w:tc>
        <w:tc>
          <w:tcPr>
            <w:tcW w:w="2959" w:type="dxa"/>
            <w:vAlign w:val="center"/>
          </w:tcPr>
          <w:p>
            <w:pPr>
              <w:pStyle w:val="13"/>
            </w:pPr>
          </w:p>
        </w:tc>
        <w:tc>
          <w:tcPr>
            <w:tcW w:w="2959" w:type="dxa"/>
            <w:vAlign w:val="center"/>
          </w:tcPr>
          <w:p>
            <w:pPr>
              <w:pStyle w:val="12"/>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8</w:t>
            </w:r>
          </w:p>
        </w:tc>
        <w:tc>
          <w:tcPr>
            <w:tcW w:w="2959" w:type="dxa"/>
            <w:vAlign w:val="center"/>
          </w:tcPr>
          <w:p>
            <w:pPr>
              <w:pStyle w:val="12"/>
            </w:pPr>
            <w:r>
              <w:t>八、附属单位上缴收入</w:t>
            </w:r>
          </w:p>
        </w:tc>
        <w:tc>
          <w:tcPr>
            <w:tcW w:w="2959" w:type="dxa"/>
            <w:vAlign w:val="center"/>
          </w:tcPr>
          <w:p>
            <w:pPr>
              <w:pStyle w:val="13"/>
            </w:pPr>
          </w:p>
        </w:tc>
        <w:tc>
          <w:tcPr>
            <w:tcW w:w="2959" w:type="dxa"/>
            <w:vAlign w:val="center"/>
          </w:tcPr>
          <w:p>
            <w:pPr>
              <w:pStyle w:val="12"/>
            </w:pPr>
            <w:r>
              <w:t>八、社会保障和就业支出</w:t>
            </w:r>
          </w:p>
        </w:tc>
        <w:tc>
          <w:tcPr>
            <w:tcW w:w="2959" w:type="dxa"/>
            <w:vAlign w:val="center"/>
          </w:tcPr>
          <w:p>
            <w:pPr>
              <w:pStyle w:val="13"/>
              <w:rPr>
                <w:rFonts w:hint="default" w:eastAsia="方正书宋_GBK"/>
                <w:lang w:val="en-US" w:eastAsia="zh-CN"/>
              </w:rPr>
            </w:pPr>
            <w:r>
              <w:rPr>
                <w:rFonts w:hint="eastAsia"/>
                <w:lang w:val="en-US" w:eastAsia="zh-CN"/>
              </w:rPr>
              <w:t>316.67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9</w:t>
            </w:r>
          </w:p>
        </w:tc>
        <w:tc>
          <w:tcPr>
            <w:tcW w:w="2959" w:type="dxa"/>
            <w:vAlign w:val="center"/>
          </w:tcPr>
          <w:p>
            <w:pPr>
              <w:pStyle w:val="12"/>
            </w:pPr>
            <w:r>
              <w:t>九、其他收入</w:t>
            </w:r>
          </w:p>
        </w:tc>
        <w:tc>
          <w:tcPr>
            <w:tcW w:w="2959" w:type="dxa"/>
            <w:vAlign w:val="center"/>
          </w:tcPr>
          <w:p>
            <w:pPr>
              <w:pStyle w:val="13"/>
            </w:pPr>
          </w:p>
        </w:tc>
        <w:tc>
          <w:tcPr>
            <w:tcW w:w="2959" w:type="dxa"/>
            <w:vAlign w:val="center"/>
          </w:tcPr>
          <w:p>
            <w:pPr>
              <w:pStyle w:val="12"/>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十、卫生健康支出</w:t>
            </w:r>
          </w:p>
        </w:tc>
        <w:tc>
          <w:tcPr>
            <w:tcW w:w="2959" w:type="dxa"/>
            <w:vAlign w:val="center"/>
          </w:tcPr>
          <w:p>
            <w:pPr>
              <w:pStyle w:val="13"/>
              <w:rPr>
                <w:rFonts w:hint="default" w:eastAsia="方正书宋_GBK"/>
                <w:lang w:val="en-US" w:eastAsia="zh-CN"/>
              </w:rPr>
            </w:pPr>
            <w:r>
              <w:rPr>
                <w:rFonts w:hint="eastAsia"/>
                <w:lang w:val="en-US" w:eastAsia="zh-CN"/>
              </w:rPr>
              <w:t>105.44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11</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12</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13</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14</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15</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16</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17</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18</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19</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二十、住房保障支出</w:t>
            </w:r>
          </w:p>
        </w:tc>
        <w:tc>
          <w:tcPr>
            <w:tcW w:w="2959" w:type="dxa"/>
            <w:vAlign w:val="center"/>
          </w:tcPr>
          <w:p>
            <w:pPr>
              <w:pStyle w:val="13"/>
              <w:rPr>
                <w:rFonts w:hint="default" w:eastAsia="方正书宋_GBK"/>
                <w:lang w:val="en-US" w:eastAsia="zh-CN"/>
              </w:rPr>
            </w:pPr>
            <w:r>
              <w:rPr>
                <w:rFonts w:hint="eastAsia"/>
                <w:lang w:eastAsia="zh-CN"/>
              </w:rPr>
              <w:t>56.28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21</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二十一、粮油物资储备支出</w:t>
            </w:r>
          </w:p>
        </w:tc>
        <w:tc>
          <w:tcPr>
            <w:tcW w:w="2959" w:type="dxa"/>
            <w:vAlign w:val="center"/>
          </w:tcPr>
          <w:p>
            <w:pPr>
              <w:pStyle w:val="13"/>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22</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23</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24</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25</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26</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27</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28</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29</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31</w:t>
            </w:r>
          </w:p>
        </w:tc>
        <w:tc>
          <w:tcPr>
            <w:tcW w:w="2959" w:type="dxa"/>
            <w:vAlign w:val="center"/>
          </w:tcPr>
          <w:p>
            <w:pPr>
              <w:pStyle w:val="14"/>
            </w:pPr>
            <w:r>
              <w:t>本年收入合计</w:t>
            </w:r>
          </w:p>
        </w:tc>
        <w:tc>
          <w:tcPr>
            <w:tcW w:w="2959" w:type="dxa"/>
            <w:vAlign w:val="center"/>
          </w:tcPr>
          <w:p>
            <w:pPr>
              <w:pStyle w:val="15"/>
              <w:rPr>
                <w:rFonts w:hint="default" w:eastAsia="方正书宋_GBK"/>
                <w:lang w:val="en-US" w:eastAsia="zh-CN"/>
              </w:rPr>
            </w:pPr>
            <w:r>
              <w:rPr>
                <w:rFonts w:hint="eastAsia"/>
                <w:lang w:val="en-US" w:eastAsia="zh-CN"/>
              </w:rPr>
              <w:t>109.71</w:t>
            </w:r>
          </w:p>
        </w:tc>
        <w:tc>
          <w:tcPr>
            <w:tcW w:w="2959" w:type="dxa"/>
            <w:vAlign w:val="center"/>
          </w:tcPr>
          <w:p>
            <w:pPr>
              <w:pStyle w:val="14"/>
            </w:pPr>
            <w:r>
              <w:t>本年支出合计</w:t>
            </w:r>
          </w:p>
        </w:tc>
        <w:tc>
          <w:tcPr>
            <w:tcW w:w="2959" w:type="dxa"/>
            <w:vAlign w:val="center"/>
          </w:tcPr>
          <w:p>
            <w:pPr>
              <w:pStyle w:val="15"/>
              <w:rPr>
                <w:rFonts w:hint="default" w:eastAsia="方正书宋_GBK"/>
                <w:lang w:val="en-US" w:eastAsia="zh-CN"/>
              </w:rPr>
            </w:pPr>
            <w:r>
              <w:rPr>
                <w:rFonts w:hint="eastAsia"/>
                <w:lang w:val="en-US" w:eastAsia="zh-CN"/>
              </w:rPr>
              <w:t>109.71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32</w:t>
            </w:r>
          </w:p>
        </w:tc>
        <w:tc>
          <w:tcPr>
            <w:tcW w:w="2959" w:type="dxa"/>
            <w:vAlign w:val="center"/>
          </w:tcPr>
          <w:p>
            <w:pPr>
              <w:pStyle w:val="12"/>
            </w:pPr>
            <w:r>
              <w:t>上年结转结余</w:t>
            </w:r>
          </w:p>
        </w:tc>
        <w:tc>
          <w:tcPr>
            <w:tcW w:w="2959" w:type="dxa"/>
            <w:vAlign w:val="center"/>
          </w:tcPr>
          <w:p>
            <w:pPr>
              <w:pStyle w:val="13"/>
            </w:pPr>
          </w:p>
        </w:tc>
        <w:tc>
          <w:tcPr>
            <w:tcW w:w="2959" w:type="dxa"/>
            <w:vAlign w:val="center"/>
          </w:tcPr>
          <w:p>
            <w:pPr>
              <w:pStyle w:val="12"/>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33</w:t>
            </w:r>
          </w:p>
        </w:tc>
        <w:tc>
          <w:tcPr>
            <w:tcW w:w="2959" w:type="dxa"/>
            <w:vAlign w:val="center"/>
          </w:tcPr>
          <w:p>
            <w:pPr>
              <w:pStyle w:val="14"/>
            </w:pPr>
            <w:r>
              <w:t>收入总计</w:t>
            </w:r>
          </w:p>
        </w:tc>
        <w:tc>
          <w:tcPr>
            <w:tcW w:w="2959" w:type="dxa"/>
            <w:vAlign w:val="center"/>
          </w:tcPr>
          <w:p>
            <w:pPr>
              <w:pStyle w:val="15"/>
              <w:rPr>
                <w:rFonts w:hint="default" w:eastAsia="方正书宋_GBK"/>
                <w:lang w:val="en-US" w:eastAsia="zh-CN"/>
              </w:rPr>
            </w:pPr>
            <w:r>
              <w:rPr>
                <w:rFonts w:hint="eastAsia"/>
                <w:lang w:val="en-US" w:eastAsia="zh-CN"/>
              </w:rPr>
              <w:t>109.71</w:t>
            </w:r>
          </w:p>
        </w:tc>
        <w:tc>
          <w:tcPr>
            <w:tcW w:w="2959" w:type="dxa"/>
            <w:vAlign w:val="center"/>
          </w:tcPr>
          <w:p>
            <w:pPr>
              <w:pStyle w:val="14"/>
            </w:pPr>
            <w:r>
              <w:t>支出总计</w:t>
            </w:r>
          </w:p>
        </w:tc>
        <w:tc>
          <w:tcPr>
            <w:tcW w:w="2959" w:type="dxa"/>
            <w:vAlign w:val="center"/>
          </w:tcPr>
          <w:p>
            <w:pPr>
              <w:pStyle w:val="15"/>
              <w:rPr>
                <w:rFonts w:hint="default" w:eastAsia="方正书宋_GBK"/>
                <w:lang w:val="en-US" w:eastAsia="zh-CN"/>
              </w:rPr>
            </w:pPr>
            <w:r>
              <w:rPr>
                <w:rFonts w:hint="eastAsia"/>
                <w:lang w:val="en-US" w:eastAsia="zh-CN"/>
              </w:rPr>
              <w:t>109.71</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7"/>
            </w:pPr>
            <w:r>
              <w:t>361002成安县爱国卫生运动委员会办公室（本级）</w:t>
            </w:r>
          </w:p>
        </w:tc>
        <w:tc>
          <w:tcPr>
            <w:tcW w:w="2274"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1516" w:type="dxa"/>
            <w:gridSpan w:val="2"/>
            <w:vAlign w:val="center"/>
          </w:tcPr>
          <w:p>
            <w:pPr>
              <w:pStyle w:val="10"/>
            </w:pPr>
            <w:r>
              <w:t>功能分类科目</w:t>
            </w:r>
          </w:p>
        </w:tc>
        <w:tc>
          <w:tcPr>
            <w:tcW w:w="758" w:type="dxa"/>
            <w:vMerge w:val="restart"/>
            <w:vAlign w:val="center"/>
          </w:tcPr>
          <w:p>
            <w:pPr>
              <w:pStyle w:val="10"/>
            </w:pPr>
            <w:r>
              <w:t>合计</w:t>
            </w:r>
          </w:p>
        </w:tc>
        <w:tc>
          <w:tcPr>
            <w:tcW w:w="6064" w:type="dxa"/>
            <w:gridSpan w:val="8"/>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0"/>
            </w:pPr>
            <w:r>
              <w:t>科目    编码</w:t>
            </w:r>
          </w:p>
        </w:tc>
        <w:tc>
          <w:tcPr>
            <w:tcW w:w="758" w:type="dxa"/>
            <w:vAlign w:val="center"/>
          </w:tcPr>
          <w:p>
            <w:pPr>
              <w:pStyle w:val="10"/>
            </w:pPr>
            <w:r>
              <w:t>科目名称</w:t>
            </w:r>
          </w:p>
        </w:tc>
        <w:tc>
          <w:tcPr>
            <w:tcW w:w="758" w:type="dxa"/>
            <w:vMerge w:val="continue"/>
          </w:tcPr>
          <w:p/>
        </w:tc>
        <w:tc>
          <w:tcPr>
            <w:tcW w:w="758" w:type="dxa"/>
            <w:vAlign w:val="center"/>
          </w:tcPr>
          <w:p>
            <w:pPr>
              <w:pStyle w:val="10"/>
            </w:pPr>
            <w:r>
              <w:t>小计</w:t>
            </w:r>
          </w:p>
        </w:tc>
        <w:tc>
          <w:tcPr>
            <w:tcW w:w="758"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758" w:type="dxa"/>
            <w:vAlign w:val="center"/>
          </w:tcPr>
          <w:p>
            <w:pPr>
              <w:pStyle w:val="10"/>
            </w:pPr>
            <w:r>
              <w:t>1</w:t>
            </w:r>
          </w:p>
        </w:tc>
        <w:tc>
          <w:tcPr>
            <w:tcW w:w="758" w:type="dxa"/>
            <w:vAlign w:val="center"/>
          </w:tcPr>
          <w:p>
            <w:pPr>
              <w:pStyle w:val="10"/>
            </w:pPr>
            <w:r>
              <w:t>2</w:t>
            </w:r>
          </w:p>
        </w:tc>
        <w:tc>
          <w:tcPr>
            <w:tcW w:w="758" w:type="dxa"/>
            <w:vAlign w:val="center"/>
          </w:tcPr>
          <w:p>
            <w:pPr>
              <w:pStyle w:val="10"/>
            </w:pPr>
            <w:r>
              <w:t>3</w:t>
            </w:r>
          </w:p>
        </w:tc>
        <w:tc>
          <w:tcPr>
            <w:tcW w:w="758" w:type="dxa"/>
            <w:vAlign w:val="center"/>
          </w:tcPr>
          <w:p>
            <w:pPr>
              <w:pStyle w:val="10"/>
            </w:pPr>
            <w:r>
              <w:t>4</w:t>
            </w:r>
          </w:p>
        </w:tc>
        <w:tc>
          <w:tcPr>
            <w:tcW w:w="758"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w:t>
            </w:r>
          </w:p>
        </w:tc>
        <w:tc>
          <w:tcPr>
            <w:tcW w:w="758" w:type="dxa"/>
            <w:vAlign w:val="center"/>
          </w:tcPr>
          <w:p>
            <w:pPr>
              <w:pStyle w:val="16"/>
            </w:pPr>
          </w:p>
        </w:tc>
        <w:tc>
          <w:tcPr>
            <w:tcW w:w="758" w:type="dxa"/>
            <w:vAlign w:val="center"/>
          </w:tcPr>
          <w:p>
            <w:pPr>
              <w:pStyle w:val="14"/>
            </w:pPr>
            <w:r>
              <w:t>合计</w:t>
            </w:r>
          </w:p>
        </w:tc>
        <w:tc>
          <w:tcPr>
            <w:tcW w:w="758" w:type="dxa"/>
            <w:vAlign w:val="center"/>
          </w:tcPr>
          <w:p>
            <w:pPr>
              <w:pStyle w:val="15"/>
              <w:rPr>
                <w:rFonts w:hint="eastAsia" w:eastAsia="方正书宋_GBK"/>
                <w:lang w:eastAsia="zh-CN"/>
              </w:rPr>
            </w:pPr>
            <w:r>
              <w:rPr>
                <w:rFonts w:hint="eastAsia"/>
                <w:lang w:eastAsia="zh-CN"/>
              </w:rPr>
              <w:t>109.71</w:t>
            </w:r>
          </w:p>
        </w:tc>
        <w:tc>
          <w:tcPr>
            <w:tcW w:w="758" w:type="dxa"/>
            <w:vAlign w:val="center"/>
          </w:tcPr>
          <w:p>
            <w:pPr>
              <w:pStyle w:val="15"/>
              <w:rPr>
                <w:rFonts w:hint="eastAsia" w:eastAsia="方正书宋_GBK"/>
                <w:lang w:eastAsia="zh-CN"/>
              </w:rPr>
            </w:pPr>
            <w:r>
              <w:rPr>
                <w:rFonts w:hint="eastAsia"/>
                <w:lang w:eastAsia="zh-CN"/>
              </w:rPr>
              <w:t>109.71</w:t>
            </w:r>
          </w:p>
        </w:tc>
        <w:tc>
          <w:tcPr>
            <w:tcW w:w="758" w:type="dxa"/>
            <w:vAlign w:val="center"/>
          </w:tcPr>
          <w:p>
            <w:pPr>
              <w:pStyle w:val="15"/>
              <w:rPr>
                <w:rFonts w:hint="eastAsia" w:eastAsia="方正书宋_GBK"/>
                <w:lang w:eastAsia="zh-CN"/>
              </w:rPr>
            </w:pPr>
            <w:r>
              <w:rPr>
                <w:rFonts w:hint="eastAsia"/>
                <w:lang w:eastAsia="zh-CN"/>
              </w:rPr>
              <w:t>109.71</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2</w:t>
            </w:r>
          </w:p>
        </w:tc>
        <w:tc>
          <w:tcPr>
            <w:tcW w:w="758" w:type="dxa"/>
            <w:vAlign w:val="center"/>
          </w:tcPr>
          <w:p>
            <w:pPr>
              <w:pStyle w:val="12"/>
            </w:pPr>
            <w:r>
              <w:t>208</w:t>
            </w:r>
          </w:p>
        </w:tc>
        <w:tc>
          <w:tcPr>
            <w:tcW w:w="758" w:type="dxa"/>
            <w:vAlign w:val="center"/>
          </w:tcPr>
          <w:p>
            <w:pPr>
              <w:pStyle w:val="12"/>
            </w:pPr>
            <w:r>
              <w:t>社会保障和就业支出</w:t>
            </w:r>
          </w:p>
        </w:tc>
        <w:tc>
          <w:tcPr>
            <w:tcW w:w="758" w:type="dxa"/>
            <w:vAlign w:val="center"/>
          </w:tcPr>
          <w:p>
            <w:pPr>
              <w:pStyle w:val="13"/>
              <w:rPr>
                <w:rFonts w:hint="eastAsia" w:eastAsia="方正书宋_GBK"/>
                <w:lang w:eastAsia="zh-CN"/>
              </w:rPr>
            </w:pPr>
            <w:r>
              <w:rPr>
                <w:rFonts w:hint="eastAsia"/>
                <w:lang w:eastAsia="zh-CN"/>
              </w:rPr>
              <w:t>316.67</w:t>
            </w:r>
          </w:p>
        </w:tc>
        <w:tc>
          <w:tcPr>
            <w:tcW w:w="758" w:type="dxa"/>
            <w:vAlign w:val="center"/>
          </w:tcPr>
          <w:p>
            <w:pPr>
              <w:pStyle w:val="13"/>
              <w:rPr>
                <w:rFonts w:hint="eastAsia" w:eastAsia="方正书宋_GBK"/>
                <w:lang w:eastAsia="zh-CN"/>
              </w:rPr>
            </w:pPr>
            <w:r>
              <w:rPr>
                <w:rFonts w:hint="eastAsia"/>
                <w:lang w:eastAsia="zh-CN"/>
              </w:rPr>
              <w:t>316.67</w:t>
            </w:r>
          </w:p>
        </w:tc>
        <w:tc>
          <w:tcPr>
            <w:tcW w:w="758" w:type="dxa"/>
            <w:vAlign w:val="center"/>
          </w:tcPr>
          <w:p>
            <w:pPr>
              <w:pStyle w:val="13"/>
              <w:rPr>
                <w:rFonts w:hint="eastAsia" w:eastAsia="方正书宋_GBK"/>
                <w:lang w:eastAsia="zh-CN"/>
              </w:rPr>
            </w:pPr>
            <w:r>
              <w:rPr>
                <w:rFonts w:hint="eastAsia"/>
                <w:lang w:eastAsia="zh-CN"/>
              </w:rPr>
              <w:t>316.67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3</w:t>
            </w:r>
          </w:p>
        </w:tc>
        <w:tc>
          <w:tcPr>
            <w:tcW w:w="758" w:type="dxa"/>
            <w:vAlign w:val="center"/>
          </w:tcPr>
          <w:p>
            <w:pPr>
              <w:pStyle w:val="12"/>
            </w:pPr>
            <w:r>
              <w:t>20805</w:t>
            </w:r>
          </w:p>
        </w:tc>
        <w:tc>
          <w:tcPr>
            <w:tcW w:w="758" w:type="dxa"/>
            <w:vAlign w:val="center"/>
          </w:tcPr>
          <w:p>
            <w:pPr>
              <w:pStyle w:val="12"/>
            </w:pPr>
            <w:r>
              <w:t>行政事业单位养老支出</w:t>
            </w:r>
          </w:p>
        </w:tc>
        <w:tc>
          <w:tcPr>
            <w:tcW w:w="758" w:type="dxa"/>
            <w:vAlign w:val="center"/>
          </w:tcPr>
          <w:p>
            <w:pPr>
              <w:pStyle w:val="13"/>
              <w:rPr>
                <w:rFonts w:hint="eastAsia" w:eastAsia="方正书宋_GBK"/>
                <w:lang w:eastAsia="zh-CN"/>
              </w:rPr>
            </w:pPr>
            <w:r>
              <w:rPr>
                <w:rFonts w:hint="eastAsia"/>
                <w:lang w:eastAsia="zh-CN"/>
              </w:rPr>
              <w:t>316.67</w:t>
            </w:r>
          </w:p>
        </w:tc>
        <w:tc>
          <w:tcPr>
            <w:tcW w:w="758" w:type="dxa"/>
            <w:vAlign w:val="center"/>
          </w:tcPr>
          <w:p>
            <w:pPr>
              <w:pStyle w:val="13"/>
              <w:rPr>
                <w:rFonts w:hint="eastAsia" w:eastAsia="方正书宋_GBK"/>
                <w:lang w:eastAsia="zh-CN"/>
              </w:rPr>
            </w:pPr>
            <w:r>
              <w:rPr>
                <w:rFonts w:hint="eastAsia"/>
                <w:lang w:eastAsia="zh-CN"/>
              </w:rPr>
              <w:t>316.67</w:t>
            </w:r>
          </w:p>
        </w:tc>
        <w:tc>
          <w:tcPr>
            <w:tcW w:w="758" w:type="dxa"/>
            <w:vAlign w:val="center"/>
          </w:tcPr>
          <w:p>
            <w:pPr>
              <w:pStyle w:val="13"/>
              <w:rPr>
                <w:rFonts w:hint="eastAsia" w:eastAsia="方正书宋_GBK"/>
                <w:lang w:eastAsia="zh-CN"/>
              </w:rPr>
            </w:pPr>
            <w:r>
              <w:rPr>
                <w:rFonts w:hint="eastAsia"/>
                <w:lang w:eastAsia="zh-CN"/>
              </w:rPr>
              <w:t>316.67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4</w:t>
            </w:r>
          </w:p>
        </w:tc>
        <w:tc>
          <w:tcPr>
            <w:tcW w:w="758" w:type="dxa"/>
            <w:vAlign w:val="center"/>
          </w:tcPr>
          <w:p>
            <w:pPr>
              <w:pStyle w:val="12"/>
            </w:pPr>
            <w:r>
              <w:t>2080505</w:t>
            </w:r>
          </w:p>
        </w:tc>
        <w:tc>
          <w:tcPr>
            <w:tcW w:w="758" w:type="dxa"/>
            <w:vAlign w:val="center"/>
          </w:tcPr>
          <w:p>
            <w:pPr>
              <w:pStyle w:val="12"/>
            </w:pPr>
            <w:r>
              <w:t>机关事业单位基本养老保险缴费支出</w:t>
            </w:r>
          </w:p>
        </w:tc>
        <w:tc>
          <w:tcPr>
            <w:tcW w:w="758" w:type="dxa"/>
            <w:vAlign w:val="center"/>
          </w:tcPr>
          <w:p>
            <w:pPr>
              <w:pStyle w:val="13"/>
              <w:rPr>
                <w:rFonts w:hint="eastAsia" w:eastAsia="方正书宋_GBK"/>
                <w:lang w:eastAsia="zh-CN"/>
              </w:rPr>
            </w:pPr>
            <w:r>
              <w:rPr>
                <w:rFonts w:hint="eastAsia"/>
                <w:lang w:eastAsia="zh-CN"/>
              </w:rPr>
              <w:t>226.07</w:t>
            </w:r>
          </w:p>
        </w:tc>
        <w:tc>
          <w:tcPr>
            <w:tcW w:w="758" w:type="dxa"/>
            <w:vAlign w:val="center"/>
          </w:tcPr>
          <w:p>
            <w:pPr>
              <w:pStyle w:val="13"/>
              <w:rPr>
                <w:rFonts w:hint="eastAsia" w:eastAsia="方正书宋_GBK"/>
                <w:lang w:eastAsia="zh-CN"/>
              </w:rPr>
            </w:pPr>
            <w:r>
              <w:rPr>
                <w:rFonts w:hint="eastAsia"/>
                <w:lang w:eastAsia="zh-CN"/>
              </w:rPr>
              <w:t>226.07</w:t>
            </w:r>
          </w:p>
        </w:tc>
        <w:tc>
          <w:tcPr>
            <w:tcW w:w="758" w:type="dxa"/>
            <w:vAlign w:val="center"/>
          </w:tcPr>
          <w:p>
            <w:pPr>
              <w:pStyle w:val="13"/>
              <w:rPr>
                <w:rFonts w:hint="eastAsia" w:eastAsia="方正书宋_GBK"/>
                <w:lang w:eastAsia="zh-CN"/>
              </w:rPr>
            </w:pPr>
            <w:r>
              <w:rPr>
                <w:rFonts w:hint="eastAsia"/>
                <w:lang w:eastAsia="zh-CN"/>
              </w:rPr>
              <w:t>226.07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5</w:t>
            </w:r>
          </w:p>
        </w:tc>
        <w:tc>
          <w:tcPr>
            <w:tcW w:w="758" w:type="dxa"/>
            <w:vAlign w:val="center"/>
          </w:tcPr>
          <w:p>
            <w:pPr>
              <w:pStyle w:val="12"/>
            </w:pPr>
            <w:r>
              <w:t>2080506</w:t>
            </w:r>
          </w:p>
        </w:tc>
        <w:tc>
          <w:tcPr>
            <w:tcW w:w="758" w:type="dxa"/>
            <w:vAlign w:val="center"/>
          </w:tcPr>
          <w:p>
            <w:pPr>
              <w:pStyle w:val="12"/>
            </w:pPr>
            <w:r>
              <w:t>机关事业单位职业年金缴费支出</w:t>
            </w:r>
          </w:p>
        </w:tc>
        <w:tc>
          <w:tcPr>
            <w:tcW w:w="758" w:type="dxa"/>
            <w:vAlign w:val="center"/>
          </w:tcPr>
          <w:p>
            <w:pPr>
              <w:pStyle w:val="13"/>
              <w:rPr>
                <w:rFonts w:hint="eastAsia" w:eastAsia="方正书宋_GBK"/>
                <w:lang w:eastAsia="zh-CN"/>
              </w:rPr>
            </w:pPr>
            <w:r>
              <w:rPr>
                <w:rFonts w:hint="eastAsia"/>
                <w:lang w:eastAsia="zh-CN"/>
              </w:rPr>
              <w:t>70.473</w:t>
            </w:r>
          </w:p>
        </w:tc>
        <w:tc>
          <w:tcPr>
            <w:tcW w:w="758" w:type="dxa"/>
            <w:vAlign w:val="center"/>
          </w:tcPr>
          <w:p>
            <w:pPr>
              <w:pStyle w:val="13"/>
              <w:rPr>
                <w:rFonts w:hint="eastAsia" w:eastAsia="方正书宋_GBK"/>
                <w:lang w:eastAsia="zh-CN"/>
              </w:rPr>
            </w:pPr>
            <w:r>
              <w:rPr>
                <w:rFonts w:hint="eastAsia"/>
                <w:lang w:eastAsia="zh-CN"/>
              </w:rPr>
              <w:t>70.473</w:t>
            </w:r>
          </w:p>
        </w:tc>
        <w:tc>
          <w:tcPr>
            <w:tcW w:w="758" w:type="dxa"/>
            <w:vAlign w:val="center"/>
          </w:tcPr>
          <w:p>
            <w:pPr>
              <w:pStyle w:val="13"/>
              <w:rPr>
                <w:rFonts w:hint="eastAsia" w:eastAsia="方正书宋_GBK"/>
                <w:lang w:eastAsia="zh-CN"/>
              </w:rPr>
            </w:pPr>
            <w:r>
              <w:rPr>
                <w:rFonts w:hint="eastAsia"/>
                <w:lang w:eastAsia="zh-CN"/>
              </w:rPr>
              <w:t>70.473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6</w:t>
            </w:r>
          </w:p>
        </w:tc>
        <w:tc>
          <w:tcPr>
            <w:tcW w:w="758" w:type="dxa"/>
            <w:vAlign w:val="center"/>
          </w:tcPr>
          <w:p>
            <w:pPr>
              <w:pStyle w:val="12"/>
            </w:pPr>
            <w:r>
              <w:t>210</w:t>
            </w:r>
          </w:p>
        </w:tc>
        <w:tc>
          <w:tcPr>
            <w:tcW w:w="758" w:type="dxa"/>
            <w:vAlign w:val="center"/>
          </w:tcPr>
          <w:p>
            <w:pPr>
              <w:pStyle w:val="12"/>
            </w:pPr>
            <w:r>
              <w:t>卫生健康支出</w:t>
            </w:r>
          </w:p>
        </w:tc>
        <w:tc>
          <w:tcPr>
            <w:tcW w:w="758" w:type="dxa"/>
            <w:vAlign w:val="center"/>
          </w:tcPr>
          <w:p>
            <w:pPr>
              <w:pStyle w:val="13"/>
              <w:rPr>
                <w:rFonts w:hint="eastAsia" w:eastAsia="方正书宋_GBK"/>
                <w:lang w:eastAsia="zh-CN"/>
              </w:rPr>
            </w:pPr>
            <w:r>
              <w:rPr>
                <w:rFonts w:hint="eastAsia"/>
                <w:lang w:eastAsia="zh-CN"/>
              </w:rPr>
              <w:t>105.44</w:t>
            </w:r>
          </w:p>
        </w:tc>
        <w:tc>
          <w:tcPr>
            <w:tcW w:w="758" w:type="dxa"/>
            <w:vAlign w:val="center"/>
          </w:tcPr>
          <w:p>
            <w:pPr>
              <w:pStyle w:val="13"/>
              <w:rPr>
                <w:rFonts w:hint="eastAsia" w:eastAsia="方正书宋_GBK"/>
                <w:lang w:eastAsia="zh-CN"/>
              </w:rPr>
            </w:pPr>
            <w:r>
              <w:rPr>
                <w:rFonts w:hint="eastAsia"/>
                <w:lang w:eastAsia="zh-CN"/>
              </w:rPr>
              <w:t>105.44</w:t>
            </w:r>
          </w:p>
        </w:tc>
        <w:tc>
          <w:tcPr>
            <w:tcW w:w="758" w:type="dxa"/>
            <w:vAlign w:val="center"/>
          </w:tcPr>
          <w:p>
            <w:pPr>
              <w:pStyle w:val="13"/>
              <w:rPr>
                <w:rFonts w:hint="eastAsia" w:eastAsia="方正书宋_GBK"/>
                <w:lang w:eastAsia="zh-CN"/>
              </w:rPr>
            </w:pPr>
            <w:r>
              <w:rPr>
                <w:rFonts w:hint="eastAsia"/>
                <w:lang w:eastAsia="zh-CN"/>
              </w:rPr>
              <w:t>105.44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7</w:t>
            </w:r>
          </w:p>
        </w:tc>
        <w:tc>
          <w:tcPr>
            <w:tcW w:w="758" w:type="dxa"/>
            <w:vAlign w:val="center"/>
          </w:tcPr>
          <w:p>
            <w:pPr>
              <w:pStyle w:val="12"/>
            </w:pPr>
            <w:r>
              <w:t>21001</w:t>
            </w:r>
          </w:p>
        </w:tc>
        <w:tc>
          <w:tcPr>
            <w:tcW w:w="758" w:type="dxa"/>
            <w:vAlign w:val="center"/>
          </w:tcPr>
          <w:p>
            <w:pPr>
              <w:pStyle w:val="12"/>
            </w:pPr>
            <w:r>
              <w:t>卫生健康管理事务</w:t>
            </w:r>
          </w:p>
        </w:tc>
        <w:tc>
          <w:tcPr>
            <w:tcW w:w="758" w:type="dxa"/>
            <w:vAlign w:val="center"/>
          </w:tcPr>
          <w:p>
            <w:pPr>
              <w:pStyle w:val="13"/>
              <w:rPr>
                <w:rFonts w:hint="eastAsia" w:eastAsia="方正书宋_GBK"/>
                <w:lang w:eastAsia="zh-CN"/>
              </w:rPr>
            </w:pPr>
            <w:r>
              <w:rPr>
                <w:rFonts w:hint="eastAsia"/>
                <w:lang w:eastAsia="zh-CN"/>
              </w:rPr>
              <w:t>79.28</w:t>
            </w:r>
          </w:p>
        </w:tc>
        <w:tc>
          <w:tcPr>
            <w:tcW w:w="758" w:type="dxa"/>
            <w:vAlign w:val="center"/>
          </w:tcPr>
          <w:p>
            <w:pPr>
              <w:pStyle w:val="13"/>
              <w:rPr>
                <w:rFonts w:hint="eastAsia" w:eastAsia="方正书宋_GBK"/>
                <w:lang w:eastAsia="zh-CN"/>
              </w:rPr>
            </w:pPr>
            <w:r>
              <w:rPr>
                <w:rFonts w:hint="eastAsia"/>
                <w:lang w:eastAsia="zh-CN"/>
              </w:rPr>
              <w:t>79.28</w:t>
            </w:r>
          </w:p>
        </w:tc>
        <w:tc>
          <w:tcPr>
            <w:tcW w:w="758" w:type="dxa"/>
            <w:vAlign w:val="center"/>
          </w:tcPr>
          <w:p>
            <w:pPr>
              <w:pStyle w:val="13"/>
              <w:rPr>
                <w:rFonts w:hint="eastAsia" w:eastAsia="方正书宋_GBK"/>
                <w:lang w:eastAsia="zh-CN"/>
              </w:rPr>
            </w:pPr>
            <w:r>
              <w:rPr>
                <w:rFonts w:hint="eastAsia"/>
                <w:lang w:eastAsia="zh-CN"/>
              </w:rPr>
              <w:t>79.28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8</w:t>
            </w:r>
          </w:p>
        </w:tc>
        <w:tc>
          <w:tcPr>
            <w:tcW w:w="758" w:type="dxa"/>
            <w:vAlign w:val="center"/>
          </w:tcPr>
          <w:p>
            <w:pPr>
              <w:pStyle w:val="12"/>
            </w:pPr>
            <w:r>
              <w:t>2100101</w:t>
            </w:r>
          </w:p>
        </w:tc>
        <w:tc>
          <w:tcPr>
            <w:tcW w:w="758" w:type="dxa"/>
            <w:vAlign w:val="center"/>
          </w:tcPr>
          <w:p>
            <w:pPr>
              <w:pStyle w:val="12"/>
            </w:pPr>
            <w:r>
              <w:t>行政运行</w:t>
            </w:r>
          </w:p>
        </w:tc>
        <w:tc>
          <w:tcPr>
            <w:tcW w:w="758" w:type="dxa"/>
            <w:vAlign w:val="center"/>
          </w:tcPr>
          <w:p>
            <w:pPr>
              <w:pStyle w:val="13"/>
              <w:rPr>
                <w:rFonts w:hint="eastAsia" w:eastAsia="方正书宋_GBK"/>
                <w:lang w:eastAsia="zh-CN"/>
              </w:rPr>
            </w:pPr>
            <w:r>
              <w:rPr>
                <w:rFonts w:hint="eastAsia"/>
                <w:lang w:eastAsia="zh-CN"/>
              </w:rPr>
              <w:t>79.28</w:t>
            </w:r>
          </w:p>
        </w:tc>
        <w:tc>
          <w:tcPr>
            <w:tcW w:w="758" w:type="dxa"/>
            <w:vAlign w:val="center"/>
          </w:tcPr>
          <w:p>
            <w:pPr>
              <w:pStyle w:val="13"/>
              <w:rPr>
                <w:rFonts w:hint="eastAsia" w:eastAsia="方正书宋_GBK"/>
                <w:lang w:eastAsia="zh-CN"/>
              </w:rPr>
            </w:pPr>
            <w:r>
              <w:rPr>
                <w:rFonts w:hint="eastAsia"/>
                <w:lang w:eastAsia="zh-CN"/>
              </w:rPr>
              <w:t>79.28</w:t>
            </w:r>
          </w:p>
        </w:tc>
        <w:tc>
          <w:tcPr>
            <w:tcW w:w="758" w:type="dxa"/>
            <w:vAlign w:val="center"/>
          </w:tcPr>
          <w:p>
            <w:pPr>
              <w:pStyle w:val="13"/>
              <w:rPr>
                <w:rFonts w:hint="eastAsia" w:eastAsia="方正书宋_GBK"/>
                <w:lang w:eastAsia="zh-CN"/>
              </w:rPr>
            </w:pPr>
            <w:r>
              <w:rPr>
                <w:rFonts w:hint="eastAsia"/>
                <w:lang w:eastAsia="zh-CN"/>
              </w:rPr>
              <w:t>79.28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9</w:t>
            </w:r>
          </w:p>
        </w:tc>
        <w:tc>
          <w:tcPr>
            <w:tcW w:w="758" w:type="dxa"/>
            <w:vAlign w:val="center"/>
          </w:tcPr>
          <w:p>
            <w:pPr>
              <w:pStyle w:val="12"/>
            </w:pPr>
            <w:r>
              <w:t>21004</w:t>
            </w:r>
          </w:p>
        </w:tc>
        <w:tc>
          <w:tcPr>
            <w:tcW w:w="758" w:type="dxa"/>
            <w:vAlign w:val="center"/>
          </w:tcPr>
          <w:p>
            <w:pPr>
              <w:pStyle w:val="12"/>
            </w:pPr>
            <w:r>
              <w:t>公共卫生</w:t>
            </w:r>
          </w:p>
        </w:tc>
        <w:tc>
          <w:tcPr>
            <w:tcW w:w="758" w:type="dxa"/>
            <w:vAlign w:val="center"/>
          </w:tcPr>
          <w:p>
            <w:pPr>
              <w:pStyle w:val="13"/>
              <w:rPr>
                <w:rFonts w:hint="eastAsia" w:eastAsia="方正书宋_GBK"/>
                <w:lang w:eastAsia="zh-CN"/>
              </w:rPr>
            </w:pPr>
            <w:r>
              <w:rPr>
                <w:rFonts w:hint="eastAsia"/>
                <w:lang w:eastAsia="zh-CN"/>
              </w:rPr>
              <w:t>25.02</w:t>
            </w:r>
          </w:p>
        </w:tc>
        <w:tc>
          <w:tcPr>
            <w:tcW w:w="758" w:type="dxa"/>
            <w:vAlign w:val="center"/>
          </w:tcPr>
          <w:p>
            <w:pPr>
              <w:pStyle w:val="13"/>
              <w:rPr>
                <w:rFonts w:hint="eastAsia" w:eastAsia="方正书宋_GBK"/>
                <w:lang w:eastAsia="zh-CN"/>
              </w:rPr>
            </w:pPr>
            <w:r>
              <w:rPr>
                <w:rFonts w:hint="eastAsia"/>
                <w:lang w:eastAsia="zh-CN"/>
              </w:rPr>
              <w:t>25.02</w:t>
            </w:r>
          </w:p>
        </w:tc>
        <w:tc>
          <w:tcPr>
            <w:tcW w:w="758" w:type="dxa"/>
            <w:vAlign w:val="center"/>
          </w:tcPr>
          <w:p>
            <w:pPr>
              <w:pStyle w:val="13"/>
              <w:rPr>
                <w:rFonts w:hint="eastAsia" w:eastAsia="方正书宋_GBK"/>
                <w:lang w:eastAsia="zh-CN"/>
              </w:rPr>
            </w:pPr>
            <w:r>
              <w:rPr>
                <w:rFonts w:hint="eastAsia"/>
                <w:lang w:eastAsia="zh-CN"/>
              </w:rPr>
              <w:t>25.02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10</w:t>
            </w:r>
          </w:p>
        </w:tc>
        <w:tc>
          <w:tcPr>
            <w:tcW w:w="758" w:type="dxa"/>
            <w:vAlign w:val="center"/>
          </w:tcPr>
          <w:p>
            <w:pPr>
              <w:pStyle w:val="12"/>
            </w:pPr>
            <w:r>
              <w:t>2100410</w:t>
            </w:r>
          </w:p>
        </w:tc>
        <w:tc>
          <w:tcPr>
            <w:tcW w:w="758" w:type="dxa"/>
            <w:vAlign w:val="center"/>
          </w:tcPr>
          <w:p>
            <w:pPr>
              <w:pStyle w:val="12"/>
            </w:pPr>
            <w:r>
              <w:t>突发公共卫生事件应急处理</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11</w:t>
            </w:r>
          </w:p>
        </w:tc>
        <w:tc>
          <w:tcPr>
            <w:tcW w:w="758" w:type="dxa"/>
            <w:vAlign w:val="center"/>
          </w:tcPr>
          <w:p>
            <w:pPr>
              <w:pStyle w:val="12"/>
            </w:pPr>
            <w:r>
              <w:t>2100499</w:t>
            </w:r>
          </w:p>
        </w:tc>
        <w:tc>
          <w:tcPr>
            <w:tcW w:w="758" w:type="dxa"/>
            <w:vAlign w:val="center"/>
          </w:tcPr>
          <w:p>
            <w:pPr>
              <w:pStyle w:val="12"/>
            </w:pPr>
            <w:r>
              <w:t>其他公共卫生支出</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12</w:t>
            </w:r>
          </w:p>
        </w:tc>
        <w:tc>
          <w:tcPr>
            <w:tcW w:w="758" w:type="dxa"/>
            <w:vAlign w:val="center"/>
          </w:tcPr>
          <w:p>
            <w:pPr>
              <w:pStyle w:val="12"/>
            </w:pPr>
            <w:r>
              <w:t>21012</w:t>
            </w:r>
          </w:p>
        </w:tc>
        <w:tc>
          <w:tcPr>
            <w:tcW w:w="758" w:type="dxa"/>
            <w:vAlign w:val="center"/>
          </w:tcPr>
          <w:p>
            <w:pPr>
              <w:pStyle w:val="12"/>
            </w:pPr>
            <w:r>
              <w:t>财政对基本医疗保险基金的补助</w:t>
            </w:r>
          </w:p>
        </w:tc>
        <w:tc>
          <w:tcPr>
            <w:tcW w:w="758" w:type="dxa"/>
            <w:vAlign w:val="center"/>
          </w:tcPr>
          <w:p>
            <w:pPr>
              <w:pStyle w:val="13"/>
              <w:rPr>
                <w:rFonts w:hint="eastAsia" w:eastAsia="方正书宋_GBK"/>
                <w:lang w:eastAsia="zh-CN"/>
              </w:rPr>
            </w:pPr>
            <w:r>
              <w:rPr>
                <w:rFonts w:hint="eastAsia"/>
                <w:lang w:eastAsia="zh-CN"/>
              </w:rPr>
              <w:t>6.30</w:t>
            </w:r>
          </w:p>
        </w:tc>
        <w:tc>
          <w:tcPr>
            <w:tcW w:w="758" w:type="dxa"/>
            <w:vAlign w:val="center"/>
          </w:tcPr>
          <w:p>
            <w:pPr>
              <w:pStyle w:val="13"/>
              <w:rPr>
                <w:rFonts w:hint="eastAsia" w:eastAsia="方正书宋_GBK"/>
                <w:lang w:eastAsia="zh-CN"/>
              </w:rPr>
            </w:pPr>
            <w:r>
              <w:rPr>
                <w:rFonts w:hint="eastAsia"/>
                <w:lang w:eastAsia="zh-CN"/>
              </w:rPr>
              <w:t>6.30</w:t>
            </w:r>
          </w:p>
        </w:tc>
        <w:tc>
          <w:tcPr>
            <w:tcW w:w="758" w:type="dxa"/>
            <w:vAlign w:val="center"/>
          </w:tcPr>
          <w:p>
            <w:pPr>
              <w:pStyle w:val="13"/>
              <w:rPr>
                <w:rFonts w:hint="eastAsia" w:eastAsia="方正书宋_GBK"/>
                <w:lang w:eastAsia="zh-CN"/>
              </w:rPr>
            </w:pPr>
            <w:r>
              <w:rPr>
                <w:rFonts w:hint="eastAsia"/>
                <w:lang w:eastAsia="zh-CN"/>
              </w:rPr>
              <w:t>6.30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13</w:t>
            </w:r>
          </w:p>
        </w:tc>
        <w:tc>
          <w:tcPr>
            <w:tcW w:w="758" w:type="dxa"/>
            <w:vAlign w:val="center"/>
          </w:tcPr>
          <w:p>
            <w:pPr>
              <w:pStyle w:val="12"/>
            </w:pPr>
            <w:r>
              <w:t>2101201</w:t>
            </w:r>
          </w:p>
        </w:tc>
        <w:tc>
          <w:tcPr>
            <w:tcW w:w="758" w:type="dxa"/>
            <w:vAlign w:val="center"/>
          </w:tcPr>
          <w:p>
            <w:pPr>
              <w:pStyle w:val="12"/>
            </w:pPr>
            <w:r>
              <w:t>财政对职工基本医疗保险基金的补助</w:t>
            </w:r>
          </w:p>
        </w:tc>
        <w:tc>
          <w:tcPr>
            <w:tcW w:w="758" w:type="dxa"/>
            <w:vAlign w:val="center"/>
          </w:tcPr>
          <w:p>
            <w:pPr>
              <w:pStyle w:val="13"/>
              <w:rPr>
                <w:rFonts w:hint="eastAsia" w:eastAsia="方正书宋_GBK"/>
                <w:lang w:eastAsia="zh-CN"/>
              </w:rPr>
            </w:pPr>
            <w:r>
              <w:rPr>
                <w:rFonts w:hint="eastAsia"/>
                <w:lang w:eastAsia="zh-CN"/>
              </w:rPr>
              <w:t>6.30</w:t>
            </w:r>
          </w:p>
        </w:tc>
        <w:tc>
          <w:tcPr>
            <w:tcW w:w="758" w:type="dxa"/>
            <w:vAlign w:val="center"/>
          </w:tcPr>
          <w:p>
            <w:pPr>
              <w:pStyle w:val="13"/>
              <w:rPr>
                <w:rFonts w:hint="eastAsia" w:eastAsia="方正书宋_GBK"/>
                <w:lang w:eastAsia="zh-CN"/>
              </w:rPr>
            </w:pPr>
            <w:r>
              <w:rPr>
                <w:rFonts w:hint="eastAsia"/>
                <w:lang w:eastAsia="zh-CN"/>
              </w:rPr>
              <w:t>6.30</w:t>
            </w:r>
          </w:p>
        </w:tc>
        <w:tc>
          <w:tcPr>
            <w:tcW w:w="758" w:type="dxa"/>
            <w:vAlign w:val="center"/>
          </w:tcPr>
          <w:p>
            <w:pPr>
              <w:pStyle w:val="13"/>
              <w:rPr>
                <w:rFonts w:hint="eastAsia" w:eastAsia="方正书宋_GBK"/>
                <w:lang w:eastAsia="zh-CN"/>
              </w:rPr>
            </w:pPr>
            <w:r>
              <w:rPr>
                <w:rFonts w:hint="eastAsia"/>
                <w:lang w:eastAsia="zh-CN"/>
              </w:rPr>
              <w:t>6.30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14</w:t>
            </w:r>
          </w:p>
        </w:tc>
        <w:tc>
          <w:tcPr>
            <w:tcW w:w="758" w:type="dxa"/>
            <w:vAlign w:val="center"/>
          </w:tcPr>
          <w:p>
            <w:pPr>
              <w:pStyle w:val="12"/>
            </w:pPr>
            <w:r>
              <w:t>21099</w:t>
            </w:r>
          </w:p>
        </w:tc>
        <w:tc>
          <w:tcPr>
            <w:tcW w:w="758" w:type="dxa"/>
            <w:vAlign w:val="center"/>
          </w:tcPr>
          <w:p>
            <w:pPr>
              <w:pStyle w:val="12"/>
            </w:pPr>
            <w:r>
              <w:t>其他卫生健康支出</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15</w:t>
            </w:r>
          </w:p>
        </w:tc>
        <w:tc>
          <w:tcPr>
            <w:tcW w:w="758" w:type="dxa"/>
            <w:vAlign w:val="center"/>
          </w:tcPr>
          <w:p>
            <w:pPr>
              <w:pStyle w:val="12"/>
            </w:pPr>
            <w:r>
              <w:t>2109999</w:t>
            </w:r>
          </w:p>
        </w:tc>
        <w:tc>
          <w:tcPr>
            <w:tcW w:w="758" w:type="dxa"/>
            <w:vAlign w:val="center"/>
          </w:tcPr>
          <w:p>
            <w:pPr>
              <w:pStyle w:val="12"/>
            </w:pPr>
            <w:r>
              <w:t>其他卫生健康支出</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16</w:t>
            </w:r>
          </w:p>
        </w:tc>
        <w:tc>
          <w:tcPr>
            <w:tcW w:w="758" w:type="dxa"/>
            <w:vAlign w:val="center"/>
          </w:tcPr>
          <w:p>
            <w:pPr>
              <w:pStyle w:val="12"/>
            </w:pPr>
            <w:r>
              <w:t>221</w:t>
            </w:r>
          </w:p>
        </w:tc>
        <w:tc>
          <w:tcPr>
            <w:tcW w:w="758" w:type="dxa"/>
            <w:vAlign w:val="center"/>
          </w:tcPr>
          <w:p>
            <w:pPr>
              <w:pStyle w:val="12"/>
            </w:pPr>
            <w:r>
              <w:t>住房保障支出</w:t>
            </w:r>
          </w:p>
        </w:tc>
        <w:tc>
          <w:tcPr>
            <w:tcW w:w="758" w:type="dxa"/>
            <w:vAlign w:val="center"/>
          </w:tcPr>
          <w:p>
            <w:pPr>
              <w:pStyle w:val="13"/>
              <w:rPr>
                <w:rFonts w:hint="eastAsia" w:eastAsia="方正书宋_GBK"/>
                <w:lang w:eastAsia="zh-CN"/>
              </w:rPr>
            </w:pPr>
            <w:r>
              <w:rPr>
                <w:rFonts w:hint="eastAsia"/>
                <w:lang w:eastAsia="zh-CN"/>
              </w:rPr>
              <w:t>56.28</w:t>
            </w:r>
          </w:p>
        </w:tc>
        <w:tc>
          <w:tcPr>
            <w:tcW w:w="758" w:type="dxa"/>
            <w:vAlign w:val="center"/>
          </w:tcPr>
          <w:p>
            <w:pPr>
              <w:pStyle w:val="13"/>
              <w:rPr>
                <w:rFonts w:hint="eastAsia" w:eastAsia="方正书宋_GBK"/>
                <w:lang w:eastAsia="zh-CN"/>
              </w:rPr>
            </w:pPr>
            <w:r>
              <w:rPr>
                <w:rFonts w:hint="eastAsia"/>
                <w:lang w:eastAsia="zh-CN"/>
              </w:rPr>
              <w:t>56.28</w:t>
            </w:r>
          </w:p>
        </w:tc>
        <w:tc>
          <w:tcPr>
            <w:tcW w:w="758" w:type="dxa"/>
            <w:vAlign w:val="center"/>
          </w:tcPr>
          <w:p>
            <w:pPr>
              <w:pStyle w:val="13"/>
              <w:rPr>
                <w:rFonts w:hint="eastAsia" w:eastAsia="方正书宋_GBK"/>
                <w:lang w:eastAsia="zh-CN"/>
              </w:rPr>
            </w:pPr>
            <w:r>
              <w:rPr>
                <w:rFonts w:hint="eastAsia"/>
                <w:lang w:eastAsia="zh-CN"/>
              </w:rPr>
              <w:t>56.28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17</w:t>
            </w:r>
          </w:p>
        </w:tc>
        <w:tc>
          <w:tcPr>
            <w:tcW w:w="758" w:type="dxa"/>
            <w:vAlign w:val="center"/>
          </w:tcPr>
          <w:p>
            <w:pPr>
              <w:pStyle w:val="12"/>
            </w:pPr>
            <w:r>
              <w:t>22102</w:t>
            </w:r>
          </w:p>
        </w:tc>
        <w:tc>
          <w:tcPr>
            <w:tcW w:w="758" w:type="dxa"/>
            <w:vAlign w:val="center"/>
          </w:tcPr>
          <w:p>
            <w:pPr>
              <w:pStyle w:val="12"/>
            </w:pPr>
            <w:r>
              <w:t>住房改革支出</w:t>
            </w:r>
          </w:p>
        </w:tc>
        <w:tc>
          <w:tcPr>
            <w:tcW w:w="758" w:type="dxa"/>
            <w:vAlign w:val="center"/>
          </w:tcPr>
          <w:p>
            <w:pPr>
              <w:pStyle w:val="13"/>
              <w:rPr>
                <w:rFonts w:hint="eastAsia" w:eastAsia="方正书宋_GBK"/>
                <w:lang w:eastAsia="zh-CN"/>
              </w:rPr>
            </w:pPr>
            <w:r>
              <w:rPr>
                <w:rFonts w:hint="eastAsia"/>
                <w:lang w:eastAsia="zh-CN"/>
              </w:rPr>
              <w:t>56.28</w:t>
            </w:r>
          </w:p>
        </w:tc>
        <w:tc>
          <w:tcPr>
            <w:tcW w:w="758" w:type="dxa"/>
            <w:vAlign w:val="center"/>
          </w:tcPr>
          <w:p>
            <w:pPr>
              <w:pStyle w:val="13"/>
              <w:rPr>
                <w:rFonts w:hint="eastAsia" w:eastAsia="方正书宋_GBK"/>
                <w:lang w:eastAsia="zh-CN"/>
              </w:rPr>
            </w:pPr>
            <w:r>
              <w:rPr>
                <w:rFonts w:hint="eastAsia"/>
                <w:lang w:eastAsia="zh-CN"/>
              </w:rPr>
              <w:t>56.28</w:t>
            </w:r>
          </w:p>
        </w:tc>
        <w:tc>
          <w:tcPr>
            <w:tcW w:w="758" w:type="dxa"/>
            <w:vAlign w:val="center"/>
          </w:tcPr>
          <w:p>
            <w:pPr>
              <w:pStyle w:val="13"/>
              <w:rPr>
                <w:rFonts w:hint="eastAsia" w:eastAsia="方正书宋_GBK"/>
                <w:lang w:eastAsia="zh-CN"/>
              </w:rPr>
            </w:pPr>
            <w:r>
              <w:rPr>
                <w:rFonts w:hint="eastAsia"/>
                <w:lang w:eastAsia="zh-CN"/>
              </w:rPr>
              <w:t>56.28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18</w:t>
            </w:r>
          </w:p>
        </w:tc>
        <w:tc>
          <w:tcPr>
            <w:tcW w:w="758" w:type="dxa"/>
            <w:vAlign w:val="center"/>
          </w:tcPr>
          <w:p>
            <w:pPr>
              <w:pStyle w:val="12"/>
            </w:pPr>
            <w:r>
              <w:t>2210201</w:t>
            </w:r>
          </w:p>
        </w:tc>
        <w:tc>
          <w:tcPr>
            <w:tcW w:w="758" w:type="dxa"/>
            <w:vAlign w:val="center"/>
          </w:tcPr>
          <w:p>
            <w:pPr>
              <w:pStyle w:val="12"/>
            </w:pPr>
            <w:r>
              <w:t>住房公积金</w:t>
            </w:r>
          </w:p>
        </w:tc>
        <w:tc>
          <w:tcPr>
            <w:tcW w:w="758" w:type="dxa"/>
            <w:vAlign w:val="center"/>
          </w:tcPr>
          <w:p>
            <w:pPr>
              <w:pStyle w:val="13"/>
              <w:rPr>
                <w:rFonts w:hint="eastAsia" w:eastAsia="方正书宋_GBK"/>
                <w:lang w:eastAsia="zh-CN"/>
              </w:rPr>
            </w:pPr>
            <w:r>
              <w:rPr>
                <w:rFonts w:hint="eastAsia"/>
                <w:lang w:eastAsia="zh-CN"/>
              </w:rPr>
              <w:t>56.28</w:t>
            </w:r>
          </w:p>
        </w:tc>
        <w:tc>
          <w:tcPr>
            <w:tcW w:w="758" w:type="dxa"/>
            <w:vAlign w:val="center"/>
          </w:tcPr>
          <w:p>
            <w:pPr>
              <w:pStyle w:val="13"/>
              <w:rPr>
                <w:rFonts w:hint="eastAsia" w:eastAsia="方正书宋_GBK"/>
                <w:lang w:eastAsia="zh-CN"/>
              </w:rPr>
            </w:pPr>
            <w:r>
              <w:rPr>
                <w:rFonts w:hint="eastAsia"/>
                <w:lang w:eastAsia="zh-CN"/>
              </w:rPr>
              <w:t>56.28</w:t>
            </w:r>
          </w:p>
        </w:tc>
        <w:tc>
          <w:tcPr>
            <w:tcW w:w="758" w:type="dxa"/>
            <w:vAlign w:val="center"/>
          </w:tcPr>
          <w:p>
            <w:pPr>
              <w:pStyle w:val="13"/>
              <w:rPr>
                <w:rFonts w:hint="eastAsia" w:eastAsia="方正书宋_GBK"/>
                <w:lang w:eastAsia="zh-CN"/>
              </w:rPr>
            </w:pPr>
            <w:r>
              <w:rPr>
                <w:rFonts w:hint="eastAsia"/>
                <w:lang w:eastAsia="zh-CN"/>
              </w:rPr>
              <w:t>56.28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7"/>
            </w:pPr>
            <w:r>
              <w:t>361002成安县爱国卫生运动委员会办公室（本级）</w:t>
            </w:r>
          </w:p>
        </w:tc>
        <w:tc>
          <w:tcPr>
            <w:tcW w:w="2190" w:type="dxa"/>
            <w:gridSpan w:val="2"/>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pPr>
            <w:r>
              <w:t>序号</w:t>
            </w:r>
          </w:p>
        </w:tc>
        <w:tc>
          <w:tcPr>
            <w:tcW w:w="2190" w:type="dxa"/>
            <w:gridSpan w:val="2"/>
            <w:vAlign w:val="center"/>
          </w:tcPr>
          <w:p>
            <w:pPr>
              <w:pStyle w:val="10"/>
            </w:pPr>
            <w:r>
              <w:t>功能分类科目</w:t>
            </w: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0"/>
            </w:pPr>
            <w:r>
              <w:t>科目    编码</w:t>
            </w:r>
          </w:p>
        </w:tc>
        <w:tc>
          <w:tcPr>
            <w:tcW w:w="1095" w:type="dxa"/>
            <w:vAlign w:val="center"/>
          </w:tcPr>
          <w:p>
            <w:pPr>
              <w:pStyle w:val="10"/>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0"/>
            </w:pPr>
            <w:r>
              <w:t>栏次</w:t>
            </w:r>
          </w:p>
        </w:tc>
        <w:tc>
          <w:tcPr>
            <w:tcW w:w="1095" w:type="dxa"/>
            <w:vAlign w:val="center"/>
          </w:tcPr>
          <w:p>
            <w:pPr>
              <w:pStyle w:val="10"/>
            </w:pPr>
            <w:r>
              <w:t>1</w:t>
            </w:r>
          </w:p>
        </w:tc>
        <w:tc>
          <w:tcPr>
            <w:tcW w:w="1095"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w:t>
            </w:r>
          </w:p>
        </w:tc>
        <w:tc>
          <w:tcPr>
            <w:tcW w:w="1095" w:type="dxa"/>
            <w:vAlign w:val="center"/>
          </w:tcPr>
          <w:p>
            <w:pPr>
              <w:pStyle w:val="16"/>
            </w:pPr>
          </w:p>
        </w:tc>
        <w:tc>
          <w:tcPr>
            <w:tcW w:w="1095" w:type="dxa"/>
            <w:vAlign w:val="center"/>
          </w:tcPr>
          <w:p>
            <w:pPr>
              <w:pStyle w:val="14"/>
            </w:pPr>
            <w:r>
              <w:t>合计</w:t>
            </w:r>
          </w:p>
        </w:tc>
        <w:tc>
          <w:tcPr>
            <w:tcW w:w="1095" w:type="dxa"/>
            <w:vAlign w:val="center"/>
          </w:tcPr>
          <w:p>
            <w:pPr>
              <w:pStyle w:val="15"/>
              <w:rPr>
                <w:rFonts w:hint="eastAsia" w:eastAsia="方正书宋_GBK"/>
                <w:lang w:eastAsia="zh-CN"/>
              </w:rPr>
            </w:pPr>
            <w:r>
              <w:rPr>
                <w:rFonts w:hint="eastAsia"/>
                <w:lang w:eastAsia="zh-CN"/>
              </w:rPr>
              <w:t>109.71</w:t>
            </w:r>
          </w:p>
        </w:tc>
        <w:tc>
          <w:tcPr>
            <w:tcW w:w="1095" w:type="dxa"/>
            <w:vAlign w:val="center"/>
          </w:tcPr>
          <w:p>
            <w:pPr>
              <w:pStyle w:val="15"/>
            </w:pPr>
            <w:r>
              <w:t>77.20</w:t>
            </w:r>
          </w:p>
        </w:tc>
        <w:tc>
          <w:tcPr>
            <w:tcW w:w="1095" w:type="dxa"/>
            <w:vAlign w:val="center"/>
          </w:tcPr>
          <w:p>
            <w:pPr>
              <w:pStyle w:val="15"/>
            </w:pPr>
            <w:r>
              <w:t>41.07</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w:t>
            </w:r>
          </w:p>
        </w:tc>
        <w:tc>
          <w:tcPr>
            <w:tcW w:w="1095" w:type="dxa"/>
            <w:vAlign w:val="center"/>
          </w:tcPr>
          <w:p>
            <w:pPr>
              <w:pStyle w:val="12"/>
            </w:pPr>
            <w:r>
              <w:t>208</w:t>
            </w:r>
          </w:p>
        </w:tc>
        <w:tc>
          <w:tcPr>
            <w:tcW w:w="1095" w:type="dxa"/>
            <w:vAlign w:val="center"/>
          </w:tcPr>
          <w:p>
            <w:pPr>
              <w:pStyle w:val="12"/>
            </w:pPr>
            <w:r>
              <w:t>社会保障和就业支出</w:t>
            </w:r>
          </w:p>
        </w:tc>
        <w:tc>
          <w:tcPr>
            <w:tcW w:w="1095" w:type="dxa"/>
            <w:vAlign w:val="center"/>
          </w:tcPr>
          <w:p>
            <w:pPr>
              <w:pStyle w:val="13"/>
              <w:rPr>
                <w:rFonts w:hint="eastAsia" w:eastAsia="方正书宋_GBK"/>
                <w:lang w:eastAsia="zh-CN"/>
              </w:rPr>
            </w:pPr>
            <w:r>
              <w:rPr>
                <w:rFonts w:hint="eastAsia"/>
                <w:lang w:eastAsia="zh-CN"/>
              </w:rPr>
              <w:t>316.67</w:t>
            </w:r>
          </w:p>
        </w:tc>
        <w:tc>
          <w:tcPr>
            <w:tcW w:w="1095" w:type="dxa"/>
            <w:vAlign w:val="center"/>
          </w:tcPr>
          <w:p>
            <w:pPr>
              <w:pStyle w:val="13"/>
              <w:rPr>
                <w:rFonts w:hint="eastAsia" w:eastAsia="方正书宋_GBK"/>
                <w:lang w:eastAsia="zh-CN"/>
              </w:rPr>
            </w:pPr>
            <w:r>
              <w:rPr>
                <w:rFonts w:hint="eastAsia"/>
                <w:lang w:eastAsia="zh-CN"/>
              </w:rPr>
              <w:t>316.67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w:t>
            </w:r>
          </w:p>
        </w:tc>
        <w:tc>
          <w:tcPr>
            <w:tcW w:w="1095" w:type="dxa"/>
            <w:vAlign w:val="center"/>
          </w:tcPr>
          <w:p>
            <w:pPr>
              <w:pStyle w:val="12"/>
            </w:pPr>
            <w:r>
              <w:t>20805</w:t>
            </w:r>
          </w:p>
        </w:tc>
        <w:tc>
          <w:tcPr>
            <w:tcW w:w="1095" w:type="dxa"/>
            <w:vAlign w:val="center"/>
          </w:tcPr>
          <w:p>
            <w:pPr>
              <w:pStyle w:val="12"/>
            </w:pPr>
            <w:r>
              <w:t>行政事业单位养老支出</w:t>
            </w:r>
          </w:p>
        </w:tc>
        <w:tc>
          <w:tcPr>
            <w:tcW w:w="1095" w:type="dxa"/>
            <w:vAlign w:val="center"/>
          </w:tcPr>
          <w:p>
            <w:pPr>
              <w:pStyle w:val="13"/>
              <w:rPr>
                <w:rFonts w:hint="eastAsia" w:eastAsia="方正书宋_GBK"/>
                <w:lang w:eastAsia="zh-CN"/>
              </w:rPr>
            </w:pPr>
            <w:r>
              <w:rPr>
                <w:rFonts w:hint="eastAsia"/>
                <w:lang w:eastAsia="zh-CN"/>
              </w:rPr>
              <w:t>316.67</w:t>
            </w:r>
          </w:p>
        </w:tc>
        <w:tc>
          <w:tcPr>
            <w:tcW w:w="1095" w:type="dxa"/>
            <w:vAlign w:val="center"/>
          </w:tcPr>
          <w:p>
            <w:pPr>
              <w:pStyle w:val="13"/>
              <w:rPr>
                <w:rFonts w:hint="eastAsia" w:eastAsia="方正书宋_GBK"/>
                <w:lang w:eastAsia="zh-CN"/>
              </w:rPr>
            </w:pPr>
            <w:r>
              <w:rPr>
                <w:rFonts w:hint="eastAsia"/>
                <w:lang w:eastAsia="zh-CN"/>
              </w:rPr>
              <w:t>316.67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4</w:t>
            </w:r>
          </w:p>
        </w:tc>
        <w:tc>
          <w:tcPr>
            <w:tcW w:w="1095" w:type="dxa"/>
            <w:vAlign w:val="center"/>
          </w:tcPr>
          <w:p>
            <w:pPr>
              <w:pStyle w:val="12"/>
            </w:pPr>
            <w:r>
              <w:t>2080505</w:t>
            </w:r>
          </w:p>
        </w:tc>
        <w:tc>
          <w:tcPr>
            <w:tcW w:w="1095" w:type="dxa"/>
            <w:vAlign w:val="center"/>
          </w:tcPr>
          <w:p>
            <w:pPr>
              <w:pStyle w:val="12"/>
            </w:pPr>
            <w:r>
              <w:t>机关事业单位基本养老保险缴费支出</w:t>
            </w:r>
          </w:p>
        </w:tc>
        <w:tc>
          <w:tcPr>
            <w:tcW w:w="1095" w:type="dxa"/>
            <w:vAlign w:val="center"/>
          </w:tcPr>
          <w:p>
            <w:pPr>
              <w:pStyle w:val="13"/>
              <w:rPr>
                <w:rFonts w:hint="eastAsia" w:eastAsia="方正书宋_GBK"/>
                <w:lang w:eastAsia="zh-CN"/>
              </w:rPr>
            </w:pPr>
            <w:r>
              <w:rPr>
                <w:rFonts w:hint="eastAsia"/>
                <w:lang w:eastAsia="zh-CN"/>
              </w:rPr>
              <w:t>226.07</w:t>
            </w:r>
          </w:p>
        </w:tc>
        <w:tc>
          <w:tcPr>
            <w:tcW w:w="1095" w:type="dxa"/>
            <w:vAlign w:val="center"/>
          </w:tcPr>
          <w:p>
            <w:pPr>
              <w:pStyle w:val="13"/>
              <w:rPr>
                <w:rFonts w:hint="eastAsia" w:eastAsia="方正书宋_GBK"/>
                <w:lang w:eastAsia="zh-CN"/>
              </w:rPr>
            </w:pPr>
            <w:r>
              <w:rPr>
                <w:rFonts w:hint="eastAsia"/>
                <w:lang w:eastAsia="zh-CN"/>
              </w:rPr>
              <w:t>226.07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5</w:t>
            </w:r>
          </w:p>
        </w:tc>
        <w:tc>
          <w:tcPr>
            <w:tcW w:w="1095" w:type="dxa"/>
            <w:vAlign w:val="center"/>
          </w:tcPr>
          <w:p>
            <w:pPr>
              <w:pStyle w:val="12"/>
            </w:pPr>
            <w:r>
              <w:t>2080506</w:t>
            </w:r>
          </w:p>
        </w:tc>
        <w:tc>
          <w:tcPr>
            <w:tcW w:w="1095" w:type="dxa"/>
            <w:vAlign w:val="center"/>
          </w:tcPr>
          <w:p>
            <w:pPr>
              <w:pStyle w:val="12"/>
            </w:pPr>
            <w:r>
              <w:t>机关事业单位职业年金缴费支出</w:t>
            </w:r>
          </w:p>
        </w:tc>
        <w:tc>
          <w:tcPr>
            <w:tcW w:w="1095" w:type="dxa"/>
            <w:vAlign w:val="center"/>
          </w:tcPr>
          <w:p>
            <w:pPr>
              <w:pStyle w:val="13"/>
              <w:rPr>
                <w:rFonts w:hint="eastAsia" w:eastAsia="方正书宋_GBK"/>
                <w:lang w:eastAsia="zh-CN"/>
              </w:rPr>
            </w:pPr>
            <w:r>
              <w:rPr>
                <w:rFonts w:hint="eastAsia"/>
                <w:lang w:eastAsia="zh-CN"/>
              </w:rPr>
              <w:t>70.473</w:t>
            </w:r>
          </w:p>
        </w:tc>
        <w:tc>
          <w:tcPr>
            <w:tcW w:w="1095" w:type="dxa"/>
            <w:vAlign w:val="center"/>
          </w:tcPr>
          <w:p>
            <w:pPr>
              <w:pStyle w:val="13"/>
              <w:rPr>
                <w:rFonts w:hint="eastAsia" w:eastAsia="方正书宋_GBK"/>
                <w:lang w:eastAsia="zh-CN"/>
              </w:rPr>
            </w:pPr>
            <w:r>
              <w:rPr>
                <w:rFonts w:hint="eastAsia"/>
                <w:lang w:eastAsia="zh-CN"/>
              </w:rPr>
              <w:t>70.473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6</w:t>
            </w:r>
          </w:p>
        </w:tc>
        <w:tc>
          <w:tcPr>
            <w:tcW w:w="1095" w:type="dxa"/>
            <w:vAlign w:val="center"/>
          </w:tcPr>
          <w:p>
            <w:pPr>
              <w:pStyle w:val="12"/>
            </w:pPr>
            <w:r>
              <w:t>210</w:t>
            </w:r>
          </w:p>
        </w:tc>
        <w:tc>
          <w:tcPr>
            <w:tcW w:w="1095" w:type="dxa"/>
            <w:vAlign w:val="center"/>
          </w:tcPr>
          <w:p>
            <w:pPr>
              <w:pStyle w:val="12"/>
            </w:pPr>
            <w:r>
              <w:t>卫生健康支出</w:t>
            </w:r>
          </w:p>
        </w:tc>
        <w:tc>
          <w:tcPr>
            <w:tcW w:w="1095" w:type="dxa"/>
            <w:vAlign w:val="center"/>
          </w:tcPr>
          <w:p>
            <w:pPr>
              <w:pStyle w:val="13"/>
              <w:rPr>
                <w:rFonts w:hint="eastAsia" w:eastAsia="方正书宋_GBK"/>
                <w:lang w:eastAsia="zh-CN"/>
              </w:rPr>
            </w:pPr>
            <w:r>
              <w:rPr>
                <w:rFonts w:hint="eastAsia"/>
                <w:lang w:eastAsia="zh-CN"/>
              </w:rPr>
              <w:t>105.44</w:t>
            </w:r>
          </w:p>
        </w:tc>
        <w:tc>
          <w:tcPr>
            <w:tcW w:w="1095" w:type="dxa"/>
            <w:vAlign w:val="center"/>
          </w:tcPr>
          <w:p>
            <w:pPr>
              <w:pStyle w:val="13"/>
            </w:pPr>
            <w:r>
              <w:t>58.94</w:t>
            </w:r>
          </w:p>
        </w:tc>
        <w:tc>
          <w:tcPr>
            <w:tcW w:w="1095" w:type="dxa"/>
            <w:vAlign w:val="center"/>
          </w:tcPr>
          <w:p>
            <w:pPr>
              <w:pStyle w:val="13"/>
            </w:pPr>
            <w:r>
              <w:t>41.07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7</w:t>
            </w:r>
          </w:p>
        </w:tc>
        <w:tc>
          <w:tcPr>
            <w:tcW w:w="1095" w:type="dxa"/>
            <w:vAlign w:val="center"/>
          </w:tcPr>
          <w:p>
            <w:pPr>
              <w:pStyle w:val="12"/>
            </w:pPr>
            <w:r>
              <w:t>21001</w:t>
            </w:r>
          </w:p>
        </w:tc>
        <w:tc>
          <w:tcPr>
            <w:tcW w:w="1095" w:type="dxa"/>
            <w:vAlign w:val="center"/>
          </w:tcPr>
          <w:p>
            <w:pPr>
              <w:pStyle w:val="12"/>
            </w:pPr>
            <w:r>
              <w:t>卫生健康管理事务</w:t>
            </w:r>
          </w:p>
        </w:tc>
        <w:tc>
          <w:tcPr>
            <w:tcW w:w="1095" w:type="dxa"/>
            <w:vAlign w:val="center"/>
          </w:tcPr>
          <w:p>
            <w:pPr>
              <w:pStyle w:val="13"/>
              <w:rPr>
                <w:rFonts w:hint="eastAsia" w:eastAsia="方正书宋_GBK"/>
                <w:lang w:eastAsia="zh-CN"/>
              </w:rPr>
            </w:pPr>
            <w:r>
              <w:rPr>
                <w:rFonts w:hint="eastAsia"/>
                <w:lang w:eastAsia="zh-CN"/>
              </w:rPr>
              <w:t>79.28</w:t>
            </w:r>
          </w:p>
        </w:tc>
        <w:tc>
          <w:tcPr>
            <w:tcW w:w="1095" w:type="dxa"/>
            <w:vAlign w:val="center"/>
          </w:tcPr>
          <w:p>
            <w:pPr>
              <w:pStyle w:val="13"/>
              <w:rPr>
                <w:rFonts w:hint="eastAsia" w:eastAsia="方正书宋_GBK"/>
                <w:lang w:eastAsia="zh-CN"/>
              </w:rPr>
            </w:pPr>
            <w:r>
              <w:rPr>
                <w:rFonts w:hint="eastAsia"/>
                <w:lang w:eastAsia="zh-CN"/>
              </w:rPr>
              <w:t>79.28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8</w:t>
            </w:r>
          </w:p>
        </w:tc>
        <w:tc>
          <w:tcPr>
            <w:tcW w:w="1095" w:type="dxa"/>
            <w:vAlign w:val="center"/>
          </w:tcPr>
          <w:p>
            <w:pPr>
              <w:pStyle w:val="12"/>
            </w:pPr>
            <w:r>
              <w:t>2100101</w:t>
            </w:r>
          </w:p>
        </w:tc>
        <w:tc>
          <w:tcPr>
            <w:tcW w:w="1095" w:type="dxa"/>
            <w:vAlign w:val="center"/>
          </w:tcPr>
          <w:p>
            <w:pPr>
              <w:pStyle w:val="12"/>
            </w:pPr>
            <w:r>
              <w:t>行政运行</w:t>
            </w:r>
          </w:p>
        </w:tc>
        <w:tc>
          <w:tcPr>
            <w:tcW w:w="1095" w:type="dxa"/>
            <w:vAlign w:val="center"/>
          </w:tcPr>
          <w:p>
            <w:pPr>
              <w:pStyle w:val="13"/>
              <w:rPr>
                <w:rFonts w:hint="eastAsia" w:eastAsia="方正书宋_GBK"/>
                <w:lang w:eastAsia="zh-CN"/>
              </w:rPr>
            </w:pPr>
            <w:r>
              <w:rPr>
                <w:rFonts w:hint="eastAsia"/>
                <w:lang w:eastAsia="zh-CN"/>
              </w:rPr>
              <w:t>79.28</w:t>
            </w:r>
          </w:p>
        </w:tc>
        <w:tc>
          <w:tcPr>
            <w:tcW w:w="1095" w:type="dxa"/>
            <w:vAlign w:val="center"/>
          </w:tcPr>
          <w:p>
            <w:pPr>
              <w:pStyle w:val="13"/>
              <w:rPr>
                <w:rFonts w:hint="eastAsia" w:eastAsia="方正书宋_GBK"/>
                <w:lang w:eastAsia="zh-CN"/>
              </w:rPr>
            </w:pPr>
            <w:r>
              <w:rPr>
                <w:rFonts w:hint="eastAsia"/>
                <w:lang w:eastAsia="zh-CN"/>
              </w:rPr>
              <w:t>79.28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9</w:t>
            </w:r>
          </w:p>
        </w:tc>
        <w:tc>
          <w:tcPr>
            <w:tcW w:w="1095" w:type="dxa"/>
            <w:vAlign w:val="center"/>
          </w:tcPr>
          <w:p>
            <w:pPr>
              <w:pStyle w:val="12"/>
            </w:pPr>
            <w:r>
              <w:t>21004</w:t>
            </w:r>
          </w:p>
        </w:tc>
        <w:tc>
          <w:tcPr>
            <w:tcW w:w="1095" w:type="dxa"/>
            <w:vAlign w:val="center"/>
          </w:tcPr>
          <w:p>
            <w:pPr>
              <w:pStyle w:val="12"/>
            </w:pPr>
            <w:r>
              <w:t>公共卫生</w:t>
            </w:r>
          </w:p>
        </w:tc>
        <w:tc>
          <w:tcPr>
            <w:tcW w:w="1095" w:type="dxa"/>
            <w:vAlign w:val="center"/>
          </w:tcPr>
          <w:p>
            <w:pPr>
              <w:pStyle w:val="13"/>
              <w:rPr>
                <w:rFonts w:hint="eastAsia" w:eastAsia="方正书宋_GBK"/>
                <w:lang w:eastAsia="zh-CN"/>
              </w:rPr>
            </w:pPr>
            <w:r>
              <w:rPr>
                <w:rFonts w:hint="eastAsia"/>
                <w:lang w:eastAsia="zh-CN"/>
              </w:rPr>
              <w:t>25.02</w:t>
            </w:r>
          </w:p>
        </w:tc>
        <w:tc>
          <w:tcPr>
            <w:tcW w:w="1095" w:type="dxa"/>
            <w:vAlign w:val="center"/>
          </w:tcPr>
          <w:p>
            <w:pPr>
              <w:pStyle w:val="13"/>
            </w:pPr>
          </w:p>
        </w:tc>
        <w:tc>
          <w:tcPr>
            <w:tcW w:w="1095" w:type="dxa"/>
            <w:vAlign w:val="center"/>
          </w:tcPr>
          <w:p>
            <w:pPr>
              <w:pStyle w:val="13"/>
              <w:rPr>
                <w:rFonts w:hint="eastAsia" w:eastAsia="方正书宋_GBK"/>
                <w:lang w:eastAsia="zh-CN"/>
              </w:rPr>
            </w:pPr>
            <w:r>
              <w:rPr>
                <w:rFonts w:hint="eastAsia"/>
                <w:lang w:eastAsia="zh-CN"/>
              </w:rPr>
              <w:t>25.02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10</w:t>
            </w:r>
          </w:p>
        </w:tc>
        <w:tc>
          <w:tcPr>
            <w:tcW w:w="1095" w:type="dxa"/>
            <w:vAlign w:val="center"/>
          </w:tcPr>
          <w:p>
            <w:pPr>
              <w:pStyle w:val="12"/>
            </w:pPr>
            <w:r>
              <w:t>2100410</w:t>
            </w:r>
          </w:p>
        </w:tc>
        <w:tc>
          <w:tcPr>
            <w:tcW w:w="1095" w:type="dxa"/>
            <w:vAlign w:val="center"/>
          </w:tcPr>
          <w:p>
            <w:pPr>
              <w:pStyle w:val="12"/>
            </w:pPr>
            <w:r>
              <w:t>突发公共卫生事件应急处理</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11</w:t>
            </w:r>
          </w:p>
        </w:tc>
        <w:tc>
          <w:tcPr>
            <w:tcW w:w="1095" w:type="dxa"/>
            <w:vAlign w:val="center"/>
          </w:tcPr>
          <w:p>
            <w:pPr>
              <w:pStyle w:val="12"/>
            </w:pPr>
            <w:r>
              <w:t>2100499</w:t>
            </w:r>
          </w:p>
        </w:tc>
        <w:tc>
          <w:tcPr>
            <w:tcW w:w="1095" w:type="dxa"/>
            <w:vAlign w:val="center"/>
          </w:tcPr>
          <w:p>
            <w:pPr>
              <w:pStyle w:val="12"/>
            </w:pPr>
            <w:r>
              <w:t>其他公共卫生支出</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12</w:t>
            </w:r>
          </w:p>
        </w:tc>
        <w:tc>
          <w:tcPr>
            <w:tcW w:w="1095" w:type="dxa"/>
            <w:vAlign w:val="center"/>
          </w:tcPr>
          <w:p>
            <w:pPr>
              <w:pStyle w:val="12"/>
            </w:pPr>
            <w:r>
              <w:t>21012</w:t>
            </w:r>
          </w:p>
        </w:tc>
        <w:tc>
          <w:tcPr>
            <w:tcW w:w="1095" w:type="dxa"/>
            <w:vAlign w:val="center"/>
          </w:tcPr>
          <w:p>
            <w:pPr>
              <w:pStyle w:val="12"/>
            </w:pPr>
            <w:r>
              <w:t>财政对基本医疗保险基金的补助</w:t>
            </w:r>
          </w:p>
        </w:tc>
        <w:tc>
          <w:tcPr>
            <w:tcW w:w="1095" w:type="dxa"/>
            <w:vAlign w:val="center"/>
          </w:tcPr>
          <w:p>
            <w:pPr>
              <w:pStyle w:val="13"/>
              <w:rPr>
                <w:rFonts w:hint="eastAsia" w:eastAsia="方正书宋_GBK"/>
                <w:lang w:eastAsia="zh-CN"/>
              </w:rPr>
            </w:pPr>
            <w:r>
              <w:rPr>
                <w:rFonts w:hint="eastAsia"/>
                <w:lang w:eastAsia="zh-CN"/>
              </w:rPr>
              <w:t>6.30</w:t>
            </w:r>
          </w:p>
        </w:tc>
        <w:tc>
          <w:tcPr>
            <w:tcW w:w="1095" w:type="dxa"/>
            <w:vAlign w:val="center"/>
          </w:tcPr>
          <w:p>
            <w:pPr>
              <w:pStyle w:val="13"/>
              <w:rPr>
                <w:rFonts w:hint="eastAsia" w:eastAsia="方正书宋_GBK"/>
                <w:lang w:eastAsia="zh-CN"/>
              </w:rPr>
            </w:pPr>
            <w:r>
              <w:rPr>
                <w:rFonts w:hint="eastAsia"/>
                <w:lang w:eastAsia="zh-CN"/>
              </w:rPr>
              <w:t>6.30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13</w:t>
            </w:r>
          </w:p>
        </w:tc>
        <w:tc>
          <w:tcPr>
            <w:tcW w:w="1095" w:type="dxa"/>
            <w:vAlign w:val="center"/>
          </w:tcPr>
          <w:p>
            <w:pPr>
              <w:pStyle w:val="12"/>
            </w:pPr>
            <w:r>
              <w:t>2101201</w:t>
            </w:r>
          </w:p>
        </w:tc>
        <w:tc>
          <w:tcPr>
            <w:tcW w:w="1095" w:type="dxa"/>
            <w:vAlign w:val="center"/>
          </w:tcPr>
          <w:p>
            <w:pPr>
              <w:pStyle w:val="12"/>
            </w:pPr>
            <w:r>
              <w:t>财政对职工基本医疗保险基金的补助</w:t>
            </w:r>
          </w:p>
        </w:tc>
        <w:tc>
          <w:tcPr>
            <w:tcW w:w="1095" w:type="dxa"/>
            <w:vAlign w:val="center"/>
          </w:tcPr>
          <w:p>
            <w:pPr>
              <w:pStyle w:val="13"/>
              <w:rPr>
                <w:rFonts w:hint="eastAsia" w:eastAsia="方正书宋_GBK"/>
                <w:lang w:eastAsia="zh-CN"/>
              </w:rPr>
            </w:pPr>
            <w:r>
              <w:rPr>
                <w:rFonts w:hint="eastAsia"/>
                <w:lang w:eastAsia="zh-CN"/>
              </w:rPr>
              <w:t>6.30</w:t>
            </w:r>
          </w:p>
        </w:tc>
        <w:tc>
          <w:tcPr>
            <w:tcW w:w="1095" w:type="dxa"/>
            <w:vAlign w:val="center"/>
          </w:tcPr>
          <w:p>
            <w:pPr>
              <w:pStyle w:val="13"/>
              <w:rPr>
                <w:rFonts w:hint="eastAsia" w:eastAsia="方正书宋_GBK"/>
                <w:lang w:eastAsia="zh-CN"/>
              </w:rPr>
            </w:pPr>
            <w:r>
              <w:rPr>
                <w:rFonts w:hint="eastAsia"/>
                <w:lang w:eastAsia="zh-CN"/>
              </w:rPr>
              <w:t>6.30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14</w:t>
            </w:r>
          </w:p>
        </w:tc>
        <w:tc>
          <w:tcPr>
            <w:tcW w:w="1095" w:type="dxa"/>
            <w:vAlign w:val="center"/>
          </w:tcPr>
          <w:p>
            <w:pPr>
              <w:pStyle w:val="12"/>
            </w:pPr>
            <w:r>
              <w:t>21099</w:t>
            </w:r>
          </w:p>
        </w:tc>
        <w:tc>
          <w:tcPr>
            <w:tcW w:w="1095" w:type="dxa"/>
            <w:vAlign w:val="center"/>
          </w:tcPr>
          <w:p>
            <w:pPr>
              <w:pStyle w:val="12"/>
            </w:pPr>
            <w:r>
              <w:t>其他卫生健康支出</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15</w:t>
            </w:r>
          </w:p>
        </w:tc>
        <w:tc>
          <w:tcPr>
            <w:tcW w:w="1095" w:type="dxa"/>
            <w:vAlign w:val="center"/>
          </w:tcPr>
          <w:p>
            <w:pPr>
              <w:pStyle w:val="12"/>
            </w:pPr>
            <w:r>
              <w:t>2109999</w:t>
            </w:r>
          </w:p>
        </w:tc>
        <w:tc>
          <w:tcPr>
            <w:tcW w:w="1095" w:type="dxa"/>
            <w:vAlign w:val="center"/>
          </w:tcPr>
          <w:p>
            <w:pPr>
              <w:pStyle w:val="12"/>
            </w:pPr>
            <w:r>
              <w:t>其他卫生健康支出</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16</w:t>
            </w:r>
          </w:p>
        </w:tc>
        <w:tc>
          <w:tcPr>
            <w:tcW w:w="1095" w:type="dxa"/>
            <w:vAlign w:val="center"/>
          </w:tcPr>
          <w:p>
            <w:pPr>
              <w:pStyle w:val="12"/>
            </w:pPr>
            <w:r>
              <w:t>221</w:t>
            </w:r>
          </w:p>
        </w:tc>
        <w:tc>
          <w:tcPr>
            <w:tcW w:w="1095" w:type="dxa"/>
            <w:vAlign w:val="center"/>
          </w:tcPr>
          <w:p>
            <w:pPr>
              <w:pStyle w:val="12"/>
            </w:pPr>
            <w:r>
              <w:t>住房保障支出</w:t>
            </w:r>
          </w:p>
        </w:tc>
        <w:tc>
          <w:tcPr>
            <w:tcW w:w="1095" w:type="dxa"/>
            <w:vAlign w:val="center"/>
          </w:tcPr>
          <w:p>
            <w:pPr>
              <w:pStyle w:val="13"/>
              <w:rPr>
                <w:rFonts w:hint="eastAsia" w:eastAsia="方正书宋_GBK"/>
                <w:lang w:eastAsia="zh-CN"/>
              </w:rPr>
            </w:pPr>
            <w:r>
              <w:rPr>
                <w:rFonts w:hint="eastAsia"/>
                <w:lang w:eastAsia="zh-CN"/>
              </w:rPr>
              <w:t>56.28</w:t>
            </w:r>
          </w:p>
        </w:tc>
        <w:tc>
          <w:tcPr>
            <w:tcW w:w="1095" w:type="dxa"/>
            <w:vAlign w:val="center"/>
          </w:tcPr>
          <w:p>
            <w:pPr>
              <w:pStyle w:val="13"/>
              <w:rPr>
                <w:rFonts w:hint="eastAsia" w:eastAsia="方正书宋_GBK"/>
                <w:lang w:eastAsia="zh-CN"/>
              </w:rPr>
            </w:pPr>
            <w:r>
              <w:rPr>
                <w:rFonts w:hint="eastAsia"/>
                <w:lang w:eastAsia="zh-CN"/>
              </w:rPr>
              <w:t>56.28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17</w:t>
            </w:r>
          </w:p>
        </w:tc>
        <w:tc>
          <w:tcPr>
            <w:tcW w:w="1095" w:type="dxa"/>
            <w:vAlign w:val="center"/>
          </w:tcPr>
          <w:p>
            <w:pPr>
              <w:pStyle w:val="12"/>
            </w:pPr>
            <w:r>
              <w:t>22102</w:t>
            </w:r>
          </w:p>
        </w:tc>
        <w:tc>
          <w:tcPr>
            <w:tcW w:w="1095" w:type="dxa"/>
            <w:vAlign w:val="center"/>
          </w:tcPr>
          <w:p>
            <w:pPr>
              <w:pStyle w:val="12"/>
            </w:pPr>
            <w:r>
              <w:t>住房改革支出</w:t>
            </w:r>
          </w:p>
        </w:tc>
        <w:tc>
          <w:tcPr>
            <w:tcW w:w="1095" w:type="dxa"/>
            <w:vAlign w:val="center"/>
          </w:tcPr>
          <w:p>
            <w:pPr>
              <w:pStyle w:val="13"/>
              <w:rPr>
                <w:rFonts w:hint="eastAsia" w:eastAsia="方正书宋_GBK"/>
                <w:lang w:eastAsia="zh-CN"/>
              </w:rPr>
            </w:pPr>
            <w:r>
              <w:rPr>
                <w:rFonts w:hint="eastAsia"/>
                <w:lang w:eastAsia="zh-CN"/>
              </w:rPr>
              <w:t>56.28</w:t>
            </w:r>
          </w:p>
        </w:tc>
        <w:tc>
          <w:tcPr>
            <w:tcW w:w="1095" w:type="dxa"/>
            <w:vAlign w:val="center"/>
          </w:tcPr>
          <w:p>
            <w:pPr>
              <w:pStyle w:val="13"/>
              <w:rPr>
                <w:rFonts w:hint="eastAsia" w:eastAsia="方正书宋_GBK"/>
                <w:lang w:eastAsia="zh-CN"/>
              </w:rPr>
            </w:pPr>
            <w:r>
              <w:rPr>
                <w:rFonts w:hint="eastAsia"/>
                <w:lang w:eastAsia="zh-CN"/>
              </w:rPr>
              <w:t>56.28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18</w:t>
            </w:r>
          </w:p>
        </w:tc>
        <w:tc>
          <w:tcPr>
            <w:tcW w:w="1095" w:type="dxa"/>
            <w:vAlign w:val="center"/>
          </w:tcPr>
          <w:p>
            <w:pPr>
              <w:pStyle w:val="12"/>
            </w:pPr>
            <w:r>
              <w:t>2210201</w:t>
            </w:r>
          </w:p>
        </w:tc>
        <w:tc>
          <w:tcPr>
            <w:tcW w:w="1095" w:type="dxa"/>
            <w:vAlign w:val="center"/>
          </w:tcPr>
          <w:p>
            <w:pPr>
              <w:pStyle w:val="12"/>
            </w:pPr>
            <w:r>
              <w:t>住房公积金</w:t>
            </w:r>
          </w:p>
        </w:tc>
        <w:tc>
          <w:tcPr>
            <w:tcW w:w="1095" w:type="dxa"/>
            <w:vAlign w:val="center"/>
          </w:tcPr>
          <w:p>
            <w:pPr>
              <w:pStyle w:val="13"/>
              <w:rPr>
                <w:rFonts w:hint="eastAsia" w:eastAsia="方正书宋_GBK"/>
                <w:lang w:eastAsia="zh-CN"/>
              </w:rPr>
            </w:pPr>
            <w:r>
              <w:rPr>
                <w:rFonts w:hint="eastAsia"/>
                <w:lang w:eastAsia="zh-CN"/>
              </w:rPr>
              <w:t>56.28</w:t>
            </w:r>
          </w:p>
        </w:tc>
        <w:tc>
          <w:tcPr>
            <w:tcW w:w="1095" w:type="dxa"/>
            <w:vAlign w:val="center"/>
          </w:tcPr>
          <w:p>
            <w:pPr>
              <w:pStyle w:val="13"/>
              <w:rPr>
                <w:rFonts w:hint="eastAsia" w:eastAsia="方正书宋_GBK"/>
                <w:lang w:eastAsia="zh-CN"/>
              </w:rPr>
            </w:pPr>
            <w:r>
              <w:rPr>
                <w:rFonts w:hint="eastAsia"/>
                <w:lang w:eastAsia="zh-CN"/>
              </w:rPr>
              <w:t>56.28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7"/>
            </w:pPr>
            <w:r>
              <w:t>361002成安县爱国卫生运动委员会办公室（本级）</w:t>
            </w:r>
          </w:p>
        </w:tc>
        <w:tc>
          <w:tcPr>
            <w:tcW w:w="1232"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2464" w:type="dxa"/>
            <w:gridSpan w:val="2"/>
            <w:vAlign w:val="center"/>
          </w:tcPr>
          <w:p>
            <w:pPr>
              <w:pStyle w:val="10"/>
            </w:pPr>
            <w:r>
              <w:t>收入</w:t>
            </w:r>
          </w:p>
        </w:tc>
        <w:tc>
          <w:tcPr>
            <w:tcW w:w="6160"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0"/>
            </w:pPr>
            <w:r>
              <w:t>项  目</w:t>
            </w:r>
          </w:p>
        </w:tc>
        <w:tc>
          <w:tcPr>
            <w:tcW w:w="1232" w:type="dxa"/>
            <w:vAlign w:val="center"/>
          </w:tcPr>
          <w:p>
            <w:pPr>
              <w:pStyle w:val="10"/>
            </w:pPr>
            <w:r>
              <w:t>金额</w:t>
            </w:r>
          </w:p>
        </w:tc>
        <w:tc>
          <w:tcPr>
            <w:tcW w:w="1232"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1232" w:type="dxa"/>
            <w:vAlign w:val="center"/>
          </w:tcPr>
          <w:p>
            <w:pPr>
              <w:pStyle w:val="10"/>
            </w:pPr>
            <w:r>
              <w:t>1</w:t>
            </w:r>
          </w:p>
        </w:tc>
        <w:tc>
          <w:tcPr>
            <w:tcW w:w="1232" w:type="dxa"/>
            <w:vAlign w:val="center"/>
          </w:tcPr>
          <w:p>
            <w:pPr>
              <w:pStyle w:val="10"/>
            </w:pPr>
            <w:r>
              <w:t>2</w:t>
            </w:r>
          </w:p>
        </w:tc>
        <w:tc>
          <w:tcPr>
            <w:tcW w:w="1232"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w:t>
            </w:r>
          </w:p>
        </w:tc>
        <w:tc>
          <w:tcPr>
            <w:tcW w:w="1232" w:type="dxa"/>
            <w:vAlign w:val="center"/>
          </w:tcPr>
          <w:p>
            <w:pPr>
              <w:pStyle w:val="12"/>
            </w:pPr>
            <w:r>
              <w:t>一、一般公共预算拨款</w:t>
            </w:r>
          </w:p>
        </w:tc>
        <w:tc>
          <w:tcPr>
            <w:tcW w:w="1232" w:type="dxa"/>
            <w:vAlign w:val="center"/>
          </w:tcPr>
          <w:p>
            <w:pPr>
              <w:pStyle w:val="13"/>
              <w:rPr>
                <w:rFonts w:hint="eastAsia" w:eastAsia="方正书宋_GBK"/>
                <w:lang w:eastAsia="zh-CN"/>
              </w:rPr>
            </w:pPr>
            <w:r>
              <w:rPr>
                <w:rFonts w:hint="eastAsia"/>
                <w:lang w:eastAsia="zh-CN"/>
              </w:rPr>
              <w:t>109.71</w:t>
            </w:r>
          </w:p>
        </w:tc>
        <w:tc>
          <w:tcPr>
            <w:tcW w:w="1232" w:type="dxa"/>
            <w:vAlign w:val="center"/>
          </w:tcPr>
          <w:p>
            <w:pPr>
              <w:pStyle w:val="12"/>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w:t>
            </w:r>
          </w:p>
        </w:tc>
        <w:tc>
          <w:tcPr>
            <w:tcW w:w="1232" w:type="dxa"/>
            <w:vAlign w:val="center"/>
          </w:tcPr>
          <w:p>
            <w:pPr>
              <w:pStyle w:val="12"/>
            </w:pPr>
            <w:r>
              <w:t>二、政府性基金预算拨款</w:t>
            </w:r>
          </w:p>
        </w:tc>
        <w:tc>
          <w:tcPr>
            <w:tcW w:w="1232" w:type="dxa"/>
            <w:vAlign w:val="center"/>
          </w:tcPr>
          <w:p>
            <w:pPr>
              <w:pStyle w:val="13"/>
            </w:pPr>
          </w:p>
        </w:tc>
        <w:tc>
          <w:tcPr>
            <w:tcW w:w="1232" w:type="dxa"/>
            <w:vAlign w:val="center"/>
          </w:tcPr>
          <w:p>
            <w:pPr>
              <w:pStyle w:val="12"/>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w:t>
            </w:r>
          </w:p>
        </w:tc>
        <w:tc>
          <w:tcPr>
            <w:tcW w:w="1232" w:type="dxa"/>
            <w:vAlign w:val="center"/>
          </w:tcPr>
          <w:p>
            <w:pPr>
              <w:pStyle w:val="12"/>
            </w:pPr>
            <w:r>
              <w:t>三、国有资本经营预算拨款</w:t>
            </w:r>
          </w:p>
        </w:tc>
        <w:tc>
          <w:tcPr>
            <w:tcW w:w="1232" w:type="dxa"/>
            <w:vAlign w:val="center"/>
          </w:tcPr>
          <w:p>
            <w:pPr>
              <w:pStyle w:val="13"/>
            </w:pPr>
          </w:p>
        </w:tc>
        <w:tc>
          <w:tcPr>
            <w:tcW w:w="1232" w:type="dxa"/>
            <w:vAlign w:val="center"/>
          </w:tcPr>
          <w:p>
            <w:pPr>
              <w:pStyle w:val="12"/>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八、社会保障和就业支出</w:t>
            </w:r>
          </w:p>
        </w:tc>
        <w:tc>
          <w:tcPr>
            <w:tcW w:w="1232" w:type="dxa"/>
            <w:vAlign w:val="center"/>
          </w:tcPr>
          <w:p>
            <w:pPr>
              <w:pStyle w:val="13"/>
              <w:rPr>
                <w:rFonts w:hint="eastAsia" w:eastAsia="方正书宋_GBK"/>
                <w:lang w:eastAsia="zh-CN"/>
              </w:rPr>
            </w:pPr>
            <w:r>
              <w:rPr>
                <w:rFonts w:hint="eastAsia"/>
                <w:lang w:eastAsia="zh-CN"/>
              </w:rPr>
              <w:t>316.67</w:t>
            </w:r>
          </w:p>
        </w:tc>
        <w:tc>
          <w:tcPr>
            <w:tcW w:w="1232" w:type="dxa"/>
            <w:vAlign w:val="center"/>
          </w:tcPr>
          <w:p>
            <w:pPr>
              <w:pStyle w:val="13"/>
              <w:rPr>
                <w:rFonts w:hint="eastAsia" w:eastAsia="方正书宋_GBK"/>
                <w:lang w:eastAsia="zh-CN"/>
              </w:rPr>
            </w:pPr>
            <w:r>
              <w:rPr>
                <w:rFonts w:hint="eastAsia"/>
                <w:lang w:eastAsia="zh-CN"/>
              </w:rPr>
              <w:t>316.67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十、卫生健康支出</w:t>
            </w:r>
          </w:p>
        </w:tc>
        <w:tc>
          <w:tcPr>
            <w:tcW w:w="1232" w:type="dxa"/>
            <w:vAlign w:val="center"/>
          </w:tcPr>
          <w:p>
            <w:pPr>
              <w:pStyle w:val="13"/>
              <w:rPr>
                <w:rFonts w:hint="eastAsia" w:eastAsia="方正书宋_GBK"/>
                <w:lang w:eastAsia="zh-CN"/>
              </w:rPr>
            </w:pPr>
            <w:r>
              <w:rPr>
                <w:rFonts w:hint="eastAsia"/>
                <w:lang w:eastAsia="zh-CN"/>
              </w:rPr>
              <w:t>105.44</w:t>
            </w:r>
          </w:p>
        </w:tc>
        <w:tc>
          <w:tcPr>
            <w:tcW w:w="1232" w:type="dxa"/>
            <w:vAlign w:val="center"/>
          </w:tcPr>
          <w:p>
            <w:pPr>
              <w:pStyle w:val="13"/>
              <w:rPr>
                <w:rFonts w:hint="eastAsia" w:eastAsia="方正书宋_GBK"/>
                <w:lang w:eastAsia="zh-CN"/>
              </w:rPr>
            </w:pPr>
            <w:r>
              <w:rPr>
                <w:rFonts w:hint="eastAsia"/>
                <w:lang w:eastAsia="zh-CN"/>
              </w:rPr>
              <w:t>105.44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11</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12</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13</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二十、住房保障支出</w:t>
            </w:r>
          </w:p>
        </w:tc>
        <w:tc>
          <w:tcPr>
            <w:tcW w:w="1232" w:type="dxa"/>
            <w:vAlign w:val="center"/>
          </w:tcPr>
          <w:p>
            <w:pPr>
              <w:pStyle w:val="13"/>
              <w:rPr>
                <w:rFonts w:hint="eastAsia" w:eastAsia="方正书宋_GBK"/>
                <w:lang w:eastAsia="zh-CN"/>
              </w:rPr>
            </w:pPr>
            <w:r>
              <w:rPr>
                <w:rFonts w:hint="eastAsia"/>
                <w:lang w:eastAsia="zh-CN"/>
              </w:rPr>
              <w:t>56.28</w:t>
            </w:r>
          </w:p>
        </w:tc>
        <w:tc>
          <w:tcPr>
            <w:tcW w:w="1232" w:type="dxa"/>
            <w:vAlign w:val="center"/>
          </w:tcPr>
          <w:p>
            <w:pPr>
              <w:pStyle w:val="13"/>
              <w:rPr>
                <w:rFonts w:hint="eastAsia" w:eastAsia="方正书宋_GBK"/>
                <w:lang w:eastAsia="zh-CN"/>
              </w:rPr>
            </w:pPr>
            <w:r>
              <w:rPr>
                <w:rFonts w:hint="eastAsia"/>
                <w:lang w:eastAsia="zh-CN"/>
              </w:rPr>
              <w:t>56.28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21</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22</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23</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31</w:t>
            </w:r>
          </w:p>
        </w:tc>
        <w:tc>
          <w:tcPr>
            <w:tcW w:w="1232" w:type="dxa"/>
            <w:vAlign w:val="center"/>
          </w:tcPr>
          <w:p>
            <w:pPr>
              <w:pStyle w:val="14"/>
            </w:pPr>
            <w:r>
              <w:t>本年收入合计</w:t>
            </w:r>
          </w:p>
        </w:tc>
        <w:tc>
          <w:tcPr>
            <w:tcW w:w="1232" w:type="dxa"/>
            <w:vAlign w:val="center"/>
          </w:tcPr>
          <w:p>
            <w:pPr>
              <w:pStyle w:val="15"/>
              <w:rPr>
                <w:rFonts w:hint="eastAsia" w:eastAsia="方正书宋_GBK"/>
                <w:lang w:eastAsia="zh-CN"/>
              </w:rPr>
            </w:pPr>
            <w:r>
              <w:rPr>
                <w:rFonts w:hint="eastAsia"/>
                <w:lang w:eastAsia="zh-CN"/>
              </w:rPr>
              <w:t>109.71</w:t>
            </w:r>
          </w:p>
        </w:tc>
        <w:tc>
          <w:tcPr>
            <w:tcW w:w="1232" w:type="dxa"/>
            <w:vAlign w:val="center"/>
          </w:tcPr>
          <w:p>
            <w:pPr>
              <w:pStyle w:val="14"/>
            </w:pPr>
            <w:r>
              <w:t>本年支出合计</w:t>
            </w:r>
          </w:p>
        </w:tc>
        <w:tc>
          <w:tcPr>
            <w:tcW w:w="1232" w:type="dxa"/>
            <w:vAlign w:val="center"/>
          </w:tcPr>
          <w:p>
            <w:pPr>
              <w:pStyle w:val="15"/>
              <w:rPr>
                <w:rFonts w:hint="eastAsia" w:eastAsia="方正书宋_GBK"/>
                <w:lang w:eastAsia="zh-CN"/>
              </w:rPr>
            </w:pPr>
            <w:r>
              <w:rPr>
                <w:rFonts w:hint="eastAsia"/>
                <w:lang w:eastAsia="zh-CN"/>
              </w:rPr>
              <w:t>109.71</w:t>
            </w:r>
          </w:p>
        </w:tc>
        <w:tc>
          <w:tcPr>
            <w:tcW w:w="1232" w:type="dxa"/>
            <w:vAlign w:val="center"/>
          </w:tcPr>
          <w:p>
            <w:pPr>
              <w:pStyle w:val="15"/>
              <w:rPr>
                <w:rFonts w:hint="eastAsia" w:eastAsia="方正书宋_GBK"/>
                <w:lang w:eastAsia="zh-CN"/>
              </w:rPr>
            </w:pPr>
            <w:r>
              <w:rPr>
                <w:rFonts w:hint="eastAsia"/>
                <w:lang w:eastAsia="zh-CN"/>
              </w:rPr>
              <w:t>109.71</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32</w:t>
            </w:r>
          </w:p>
        </w:tc>
        <w:tc>
          <w:tcPr>
            <w:tcW w:w="1232" w:type="dxa"/>
            <w:vAlign w:val="center"/>
          </w:tcPr>
          <w:p>
            <w:pPr>
              <w:pStyle w:val="12"/>
            </w:pPr>
            <w:r>
              <w:t>年初财政拨款结转和结余</w:t>
            </w:r>
          </w:p>
        </w:tc>
        <w:tc>
          <w:tcPr>
            <w:tcW w:w="1232" w:type="dxa"/>
            <w:vAlign w:val="center"/>
          </w:tcPr>
          <w:p>
            <w:pPr>
              <w:pStyle w:val="13"/>
            </w:pPr>
          </w:p>
        </w:tc>
        <w:tc>
          <w:tcPr>
            <w:tcW w:w="1232" w:type="dxa"/>
            <w:vAlign w:val="center"/>
          </w:tcPr>
          <w:p>
            <w:pPr>
              <w:pStyle w:val="12"/>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33</w:t>
            </w:r>
          </w:p>
        </w:tc>
        <w:tc>
          <w:tcPr>
            <w:tcW w:w="1232" w:type="dxa"/>
            <w:vAlign w:val="center"/>
          </w:tcPr>
          <w:p>
            <w:pPr>
              <w:pStyle w:val="12"/>
            </w:pPr>
            <w:r>
              <w:t>一、一般公共预算拨款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34</w:t>
            </w:r>
          </w:p>
        </w:tc>
        <w:tc>
          <w:tcPr>
            <w:tcW w:w="1232" w:type="dxa"/>
            <w:vAlign w:val="center"/>
          </w:tcPr>
          <w:p>
            <w:pPr>
              <w:pStyle w:val="12"/>
            </w:pPr>
            <w:r>
              <w:t>二、政府性基金预算拨款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35</w:t>
            </w:r>
          </w:p>
        </w:tc>
        <w:tc>
          <w:tcPr>
            <w:tcW w:w="1232" w:type="dxa"/>
            <w:vAlign w:val="center"/>
          </w:tcPr>
          <w:p>
            <w:pPr>
              <w:pStyle w:val="12"/>
            </w:pPr>
            <w:r>
              <w:t>三、国有资本经营预算拨款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36</w:t>
            </w:r>
          </w:p>
        </w:tc>
        <w:tc>
          <w:tcPr>
            <w:tcW w:w="1232" w:type="dxa"/>
            <w:vAlign w:val="center"/>
          </w:tcPr>
          <w:p>
            <w:pPr>
              <w:pStyle w:val="14"/>
            </w:pPr>
            <w:r>
              <w:t>收入总计</w:t>
            </w:r>
          </w:p>
        </w:tc>
        <w:tc>
          <w:tcPr>
            <w:tcW w:w="1232" w:type="dxa"/>
            <w:vAlign w:val="center"/>
          </w:tcPr>
          <w:p>
            <w:pPr>
              <w:pStyle w:val="15"/>
              <w:rPr>
                <w:rFonts w:hint="eastAsia" w:eastAsia="方正书宋_GBK"/>
                <w:lang w:eastAsia="zh-CN"/>
              </w:rPr>
            </w:pPr>
            <w:r>
              <w:rPr>
                <w:rFonts w:hint="eastAsia"/>
                <w:lang w:eastAsia="zh-CN"/>
              </w:rPr>
              <w:t>109.71</w:t>
            </w:r>
          </w:p>
        </w:tc>
        <w:tc>
          <w:tcPr>
            <w:tcW w:w="1232" w:type="dxa"/>
            <w:vAlign w:val="center"/>
          </w:tcPr>
          <w:p>
            <w:pPr>
              <w:pStyle w:val="14"/>
            </w:pPr>
            <w:r>
              <w:t>支出总计</w:t>
            </w:r>
          </w:p>
        </w:tc>
        <w:tc>
          <w:tcPr>
            <w:tcW w:w="1232" w:type="dxa"/>
            <w:vAlign w:val="center"/>
          </w:tcPr>
          <w:p>
            <w:pPr>
              <w:pStyle w:val="15"/>
              <w:rPr>
                <w:rFonts w:hint="eastAsia" w:eastAsia="方正书宋_GBK"/>
                <w:lang w:eastAsia="zh-CN"/>
              </w:rPr>
            </w:pPr>
            <w:r>
              <w:rPr>
                <w:rFonts w:hint="eastAsia"/>
                <w:lang w:eastAsia="zh-CN"/>
              </w:rPr>
              <w:t>109.71</w:t>
            </w:r>
          </w:p>
        </w:tc>
        <w:tc>
          <w:tcPr>
            <w:tcW w:w="1232" w:type="dxa"/>
            <w:vAlign w:val="center"/>
          </w:tcPr>
          <w:p>
            <w:pPr>
              <w:pStyle w:val="15"/>
              <w:rPr>
                <w:rFonts w:hint="eastAsia" w:eastAsia="方正书宋_GBK"/>
                <w:lang w:eastAsia="zh-CN"/>
              </w:rPr>
            </w:pPr>
            <w:r>
              <w:rPr>
                <w:rFonts w:hint="eastAsia"/>
                <w:lang w:eastAsia="zh-CN"/>
              </w:rPr>
              <w:t>109.71</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361002成安县爱国卫生运动委员会办公室（本级）</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rPr>
                <w:rFonts w:hint="eastAsia" w:eastAsia="方正书宋_GBK"/>
                <w:lang w:eastAsia="zh-CN"/>
              </w:rPr>
            </w:pPr>
            <w:r>
              <w:rPr>
                <w:rFonts w:hint="eastAsia"/>
                <w:lang w:eastAsia="zh-CN"/>
              </w:rPr>
              <w:t>109.71</w:t>
            </w:r>
          </w:p>
        </w:tc>
        <w:tc>
          <w:tcPr>
            <w:tcW w:w="1643" w:type="dxa"/>
            <w:vAlign w:val="center"/>
          </w:tcPr>
          <w:p>
            <w:pPr>
              <w:pStyle w:val="15"/>
            </w:pPr>
            <w:r>
              <w:t>77.20</w:t>
            </w:r>
          </w:p>
        </w:tc>
        <w:tc>
          <w:tcPr>
            <w:tcW w:w="1643" w:type="dxa"/>
            <w:vAlign w:val="center"/>
          </w:tcPr>
          <w:p>
            <w:pPr>
              <w:pStyle w:val="15"/>
            </w:pPr>
            <w:r>
              <w:t>41.07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pPr>
            <w:r>
              <w:t>208</w:t>
            </w:r>
          </w:p>
        </w:tc>
        <w:tc>
          <w:tcPr>
            <w:tcW w:w="1643" w:type="dxa"/>
            <w:vAlign w:val="center"/>
          </w:tcPr>
          <w:p>
            <w:pPr>
              <w:pStyle w:val="12"/>
            </w:pPr>
            <w:r>
              <w:t>社会保障和就业支出</w:t>
            </w:r>
          </w:p>
        </w:tc>
        <w:tc>
          <w:tcPr>
            <w:tcW w:w="1643" w:type="dxa"/>
            <w:vAlign w:val="center"/>
          </w:tcPr>
          <w:p>
            <w:pPr>
              <w:pStyle w:val="13"/>
              <w:rPr>
                <w:rFonts w:hint="eastAsia" w:eastAsia="方正书宋_GBK"/>
                <w:lang w:eastAsia="zh-CN"/>
              </w:rPr>
            </w:pPr>
            <w:r>
              <w:rPr>
                <w:rFonts w:hint="eastAsia"/>
                <w:lang w:eastAsia="zh-CN"/>
              </w:rPr>
              <w:t>316.67</w:t>
            </w:r>
          </w:p>
        </w:tc>
        <w:tc>
          <w:tcPr>
            <w:tcW w:w="1643" w:type="dxa"/>
            <w:vAlign w:val="center"/>
          </w:tcPr>
          <w:p>
            <w:pPr>
              <w:pStyle w:val="13"/>
              <w:rPr>
                <w:rFonts w:hint="eastAsia" w:eastAsia="方正书宋_GBK"/>
                <w:lang w:eastAsia="zh-CN"/>
              </w:rPr>
            </w:pPr>
            <w:r>
              <w:rPr>
                <w:rFonts w:hint="eastAsia"/>
                <w:lang w:eastAsia="zh-CN"/>
              </w:rPr>
              <w:t>316.67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pPr>
            <w:r>
              <w:t>20805</w:t>
            </w:r>
          </w:p>
        </w:tc>
        <w:tc>
          <w:tcPr>
            <w:tcW w:w="1643" w:type="dxa"/>
            <w:vAlign w:val="center"/>
          </w:tcPr>
          <w:p>
            <w:pPr>
              <w:pStyle w:val="12"/>
            </w:pPr>
            <w:r>
              <w:t>行政事业单位养老支出</w:t>
            </w:r>
          </w:p>
        </w:tc>
        <w:tc>
          <w:tcPr>
            <w:tcW w:w="1643" w:type="dxa"/>
            <w:vAlign w:val="center"/>
          </w:tcPr>
          <w:p>
            <w:pPr>
              <w:pStyle w:val="13"/>
              <w:rPr>
                <w:rFonts w:hint="eastAsia" w:eastAsia="方正书宋_GBK"/>
                <w:lang w:eastAsia="zh-CN"/>
              </w:rPr>
            </w:pPr>
            <w:r>
              <w:rPr>
                <w:rFonts w:hint="eastAsia"/>
                <w:lang w:eastAsia="zh-CN"/>
              </w:rPr>
              <w:t>316.67</w:t>
            </w:r>
          </w:p>
        </w:tc>
        <w:tc>
          <w:tcPr>
            <w:tcW w:w="1643" w:type="dxa"/>
            <w:vAlign w:val="center"/>
          </w:tcPr>
          <w:p>
            <w:pPr>
              <w:pStyle w:val="13"/>
              <w:rPr>
                <w:rFonts w:hint="eastAsia" w:eastAsia="方正书宋_GBK"/>
                <w:lang w:eastAsia="zh-CN"/>
              </w:rPr>
            </w:pPr>
            <w:r>
              <w:rPr>
                <w:rFonts w:hint="eastAsia"/>
                <w:lang w:eastAsia="zh-CN"/>
              </w:rPr>
              <w:t>316.67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pPr>
            <w:r>
              <w:t>2080505</w:t>
            </w:r>
          </w:p>
        </w:tc>
        <w:tc>
          <w:tcPr>
            <w:tcW w:w="1643" w:type="dxa"/>
            <w:vAlign w:val="center"/>
          </w:tcPr>
          <w:p>
            <w:pPr>
              <w:pStyle w:val="12"/>
            </w:pPr>
            <w:r>
              <w:t>机关事业单位基本养老保险缴费支出</w:t>
            </w:r>
          </w:p>
        </w:tc>
        <w:tc>
          <w:tcPr>
            <w:tcW w:w="1643" w:type="dxa"/>
            <w:vAlign w:val="center"/>
          </w:tcPr>
          <w:p>
            <w:pPr>
              <w:pStyle w:val="13"/>
              <w:rPr>
                <w:rFonts w:hint="eastAsia" w:eastAsia="方正书宋_GBK"/>
                <w:lang w:eastAsia="zh-CN"/>
              </w:rPr>
            </w:pPr>
            <w:r>
              <w:rPr>
                <w:rFonts w:hint="eastAsia"/>
                <w:lang w:eastAsia="zh-CN"/>
              </w:rPr>
              <w:t>226.07</w:t>
            </w:r>
          </w:p>
        </w:tc>
        <w:tc>
          <w:tcPr>
            <w:tcW w:w="1643" w:type="dxa"/>
            <w:vAlign w:val="center"/>
          </w:tcPr>
          <w:p>
            <w:pPr>
              <w:pStyle w:val="13"/>
              <w:rPr>
                <w:rFonts w:hint="eastAsia" w:eastAsia="方正书宋_GBK"/>
                <w:lang w:eastAsia="zh-CN"/>
              </w:rPr>
            </w:pPr>
            <w:r>
              <w:rPr>
                <w:rFonts w:hint="eastAsia"/>
                <w:lang w:eastAsia="zh-CN"/>
              </w:rPr>
              <w:t>226.07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2"/>
            </w:pPr>
            <w:r>
              <w:t>2080506</w:t>
            </w:r>
          </w:p>
        </w:tc>
        <w:tc>
          <w:tcPr>
            <w:tcW w:w="1643" w:type="dxa"/>
            <w:vAlign w:val="center"/>
          </w:tcPr>
          <w:p>
            <w:pPr>
              <w:pStyle w:val="12"/>
            </w:pPr>
            <w:r>
              <w:t>机关事业单位职业年金缴费支出</w:t>
            </w:r>
          </w:p>
        </w:tc>
        <w:tc>
          <w:tcPr>
            <w:tcW w:w="1643" w:type="dxa"/>
            <w:vAlign w:val="center"/>
          </w:tcPr>
          <w:p>
            <w:pPr>
              <w:pStyle w:val="13"/>
              <w:rPr>
                <w:rFonts w:hint="eastAsia" w:eastAsia="方正书宋_GBK"/>
                <w:lang w:eastAsia="zh-CN"/>
              </w:rPr>
            </w:pPr>
            <w:r>
              <w:rPr>
                <w:rFonts w:hint="eastAsia"/>
                <w:lang w:eastAsia="zh-CN"/>
              </w:rPr>
              <w:t>70.473</w:t>
            </w:r>
          </w:p>
        </w:tc>
        <w:tc>
          <w:tcPr>
            <w:tcW w:w="1643" w:type="dxa"/>
            <w:vAlign w:val="center"/>
          </w:tcPr>
          <w:p>
            <w:pPr>
              <w:pStyle w:val="13"/>
              <w:rPr>
                <w:rFonts w:hint="eastAsia" w:eastAsia="方正书宋_GBK"/>
                <w:lang w:eastAsia="zh-CN"/>
              </w:rPr>
            </w:pPr>
            <w:r>
              <w:rPr>
                <w:rFonts w:hint="eastAsia"/>
                <w:lang w:eastAsia="zh-CN"/>
              </w:rPr>
              <w:t>70.473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2"/>
            </w:pPr>
            <w:r>
              <w:t>210</w:t>
            </w:r>
          </w:p>
        </w:tc>
        <w:tc>
          <w:tcPr>
            <w:tcW w:w="1643" w:type="dxa"/>
            <w:vAlign w:val="center"/>
          </w:tcPr>
          <w:p>
            <w:pPr>
              <w:pStyle w:val="12"/>
            </w:pPr>
            <w:r>
              <w:t>卫生健康支出</w:t>
            </w:r>
          </w:p>
        </w:tc>
        <w:tc>
          <w:tcPr>
            <w:tcW w:w="1643" w:type="dxa"/>
            <w:vAlign w:val="center"/>
          </w:tcPr>
          <w:p>
            <w:pPr>
              <w:pStyle w:val="13"/>
              <w:rPr>
                <w:rFonts w:hint="eastAsia" w:eastAsia="方正书宋_GBK"/>
                <w:lang w:eastAsia="zh-CN"/>
              </w:rPr>
            </w:pPr>
            <w:r>
              <w:rPr>
                <w:rFonts w:hint="eastAsia"/>
                <w:lang w:eastAsia="zh-CN"/>
              </w:rPr>
              <w:t>105.44</w:t>
            </w:r>
          </w:p>
        </w:tc>
        <w:tc>
          <w:tcPr>
            <w:tcW w:w="1643" w:type="dxa"/>
            <w:vAlign w:val="center"/>
          </w:tcPr>
          <w:p>
            <w:pPr>
              <w:pStyle w:val="13"/>
            </w:pPr>
            <w:r>
              <w:t>58.94</w:t>
            </w:r>
          </w:p>
        </w:tc>
        <w:tc>
          <w:tcPr>
            <w:tcW w:w="1643" w:type="dxa"/>
            <w:vAlign w:val="center"/>
          </w:tcPr>
          <w:p>
            <w:pPr>
              <w:pStyle w:val="13"/>
            </w:pPr>
            <w:r>
              <w:t>41.07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2"/>
            </w:pPr>
            <w:r>
              <w:t>21001</w:t>
            </w:r>
          </w:p>
        </w:tc>
        <w:tc>
          <w:tcPr>
            <w:tcW w:w="1643" w:type="dxa"/>
            <w:vAlign w:val="center"/>
          </w:tcPr>
          <w:p>
            <w:pPr>
              <w:pStyle w:val="12"/>
            </w:pPr>
            <w:r>
              <w:t>卫生健康管理事务</w:t>
            </w:r>
          </w:p>
        </w:tc>
        <w:tc>
          <w:tcPr>
            <w:tcW w:w="1643" w:type="dxa"/>
            <w:vAlign w:val="center"/>
          </w:tcPr>
          <w:p>
            <w:pPr>
              <w:pStyle w:val="13"/>
              <w:rPr>
                <w:rFonts w:hint="eastAsia" w:eastAsia="方正书宋_GBK"/>
                <w:lang w:eastAsia="zh-CN"/>
              </w:rPr>
            </w:pPr>
            <w:r>
              <w:rPr>
                <w:rFonts w:hint="eastAsia"/>
                <w:lang w:eastAsia="zh-CN"/>
              </w:rPr>
              <w:t>79.28</w:t>
            </w:r>
          </w:p>
        </w:tc>
        <w:tc>
          <w:tcPr>
            <w:tcW w:w="1643" w:type="dxa"/>
            <w:vAlign w:val="center"/>
          </w:tcPr>
          <w:p>
            <w:pPr>
              <w:pStyle w:val="13"/>
              <w:rPr>
                <w:rFonts w:hint="eastAsia" w:eastAsia="方正书宋_GBK"/>
                <w:lang w:eastAsia="zh-CN"/>
              </w:rPr>
            </w:pPr>
            <w:r>
              <w:rPr>
                <w:rFonts w:hint="eastAsia"/>
                <w:lang w:eastAsia="zh-CN"/>
              </w:rPr>
              <w:t>79.28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2"/>
            </w:pPr>
            <w:r>
              <w:t>2100101</w:t>
            </w:r>
          </w:p>
        </w:tc>
        <w:tc>
          <w:tcPr>
            <w:tcW w:w="1643" w:type="dxa"/>
            <w:vAlign w:val="center"/>
          </w:tcPr>
          <w:p>
            <w:pPr>
              <w:pStyle w:val="12"/>
            </w:pPr>
            <w:r>
              <w:t>行政运行</w:t>
            </w:r>
          </w:p>
        </w:tc>
        <w:tc>
          <w:tcPr>
            <w:tcW w:w="1643" w:type="dxa"/>
            <w:vAlign w:val="center"/>
          </w:tcPr>
          <w:p>
            <w:pPr>
              <w:pStyle w:val="13"/>
              <w:rPr>
                <w:rFonts w:hint="eastAsia" w:eastAsia="方正书宋_GBK"/>
                <w:lang w:eastAsia="zh-CN"/>
              </w:rPr>
            </w:pPr>
            <w:r>
              <w:rPr>
                <w:rFonts w:hint="eastAsia"/>
                <w:lang w:eastAsia="zh-CN"/>
              </w:rPr>
              <w:t>79.28</w:t>
            </w:r>
          </w:p>
        </w:tc>
        <w:tc>
          <w:tcPr>
            <w:tcW w:w="1643" w:type="dxa"/>
            <w:vAlign w:val="center"/>
          </w:tcPr>
          <w:p>
            <w:pPr>
              <w:pStyle w:val="13"/>
              <w:rPr>
                <w:rFonts w:hint="eastAsia" w:eastAsia="方正书宋_GBK"/>
                <w:lang w:eastAsia="zh-CN"/>
              </w:rPr>
            </w:pPr>
            <w:r>
              <w:rPr>
                <w:rFonts w:hint="eastAsia"/>
                <w:lang w:eastAsia="zh-CN"/>
              </w:rPr>
              <w:t>79.28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2"/>
            </w:pPr>
            <w:r>
              <w:t>21004</w:t>
            </w:r>
          </w:p>
        </w:tc>
        <w:tc>
          <w:tcPr>
            <w:tcW w:w="1643" w:type="dxa"/>
            <w:vAlign w:val="center"/>
          </w:tcPr>
          <w:p>
            <w:pPr>
              <w:pStyle w:val="12"/>
            </w:pPr>
            <w:r>
              <w:t>公共卫生</w:t>
            </w:r>
          </w:p>
        </w:tc>
        <w:tc>
          <w:tcPr>
            <w:tcW w:w="1643" w:type="dxa"/>
            <w:vAlign w:val="center"/>
          </w:tcPr>
          <w:p>
            <w:pPr>
              <w:pStyle w:val="13"/>
              <w:rPr>
                <w:rFonts w:hint="eastAsia" w:eastAsia="方正书宋_GBK"/>
                <w:lang w:eastAsia="zh-CN"/>
              </w:rPr>
            </w:pPr>
            <w:r>
              <w:rPr>
                <w:rFonts w:hint="eastAsia"/>
                <w:lang w:eastAsia="zh-CN"/>
              </w:rPr>
              <w:t>25.02</w:t>
            </w:r>
          </w:p>
        </w:tc>
        <w:tc>
          <w:tcPr>
            <w:tcW w:w="1643" w:type="dxa"/>
            <w:vAlign w:val="center"/>
          </w:tcPr>
          <w:p>
            <w:pPr>
              <w:pStyle w:val="13"/>
            </w:pPr>
          </w:p>
        </w:tc>
        <w:tc>
          <w:tcPr>
            <w:tcW w:w="1643" w:type="dxa"/>
            <w:vAlign w:val="center"/>
          </w:tcPr>
          <w:p>
            <w:pPr>
              <w:pStyle w:val="13"/>
              <w:rPr>
                <w:rFonts w:hint="eastAsia" w:eastAsia="方正书宋_GBK"/>
                <w:lang w:eastAsia="zh-CN"/>
              </w:rPr>
            </w:pPr>
            <w:r>
              <w:rPr>
                <w:rFonts w:hint="eastAsia"/>
                <w:lang w:eastAsia="zh-CN"/>
              </w:rPr>
              <w:t>25.02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2"/>
            </w:pPr>
            <w:r>
              <w:t>2100410</w:t>
            </w:r>
          </w:p>
        </w:tc>
        <w:tc>
          <w:tcPr>
            <w:tcW w:w="1643" w:type="dxa"/>
            <w:vAlign w:val="center"/>
          </w:tcPr>
          <w:p>
            <w:pPr>
              <w:pStyle w:val="12"/>
            </w:pPr>
            <w:r>
              <w:t>突发公共卫生事件应急处理</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11</w:t>
            </w:r>
          </w:p>
        </w:tc>
        <w:tc>
          <w:tcPr>
            <w:tcW w:w="1643" w:type="dxa"/>
            <w:vAlign w:val="center"/>
          </w:tcPr>
          <w:p>
            <w:pPr>
              <w:pStyle w:val="12"/>
            </w:pPr>
            <w:r>
              <w:t>2100499</w:t>
            </w:r>
          </w:p>
        </w:tc>
        <w:tc>
          <w:tcPr>
            <w:tcW w:w="1643" w:type="dxa"/>
            <w:vAlign w:val="center"/>
          </w:tcPr>
          <w:p>
            <w:pPr>
              <w:pStyle w:val="12"/>
            </w:pPr>
            <w:r>
              <w:t>其他公共卫生支出</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12</w:t>
            </w:r>
          </w:p>
        </w:tc>
        <w:tc>
          <w:tcPr>
            <w:tcW w:w="1643" w:type="dxa"/>
            <w:vAlign w:val="center"/>
          </w:tcPr>
          <w:p>
            <w:pPr>
              <w:pStyle w:val="12"/>
            </w:pPr>
            <w:r>
              <w:t>21012</w:t>
            </w:r>
          </w:p>
        </w:tc>
        <w:tc>
          <w:tcPr>
            <w:tcW w:w="1643" w:type="dxa"/>
            <w:vAlign w:val="center"/>
          </w:tcPr>
          <w:p>
            <w:pPr>
              <w:pStyle w:val="12"/>
            </w:pPr>
            <w:r>
              <w:t>财政对基本医疗保险基金的补助</w:t>
            </w:r>
          </w:p>
        </w:tc>
        <w:tc>
          <w:tcPr>
            <w:tcW w:w="1643" w:type="dxa"/>
            <w:vAlign w:val="center"/>
          </w:tcPr>
          <w:p>
            <w:pPr>
              <w:pStyle w:val="13"/>
              <w:rPr>
                <w:rFonts w:hint="eastAsia" w:eastAsia="方正书宋_GBK"/>
                <w:lang w:eastAsia="zh-CN"/>
              </w:rPr>
            </w:pPr>
            <w:r>
              <w:rPr>
                <w:rFonts w:hint="eastAsia"/>
                <w:lang w:eastAsia="zh-CN"/>
              </w:rPr>
              <w:t>6.30</w:t>
            </w:r>
          </w:p>
        </w:tc>
        <w:tc>
          <w:tcPr>
            <w:tcW w:w="1643" w:type="dxa"/>
            <w:vAlign w:val="center"/>
          </w:tcPr>
          <w:p>
            <w:pPr>
              <w:pStyle w:val="13"/>
              <w:rPr>
                <w:rFonts w:hint="eastAsia" w:eastAsia="方正书宋_GBK"/>
                <w:lang w:eastAsia="zh-CN"/>
              </w:rPr>
            </w:pPr>
            <w:r>
              <w:rPr>
                <w:rFonts w:hint="eastAsia"/>
                <w:lang w:eastAsia="zh-CN"/>
              </w:rPr>
              <w:t>6.30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13</w:t>
            </w:r>
          </w:p>
        </w:tc>
        <w:tc>
          <w:tcPr>
            <w:tcW w:w="1643" w:type="dxa"/>
            <w:vAlign w:val="center"/>
          </w:tcPr>
          <w:p>
            <w:pPr>
              <w:pStyle w:val="12"/>
            </w:pPr>
            <w:r>
              <w:t>2101201</w:t>
            </w:r>
          </w:p>
        </w:tc>
        <w:tc>
          <w:tcPr>
            <w:tcW w:w="1643" w:type="dxa"/>
            <w:vAlign w:val="center"/>
          </w:tcPr>
          <w:p>
            <w:pPr>
              <w:pStyle w:val="12"/>
            </w:pPr>
            <w:r>
              <w:t>财政对职工基本医疗保险基金的补助</w:t>
            </w:r>
          </w:p>
        </w:tc>
        <w:tc>
          <w:tcPr>
            <w:tcW w:w="1643" w:type="dxa"/>
            <w:vAlign w:val="center"/>
          </w:tcPr>
          <w:p>
            <w:pPr>
              <w:pStyle w:val="13"/>
              <w:rPr>
                <w:rFonts w:hint="eastAsia" w:eastAsia="方正书宋_GBK"/>
                <w:lang w:eastAsia="zh-CN"/>
              </w:rPr>
            </w:pPr>
            <w:r>
              <w:rPr>
                <w:rFonts w:hint="eastAsia"/>
                <w:lang w:eastAsia="zh-CN"/>
              </w:rPr>
              <w:t>6.30</w:t>
            </w:r>
          </w:p>
        </w:tc>
        <w:tc>
          <w:tcPr>
            <w:tcW w:w="1643" w:type="dxa"/>
            <w:vAlign w:val="center"/>
          </w:tcPr>
          <w:p>
            <w:pPr>
              <w:pStyle w:val="13"/>
              <w:rPr>
                <w:rFonts w:hint="eastAsia" w:eastAsia="方正书宋_GBK"/>
                <w:lang w:eastAsia="zh-CN"/>
              </w:rPr>
            </w:pPr>
            <w:r>
              <w:rPr>
                <w:rFonts w:hint="eastAsia"/>
                <w:lang w:eastAsia="zh-CN"/>
              </w:rPr>
              <w:t>6.30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14</w:t>
            </w:r>
          </w:p>
        </w:tc>
        <w:tc>
          <w:tcPr>
            <w:tcW w:w="1643" w:type="dxa"/>
            <w:vAlign w:val="center"/>
          </w:tcPr>
          <w:p>
            <w:pPr>
              <w:pStyle w:val="12"/>
            </w:pPr>
            <w:r>
              <w:t>21099</w:t>
            </w:r>
          </w:p>
        </w:tc>
        <w:tc>
          <w:tcPr>
            <w:tcW w:w="1643" w:type="dxa"/>
            <w:vAlign w:val="center"/>
          </w:tcPr>
          <w:p>
            <w:pPr>
              <w:pStyle w:val="12"/>
            </w:pPr>
            <w:r>
              <w:t>其他卫生健康支出</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15</w:t>
            </w:r>
          </w:p>
        </w:tc>
        <w:tc>
          <w:tcPr>
            <w:tcW w:w="1643" w:type="dxa"/>
            <w:vAlign w:val="center"/>
          </w:tcPr>
          <w:p>
            <w:pPr>
              <w:pStyle w:val="12"/>
            </w:pPr>
            <w:r>
              <w:t>2109999</w:t>
            </w:r>
          </w:p>
        </w:tc>
        <w:tc>
          <w:tcPr>
            <w:tcW w:w="1643" w:type="dxa"/>
            <w:vAlign w:val="center"/>
          </w:tcPr>
          <w:p>
            <w:pPr>
              <w:pStyle w:val="12"/>
            </w:pPr>
            <w:r>
              <w:t>其他卫生健康支出</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16</w:t>
            </w:r>
          </w:p>
        </w:tc>
        <w:tc>
          <w:tcPr>
            <w:tcW w:w="1643" w:type="dxa"/>
            <w:vAlign w:val="center"/>
          </w:tcPr>
          <w:p>
            <w:pPr>
              <w:pStyle w:val="12"/>
            </w:pPr>
            <w:r>
              <w:t>221</w:t>
            </w:r>
          </w:p>
        </w:tc>
        <w:tc>
          <w:tcPr>
            <w:tcW w:w="1643" w:type="dxa"/>
            <w:vAlign w:val="center"/>
          </w:tcPr>
          <w:p>
            <w:pPr>
              <w:pStyle w:val="12"/>
            </w:pPr>
            <w:r>
              <w:t>住房保障支出</w:t>
            </w:r>
          </w:p>
        </w:tc>
        <w:tc>
          <w:tcPr>
            <w:tcW w:w="1643" w:type="dxa"/>
            <w:vAlign w:val="center"/>
          </w:tcPr>
          <w:p>
            <w:pPr>
              <w:pStyle w:val="13"/>
              <w:rPr>
                <w:rFonts w:hint="eastAsia" w:eastAsia="方正书宋_GBK"/>
                <w:lang w:eastAsia="zh-CN"/>
              </w:rPr>
            </w:pPr>
            <w:r>
              <w:rPr>
                <w:rFonts w:hint="eastAsia"/>
                <w:lang w:eastAsia="zh-CN"/>
              </w:rPr>
              <w:t>56.28</w:t>
            </w:r>
          </w:p>
        </w:tc>
        <w:tc>
          <w:tcPr>
            <w:tcW w:w="1643" w:type="dxa"/>
            <w:vAlign w:val="center"/>
          </w:tcPr>
          <w:p>
            <w:pPr>
              <w:pStyle w:val="13"/>
              <w:rPr>
                <w:rFonts w:hint="eastAsia" w:eastAsia="方正书宋_GBK"/>
                <w:lang w:eastAsia="zh-CN"/>
              </w:rPr>
            </w:pPr>
            <w:r>
              <w:rPr>
                <w:rFonts w:hint="eastAsia"/>
                <w:lang w:eastAsia="zh-CN"/>
              </w:rPr>
              <w:t>56.28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17</w:t>
            </w:r>
          </w:p>
        </w:tc>
        <w:tc>
          <w:tcPr>
            <w:tcW w:w="1643" w:type="dxa"/>
            <w:vAlign w:val="center"/>
          </w:tcPr>
          <w:p>
            <w:pPr>
              <w:pStyle w:val="12"/>
            </w:pPr>
            <w:r>
              <w:t>22102</w:t>
            </w:r>
          </w:p>
        </w:tc>
        <w:tc>
          <w:tcPr>
            <w:tcW w:w="1643" w:type="dxa"/>
            <w:vAlign w:val="center"/>
          </w:tcPr>
          <w:p>
            <w:pPr>
              <w:pStyle w:val="12"/>
            </w:pPr>
            <w:r>
              <w:t>住房改革支出</w:t>
            </w:r>
          </w:p>
        </w:tc>
        <w:tc>
          <w:tcPr>
            <w:tcW w:w="1643" w:type="dxa"/>
            <w:vAlign w:val="center"/>
          </w:tcPr>
          <w:p>
            <w:pPr>
              <w:pStyle w:val="13"/>
              <w:rPr>
                <w:rFonts w:hint="eastAsia" w:eastAsia="方正书宋_GBK"/>
                <w:lang w:eastAsia="zh-CN"/>
              </w:rPr>
            </w:pPr>
            <w:r>
              <w:rPr>
                <w:rFonts w:hint="eastAsia"/>
                <w:lang w:eastAsia="zh-CN"/>
              </w:rPr>
              <w:t>56.28</w:t>
            </w:r>
          </w:p>
        </w:tc>
        <w:tc>
          <w:tcPr>
            <w:tcW w:w="1643" w:type="dxa"/>
            <w:vAlign w:val="center"/>
          </w:tcPr>
          <w:p>
            <w:pPr>
              <w:pStyle w:val="13"/>
              <w:rPr>
                <w:rFonts w:hint="eastAsia" w:eastAsia="方正书宋_GBK"/>
                <w:lang w:eastAsia="zh-CN"/>
              </w:rPr>
            </w:pPr>
            <w:r>
              <w:rPr>
                <w:rFonts w:hint="eastAsia"/>
                <w:lang w:eastAsia="zh-CN"/>
              </w:rPr>
              <w:t>56.28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18</w:t>
            </w:r>
          </w:p>
        </w:tc>
        <w:tc>
          <w:tcPr>
            <w:tcW w:w="1643" w:type="dxa"/>
            <w:vAlign w:val="center"/>
          </w:tcPr>
          <w:p>
            <w:pPr>
              <w:pStyle w:val="12"/>
            </w:pPr>
            <w:r>
              <w:t>2210201</w:t>
            </w:r>
          </w:p>
        </w:tc>
        <w:tc>
          <w:tcPr>
            <w:tcW w:w="1643" w:type="dxa"/>
            <w:vAlign w:val="center"/>
          </w:tcPr>
          <w:p>
            <w:pPr>
              <w:pStyle w:val="12"/>
            </w:pPr>
            <w:r>
              <w:t>住房公积金</w:t>
            </w:r>
          </w:p>
        </w:tc>
        <w:tc>
          <w:tcPr>
            <w:tcW w:w="1643" w:type="dxa"/>
            <w:vAlign w:val="center"/>
          </w:tcPr>
          <w:p>
            <w:pPr>
              <w:pStyle w:val="13"/>
              <w:rPr>
                <w:rFonts w:hint="eastAsia" w:eastAsia="方正书宋_GBK"/>
                <w:lang w:eastAsia="zh-CN"/>
              </w:rPr>
            </w:pPr>
            <w:r>
              <w:rPr>
                <w:rFonts w:hint="eastAsia"/>
                <w:lang w:eastAsia="zh-CN"/>
              </w:rPr>
              <w:t>56.28</w:t>
            </w:r>
          </w:p>
        </w:tc>
        <w:tc>
          <w:tcPr>
            <w:tcW w:w="1643" w:type="dxa"/>
            <w:vAlign w:val="center"/>
          </w:tcPr>
          <w:p>
            <w:pPr>
              <w:pStyle w:val="13"/>
              <w:rPr>
                <w:rFonts w:hint="eastAsia" w:eastAsia="方正书宋_GBK"/>
                <w:lang w:eastAsia="zh-CN"/>
              </w:rPr>
            </w:pPr>
            <w:r>
              <w:rPr>
                <w:rFonts w:hint="eastAsia"/>
                <w:lang w:eastAsia="zh-CN"/>
              </w:rPr>
              <w:t>56.28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361002成安县爱国卫生运动委员会办公室（本级）</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pPr>
            <w:r>
              <w:t>77.20</w:t>
            </w:r>
          </w:p>
        </w:tc>
        <w:tc>
          <w:tcPr>
            <w:tcW w:w="1643" w:type="dxa"/>
            <w:vAlign w:val="center"/>
          </w:tcPr>
          <w:p>
            <w:pPr>
              <w:pStyle w:val="15"/>
            </w:pPr>
            <w:r>
              <w:t>77.20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pPr>
            <w:r>
              <w:t>301</w:t>
            </w:r>
          </w:p>
        </w:tc>
        <w:tc>
          <w:tcPr>
            <w:tcW w:w="1643" w:type="dxa"/>
            <w:vAlign w:val="center"/>
          </w:tcPr>
          <w:p>
            <w:pPr>
              <w:pStyle w:val="12"/>
            </w:pPr>
            <w:r>
              <w:t>工资福利支出</w:t>
            </w:r>
          </w:p>
        </w:tc>
        <w:tc>
          <w:tcPr>
            <w:tcW w:w="1643" w:type="dxa"/>
            <w:vAlign w:val="center"/>
          </w:tcPr>
          <w:p>
            <w:pPr>
              <w:pStyle w:val="13"/>
            </w:pPr>
            <w:r>
              <w:t>77.20</w:t>
            </w:r>
          </w:p>
        </w:tc>
        <w:tc>
          <w:tcPr>
            <w:tcW w:w="1643" w:type="dxa"/>
            <w:vAlign w:val="center"/>
          </w:tcPr>
          <w:p>
            <w:pPr>
              <w:pStyle w:val="13"/>
            </w:pPr>
            <w:r>
              <w:t>77.20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pPr>
            <w:r>
              <w:t>30101</w:t>
            </w:r>
          </w:p>
        </w:tc>
        <w:tc>
          <w:tcPr>
            <w:tcW w:w="1643" w:type="dxa"/>
            <w:vAlign w:val="center"/>
          </w:tcPr>
          <w:p>
            <w:pPr>
              <w:pStyle w:val="12"/>
            </w:pPr>
            <w:r>
              <w:t>基本工资</w:t>
            </w:r>
          </w:p>
        </w:tc>
        <w:tc>
          <w:tcPr>
            <w:tcW w:w="1643" w:type="dxa"/>
            <w:vAlign w:val="center"/>
          </w:tcPr>
          <w:p>
            <w:pPr>
              <w:pStyle w:val="13"/>
            </w:pPr>
            <w:r>
              <w:t>46.10</w:t>
            </w:r>
          </w:p>
        </w:tc>
        <w:tc>
          <w:tcPr>
            <w:tcW w:w="1643" w:type="dxa"/>
            <w:vAlign w:val="center"/>
          </w:tcPr>
          <w:p>
            <w:pPr>
              <w:pStyle w:val="13"/>
            </w:pPr>
            <w:r>
              <w:t>46.10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pPr>
            <w:r>
              <w:t>30102</w:t>
            </w:r>
          </w:p>
        </w:tc>
        <w:tc>
          <w:tcPr>
            <w:tcW w:w="1643" w:type="dxa"/>
            <w:vAlign w:val="center"/>
          </w:tcPr>
          <w:p>
            <w:pPr>
              <w:pStyle w:val="12"/>
            </w:pPr>
            <w:r>
              <w:t>津贴补贴</w:t>
            </w:r>
          </w:p>
        </w:tc>
        <w:tc>
          <w:tcPr>
            <w:tcW w:w="1643" w:type="dxa"/>
            <w:vAlign w:val="center"/>
          </w:tcPr>
          <w:p>
            <w:pPr>
              <w:pStyle w:val="13"/>
            </w:pPr>
            <w:r>
              <w:t>3.85</w:t>
            </w:r>
          </w:p>
        </w:tc>
        <w:tc>
          <w:tcPr>
            <w:tcW w:w="1643" w:type="dxa"/>
            <w:vAlign w:val="center"/>
          </w:tcPr>
          <w:p>
            <w:pPr>
              <w:pStyle w:val="13"/>
            </w:pPr>
            <w:r>
              <w:t>3.85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2"/>
            </w:pPr>
            <w:r>
              <w:t>30107</w:t>
            </w:r>
          </w:p>
        </w:tc>
        <w:tc>
          <w:tcPr>
            <w:tcW w:w="1643" w:type="dxa"/>
            <w:vAlign w:val="center"/>
          </w:tcPr>
          <w:p>
            <w:pPr>
              <w:pStyle w:val="12"/>
            </w:pPr>
            <w:r>
              <w:t>绩效工资</w:t>
            </w:r>
          </w:p>
        </w:tc>
        <w:tc>
          <w:tcPr>
            <w:tcW w:w="1643" w:type="dxa"/>
            <w:vAlign w:val="center"/>
          </w:tcPr>
          <w:p>
            <w:pPr>
              <w:pStyle w:val="13"/>
            </w:pPr>
            <w:r>
              <w:t>4.67</w:t>
            </w:r>
          </w:p>
        </w:tc>
        <w:tc>
          <w:tcPr>
            <w:tcW w:w="1643" w:type="dxa"/>
            <w:vAlign w:val="center"/>
          </w:tcPr>
          <w:p>
            <w:pPr>
              <w:pStyle w:val="13"/>
            </w:pPr>
            <w:r>
              <w:t>4.67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2"/>
            </w:pPr>
            <w:r>
              <w:t>30108</w:t>
            </w:r>
          </w:p>
        </w:tc>
        <w:tc>
          <w:tcPr>
            <w:tcW w:w="1643" w:type="dxa"/>
            <w:vAlign w:val="center"/>
          </w:tcPr>
          <w:p>
            <w:pPr>
              <w:pStyle w:val="12"/>
            </w:pPr>
            <w:r>
              <w:t>机关事业单位基本养老保险缴费</w:t>
            </w:r>
          </w:p>
        </w:tc>
        <w:tc>
          <w:tcPr>
            <w:tcW w:w="1643" w:type="dxa"/>
            <w:vAlign w:val="center"/>
          </w:tcPr>
          <w:p>
            <w:pPr>
              <w:pStyle w:val="13"/>
              <w:rPr>
                <w:rFonts w:hint="eastAsia" w:eastAsia="方正书宋_GBK"/>
                <w:lang w:eastAsia="zh-CN"/>
              </w:rPr>
            </w:pPr>
            <w:r>
              <w:rPr>
                <w:rFonts w:hint="eastAsia"/>
                <w:lang w:eastAsia="zh-CN"/>
              </w:rPr>
              <w:t>226.07</w:t>
            </w:r>
          </w:p>
        </w:tc>
        <w:tc>
          <w:tcPr>
            <w:tcW w:w="1643" w:type="dxa"/>
            <w:vAlign w:val="center"/>
          </w:tcPr>
          <w:p>
            <w:pPr>
              <w:pStyle w:val="13"/>
              <w:rPr>
                <w:rFonts w:hint="eastAsia" w:eastAsia="方正书宋_GBK"/>
                <w:lang w:eastAsia="zh-CN"/>
              </w:rPr>
            </w:pPr>
            <w:r>
              <w:rPr>
                <w:rFonts w:hint="eastAsia"/>
                <w:lang w:eastAsia="zh-CN"/>
              </w:rPr>
              <w:t>226.07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2"/>
            </w:pPr>
            <w:r>
              <w:t>30109</w:t>
            </w:r>
          </w:p>
        </w:tc>
        <w:tc>
          <w:tcPr>
            <w:tcW w:w="1643" w:type="dxa"/>
            <w:vAlign w:val="center"/>
          </w:tcPr>
          <w:p>
            <w:pPr>
              <w:pStyle w:val="12"/>
            </w:pPr>
            <w:r>
              <w:t>职业年金缴费</w:t>
            </w:r>
          </w:p>
        </w:tc>
        <w:tc>
          <w:tcPr>
            <w:tcW w:w="1643" w:type="dxa"/>
            <w:vAlign w:val="center"/>
          </w:tcPr>
          <w:p>
            <w:pPr>
              <w:pStyle w:val="13"/>
              <w:rPr>
                <w:rFonts w:hint="eastAsia" w:eastAsia="方正书宋_GBK"/>
                <w:lang w:eastAsia="zh-CN"/>
              </w:rPr>
            </w:pPr>
            <w:r>
              <w:rPr>
                <w:rFonts w:hint="eastAsia"/>
                <w:lang w:eastAsia="zh-CN"/>
              </w:rPr>
              <w:t>70.473</w:t>
            </w:r>
          </w:p>
        </w:tc>
        <w:tc>
          <w:tcPr>
            <w:tcW w:w="1643" w:type="dxa"/>
            <w:vAlign w:val="center"/>
          </w:tcPr>
          <w:p>
            <w:pPr>
              <w:pStyle w:val="13"/>
              <w:rPr>
                <w:rFonts w:hint="eastAsia" w:eastAsia="方正书宋_GBK"/>
                <w:lang w:eastAsia="zh-CN"/>
              </w:rPr>
            </w:pPr>
            <w:r>
              <w:rPr>
                <w:rFonts w:hint="eastAsia"/>
                <w:lang w:eastAsia="zh-CN"/>
              </w:rPr>
              <w:t>70.473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2"/>
            </w:pPr>
            <w:r>
              <w:t>30110</w:t>
            </w:r>
          </w:p>
        </w:tc>
        <w:tc>
          <w:tcPr>
            <w:tcW w:w="1643" w:type="dxa"/>
            <w:vAlign w:val="center"/>
          </w:tcPr>
          <w:p>
            <w:pPr>
              <w:pStyle w:val="12"/>
            </w:pPr>
            <w:r>
              <w:t>城镇职工基本医疗保险缴费</w:t>
            </w:r>
          </w:p>
        </w:tc>
        <w:tc>
          <w:tcPr>
            <w:tcW w:w="1643" w:type="dxa"/>
            <w:vAlign w:val="center"/>
          </w:tcPr>
          <w:p>
            <w:pPr>
              <w:pStyle w:val="13"/>
              <w:rPr>
                <w:rFonts w:hint="eastAsia" w:eastAsia="方正书宋_GBK"/>
                <w:lang w:eastAsia="zh-CN"/>
              </w:rPr>
            </w:pPr>
            <w:r>
              <w:rPr>
                <w:rFonts w:hint="eastAsia"/>
                <w:lang w:eastAsia="zh-CN"/>
              </w:rPr>
              <w:t>6.30</w:t>
            </w:r>
          </w:p>
        </w:tc>
        <w:tc>
          <w:tcPr>
            <w:tcW w:w="1643" w:type="dxa"/>
            <w:vAlign w:val="center"/>
          </w:tcPr>
          <w:p>
            <w:pPr>
              <w:pStyle w:val="13"/>
              <w:rPr>
                <w:rFonts w:hint="eastAsia" w:eastAsia="方正书宋_GBK"/>
                <w:lang w:eastAsia="zh-CN"/>
              </w:rPr>
            </w:pPr>
            <w:r>
              <w:rPr>
                <w:rFonts w:hint="eastAsia"/>
                <w:lang w:eastAsia="zh-CN"/>
              </w:rPr>
              <w:t>6.30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2"/>
            </w:pPr>
            <w:r>
              <w:t>30112</w:t>
            </w:r>
          </w:p>
        </w:tc>
        <w:tc>
          <w:tcPr>
            <w:tcW w:w="1643" w:type="dxa"/>
            <w:vAlign w:val="center"/>
          </w:tcPr>
          <w:p>
            <w:pPr>
              <w:pStyle w:val="12"/>
            </w:pPr>
            <w:r>
              <w:t>其他社会保障缴费</w:t>
            </w:r>
          </w:p>
        </w:tc>
        <w:tc>
          <w:tcPr>
            <w:tcW w:w="1643" w:type="dxa"/>
            <w:vAlign w:val="center"/>
          </w:tcPr>
          <w:p>
            <w:pPr>
              <w:pStyle w:val="13"/>
            </w:pPr>
            <w:r>
              <w:t>0.31</w:t>
            </w:r>
          </w:p>
        </w:tc>
        <w:tc>
          <w:tcPr>
            <w:tcW w:w="1643" w:type="dxa"/>
            <w:vAlign w:val="center"/>
          </w:tcPr>
          <w:p>
            <w:pPr>
              <w:pStyle w:val="13"/>
            </w:pPr>
            <w:r>
              <w:t>0.31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2"/>
            </w:pPr>
            <w:r>
              <w:t>30113</w:t>
            </w:r>
          </w:p>
        </w:tc>
        <w:tc>
          <w:tcPr>
            <w:tcW w:w="1643" w:type="dxa"/>
            <w:vAlign w:val="center"/>
          </w:tcPr>
          <w:p>
            <w:pPr>
              <w:pStyle w:val="12"/>
            </w:pPr>
            <w:r>
              <w:t>住房公积金</w:t>
            </w:r>
          </w:p>
        </w:tc>
        <w:tc>
          <w:tcPr>
            <w:tcW w:w="1643" w:type="dxa"/>
            <w:vAlign w:val="center"/>
          </w:tcPr>
          <w:p>
            <w:pPr>
              <w:pStyle w:val="13"/>
              <w:rPr>
                <w:rFonts w:hint="eastAsia" w:eastAsia="方正书宋_GBK"/>
                <w:lang w:eastAsia="zh-CN"/>
              </w:rPr>
            </w:pPr>
            <w:r>
              <w:rPr>
                <w:rFonts w:hint="eastAsia"/>
                <w:lang w:eastAsia="zh-CN"/>
              </w:rPr>
              <w:t>56.28</w:t>
            </w:r>
          </w:p>
        </w:tc>
        <w:tc>
          <w:tcPr>
            <w:tcW w:w="1643" w:type="dxa"/>
            <w:vAlign w:val="center"/>
          </w:tcPr>
          <w:p>
            <w:pPr>
              <w:pStyle w:val="13"/>
              <w:rPr>
                <w:rFonts w:hint="eastAsia" w:eastAsia="方正书宋_GBK"/>
                <w:lang w:eastAsia="zh-CN"/>
              </w:rPr>
            </w:pPr>
            <w:r>
              <w:rPr>
                <w:rFonts w:hint="eastAsia"/>
                <w:lang w:eastAsia="zh-CN"/>
              </w:rPr>
              <w:t>56.28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361002成安县爱国卫生运动委员会办公室（本级）</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361002成安县爱国卫生运动委员会办公室（本级）</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361002成安县爱国卫生运动委员会办公室（本级）</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预算年度：2021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成安县爱国卫生运动委员会办公室（本级）</w:t>
      </w:r>
      <w:r>
        <w:rPr>
          <w:rFonts w:hint="eastAsia" w:ascii="方正小标宋_GBK" w:hAnsi="方正小标宋_GBK" w:eastAsia="方正小标宋_GBK" w:cs="方正小标宋_GBK"/>
          <w:b w:val="0"/>
          <w:color w:val="000000"/>
          <w:sz w:val="44"/>
          <w:lang w:eastAsia="zh-CN"/>
        </w:rPr>
        <w:t>2021年</w:t>
      </w:r>
      <w:r>
        <w:rPr>
          <w:rFonts w:ascii="方正小标宋_GBK" w:hAnsi="方正小标宋_GBK" w:eastAsia="方正小标宋_GBK" w:cs="方正小标宋_GBK"/>
          <w:b w:val="0"/>
          <w:color w:val="000000"/>
          <w:sz w:val="44"/>
        </w:rPr>
        <w:t>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按照《预算法》、《地方预决算公开操作规程》和《关于进一步推进预算公开工作的实施意见》规定，现将成安县爱国卫生运动委员会办公室（本级）</w:t>
      </w:r>
      <w:r>
        <w:rPr>
          <w:rFonts w:hint="eastAsia" w:ascii="Times New Roman" w:hAnsi="Times New Roman" w:eastAsia="方正仿宋_GBK" w:cs="Times New Roman"/>
          <w:b w:val="0"/>
          <w:color w:val="000000"/>
          <w:sz w:val="28"/>
          <w:lang w:eastAsia="zh-CN"/>
        </w:rPr>
        <w:t>2021年</w:t>
      </w:r>
      <w:r>
        <w:rPr>
          <w:rFonts w:ascii="Times New Roman" w:hAnsi="Times New Roman" w:eastAsia="方正仿宋_GBK" w:cs="Times New Roman"/>
          <w:b w:val="0"/>
          <w:color w:val="000000"/>
          <w:sz w:val="28"/>
        </w:rPr>
        <w:t>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r>
        <w:rPr>
          <w:rFonts w:hint="eastAsia" w:ascii="仿宋" w:hAnsi="仿宋" w:eastAsia="仿宋"/>
          <w:sz w:val="32"/>
          <w:szCs w:val="32"/>
        </w:rPr>
        <w:t>改善城乡卫生现状，提高人民健康水平，推动经济发展和社会进步。负责全县爱国卫生运动、地方病、健康知识教育等工作。担负组织、协调、推动管理，监督、指导社会卫生防病职责任务。</w:t>
      </w:r>
    </w:p>
    <w:p>
      <w:pPr>
        <w:pStyle w:val="22"/>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2"/>
            </w:pPr>
            <w:r>
              <w:t>成安县爱国卫生运动委员会办公室（本级）</w:t>
            </w:r>
          </w:p>
        </w:tc>
        <w:tc>
          <w:tcPr>
            <w:tcW w:w="2464" w:type="dxa"/>
            <w:vAlign w:val="center"/>
          </w:tcPr>
          <w:p>
            <w:pPr>
              <w:pStyle w:val="11"/>
            </w:pPr>
            <w:r>
              <w:t>事业</w:t>
            </w:r>
          </w:p>
        </w:tc>
        <w:tc>
          <w:tcPr>
            <w:tcW w:w="2464" w:type="dxa"/>
            <w:vAlign w:val="center"/>
          </w:tcPr>
          <w:p>
            <w:pPr>
              <w:pStyle w:val="11"/>
            </w:pPr>
            <w:r>
              <w:t>正科级</w:t>
            </w:r>
          </w:p>
        </w:tc>
        <w:tc>
          <w:tcPr>
            <w:tcW w:w="2464" w:type="dxa"/>
            <w:vAlign w:val="center"/>
          </w:tcPr>
          <w:p>
            <w:pPr>
              <w:pStyle w:val="11"/>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3"/>
      </w:pPr>
    </w:p>
    <w:p>
      <w:pPr>
        <w:numPr>
          <w:ilvl w:val="0"/>
          <w:numId w:val="4"/>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1、收入说明</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lang w:eastAsia="zh-CN"/>
        </w:rPr>
        <w:t>2021年</w:t>
      </w:r>
      <w:r>
        <w:rPr>
          <w:rFonts w:hint="eastAsia" w:ascii="仿宋" w:hAnsi="仿宋" w:eastAsia="仿宋" w:cs="仿宋_GB2312"/>
          <w:sz w:val="32"/>
          <w:szCs w:val="32"/>
        </w:rPr>
        <w:t>预算收入</w:t>
      </w:r>
      <w:r>
        <w:rPr>
          <w:rFonts w:hint="eastAsia" w:ascii="仿宋" w:hAnsi="仿宋" w:eastAsia="仿宋" w:cs="仿宋_GB2312"/>
          <w:sz w:val="32"/>
          <w:szCs w:val="32"/>
          <w:lang w:eastAsia="zh-CN"/>
        </w:rPr>
        <w:t>109.71</w:t>
      </w:r>
      <w:r>
        <w:rPr>
          <w:rFonts w:hint="eastAsia" w:ascii="仿宋" w:hAnsi="仿宋" w:eastAsia="仿宋" w:cs="仿宋_GB2312"/>
          <w:sz w:val="32"/>
          <w:szCs w:val="32"/>
        </w:rPr>
        <w:t>万元，其中：一般公共预算收入</w:t>
      </w:r>
      <w:r>
        <w:rPr>
          <w:rFonts w:hint="eastAsia" w:ascii="仿宋" w:hAnsi="仿宋" w:eastAsia="仿宋" w:cs="仿宋_GB2312"/>
          <w:sz w:val="32"/>
          <w:szCs w:val="32"/>
          <w:lang w:eastAsia="zh-CN"/>
        </w:rPr>
        <w:t>109.71</w:t>
      </w:r>
      <w:r>
        <w:rPr>
          <w:rFonts w:hint="eastAsia" w:ascii="仿宋" w:hAnsi="仿宋" w:eastAsia="仿宋" w:cs="仿宋_GB2312"/>
          <w:sz w:val="32"/>
          <w:szCs w:val="32"/>
        </w:rPr>
        <w:t>万元，政府性基金收入   0万元，国有资本经营收入0万元，事业收入0万元，其他收入0万元。</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2、支出说明</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lang w:eastAsia="zh-CN"/>
        </w:rPr>
        <w:t>2021年</w:t>
      </w:r>
      <w:r>
        <w:rPr>
          <w:rFonts w:hint="eastAsia" w:ascii="仿宋" w:hAnsi="仿宋" w:eastAsia="仿宋" w:cs="仿宋_GB2312"/>
          <w:sz w:val="32"/>
          <w:szCs w:val="32"/>
        </w:rPr>
        <w:t>支出预算</w:t>
      </w:r>
      <w:r>
        <w:rPr>
          <w:rFonts w:hint="eastAsia" w:ascii="仿宋" w:hAnsi="仿宋" w:eastAsia="仿宋" w:cs="仿宋_GB2312"/>
          <w:sz w:val="32"/>
          <w:szCs w:val="32"/>
          <w:lang w:eastAsia="zh-CN"/>
        </w:rPr>
        <w:t>109.71</w:t>
      </w:r>
      <w:r>
        <w:rPr>
          <w:rFonts w:hint="eastAsia" w:ascii="仿宋" w:hAnsi="仿宋" w:eastAsia="仿宋" w:cs="仿宋_GB2312"/>
          <w:sz w:val="32"/>
          <w:szCs w:val="32"/>
        </w:rPr>
        <w:t>万元，其中基本支出77.2万元，包括人员经费77.2万元和日常公用经费0元；项目支出40.95万元，主要用于采购疫情防控物资及工作经费等。</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3、比上年增减变化情况</w:t>
      </w:r>
    </w:p>
    <w:p>
      <w:pPr>
        <w:spacing w:line="540" w:lineRule="exact"/>
        <w:ind w:firstLine="640"/>
        <w:rPr>
          <w:rFonts w:ascii="仿宋" w:hAnsi="仿宋" w:eastAsia="仿宋" w:cs="仿宋_GB2312"/>
          <w:sz w:val="32"/>
          <w:szCs w:val="32"/>
        </w:rPr>
      </w:pPr>
      <w:r>
        <w:rPr>
          <w:rFonts w:hint="eastAsia" w:ascii="仿宋" w:hAnsi="仿宋" w:eastAsia="仿宋" w:cs="仿宋_GB2312"/>
          <w:sz w:val="32"/>
          <w:szCs w:val="32"/>
          <w:lang w:eastAsia="zh-CN"/>
        </w:rPr>
        <w:t>2021年</w:t>
      </w:r>
      <w:r>
        <w:rPr>
          <w:rFonts w:hint="eastAsia" w:ascii="仿宋" w:hAnsi="仿宋" w:eastAsia="仿宋" w:cs="仿宋_GB2312"/>
          <w:sz w:val="32"/>
          <w:szCs w:val="32"/>
        </w:rPr>
        <w:t>预算收支安排</w:t>
      </w:r>
      <w:r>
        <w:rPr>
          <w:rFonts w:hint="eastAsia" w:ascii="仿宋" w:hAnsi="仿宋" w:eastAsia="仿宋" w:cs="仿宋_GB2312"/>
          <w:sz w:val="32"/>
          <w:szCs w:val="32"/>
          <w:lang w:eastAsia="zh-CN"/>
        </w:rPr>
        <w:t>109.71</w:t>
      </w:r>
      <w:r>
        <w:rPr>
          <w:rFonts w:hint="eastAsia" w:ascii="仿宋" w:hAnsi="仿宋" w:eastAsia="仿宋" w:cs="仿宋_GB2312"/>
          <w:sz w:val="32"/>
          <w:szCs w:val="32"/>
        </w:rPr>
        <w:t>万元，较2021年项目预算减少16.44万元，其中：基本支出减少32.51万元，主要是</w:t>
      </w:r>
      <w:r>
        <w:rPr>
          <w:rFonts w:hint="eastAsia" w:ascii="仿宋" w:hAnsi="仿宋" w:eastAsia="仿宋" w:cs="仿宋_GB2312"/>
          <w:sz w:val="32"/>
          <w:szCs w:val="32"/>
          <w:lang w:eastAsia="zh-CN"/>
        </w:rPr>
        <w:t>2021年</w:t>
      </w:r>
      <w:r>
        <w:rPr>
          <w:rFonts w:hint="eastAsia" w:ascii="仿宋" w:hAnsi="仿宋" w:eastAsia="仿宋" w:cs="仿宋_GB2312"/>
          <w:sz w:val="32"/>
          <w:szCs w:val="32"/>
        </w:rPr>
        <w:t>减少日常工作经费支出；项目支出41万元，增加16万元。</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autoSpaceDE w:val="0"/>
        <w:autoSpaceDN w:val="0"/>
        <w:adjustRightInd w:val="0"/>
        <w:spacing w:line="540" w:lineRule="exact"/>
        <w:ind w:left="198"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机关运行经费共计安排0万元，主要用于办公费、差旅费、水电费、维修费、会议费、公务招待费、培训费等日常运行支出。</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jc w:val="left"/>
        <w:rPr>
          <w:rFonts w:asciiTheme="majorEastAsia" w:hAnsiTheme="majorEastAsia" w:eastAsiaTheme="majorEastAsia"/>
        </w:rPr>
      </w:pPr>
      <w:bookmarkStart w:id="20" w:name="_Toc_4_4_0000000021"/>
      <w:r>
        <w:rPr>
          <w:rFonts w:ascii="方正仿宋_GBK" w:hAnsi="方正仿宋_GBK" w:eastAsia="方正仿宋_GBK" w:cs="方正仿宋_GBK"/>
          <w:b/>
          <w:color w:val="000000"/>
          <w:sz w:val="28"/>
        </w:rPr>
        <w:t>1、</w:t>
      </w:r>
      <w:r>
        <w:rPr>
          <w:rFonts w:hint="eastAsia" w:cs="方正仿宋_GBK" w:asciiTheme="majorEastAsia" w:hAnsiTheme="majorEastAsia" w:eastAsiaTheme="majorEastAsia"/>
          <w:b/>
          <w:color w:val="000000"/>
          <w:sz w:val="28"/>
        </w:rPr>
        <w:t>2021</w:t>
      </w:r>
      <w:r>
        <w:rPr>
          <w:rFonts w:cs="方正仿宋_GBK" w:asciiTheme="majorEastAsia" w:hAnsiTheme="majorEastAsia" w:eastAsiaTheme="majorEastAsia"/>
          <w:b/>
          <w:color w:val="000000"/>
          <w:sz w:val="28"/>
        </w:rPr>
        <w:t>年成安县</w:t>
      </w:r>
      <w:r>
        <w:rPr>
          <w:rFonts w:hint="eastAsia" w:cs="方正仿宋_GBK" w:asciiTheme="majorEastAsia" w:hAnsiTheme="majorEastAsia" w:eastAsiaTheme="majorEastAsia"/>
          <w:b/>
          <w:color w:val="000000"/>
          <w:sz w:val="28"/>
        </w:rPr>
        <w:t>爱国卫生运动委员会办公室</w:t>
      </w:r>
      <w:r>
        <w:rPr>
          <w:rFonts w:cs="方正仿宋_GBK" w:asciiTheme="majorEastAsia" w:hAnsiTheme="majorEastAsia" w:eastAsiaTheme="majorEastAsia"/>
          <w:b/>
          <w:color w:val="000000"/>
          <w:sz w:val="28"/>
        </w:rPr>
        <w:t>养老保险及职业年金单位部分绩效目标表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0"/>
            </w:pPr>
            <w:r>
              <w:t>绩效目标</w:t>
            </w:r>
          </w:p>
        </w:tc>
        <w:tc>
          <w:tcPr>
            <w:tcW w:w="7399" w:type="dxa"/>
            <w:tcBorders>
              <w:bottom w:val="single" w:color="FFFFFF" w:sz="6" w:space="0"/>
            </w:tcBorders>
            <w:vAlign w:val="center"/>
          </w:tcPr>
          <w:p>
            <w:pPr>
              <w:pStyle w:val="12"/>
            </w:pPr>
            <w:r>
              <w:t>1.保障自收自支在岗职工能够按时缴纳养老保险和职业年金，使职工退休养老待遇得到保障。</w:t>
            </w:r>
            <w:r>
              <w:tab/>
            </w:r>
            <w:r>
              <w:tab/>
            </w:r>
            <w:r>
              <w:tab/>
            </w:r>
            <w:r>
              <w:tab/>
            </w:r>
            <w:r>
              <w:tab/>
            </w:r>
            <w:r>
              <w:tab/>
            </w:r>
            <w:r>
              <w:tab/>
            </w:r>
            <w:r>
              <w:tab/>
            </w:r>
            <w:r>
              <w:tab/>
            </w:r>
            <w:r>
              <w:tab/>
            </w:r>
            <w:r>
              <w:tab/>
            </w:r>
            <w:r>
              <w:tab/>
            </w:r>
          </w:p>
          <w:p>
            <w:pPr>
              <w:pStyle w:val="12"/>
            </w:pP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0"/>
            </w:pPr>
            <w:r>
              <w:t>一级指标</w:t>
            </w:r>
          </w:p>
        </w:tc>
        <w:tc>
          <w:tcPr>
            <w:tcW w:w="2466" w:type="dxa"/>
            <w:vAlign w:val="center"/>
          </w:tcPr>
          <w:p>
            <w:pPr>
              <w:pStyle w:val="10"/>
            </w:pPr>
            <w:r>
              <w:t>二级指标</w:t>
            </w:r>
          </w:p>
        </w:tc>
        <w:tc>
          <w:tcPr>
            <w:tcW w:w="2466" w:type="dxa"/>
            <w:vAlign w:val="center"/>
          </w:tcPr>
          <w:p>
            <w:pPr>
              <w:pStyle w:val="10"/>
            </w:pPr>
            <w:r>
              <w:t>三级指标</w:t>
            </w:r>
          </w:p>
        </w:tc>
        <w:tc>
          <w:tcPr>
            <w:tcW w:w="2466" w:type="dxa"/>
            <w:vAlign w:val="center"/>
          </w:tcPr>
          <w:p>
            <w:pPr>
              <w:pStyle w:val="10"/>
            </w:pPr>
            <w:r>
              <w:t>绩效指标描述</w:t>
            </w:r>
          </w:p>
        </w:tc>
        <w:tc>
          <w:tcPr>
            <w:tcW w:w="2466" w:type="dxa"/>
            <w:vAlign w:val="center"/>
          </w:tcPr>
          <w:p>
            <w:pPr>
              <w:pStyle w:val="10"/>
            </w:pPr>
            <w:r>
              <w:t>指标值</w:t>
            </w:r>
          </w:p>
        </w:tc>
        <w:tc>
          <w:tcPr>
            <w:tcW w:w="246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rPr>
                <w:rFonts w:asciiTheme="minorEastAsia" w:hAnsiTheme="minorEastAsia" w:eastAsiaTheme="minorEastAsia"/>
              </w:rPr>
            </w:pPr>
            <w:r>
              <w:rPr>
                <w:rFonts w:asciiTheme="minorEastAsia" w:hAnsiTheme="minorEastAsia" w:eastAsiaTheme="minorEastAsia"/>
              </w:rPr>
              <w:t>产出指标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数量指标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缴纳人数</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需缴纳养老保险和职业年金单位部分的在岗人数</w:t>
            </w:r>
          </w:p>
        </w:tc>
        <w:tc>
          <w:tcPr>
            <w:tcW w:w="2466" w:type="dxa"/>
            <w:vAlign w:val="center"/>
          </w:tcPr>
          <w:p>
            <w:pPr>
              <w:pStyle w:val="12"/>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人</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asciiTheme="minorEastAsia" w:hAnsiTheme="minorEastAsia"/>
              </w:rPr>
            </w:pP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质量指标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入库金额完成率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单位入库金额完成率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100百分比</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财务缴纳手续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asciiTheme="minorEastAsia" w:hAnsiTheme="minorEastAsia"/>
              </w:rPr>
            </w:pP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时效指标</w:t>
            </w:r>
          </w:p>
        </w:tc>
        <w:tc>
          <w:tcPr>
            <w:tcW w:w="2466" w:type="dxa"/>
            <w:vAlign w:val="center"/>
          </w:tcPr>
          <w:p>
            <w:pPr>
              <w:pStyle w:val="12"/>
              <w:rPr>
                <w:rFonts w:asciiTheme="minorEastAsia" w:hAnsiTheme="minorEastAsia" w:eastAsiaTheme="minorEastAsia"/>
              </w:rPr>
            </w:pPr>
            <w:r>
              <w:rPr>
                <w:rFonts w:hint="eastAsia" w:asciiTheme="minorEastAsia" w:hAnsiTheme="minorEastAsia" w:eastAsiaTheme="minorEastAsia"/>
              </w:rPr>
              <w:t>缴费</w:t>
            </w:r>
            <w:r>
              <w:rPr>
                <w:rFonts w:asciiTheme="minorEastAsia" w:hAnsiTheme="minorEastAsia" w:eastAsiaTheme="minorEastAsia"/>
              </w:rPr>
              <w:t>期限</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养老保险及职业年金期限</w:t>
            </w:r>
          </w:p>
        </w:tc>
        <w:tc>
          <w:tcPr>
            <w:tcW w:w="2466" w:type="dxa"/>
            <w:vAlign w:val="center"/>
          </w:tcPr>
          <w:p>
            <w:pPr>
              <w:pStyle w:val="12"/>
              <w:rPr>
                <w:rFonts w:asciiTheme="minorEastAsia" w:hAnsiTheme="minorEastAsia" w:eastAsiaTheme="minorEastAsia"/>
              </w:rPr>
            </w:pPr>
            <w:r>
              <w:rPr>
                <w:rFonts w:hint="eastAsia" w:asciiTheme="minorEastAsia" w:hAnsiTheme="minorEastAsia" w:eastAsiaTheme="minorEastAsia"/>
              </w:rPr>
              <w:t>2021</w:t>
            </w:r>
            <w:r>
              <w:rPr>
                <w:rFonts w:asciiTheme="minorEastAsia" w:hAnsiTheme="minorEastAsia" w:eastAsiaTheme="minorEastAsia"/>
              </w:rPr>
              <w:t>年</w:t>
            </w:r>
            <w:r>
              <w:rPr>
                <w:rFonts w:hint="eastAsia" w:asciiTheme="minorEastAsia" w:hAnsiTheme="minorEastAsia" w:eastAsiaTheme="minorEastAsia"/>
              </w:rPr>
              <w:t>1月</w:t>
            </w:r>
            <w:r>
              <w:rPr>
                <w:rFonts w:asciiTheme="minorEastAsia" w:hAnsiTheme="minorEastAsia" w:eastAsiaTheme="minorEastAsia"/>
              </w:rPr>
              <w:t>-</w:t>
            </w:r>
            <w:r>
              <w:rPr>
                <w:rFonts w:hint="eastAsia" w:asciiTheme="minorEastAsia" w:hAnsiTheme="minorEastAsia" w:eastAsiaTheme="minorEastAsia"/>
              </w:rPr>
              <w:t>2021</w:t>
            </w:r>
            <w:r>
              <w:rPr>
                <w:rFonts w:asciiTheme="minorEastAsia" w:hAnsiTheme="minorEastAsia" w:eastAsiaTheme="minorEastAsia"/>
              </w:rPr>
              <w:t>年12月</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社保机构核定时间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asciiTheme="minorEastAsia" w:hAnsiTheme="minorEastAsia"/>
              </w:rPr>
            </w:pP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成本指标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按社保计算比率缴纳</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按社保缴纳比率计算</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按社保计算比率缴纳</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rPr>
                <w:rFonts w:asciiTheme="minorEastAsia" w:hAnsiTheme="minorEastAsia" w:eastAsiaTheme="minorEastAsia"/>
              </w:rPr>
            </w:pPr>
            <w:r>
              <w:rPr>
                <w:rFonts w:asciiTheme="minorEastAsia" w:hAnsiTheme="minorEastAsia" w:eastAsiaTheme="minorEastAsia"/>
              </w:rPr>
              <w:t>效益指标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可持续影响指标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养老保险制度得到完善</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正常缴纳养老保险及职业年金</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正常缴纳养老保险得到保障</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asciiTheme="minorEastAsia" w:hAnsiTheme="minorEastAsia"/>
              </w:rPr>
            </w:pP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经济效益指标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asciiTheme="minorEastAsia" w:hAnsiTheme="minorEastAsia"/>
              </w:rPr>
            </w:pP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社会效益指标</w:t>
            </w:r>
          </w:p>
        </w:tc>
        <w:tc>
          <w:tcPr>
            <w:tcW w:w="2466" w:type="dxa"/>
            <w:vAlign w:val="center"/>
          </w:tcPr>
          <w:p>
            <w:pPr>
              <w:pStyle w:val="12"/>
              <w:rPr>
                <w:rFonts w:asciiTheme="minorEastAsia" w:hAnsiTheme="minorEastAsia" w:eastAsiaTheme="minorEastAsia"/>
              </w:rPr>
            </w:pPr>
            <w:r>
              <w:rPr>
                <w:rFonts w:hint="eastAsia" w:asciiTheme="minorEastAsia" w:hAnsiTheme="minorEastAsia" w:eastAsiaTheme="minorEastAsia"/>
              </w:rPr>
              <w:t>单位工作</w:t>
            </w:r>
            <w:r>
              <w:rPr>
                <w:rFonts w:asciiTheme="minorEastAsia" w:hAnsiTheme="minorEastAsia" w:eastAsiaTheme="minorEastAsia"/>
              </w:rPr>
              <w:t>人员的退休养老得到保障</w:t>
            </w:r>
          </w:p>
        </w:tc>
        <w:tc>
          <w:tcPr>
            <w:tcW w:w="2466" w:type="dxa"/>
            <w:vAlign w:val="center"/>
          </w:tcPr>
          <w:p>
            <w:pPr>
              <w:pStyle w:val="12"/>
              <w:rPr>
                <w:rFonts w:asciiTheme="minorEastAsia" w:hAnsiTheme="minorEastAsia" w:eastAsiaTheme="minorEastAsia"/>
              </w:rPr>
            </w:pPr>
            <w:r>
              <w:rPr>
                <w:rFonts w:hint="eastAsia" w:asciiTheme="minorEastAsia" w:hAnsiTheme="minorEastAsia" w:eastAsiaTheme="minorEastAsia"/>
              </w:rPr>
              <w:t>单位工作人员</w:t>
            </w:r>
            <w:r>
              <w:rPr>
                <w:rFonts w:asciiTheme="minorEastAsia" w:hAnsiTheme="minorEastAsia" w:eastAsiaTheme="minorEastAsia"/>
              </w:rPr>
              <w:t>退休养老得到保障</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职工养老得到保障</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asciiTheme="minorEastAsia" w:hAnsiTheme="minorEastAsia"/>
              </w:rPr>
            </w:pP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生态效益指标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rPr>
                <w:rFonts w:asciiTheme="minorEastAsia" w:hAnsiTheme="minorEastAsia" w:eastAsiaTheme="minorEastAsia"/>
              </w:rPr>
            </w:pPr>
            <w:r>
              <w:rPr>
                <w:rFonts w:asciiTheme="minorEastAsia" w:hAnsiTheme="minorEastAsia" w:eastAsiaTheme="minorEastAsia"/>
              </w:rPr>
              <w:t>满意度指标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服务对象满意度指标</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缴纳人员满意度</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缴纳人员满意度</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≥99百分比</w:t>
            </w:r>
          </w:p>
        </w:tc>
        <w:tc>
          <w:tcPr>
            <w:tcW w:w="2466" w:type="dxa"/>
            <w:vAlign w:val="center"/>
          </w:tcPr>
          <w:p>
            <w:pPr>
              <w:pStyle w:val="12"/>
              <w:rPr>
                <w:rFonts w:asciiTheme="minorEastAsia" w:hAnsiTheme="minorEastAsia" w:eastAsiaTheme="minorEastAsia"/>
              </w:rPr>
            </w:pPr>
            <w:r>
              <w:rPr>
                <w:rFonts w:asciiTheme="minorEastAsia" w:hAnsiTheme="minorEastAsia" w:eastAsiaTheme="minorEastAsia"/>
              </w:rPr>
              <w:t>问卷调查</w:t>
            </w:r>
          </w:p>
        </w:tc>
      </w:tr>
    </w:tbl>
    <w:p>
      <w:pPr>
        <w:sectPr>
          <w:pgSz w:w="16840" w:h="11900" w:orient="landscape"/>
          <w:pgMar w:top="1361" w:right="1020" w:bottom="1134" w:left="1020" w:header="720" w:footer="720" w:gutter="0"/>
          <w:cols w:space="720" w:num="1"/>
        </w:sectPr>
      </w:pPr>
    </w:p>
    <w:p>
      <w:pPr>
        <w:ind w:firstLine="560"/>
        <w:jc w:val="left"/>
        <w:rPr>
          <w:rFonts w:ascii="黑体" w:hAnsi="黑体" w:eastAsia="黑体"/>
        </w:rPr>
      </w:pPr>
      <w:r>
        <w:rPr>
          <w:rFonts w:ascii="方正仿宋_GBK" w:hAnsi="方正仿宋_GBK" w:eastAsia="方正仿宋_GBK" w:cs="方正仿宋_GBK"/>
          <w:b/>
          <w:color w:val="000000"/>
          <w:sz w:val="28"/>
        </w:rPr>
        <w:t>2</w:t>
      </w:r>
      <w:r>
        <w:rPr>
          <w:rFonts w:ascii="黑体" w:hAnsi="黑体" w:eastAsia="黑体" w:cs="方正仿宋_GBK"/>
          <w:b/>
          <w:color w:val="000000"/>
          <w:sz w:val="28"/>
        </w:rPr>
        <w:t>、</w:t>
      </w:r>
      <w:r>
        <w:rPr>
          <w:rFonts w:hint="eastAsia" w:ascii="黑体" w:hAnsi="黑体" w:eastAsia="黑体" w:cs="方正仿宋_GBK"/>
          <w:b/>
          <w:color w:val="000000"/>
          <w:sz w:val="28"/>
        </w:rPr>
        <w:t>2021年</w:t>
      </w:r>
      <w:r>
        <w:rPr>
          <w:rFonts w:ascii="黑体" w:hAnsi="黑体" w:eastAsia="黑体" w:cs="方正仿宋_GBK"/>
          <w:b/>
          <w:color w:val="000000"/>
          <w:sz w:val="28"/>
        </w:rPr>
        <w:t>成安县</w:t>
      </w:r>
      <w:r>
        <w:rPr>
          <w:rFonts w:hint="eastAsia" w:ascii="黑体" w:hAnsi="黑体" w:eastAsia="黑体" w:cs="方正仿宋_GBK"/>
          <w:b/>
          <w:color w:val="000000"/>
          <w:sz w:val="28"/>
        </w:rPr>
        <w:t>爱国卫生运动委员会办公室</w:t>
      </w:r>
      <w:r>
        <w:rPr>
          <w:rFonts w:ascii="黑体" w:hAnsi="黑体" w:eastAsia="黑体" w:cs="方正仿宋_GBK"/>
          <w:b/>
          <w:color w:val="000000"/>
          <w:sz w:val="28"/>
        </w:rPr>
        <w:t>差补工资绩效目标表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0"/>
            </w:pPr>
            <w:r>
              <w:t>绩效目标</w:t>
            </w:r>
          </w:p>
        </w:tc>
        <w:tc>
          <w:tcPr>
            <w:tcW w:w="7399"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0"/>
            </w:pPr>
            <w:r>
              <w:t>一级指标</w:t>
            </w:r>
          </w:p>
        </w:tc>
        <w:tc>
          <w:tcPr>
            <w:tcW w:w="2466" w:type="dxa"/>
            <w:vAlign w:val="center"/>
          </w:tcPr>
          <w:p>
            <w:pPr>
              <w:pStyle w:val="10"/>
            </w:pPr>
            <w:r>
              <w:t>二级指标</w:t>
            </w:r>
          </w:p>
        </w:tc>
        <w:tc>
          <w:tcPr>
            <w:tcW w:w="2466" w:type="dxa"/>
            <w:vAlign w:val="center"/>
          </w:tcPr>
          <w:p>
            <w:pPr>
              <w:pStyle w:val="10"/>
            </w:pPr>
            <w:r>
              <w:t>三级指标</w:t>
            </w:r>
          </w:p>
        </w:tc>
        <w:tc>
          <w:tcPr>
            <w:tcW w:w="2466" w:type="dxa"/>
            <w:vAlign w:val="center"/>
          </w:tcPr>
          <w:p>
            <w:pPr>
              <w:pStyle w:val="10"/>
            </w:pPr>
            <w:r>
              <w:t>绩效指标描述</w:t>
            </w:r>
          </w:p>
        </w:tc>
        <w:tc>
          <w:tcPr>
            <w:tcW w:w="2466" w:type="dxa"/>
            <w:vAlign w:val="center"/>
          </w:tcPr>
          <w:p>
            <w:pPr>
              <w:pStyle w:val="10"/>
            </w:pPr>
            <w:r>
              <w:t>指标值</w:t>
            </w:r>
          </w:p>
        </w:tc>
        <w:tc>
          <w:tcPr>
            <w:tcW w:w="246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2"/>
            </w:pPr>
            <w:r>
              <w:t>数量指标</w:t>
            </w:r>
          </w:p>
        </w:tc>
        <w:tc>
          <w:tcPr>
            <w:tcW w:w="2466" w:type="dxa"/>
            <w:vAlign w:val="center"/>
          </w:tcPr>
          <w:p>
            <w:pPr>
              <w:pStyle w:val="12"/>
            </w:pPr>
            <w:r>
              <w:t>发放工资人数</w:t>
            </w:r>
          </w:p>
        </w:tc>
        <w:tc>
          <w:tcPr>
            <w:tcW w:w="2466" w:type="dxa"/>
            <w:vAlign w:val="center"/>
          </w:tcPr>
          <w:p>
            <w:pPr>
              <w:pStyle w:val="12"/>
            </w:pPr>
            <w:r>
              <w:t>发放工资人数</w:t>
            </w:r>
          </w:p>
        </w:tc>
        <w:tc>
          <w:tcPr>
            <w:tcW w:w="2466" w:type="dxa"/>
            <w:vAlign w:val="center"/>
          </w:tcPr>
          <w:p>
            <w:pPr>
              <w:pStyle w:val="12"/>
            </w:pPr>
            <w:r>
              <w:rPr>
                <w:rFonts w:hint="eastAsia" w:eastAsiaTheme="minorEastAsia"/>
              </w:rPr>
              <w:t>1</w:t>
            </w:r>
            <w:r>
              <w:t>人</w:t>
            </w:r>
          </w:p>
        </w:tc>
        <w:tc>
          <w:tcPr>
            <w:tcW w:w="2466" w:type="dxa"/>
            <w:vAlign w:val="center"/>
          </w:tcPr>
          <w:p>
            <w:pPr>
              <w:pStyle w:val="12"/>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质量指标</w:t>
            </w:r>
          </w:p>
        </w:tc>
        <w:tc>
          <w:tcPr>
            <w:tcW w:w="2466" w:type="dxa"/>
            <w:vAlign w:val="center"/>
          </w:tcPr>
          <w:p>
            <w:pPr>
              <w:pStyle w:val="12"/>
            </w:pPr>
            <w:r>
              <w:t>实发数/应发数</w:t>
            </w:r>
          </w:p>
        </w:tc>
        <w:tc>
          <w:tcPr>
            <w:tcW w:w="2466" w:type="dxa"/>
            <w:vAlign w:val="center"/>
          </w:tcPr>
          <w:p>
            <w:pPr>
              <w:pStyle w:val="12"/>
            </w:pPr>
            <w:r>
              <w:t>实发数/应发数</w:t>
            </w:r>
          </w:p>
        </w:tc>
        <w:tc>
          <w:tcPr>
            <w:tcW w:w="2466" w:type="dxa"/>
            <w:vAlign w:val="center"/>
          </w:tcPr>
          <w:p>
            <w:pPr>
              <w:pStyle w:val="12"/>
            </w:pPr>
            <w:r>
              <w:t>100百分比</w:t>
            </w:r>
          </w:p>
        </w:tc>
        <w:tc>
          <w:tcPr>
            <w:tcW w:w="2466" w:type="dxa"/>
            <w:vAlign w:val="center"/>
          </w:tcPr>
          <w:p>
            <w:pPr>
              <w:pStyle w:val="12"/>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时效指标</w:t>
            </w:r>
          </w:p>
        </w:tc>
        <w:tc>
          <w:tcPr>
            <w:tcW w:w="2466" w:type="dxa"/>
            <w:vAlign w:val="center"/>
          </w:tcPr>
          <w:p>
            <w:pPr>
              <w:pStyle w:val="12"/>
            </w:pPr>
            <w:r>
              <w:t>月人均工资数</w:t>
            </w:r>
          </w:p>
        </w:tc>
        <w:tc>
          <w:tcPr>
            <w:tcW w:w="2466" w:type="dxa"/>
            <w:vAlign w:val="center"/>
          </w:tcPr>
          <w:p>
            <w:pPr>
              <w:pStyle w:val="12"/>
            </w:pPr>
            <w:r>
              <w:t>月人均工资数</w:t>
            </w:r>
          </w:p>
        </w:tc>
        <w:tc>
          <w:tcPr>
            <w:tcW w:w="2466" w:type="dxa"/>
            <w:vAlign w:val="center"/>
          </w:tcPr>
          <w:p>
            <w:pPr>
              <w:pStyle w:val="12"/>
            </w:pPr>
            <w:r>
              <w:rPr>
                <w:rFonts w:hint="eastAsia" w:eastAsiaTheme="minorEastAsia"/>
              </w:rPr>
              <w:t>6082</w:t>
            </w:r>
            <w:r>
              <w:t>元</w:t>
            </w:r>
          </w:p>
        </w:tc>
        <w:tc>
          <w:tcPr>
            <w:tcW w:w="2466" w:type="dxa"/>
            <w:vAlign w:val="center"/>
          </w:tcPr>
          <w:p>
            <w:pPr>
              <w:pStyle w:val="12"/>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成本指标</w:t>
            </w:r>
          </w:p>
        </w:tc>
        <w:tc>
          <w:tcPr>
            <w:tcW w:w="2466" w:type="dxa"/>
            <w:vAlign w:val="center"/>
          </w:tcPr>
          <w:p>
            <w:pPr>
              <w:pStyle w:val="12"/>
            </w:pPr>
            <w:r>
              <w:t>发放工资的月数</w:t>
            </w:r>
          </w:p>
        </w:tc>
        <w:tc>
          <w:tcPr>
            <w:tcW w:w="2466" w:type="dxa"/>
            <w:vAlign w:val="center"/>
          </w:tcPr>
          <w:p>
            <w:pPr>
              <w:pStyle w:val="12"/>
            </w:pPr>
            <w:r>
              <w:t>发放工资的月数</w:t>
            </w:r>
          </w:p>
        </w:tc>
        <w:tc>
          <w:tcPr>
            <w:tcW w:w="2466" w:type="dxa"/>
            <w:vAlign w:val="center"/>
          </w:tcPr>
          <w:p>
            <w:pPr>
              <w:pStyle w:val="12"/>
            </w:pPr>
            <w:r>
              <w:t>12月</w:t>
            </w:r>
          </w:p>
        </w:tc>
        <w:tc>
          <w:tcPr>
            <w:tcW w:w="2466" w:type="dxa"/>
            <w:vAlign w:val="center"/>
          </w:tcPr>
          <w:p>
            <w:pPr>
              <w:pStyle w:val="12"/>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2"/>
            </w:pPr>
            <w:r>
              <w:t>经济效益指标</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社会效益指标</w:t>
            </w:r>
          </w:p>
        </w:tc>
        <w:tc>
          <w:tcPr>
            <w:tcW w:w="2466" w:type="dxa"/>
            <w:vAlign w:val="center"/>
          </w:tcPr>
          <w:p>
            <w:pPr>
              <w:pStyle w:val="12"/>
            </w:pPr>
            <w:r>
              <w:t>有效保证日常工作正常开展</w:t>
            </w:r>
          </w:p>
        </w:tc>
        <w:tc>
          <w:tcPr>
            <w:tcW w:w="2466" w:type="dxa"/>
            <w:vAlign w:val="center"/>
          </w:tcPr>
          <w:p>
            <w:pPr>
              <w:pStyle w:val="12"/>
            </w:pPr>
            <w:r>
              <w:t>有效保证日常工作正常开展</w:t>
            </w:r>
          </w:p>
        </w:tc>
        <w:tc>
          <w:tcPr>
            <w:tcW w:w="2466" w:type="dxa"/>
            <w:vAlign w:val="center"/>
          </w:tcPr>
          <w:p>
            <w:pPr>
              <w:pStyle w:val="12"/>
            </w:pPr>
            <w:r>
              <w:t>有效保障</w:t>
            </w:r>
          </w:p>
        </w:tc>
        <w:tc>
          <w:tcPr>
            <w:tcW w:w="246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生态效益指标</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可持续影响指标</w:t>
            </w:r>
          </w:p>
        </w:tc>
        <w:tc>
          <w:tcPr>
            <w:tcW w:w="2466" w:type="dxa"/>
            <w:vAlign w:val="center"/>
          </w:tcPr>
          <w:p>
            <w:pPr>
              <w:pStyle w:val="12"/>
            </w:pPr>
            <w:r>
              <w:t>保证工作人员的正常生活</w:t>
            </w:r>
          </w:p>
        </w:tc>
        <w:tc>
          <w:tcPr>
            <w:tcW w:w="2466" w:type="dxa"/>
            <w:vAlign w:val="center"/>
          </w:tcPr>
          <w:p>
            <w:pPr>
              <w:pStyle w:val="12"/>
            </w:pPr>
            <w:r>
              <w:t>保证工作人员的正常生活</w:t>
            </w:r>
          </w:p>
        </w:tc>
        <w:tc>
          <w:tcPr>
            <w:tcW w:w="2466" w:type="dxa"/>
            <w:vAlign w:val="center"/>
          </w:tcPr>
          <w:p>
            <w:pPr>
              <w:pStyle w:val="12"/>
            </w:pPr>
            <w:r>
              <w:t>有效保证</w:t>
            </w:r>
          </w:p>
        </w:tc>
        <w:tc>
          <w:tcPr>
            <w:tcW w:w="246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2"/>
            </w:pPr>
            <w:r>
              <w:t>服务对象满意度指标</w:t>
            </w:r>
          </w:p>
        </w:tc>
        <w:tc>
          <w:tcPr>
            <w:tcW w:w="2466" w:type="dxa"/>
            <w:vAlign w:val="center"/>
          </w:tcPr>
          <w:p>
            <w:pPr>
              <w:pStyle w:val="12"/>
            </w:pPr>
            <w:r>
              <w:t>职工满意度</w:t>
            </w:r>
          </w:p>
        </w:tc>
        <w:tc>
          <w:tcPr>
            <w:tcW w:w="2466" w:type="dxa"/>
            <w:vAlign w:val="center"/>
          </w:tcPr>
          <w:p>
            <w:pPr>
              <w:pStyle w:val="12"/>
            </w:pPr>
            <w:r>
              <w:t>调查人员中满意占总调查人数比例</w:t>
            </w:r>
          </w:p>
        </w:tc>
        <w:tc>
          <w:tcPr>
            <w:tcW w:w="2466" w:type="dxa"/>
            <w:vAlign w:val="center"/>
          </w:tcPr>
          <w:p>
            <w:pPr>
              <w:pStyle w:val="12"/>
            </w:pPr>
            <w:r>
              <w:t>≥99问卷调查</w:t>
            </w:r>
          </w:p>
        </w:tc>
        <w:tc>
          <w:tcPr>
            <w:tcW w:w="246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10" w:after="10"/>
        <w:ind w:firstLine="640"/>
        <w:jc w:val="left"/>
        <w:outlineLvl w:val="5"/>
      </w:pPr>
      <w:r>
        <w:rPr>
          <w:rFonts w:ascii="黑体" w:hAnsi="黑体" w:eastAsia="黑体" w:cs="黑体"/>
          <w:color w:val="000000"/>
          <w:sz w:val="32"/>
        </w:rPr>
        <w:t>六、政府采购预算情况</w:t>
      </w:r>
    </w:p>
    <w:p>
      <w:pPr>
        <w:spacing w:line="500" w:lineRule="exact"/>
        <w:ind w:firstLine="560"/>
        <w:jc w:val="left"/>
      </w:pPr>
      <w:r>
        <w:rPr>
          <w:rFonts w:hint="eastAsia" w:ascii="Times New Roman" w:hAnsi="Times New Roman" w:eastAsia="方正仿宋_GBK" w:cs="Times New Roman"/>
          <w:color w:val="000000"/>
          <w:sz w:val="28"/>
        </w:rPr>
        <w:t>2021</w:t>
      </w:r>
      <w:r>
        <w:rPr>
          <w:rFonts w:ascii="Times New Roman" w:hAnsi="Times New Roman" w:eastAsia="方正仿宋_GBK" w:cs="Times New Roman"/>
          <w:color w:val="000000"/>
          <w:sz w:val="28"/>
        </w:rPr>
        <w:t>年，成安县爱国卫生运动委员会办公室（本级）安排政府采购预算0.00万元。具体内容见下表。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7"/>
            </w:pPr>
            <w:r>
              <w:t>361002成安县爱国卫生运动委员会办公室（本级）</w:t>
            </w:r>
          </w:p>
        </w:tc>
        <w:tc>
          <w:tcPr>
            <w:tcW w:w="8316" w:type="dxa"/>
            <w:gridSpan w:val="9"/>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0"/>
            </w:pPr>
            <w:r>
              <w:t>政府采购项目来源</w:t>
            </w:r>
          </w:p>
        </w:tc>
        <w:tc>
          <w:tcPr>
            <w:tcW w:w="924" w:type="dxa"/>
            <w:vMerge w:val="restart"/>
            <w:vAlign w:val="center"/>
          </w:tcPr>
          <w:p>
            <w:pPr>
              <w:pStyle w:val="10"/>
            </w:pPr>
            <w:r>
              <w:t>采购物品名称</w:t>
            </w:r>
          </w:p>
        </w:tc>
        <w:tc>
          <w:tcPr>
            <w:tcW w:w="924" w:type="dxa"/>
            <w:vMerge w:val="restart"/>
            <w:vAlign w:val="center"/>
          </w:tcPr>
          <w:p>
            <w:pPr>
              <w:pStyle w:val="10"/>
            </w:pPr>
            <w:r>
              <w:t>政府采购目录序号</w:t>
            </w:r>
          </w:p>
        </w:tc>
        <w:tc>
          <w:tcPr>
            <w:tcW w:w="924" w:type="dxa"/>
            <w:vMerge w:val="restart"/>
            <w:vAlign w:val="center"/>
          </w:tcPr>
          <w:p>
            <w:pPr>
              <w:pStyle w:val="10"/>
            </w:pPr>
            <w:r>
              <w:t>计量  单位</w:t>
            </w:r>
          </w:p>
        </w:tc>
        <w:tc>
          <w:tcPr>
            <w:tcW w:w="924" w:type="dxa"/>
            <w:vMerge w:val="restart"/>
            <w:vAlign w:val="center"/>
          </w:tcPr>
          <w:p>
            <w:pPr>
              <w:pStyle w:val="10"/>
            </w:pPr>
            <w:r>
              <w:t>数量</w:t>
            </w:r>
          </w:p>
        </w:tc>
        <w:tc>
          <w:tcPr>
            <w:tcW w:w="924" w:type="dxa"/>
            <w:vMerge w:val="restart"/>
            <w:vAlign w:val="center"/>
          </w:tcPr>
          <w:p>
            <w:pPr>
              <w:pStyle w:val="10"/>
            </w:pPr>
            <w:r>
              <w:t>单价</w:t>
            </w:r>
          </w:p>
        </w:tc>
        <w:tc>
          <w:tcPr>
            <w:tcW w:w="7392" w:type="dxa"/>
            <w:gridSpan w:val="8"/>
            <w:vAlign w:val="center"/>
          </w:tcPr>
          <w:p>
            <w:pPr>
              <w:pStyle w:val="10"/>
            </w:pPr>
            <w:r>
              <w:t>政府采购金额（当年部门预算安排资金）</w:t>
            </w:r>
          </w:p>
        </w:tc>
        <w:tc>
          <w:tcPr>
            <w:tcW w:w="924" w:type="dxa"/>
            <w:vMerge w:val="restart"/>
            <w:vAlign w:val="center"/>
          </w:tcPr>
          <w:p>
            <w:pPr>
              <w:pStyle w:val="10"/>
            </w:pPr>
            <w:r>
              <w:rPr>
                <w:rFonts w:hint="eastAsia"/>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0"/>
            </w:pPr>
            <w:r>
              <w:t>项目名称</w:t>
            </w:r>
          </w:p>
        </w:tc>
        <w:tc>
          <w:tcPr>
            <w:tcW w:w="924" w:type="dxa"/>
            <w:vAlign w:val="center"/>
          </w:tcPr>
          <w:p>
            <w:pPr>
              <w:pStyle w:val="10"/>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0"/>
            </w:pPr>
            <w:r>
              <w:t>合计</w:t>
            </w:r>
          </w:p>
        </w:tc>
        <w:tc>
          <w:tcPr>
            <w:tcW w:w="924" w:type="dxa"/>
            <w:vAlign w:val="center"/>
          </w:tcPr>
          <w:p>
            <w:pPr>
              <w:pStyle w:val="10"/>
            </w:pPr>
            <w:r>
              <w:t>一般公共预算拨款</w:t>
            </w:r>
          </w:p>
        </w:tc>
        <w:tc>
          <w:tcPr>
            <w:tcW w:w="924" w:type="dxa"/>
            <w:vAlign w:val="center"/>
          </w:tcPr>
          <w:p>
            <w:pPr>
              <w:pStyle w:val="10"/>
            </w:pPr>
            <w:r>
              <w:t>基金预算拨款</w:t>
            </w:r>
          </w:p>
        </w:tc>
        <w:tc>
          <w:tcPr>
            <w:tcW w:w="924" w:type="dxa"/>
            <w:vAlign w:val="center"/>
          </w:tcPr>
          <w:p>
            <w:pPr>
              <w:pStyle w:val="10"/>
            </w:pPr>
            <w:r>
              <w:t>国有资本经营预算拨款</w:t>
            </w:r>
          </w:p>
        </w:tc>
        <w:tc>
          <w:tcPr>
            <w:tcW w:w="924" w:type="dxa"/>
            <w:vAlign w:val="center"/>
          </w:tcPr>
          <w:p>
            <w:pPr>
              <w:pStyle w:val="10"/>
            </w:pPr>
            <w:r>
              <w:t>财政专户核拨</w:t>
            </w:r>
          </w:p>
        </w:tc>
        <w:tc>
          <w:tcPr>
            <w:tcW w:w="924" w:type="dxa"/>
            <w:vAlign w:val="center"/>
          </w:tcPr>
          <w:p>
            <w:pPr>
              <w:pStyle w:val="10"/>
            </w:pPr>
            <w:r>
              <w:t>单位    资金</w:t>
            </w:r>
          </w:p>
        </w:tc>
        <w:tc>
          <w:tcPr>
            <w:tcW w:w="924" w:type="dxa"/>
            <w:vAlign w:val="center"/>
          </w:tcPr>
          <w:p>
            <w:pPr>
              <w:pStyle w:val="10"/>
            </w:pPr>
            <w:r>
              <w:t>财政拨    款结转</w:t>
            </w:r>
          </w:p>
        </w:tc>
        <w:tc>
          <w:tcPr>
            <w:tcW w:w="924" w:type="dxa"/>
            <w:vAlign w:val="center"/>
          </w:tcPr>
          <w:p>
            <w:pPr>
              <w:pStyle w:val="10"/>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2"/>
            </w:pPr>
          </w:p>
        </w:tc>
        <w:tc>
          <w:tcPr>
            <w:tcW w:w="924" w:type="dxa"/>
            <w:vAlign w:val="center"/>
          </w:tcPr>
          <w:p>
            <w:pPr>
              <w:pStyle w:val="13"/>
            </w:pPr>
          </w:p>
        </w:tc>
        <w:tc>
          <w:tcPr>
            <w:tcW w:w="924" w:type="dxa"/>
            <w:vAlign w:val="center"/>
          </w:tcPr>
          <w:p>
            <w:pPr>
              <w:pStyle w:val="12"/>
            </w:pPr>
          </w:p>
        </w:tc>
        <w:tc>
          <w:tcPr>
            <w:tcW w:w="924" w:type="dxa"/>
            <w:vAlign w:val="center"/>
          </w:tcPr>
          <w:p>
            <w:pPr>
              <w:pStyle w:val="12"/>
            </w:pPr>
          </w:p>
        </w:tc>
        <w:tc>
          <w:tcPr>
            <w:tcW w:w="924" w:type="dxa"/>
            <w:vAlign w:val="center"/>
          </w:tcPr>
          <w:p>
            <w:pPr>
              <w:pStyle w:val="11"/>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jc w:val="left"/>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jc w:val="left"/>
      </w:pPr>
      <w:r>
        <w:rPr>
          <w:rFonts w:ascii="方正书宋_GBK" w:hAnsi="方正书宋_GBK" w:eastAsia="方正书宋_GBK" w:cs="方正书宋_GBK"/>
          <w:color w:val="000000"/>
        </w:rPr>
        <w:t>注：无政府采购预算，空表列示。</w:t>
      </w:r>
    </w:p>
    <w:p>
      <w:pPr>
        <w:ind w:firstLine="640"/>
        <w:jc w:val="left"/>
      </w:pPr>
      <w:r>
        <w:rPr>
          <w:rFonts w:ascii="Times New Roman" w:hAnsi="Times New Roman" w:eastAsia="方正仿宋_GBK" w:cs="Times New Roman"/>
          <w:color w:val="000000"/>
          <w:sz w:val="32"/>
        </w:rPr>
        <w:t xml:space="preserve"> </w:t>
      </w:r>
    </w:p>
    <w:p>
      <w:pPr>
        <w:spacing w:before="10" w:after="10"/>
        <w:ind w:firstLine="640"/>
        <w:jc w:val="left"/>
        <w:outlineLvl w:val="5"/>
      </w:pPr>
      <w:r>
        <w:rPr>
          <w:rFonts w:ascii="黑体" w:hAnsi="黑体" w:eastAsia="黑体" w:cs="黑体"/>
          <w:color w:val="000000"/>
          <w:sz w:val="32"/>
        </w:rPr>
        <w:t>七、国有资产信息</w:t>
      </w:r>
    </w:p>
    <w:p>
      <w:pPr>
        <w:spacing w:line="500" w:lineRule="exact"/>
        <w:ind w:firstLine="560"/>
        <w:jc w:val="left"/>
      </w:pPr>
      <w:r>
        <w:rPr>
          <w:rFonts w:ascii="Times New Roman" w:hAnsi="Times New Roman" w:eastAsia="方正仿宋_GBK" w:cs="Times New Roman"/>
          <w:color w:val="000000"/>
          <w:sz w:val="28"/>
        </w:rPr>
        <w:t>成安县爱国卫生运动委员会办公室（本级）上年末固定资产金额为0.00万元（详见下表）。本年度拟购置固定资产总额为0.00万元，已按要求列入政府采购预算，详见政府采购预算表。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7"/>
            </w:pPr>
            <w:r>
              <w:t>361002成安县爱国卫生运动委员会办公室（本级）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pPr>
          </w:p>
        </w:tc>
        <w:tc>
          <w:tcPr>
            <w:tcW w:w="4933" w:type="dxa"/>
            <w:vAlign w:val="center"/>
          </w:tcPr>
          <w:p>
            <w:pPr>
              <w:pStyle w:val="11"/>
            </w:pPr>
          </w:p>
        </w:tc>
        <w:tc>
          <w:tcPr>
            <w:tcW w:w="4933" w:type="dxa"/>
            <w:vAlign w:val="center"/>
          </w:tcPr>
          <w:p>
            <w:pPr>
              <w:pStyle w:val="13"/>
            </w:pPr>
          </w:p>
        </w:tc>
      </w:tr>
    </w:tbl>
    <w:p>
      <w:pPr>
        <w:ind w:firstLine="420"/>
        <w:jc w:val="left"/>
      </w:pPr>
      <w:r>
        <w:rPr>
          <w:rFonts w:ascii="方正书宋_GBK" w:hAnsi="方正书宋_GBK" w:eastAsia="方正书宋_GBK" w:cs="方正书宋_GBK"/>
          <w:color w:val="000000"/>
        </w:rPr>
        <w:t>注：无固定资产占用情况，空表列示。</w:t>
      </w:r>
    </w:p>
    <w:p>
      <w:pPr>
        <w:ind w:firstLine="640"/>
        <w:jc w:val="left"/>
      </w:pPr>
      <w:r>
        <w:rPr>
          <w:rFonts w:ascii="Times New Roman" w:hAnsi="Times New Roman" w:eastAsia="方正仿宋_GBK" w:cs="Times New Roman"/>
          <w:color w:val="000000"/>
          <w:sz w:val="32"/>
        </w:rPr>
        <w:t xml:space="preserve"> </w:t>
      </w:r>
    </w:p>
    <w:p>
      <w:pPr>
        <w:spacing w:before="10" w:after="10"/>
        <w:ind w:firstLine="640"/>
        <w:jc w:val="left"/>
        <w:outlineLvl w:val="5"/>
      </w:pPr>
      <w:r>
        <w:rPr>
          <w:rFonts w:ascii="黑体" w:hAnsi="黑体" w:eastAsia="黑体" w:cs="黑体"/>
          <w:color w:val="000000"/>
          <w:sz w:val="32"/>
        </w:rPr>
        <w:t>八、名词解释</w:t>
      </w:r>
    </w:p>
    <w:p>
      <w:pPr>
        <w:spacing w:line="500" w:lineRule="exact"/>
        <w:ind w:firstLine="560"/>
        <w:jc w:val="left"/>
      </w:pPr>
      <w:r>
        <w:rPr>
          <w:rFonts w:ascii="Times New Roman" w:hAnsi="Times New Roman" w:eastAsia="方正仿宋_GBK" w:cs="Times New Roman"/>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color w:val="000000"/>
          <w:sz w:val="28"/>
        </w:rPr>
        <w:t>指省级财政当年拨付的资金。</w:t>
      </w:r>
    </w:p>
    <w:p>
      <w:pPr>
        <w:spacing w:line="500" w:lineRule="exact"/>
        <w:ind w:firstLine="560"/>
        <w:jc w:val="left"/>
      </w:pPr>
      <w:r>
        <w:rPr>
          <w:rFonts w:ascii="Times New Roman" w:hAnsi="Times New Roman" w:eastAsia="方正仿宋_GBK" w:cs="Times New Roman"/>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color w:val="000000"/>
          <w:sz w:val="28"/>
        </w:rPr>
        <w:t>指事业单位开展专业业务活动及辅助活动所取得的收入。</w:t>
      </w:r>
    </w:p>
    <w:p>
      <w:pPr>
        <w:spacing w:line="500" w:lineRule="exact"/>
        <w:ind w:firstLine="560"/>
        <w:jc w:val="left"/>
      </w:pPr>
      <w:r>
        <w:rPr>
          <w:rFonts w:ascii="Times New Roman" w:hAnsi="Times New Roman" w:eastAsia="方正仿宋_GBK" w:cs="Times New Roman"/>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color w:val="000000"/>
          <w:sz w:val="28"/>
        </w:rPr>
        <w:t>指除“一般公共预算拨款收入”、“事业收入”等以外的收入。主要是按规定动用的租房收入、存款利息收入等。</w:t>
      </w:r>
    </w:p>
    <w:p>
      <w:pPr>
        <w:spacing w:line="500" w:lineRule="exact"/>
        <w:ind w:firstLine="560"/>
        <w:jc w:val="left"/>
      </w:pPr>
      <w:r>
        <w:rPr>
          <w:rFonts w:ascii="Times New Roman" w:hAnsi="Times New Roman" w:eastAsia="方正仿宋_GBK" w:cs="Times New Roman"/>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color w:val="000000"/>
          <w:sz w:val="28"/>
        </w:rPr>
        <w:t>指为保障机构正常运转、完成日常工作任务而发生的人员支出和公用支出。</w:t>
      </w:r>
    </w:p>
    <w:p>
      <w:pPr>
        <w:spacing w:line="500" w:lineRule="exact"/>
        <w:ind w:firstLine="560"/>
        <w:jc w:val="left"/>
      </w:pPr>
      <w:r>
        <w:rPr>
          <w:rFonts w:ascii="Times New Roman" w:hAnsi="Times New Roman" w:eastAsia="方正仿宋_GBK" w:cs="Times New Roman"/>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color w:val="000000"/>
          <w:sz w:val="28"/>
        </w:rPr>
        <w:t>指在基本支出之外为完成特定行政任务和事业发展目标所发生的支出。</w:t>
      </w:r>
    </w:p>
    <w:p>
      <w:pPr>
        <w:spacing w:line="500" w:lineRule="exact"/>
        <w:ind w:firstLine="560"/>
        <w:jc w:val="left"/>
      </w:pPr>
      <w:r>
        <w:rPr>
          <w:rFonts w:ascii="Times New Roman" w:hAnsi="Times New Roman" w:eastAsia="方正仿宋_GBK" w:cs="Times New Roman"/>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color w:val="000000"/>
          <w:sz w:val="28"/>
        </w:rPr>
        <w:t>指下级单位上缴上级的支出。</w:t>
      </w:r>
    </w:p>
    <w:p>
      <w:pPr>
        <w:spacing w:line="500" w:lineRule="exact"/>
        <w:ind w:firstLine="560"/>
        <w:jc w:val="left"/>
      </w:pPr>
      <w:r>
        <w:rPr>
          <w:rFonts w:ascii="Times New Roman" w:hAnsi="Times New Roman" w:eastAsia="方正仿宋_GBK" w:cs="Times New Roman"/>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left"/>
      </w:pPr>
      <w:r>
        <w:rPr>
          <w:rFonts w:ascii="Times New Roman" w:hAnsi="Times New Roman" w:eastAsia="方正仿宋_GBK" w:cs="Times New Roman"/>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left"/>
      </w:pPr>
      <w:r>
        <w:rPr>
          <w:rFonts w:ascii="Times New Roman" w:hAnsi="Times New Roman" w:eastAsia="方正仿宋_GBK" w:cs="Times New Roman"/>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color w:val="000000"/>
          <w:sz w:val="28"/>
        </w:rPr>
        <w:t>指以前年度尚未完成、结转到本年仍按原规定用途继续使用的资金。</w:t>
      </w:r>
    </w:p>
    <w:p>
      <w:pPr>
        <w:spacing w:line="500" w:lineRule="exact"/>
        <w:ind w:firstLine="560"/>
        <w:jc w:val="left"/>
      </w:pPr>
      <w:r>
        <w:rPr>
          <w:rFonts w:ascii="Times New Roman" w:hAnsi="Times New Roman" w:eastAsia="方正仿宋_GBK" w:cs="Times New Roman"/>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color w:val="000000"/>
          <w:sz w:val="28"/>
        </w:rPr>
        <w:t>指事业单位在专业业务活动及其辅助活动之外开展非独立核算经营活动发生的支出。</w:t>
      </w:r>
    </w:p>
    <w:p>
      <w:pPr>
        <w:spacing w:before="10" w:after="10"/>
        <w:ind w:firstLine="640"/>
        <w:jc w:val="left"/>
        <w:outlineLvl w:val="5"/>
      </w:pPr>
      <w:r>
        <w:rPr>
          <w:rFonts w:ascii="黑体" w:hAnsi="黑体" w:eastAsia="黑体" w:cs="黑体"/>
          <w:color w:val="000000"/>
          <w:sz w:val="32"/>
        </w:rPr>
        <w:t>九、其他需要说明的事项</w:t>
      </w:r>
    </w:p>
    <w:bookmarkEnd w:id="20"/>
    <w:p>
      <w:pPr>
        <w:spacing w:before="0" w:after="0" w:line="500" w:lineRule="exact"/>
        <w:ind w:firstLine="560"/>
        <w:jc w:val="left"/>
        <w:outlineLvl w:val="9"/>
        <w:rPr>
          <w:rFonts w:ascii="Times New Roman" w:hAnsi="Times New Roman" w:eastAsia="方正仿宋_GBK" w:cs="Times New Roman"/>
          <w:b w:val="0"/>
          <w:color w:val="000000"/>
          <w:sz w:val="28"/>
        </w:rPr>
      </w:pPr>
      <w:bookmarkStart w:id="21" w:name="_Toc_4_4_0000000022"/>
    </w:p>
    <w:p>
      <w:pPr>
        <w:tabs>
          <w:tab w:val="left" w:pos="3448"/>
          <w:tab w:val="center" w:pos="7460"/>
        </w:tabs>
        <w:spacing w:before="0" w:after="0"/>
        <w:ind w:firstLine="0"/>
        <w:jc w:val="left"/>
        <w:outlineLvl w:val="3"/>
      </w:pPr>
      <w:r>
        <w:rPr>
          <w:rFonts w:hint="eastAsia" w:ascii="方正小标宋_GBK" w:hAnsi="方正小标宋_GBK" w:eastAsia="方正小标宋_GBK" w:cs="方正小标宋_GBK"/>
          <w:b w:val="0"/>
          <w:color w:val="000000"/>
          <w:sz w:val="44"/>
          <w:lang w:eastAsia="zh-CN"/>
        </w:rPr>
        <w:tab/>
      </w:r>
      <w:r>
        <w:rPr>
          <w:rFonts w:ascii="方正小标宋_GBK" w:hAnsi="方正小标宋_GBK" w:eastAsia="方正小标宋_GBK" w:cs="方正小标宋_GBK"/>
          <w:b w:val="0"/>
          <w:color w:val="000000"/>
          <w:sz w:val="44"/>
        </w:rPr>
        <w:t>三、成安县疾病预防控制中心收支预算</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7"/>
            </w:pPr>
            <w:r>
              <w:t>361003成安县疾病预防控制中心</w:t>
            </w:r>
          </w:p>
        </w:tc>
        <w:tc>
          <w:tcPr>
            <w:tcW w:w="2959"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w:t>
            </w:r>
            <w:r>
              <w:rPr>
                <w:rFonts w:hint="eastAsia"/>
                <w:lang w:eastAsia="zh-CN"/>
              </w:rPr>
              <w:t>2021</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918"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0"/>
            </w:pPr>
            <w:r>
              <w:t>项  目</w:t>
            </w:r>
          </w:p>
        </w:tc>
        <w:tc>
          <w:tcPr>
            <w:tcW w:w="2959" w:type="dxa"/>
            <w:vAlign w:val="center"/>
          </w:tcPr>
          <w:p>
            <w:pPr>
              <w:pStyle w:val="10"/>
            </w:pPr>
            <w:r>
              <w:t>预算数</w:t>
            </w:r>
          </w:p>
        </w:tc>
        <w:tc>
          <w:tcPr>
            <w:tcW w:w="295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2959" w:type="dxa"/>
            <w:vAlign w:val="center"/>
          </w:tcPr>
          <w:p>
            <w:pPr>
              <w:pStyle w:val="10"/>
            </w:pPr>
            <w:r>
              <w:t>1</w:t>
            </w:r>
          </w:p>
        </w:tc>
        <w:tc>
          <w:tcPr>
            <w:tcW w:w="2959" w:type="dxa"/>
            <w:vAlign w:val="center"/>
          </w:tcPr>
          <w:p>
            <w:pPr>
              <w:pStyle w:val="10"/>
            </w:pPr>
            <w:r>
              <w:t>2</w:t>
            </w:r>
          </w:p>
        </w:tc>
        <w:tc>
          <w:tcPr>
            <w:tcW w:w="2959"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w:t>
            </w:r>
          </w:p>
        </w:tc>
        <w:tc>
          <w:tcPr>
            <w:tcW w:w="2959" w:type="dxa"/>
            <w:vAlign w:val="center"/>
          </w:tcPr>
          <w:p>
            <w:pPr>
              <w:pStyle w:val="12"/>
            </w:pPr>
            <w:r>
              <w:t>一、一般公共预算拨款收入</w:t>
            </w:r>
          </w:p>
        </w:tc>
        <w:tc>
          <w:tcPr>
            <w:tcW w:w="2959" w:type="dxa"/>
            <w:vAlign w:val="center"/>
          </w:tcPr>
          <w:p>
            <w:pPr>
              <w:pStyle w:val="13"/>
              <w:rPr>
                <w:rFonts w:hint="default" w:eastAsia="方正书宋_GBK"/>
                <w:lang w:val="en-US" w:eastAsia="zh-CN"/>
              </w:rPr>
            </w:pPr>
            <w:r>
              <w:rPr>
                <w:rFonts w:hint="eastAsia"/>
                <w:lang w:val="en-US" w:eastAsia="zh-CN"/>
              </w:rPr>
              <w:t>324.83</w:t>
            </w:r>
          </w:p>
        </w:tc>
        <w:tc>
          <w:tcPr>
            <w:tcW w:w="2959" w:type="dxa"/>
            <w:vAlign w:val="center"/>
          </w:tcPr>
          <w:p>
            <w:pPr>
              <w:pStyle w:val="12"/>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w:t>
            </w:r>
          </w:p>
        </w:tc>
        <w:tc>
          <w:tcPr>
            <w:tcW w:w="2959" w:type="dxa"/>
            <w:vAlign w:val="center"/>
          </w:tcPr>
          <w:p>
            <w:pPr>
              <w:pStyle w:val="12"/>
            </w:pPr>
            <w:r>
              <w:t>二、政府性基金预算拨款收入</w:t>
            </w:r>
          </w:p>
        </w:tc>
        <w:tc>
          <w:tcPr>
            <w:tcW w:w="2959" w:type="dxa"/>
            <w:vAlign w:val="center"/>
          </w:tcPr>
          <w:p>
            <w:pPr>
              <w:pStyle w:val="13"/>
            </w:pPr>
          </w:p>
        </w:tc>
        <w:tc>
          <w:tcPr>
            <w:tcW w:w="2959" w:type="dxa"/>
            <w:vAlign w:val="center"/>
          </w:tcPr>
          <w:p>
            <w:pPr>
              <w:pStyle w:val="12"/>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w:t>
            </w:r>
          </w:p>
        </w:tc>
        <w:tc>
          <w:tcPr>
            <w:tcW w:w="2959" w:type="dxa"/>
            <w:vAlign w:val="center"/>
          </w:tcPr>
          <w:p>
            <w:pPr>
              <w:pStyle w:val="12"/>
            </w:pPr>
            <w:r>
              <w:t>三、国有资本经营预算拨款收入</w:t>
            </w:r>
          </w:p>
        </w:tc>
        <w:tc>
          <w:tcPr>
            <w:tcW w:w="2959" w:type="dxa"/>
            <w:vAlign w:val="center"/>
          </w:tcPr>
          <w:p>
            <w:pPr>
              <w:pStyle w:val="13"/>
            </w:pPr>
          </w:p>
        </w:tc>
        <w:tc>
          <w:tcPr>
            <w:tcW w:w="2959" w:type="dxa"/>
            <w:vAlign w:val="center"/>
          </w:tcPr>
          <w:p>
            <w:pPr>
              <w:pStyle w:val="12"/>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4</w:t>
            </w:r>
          </w:p>
        </w:tc>
        <w:tc>
          <w:tcPr>
            <w:tcW w:w="2959" w:type="dxa"/>
            <w:vAlign w:val="center"/>
          </w:tcPr>
          <w:p>
            <w:pPr>
              <w:pStyle w:val="12"/>
            </w:pPr>
            <w:r>
              <w:t>四、财政专户管理资金收入</w:t>
            </w:r>
          </w:p>
        </w:tc>
        <w:tc>
          <w:tcPr>
            <w:tcW w:w="2959" w:type="dxa"/>
            <w:vAlign w:val="center"/>
          </w:tcPr>
          <w:p>
            <w:pPr>
              <w:pStyle w:val="13"/>
            </w:pPr>
          </w:p>
        </w:tc>
        <w:tc>
          <w:tcPr>
            <w:tcW w:w="2959" w:type="dxa"/>
            <w:vAlign w:val="center"/>
          </w:tcPr>
          <w:p>
            <w:pPr>
              <w:pStyle w:val="12"/>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5</w:t>
            </w:r>
          </w:p>
        </w:tc>
        <w:tc>
          <w:tcPr>
            <w:tcW w:w="2959" w:type="dxa"/>
            <w:vAlign w:val="center"/>
          </w:tcPr>
          <w:p>
            <w:pPr>
              <w:pStyle w:val="12"/>
            </w:pPr>
            <w:r>
              <w:t>五、事业收入</w:t>
            </w:r>
          </w:p>
        </w:tc>
        <w:tc>
          <w:tcPr>
            <w:tcW w:w="2959" w:type="dxa"/>
            <w:vAlign w:val="center"/>
          </w:tcPr>
          <w:p>
            <w:pPr>
              <w:pStyle w:val="13"/>
            </w:pPr>
          </w:p>
        </w:tc>
        <w:tc>
          <w:tcPr>
            <w:tcW w:w="2959" w:type="dxa"/>
            <w:vAlign w:val="center"/>
          </w:tcPr>
          <w:p>
            <w:pPr>
              <w:pStyle w:val="12"/>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6</w:t>
            </w:r>
          </w:p>
        </w:tc>
        <w:tc>
          <w:tcPr>
            <w:tcW w:w="2959" w:type="dxa"/>
            <w:vAlign w:val="center"/>
          </w:tcPr>
          <w:p>
            <w:pPr>
              <w:pStyle w:val="12"/>
            </w:pPr>
            <w:r>
              <w:t>六、事业单位经营收入</w:t>
            </w:r>
          </w:p>
        </w:tc>
        <w:tc>
          <w:tcPr>
            <w:tcW w:w="2959" w:type="dxa"/>
            <w:vAlign w:val="center"/>
          </w:tcPr>
          <w:p>
            <w:pPr>
              <w:pStyle w:val="13"/>
            </w:pPr>
          </w:p>
        </w:tc>
        <w:tc>
          <w:tcPr>
            <w:tcW w:w="2959" w:type="dxa"/>
            <w:vAlign w:val="center"/>
          </w:tcPr>
          <w:p>
            <w:pPr>
              <w:pStyle w:val="12"/>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7</w:t>
            </w:r>
          </w:p>
        </w:tc>
        <w:tc>
          <w:tcPr>
            <w:tcW w:w="2959" w:type="dxa"/>
            <w:vAlign w:val="center"/>
          </w:tcPr>
          <w:p>
            <w:pPr>
              <w:pStyle w:val="12"/>
            </w:pPr>
            <w:r>
              <w:t>七、上级补助收入</w:t>
            </w:r>
          </w:p>
        </w:tc>
        <w:tc>
          <w:tcPr>
            <w:tcW w:w="2959" w:type="dxa"/>
            <w:vAlign w:val="center"/>
          </w:tcPr>
          <w:p>
            <w:pPr>
              <w:pStyle w:val="13"/>
            </w:pPr>
          </w:p>
        </w:tc>
        <w:tc>
          <w:tcPr>
            <w:tcW w:w="2959" w:type="dxa"/>
            <w:vAlign w:val="center"/>
          </w:tcPr>
          <w:p>
            <w:pPr>
              <w:pStyle w:val="12"/>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8</w:t>
            </w:r>
          </w:p>
        </w:tc>
        <w:tc>
          <w:tcPr>
            <w:tcW w:w="2959" w:type="dxa"/>
            <w:vAlign w:val="center"/>
          </w:tcPr>
          <w:p>
            <w:pPr>
              <w:pStyle w:val="12"/>
            </w:pPr>
            <w:r>
              <w:t>八、附属单位上缴收入</w:t>
            </w:r>
          </w:p>
        </w:tc>
        <w:tc>
          <w:tcPr>
            <w:tcW w:w="2959" w:type="dxa"/>
            <w:vAlign w:val="center"/>
          </w:tcPr>
          <w:p>
            <w:pPr>
              <w:pStyle w:val="13"/>
            </w:pPr>
          </w:p>
        </w:tc>
        <w:tc>
          <w:tcPr>
            <w:tcW w:w="2959" w:type="dxa"/>
            <w:vAlign w:val="center"/>
          </w:tcPr>
          <w:p>
            <w:pPr>
              <w:pStyle w:val="12"/>
            </w:pPr>
            <w:r>
              <w:t>八、社会保障和就业支出</w:t>
            </w:r>
          </w:p>
        </w:tc>
        <w:tc>
          <w:tcPr>
            <w:tcW w:w="2959" w:type="dxa"/>
            <w:vAlign w:val="center"/>
          </w:tcPr>
          <w:p>
            <w:pPr>
              <w:pStyle w:val="13"/>
              <w:rPr>
                <w:rFonts w:hint="default" w:eastAsia="方正书宋_GBK"/>
                <w:lang w:val="en-US" w:eastAsia="zh-CN"/>
              </w:rPr>
            </w:pPr>
            <w:r>
              <w:rPr>
                <w:rFonts w:hint="eastAsia"/>
                <w:lang w:val="en-US" w:eastAsia="zh-CN"/>
              </w:rP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9</w:t>
            </w:r>
          </w:p>
        </w:tc>
        <w:tc>
          <w:tcPr>
            <w:tcW w:w="2959" w:type="dxa"/>
            <w:vAlign w:val="center"/>
          </w:tcPr>
          <w:p>
            <w:pPr>
              <w:pStyle w:val="12"/>
            </w:pPr>
            <w:r>
              <w:t>九、其他收入</w:t>
            </w:r>
          </w:p>
        </w:tc>
        <w:tc>
          <w:tcPr>
            <w:tcW w:w="2959" w:type="dxa"/>
            <w:vAlign w:val="center"/>
          </w:tcPr>
          <w:p>
            <w:pPr>
              <w:pStyle w:val="13"/>
            </w:pPr>
          </w:p>
        </w:tc>
        <w:tc>
          <w:tcPr>
            <w:tcW w:w="2959" w:type="dxa"/>
            <w:vAlign w:val="center"/>
          </w:tcPr>
          <w:p>
            <w:pPr>
              <w:pStyle w:val="12"/>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十、卫生健康支出</w:t>
            </w:r>
          </w:p>
        </w:tc>
        <w:tc>
          <w:tcPr>
            <w:tcW w:w="2959" w:type="dxa"/>
            <w:vAlign w:val="center"/>
          </w:tcPr>
          <w:p>
            <w:pPr>
              <w:pStyle w:val="13"/>
              <w:rPr>
                <w:rFonts w:hint="default" w:eastAsia="方正书宋_GBK"/>
                <w:lang w:val="en-US" w:eastAsia="zh-CN"/>
              </w:rPr>
            </w:pPr>
            <w:r>
              <w:rPr>
                <w:rFonts w:hint="eastAsia"/>
                <w:lang w:val="en-US" w:eastAsia="zh-CN"/>
              </w:rPr>
              <w:t>308.78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11</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12</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13</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14</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15</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16</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17</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18</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19</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二十、住房保障支出</w:t>
            </w:r>
          </w:p>
        </w:tc>
        <w:tc>
          <w:tcPr>
            <w:tcW w:w="2959" w:type="dxa"/>
            <w:vAlign w:val="center"/>
          </w:tcPr>
          <w:p>
            <w:pPr>
              <w:pStyle w:val="13"/>
              <w:rPr>
                <w:rFonts w:hint="default" w:eastAsia="方正书宋_GBK"/>
                <w:lang w:val="en-US" w:eastAsia="zh-CN"/>
              </w:rPr>
            </w:pPr>
            <w:r>
              <w:rPr>
                <w:rFonts w:hint="eastAsia"/>
                <w:lang w:val="en-US" w:eastAsia="zh-CN"/>
              </w:rPr>
              <w:t>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21</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22</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23</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24</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25</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26</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27</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28</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29</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31</w:t>
            </w:r>
          </w:p>
        </w:tc>
        <w:tc>
          <w:tcPr>
            <w:tcW w:w="2959" w:type="dxa"/>
            <w:vAlign w:val="center"/>
          </w:tcPr>
          <w:p>
            <w:pPr>
              <w:pStyle w:val="14"/>
            </w:pPr>
            <w:r>
              <w:t>本年收入合计</w:t>
            </w:r>
          </w:p>
        </w:tc>
        <w:tc>
          <w:tcPr>
            <w:tcW w:w="2959" w:type="dxa"/>
            <w:vAlign w:val="center"/>
          </w:tcPr>
          <w:p>
            <w:pPr>
              <w:pStyle w:val="15"/>
              <w:rPr>
                <w:rFonts w:hint="default" w:eastAsia="方正书宋_GBK"/>
                <w:lang w:val="en-US" w:eastAsia="zh-CN"/>
              </w:rPr>
            </w:pPr>
            <w:r>
              <w:rPr>
                <w:rFonts w:hint="eastAsia"/>
                <w:lang w:val="en-US" w:eastAsia="zh-CN"/>
              </w:rPr>
              <w:t>324.83</w:t>
            </w:r>
          </w:p>
        </w:tc>
        <w:tc>
          <w:tcPr>
            <w:tcW w:w="2959" w:type="dxa"/>
            <w:vAlign w:val="center"/>
          </w:tcPr>
          <w:p>
            <w:pPr>
              <w:pStyle w:val="14"/>
            </w:pPr>
            <w:r>
              <w:t>本年支出合计</w:t>
            </w:r>
          </w:p>
        </w:tc>
        <w:tc>
          <w:tcPr>
            <w:tcW w:w="2959" w:type="dxa"/>
            <w:vAlign w:val="center"/>
          </w:tcPr>
          <w:p>
            <w:pPr>
              <w:pStyle w:val="15"/>
            </w:pPr>
            <w:r>
              <w:rPr>
                <w:rFonts w:hint="eastAsia"/>
                <w:lang w:val="en-US" w:eastAsia="zh-CN"/>
              </w:rPr>
              <w:t>324.83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32</w:t>
            </w:r>
          </w:p>
        </w:tc>
        <w:tc>
          <w:tcPr>
            <w:tcW w:w="2959" w:type="dxa"/>
            <w:vAlign w:val="center"/>
          </w:tcPr>
          <w:p>
            <w:pPr>
              <w:pStyle w:val="12"/>
            </w:pPr>
            <w:r>
              <w:t>上年结转结余</w:t>
            </w:r>
          </w:p>
        </w:tc>
        <w:tc>
          <w:tcPr>
            <w:tcW w:w="2959" w:type="dxa"/>
            <w:vAlign w:val="center"/>
          </w:tcPr>
          <w:p>
            <w:pPr>
              <w:pStyle w:val="13"/>
            </w:pPr>
          </w:p>
        </w:tc>
        <w:tc>
          <w:tcPr>
            <w:tcW w:w="2959" w:type="dxa"/>
            <w:vAlign w:val="center"/>
          </w:tcPr>
          <w:p>
            <w:pPr>
              <w:pStyle w:val="12"/>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33</w:t>
            </w:r>
          </w:p>
        </w:tc>
        <w:tc>
          <w:tcPr>
            <w:tcW w:w="2959" w:type="dxa"/>
            <w:vAlign w:val="center"/>
          </w:tcPr>
          <w:p>
            <w:pPr>
              <w:pStyle w:val="14"/>
            </w:pPr>
            <w:r>
              <w:t>收入总计</w:t>
            </w:r>
          </w:p>
        </w:tc>
        <w:tc>
          <w:tcPr>
            <w:tcW w:w="2959" w:type="dxa"/>
            <w:vAlign w:val="center"/>
          </w:tcPr>
          <w:p>
            <w:pPr>
              <w:pStyle w:val="15"/>
            </w:pPr>
            <w:r>
              <w:rPr>
                <w:rFonts w:hint="eastAsia"/>
                <w:lang w:val="en-US" w:eastAsia="zh-CN"/>
              </w:rPr>
              <w:t>324.83</w:t>
            </w:r>
          </w:p>
        </w:tc>
        <w:tc>
          <w:tcPr>
            <w:tcW w:w="2959" w:type="dxa"/>
            <w:vAlign w:val="center"/>
          </w:tcPr>
          <w:p>
            <w:pPr>
              <w:pStyle w:val="14"/>
            </w:pPr>
            <w:r>
              <w:t>支出总计</w:t>
            </w:r>
          </w:p>
        </w:tc>
        <w:tc>
          <w:tcPr>
            <w:tcW w:w="2959" w:type="dxa"/>
            <w:vAlign w:val="center"/>
          </w:tcPr>
          <w:p>
            <w:pPr>
              <w:pStyle w:val="15"/>
            </w:pPr>
            <w:r>
              <w:rPr>
                <w:rFonts w:hint="eastAsia"/>
                <w:lang w:val="en-US" w:eastAsia="zh-CN"/>
              </w:rPr>
              <w:t>324.83</w:t>
            </w:r>
          </w:p>
        </w:tc>
      </w:tr>
    </w:tbl>
    <w:p>
      <w:pPr>
        <w:sectPr>
          <w:footerReference r:id="rId6" w:type="default"/>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7"/>
            </w:pPr>
            <w:r>
              <w:t>361003成安县疾病预防控制中心</w:t>
            </w:r>
          </w:p>
        </w:tc>
        <w:tc>
          <w:tcPr>
            <w:tcW w:w="2274"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w:t>
            </w:r>
            <w:r>
              <w:rPr>
                <w:rFonts w:hint="eastAsia"/>
                <w:lang w:eastAsia="zh-CN"/>
              </w:rPr>
              <w:t>2021</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1516" w:type="dxa"/>
            <w:gridSpan w:val="2"/>
            <w:vAlign w:val="center"/>
          </w:tcPr>
          <w:p>
            <w:pPr>
              <w:pStyle w:val="10"/>
            </w:pPr>
            <w:r>
              <w:t>功能分类科目</w:t>
            </w:r>
          </w:p>
        </w:tc>
        <w:tc>
          <w:tcPr>
            <w:tcW w:w="758" w:type="dxa"/>
            <w:vMerge w:val="restart"/>
            <w:vAlign w:val="center"/>
          </w:tcPr>
          <w:p>
            <w:pPr>
              <w:pStyle w:val="10"/>
            </w:pPr>
            <w:r>
              <w:t>合计</w:t>
            </w:r>
          </w:p>
        </w:tc>
        <w:tc>
          <w:tcPr>
            <w:tcW w:w="6064" w:type="dxa"/>
            <w:gridSpan w:val="8"/>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0"/>
            </w:pPr>
            <w:r>
              <w:t>科目    编码</w:t>
            </w:r>
          </w:p>
        </w:tc>
        <w:tc>
          <w:tcPr>
            <w:tcW w:w="758" w:type="dxa"/>
            <w:vAlign w:val="center"/>
          </w:tcPr>
          <w:p>
            <w:pPr>
              <w:pStyle w:val="10"/>
            </w:pPr>
            <w:r>
              <w:t>科目名称</w:t>
            </w:r>
          </w:p>
        </w:tc>
        <w:tc>
          <w:tcPr>
            <w:tcW w:w="758" w:type="dxa"/>
            <w:vMerge w:val="continue"/>
          </w:tcPr>
          <w:p/>
        </w:tc>
        <w:tc>
          <w:tcPr>
            <w:tcW w:w="758" w:type="dxa"/>
            <w:vAlign w:val="center"/>
          </w:tcPr>
          <w:p>
            <w:pPr>
              <w:pStyle w:val="10"/>
            </w:pPr>
            <w:r>
              <w:t>小计</w:t>
            </w:r>
          </w:p>
        </w:tc>
        <w:tc>
          <w:tcPr>
            <w:tcW w:w="758"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758" w:type="dxa"/>
            <w:vAlign w:val="center"/>
          </w:tcPr>
          <w:p>
            <w:pPr>
              <w:pStyle w:val="10"/>
            </w:pPr>
            <w:r>
              <w:t>1</w:t>
            </w:r>
          </w:p>
        </w:tc>
        <w:tc>
          <w:tcPr>
            <w:tcW w:w="758" w:type="dxa"/>
            <w:vAlign w:val="center"/>
          </w:tcPr>
          <w:p>
            <w:pPr>
              <w:pStyle w:val="10"/>
            </w:pPr>
            <w:r>
              <w:t>2</w:t>
            </w:r>
          </w:p>
        </w:tc>
        <w:tc>
          <w:tcPr>
            <w:tcW w:w="758" w:type="dxa"/>
            <w:vAlign w:val="center"/>
          </w:tcPr>
          <w:p>
            <w:pPr>
              <w:pStyle w:val="10"/>
            </w:pPr>
            <w:r>
              <w:t>3</w:t>
            </w:r>
          </w:p>
        </w:tc>
        <w:tc>
          <w:tcPr>
            <w:tcW w:w="758" w:type="dxa"/>
            <w:vAlign w:val="center"/>
          </w:tcPr>
          <w:p>
            <w:pPr>
              <w:pStyle w:val="10"/>
            </w:pPr>
            <w:r>
              <w:t>4</w:t>
            </w:r>
          </w:p>
        </w:tc>
        <w:tc>
          <w:tcPr>
            <w:tcW w:w="758"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w:t>
            </w:r>
          </w:p>
        </w:tc>
        <w:tc>
          <w:tcPr>
            <w:tcW w:w="758" w:type="dxa"/>
            <w:vAlign w:val="center"/>
          </w:tcPr>
          <w:p>
            <w:pPr>
              <w:pStyle w:val="16"/>
            </w:pPr>
          </w:p>
        </w:tc>
        <w:tc>
          <w:tcPr>
            <w:tcW w:w="758" w:type="dxa"/>
            <w:vAlign w:val="center"/>
          </w:tcPr>
          <w:p>
            <w:pPr>
              <w:pStyle w:val="14"/>
            </w:pPr>
            <w:r>
              <w:t>合计</w:t>
            </w:r>
          </w:p>
        </w:tc>
        <w:tc>
          <w:tcPr>
            <w:tcW w:w="758" w:type="dxa"/>
            <w:vAlign w:val="center"/>
          </w:tcPr>
          <w:p>
            <w:pPr>
              <w:pStyle w:val="15"/>
            </w:pPr>
            <w:r>
              <w:rPr>
                <w:rFonts w:hint="eastAsia"/>
                <w:lang w:val="en-US" w:eastAsia="zh-CN"/>
              </w:rPr>
              <w:t>324.83</w:t>
            </w:r>
          </w:p>
        </w:tc>
        <w:tc>
          <w:tcPr>
            <w:tcW w:w="758" w:type="dxa"/>
            <w:vAlign w:val="center"/>
          </w:tcPr>
          <w:p>
            <w:pPr>
              <w:pStyle w:val="15"/>
            </w:pPr>
            <w:r>
              <w:rPr>
                <w:rFonts w:hint="eastAsia"/>
                <w:lang w:val="en-US" w:eastAsia="zh-CN"/>
              </w:rPr>
              <w:t>324.83</w:t>
            </w:r>
          </w:p>
        </w:tc>
        <w:tc>
          <w:tcPr>
            <w:tcW w:w="758" w:type="dxa"/>
            <w:vAlign w:val="center"/>
          </w:tcPr>
          <w:p>
            <w:pPr>
              <w:pStyle w:val="15"/>
            </w:pPr>
            <w:r>
              <w:rPr>
                <w:rFonts w:hint="eastAsia"/>
                <w:lang w:val="en-US" w:eastAsia="zh-CN"/>
              </w:rPr>
              <w:t>324.83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2</w:t>
            </w:r>
          </w:p>
        </w:tc>
        <w:tc>
          <w:tcPr>
            <w:tcW w:w="758" w:type="dxa"/>
            <w:vAlign w:val="center"/>
          </w:tcPr>
          <w:p>
            <w:pPr>
              <w:pStyle w:val="12"/>
            </w:pPr>
            <w:r>
              <w:t>208</w:t>
            </w:r>
          </w:p>
        </w:tc>
        <w:tc>
          <w:tcPr>
            <w:tcW w:w="758" w:type="dxa"/>
            <w:vAlign w:val="center"/>
          </w:tcPr>
          <w:p>
            <w:pPr>
              <w:pStyle w:val="12"/>
            </w:pPr>
            <w:r>
              <w:t>社会保障和就业支出</w:t>
            </w:r>
          </w:p>
        </w:tc>
        <w:tc>
          <w:tcPr>
            <w:tcW w:w="758" w:type="dxa"/>
            <w:vAlign w:val="center"/>
          </w:tcPr>
          <w:p>
            <w:pPr>
              <w:pStyle w:val="13"/>
            </w:pPr>
            <w:r>
              <w:rPr>
                <w:rFonts w:hint="eastAsia"/>
                <w:lang w:val="en-US" w:eastAsia="zh-CN"/>
              </w:rPr>
              <w:t>11.2</w:t>
            </w:r>
          </w:p>
        </w:tc>
        <w:tc>
          <w:tcPr>
            <w:tcW w:w="758" w:type="dxa"/>
            <w:vAlign w:val="center"/>
          </w:tcPr>
          <w:p>
            <w:pPr>
              <w:pStyle w:val="13"/>
              <w:rPr>
                <w:rFonts w:hint="default" w:eastAsia="方正书宋_GBK"/>
                <w:lang w:val="en-US" w:eastAsia="zh-CN"/>
              </w:rPr>
            </w:pPr>
            <w:r>
              <w:rPr>
                <w:rFonts w:hint="eastAsia"/>
                <w:lang w:val="en-US" w:eastAsia="zh-CN"/>
              </w:rPr>
              <w:t>11.2</w:t>
            </w:r>
          </w:p>
        </w:tc>
        <w:tc>
          <w:tcPr>
            <w:tcW w:w="758" w:type="dxa"/>
            <w:vAlign w:val="center"/>
          </w:tcPr>
          <w:p>
            <w:pPr>
              <w:pStyle w:val="13"/>
              <w:rPr>
                <w:rFonts w:hint="default" w:eastAsia="方正书宋_GBK"/>
                <w:lang w:val="en-US" w:eastAsia="zh-CN"/>
              </w:rPr>
            </w:pPr>
            <w:r>
              <w:rPr>
                <w:rFonts w:hint="eastAsia"/>
                <w:lang w:val="en-US" w:eastAsia="zh-CN"/>
              </w:rPr>
              <w:t>11.2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3</w:t>
            </w:r>
          </w:p>
        </w:tc>
        <w:tc>
          <w:tcPr>
            <w:tcW w:w="758" w:type="dxa"/>
            <w:vAlign w:val="center"/>
          </w:tcPr>
          <w:p>
            <w:pPr>
              <w:pStyle w:val="12"/>
            </w:pPr>
            <w:r>
              <w:t>20805</w:t>
            </w:r>
          </w:p>
        </w:tc>
        <w:tc>
          <w:tcPr>
            <w:tcW w:w="758" w:type="dxa"/>
            <w:vAlign w:val="center"/>
          </w:tcPr>
          <w:p>
            <w:pPr>
              <w:pStyle w:val="12"/>
            </w:pPr>
            <w:r>
              <w:t>行政事业单位养老支出</w:t>
            </w:r>
          </w:p>
        </w:tc>
        <w:tc>
          <w:tcPr>
            <w:tcW w:w="758" w:type="dxa"/>
            <w:vAlign w:val="center"/>
          </w:tcPr>
          <w:p>
            <w:pPr>
              <w:pStyle w:val="13"/>
              <w:rPr>
                <w:rFonts w:hint="default" w:eastAsia="方正书宋_GBK"/>
                <w:lang w:val="en-US" w:eastAsia="zh-CN"/>
              </w:rPr>
            </w:pPr>
            <w:r>
              <w:rPr>
                <w:rFonts w:hint="eastAsia"/>
                <w:lang w:val="en-US" w:eastAsia="zh-CN"/>
              </w:rPr>
              <w:t>9.7</w:t>
            </w:r>
          </w:p>
        </w:tc>
        <w:tc>
          <w:tcPr>
            <w:tcW w:w="758" w:type="dxa"/>
            <w:vAlign w:val="center"/>
          </w:tcPr>
          <w:p>
            <w:pPr>
              <w:pStyle w:val="13"/>
              <w:jc w:val="center"/>
            </w:pPr>
            <w:r>
              <w:rPr>
                <w:rFonts w:hint="eastAsia"/>
                <w:lang w:val="en-US" w:eastAsia="zh-CN"/>
              </w:rPr>
              <w:t>9.7</w:t>
            </w:r>
          </w:p>
        </w:tc>
        <w:tc>
          <w:tcPr>
            <w:tcW w:w="758" w:type="dxa"/>
            <w:vAlign w:val="center"/>
          </w:tcPr>
          <w:p>
            <w:pPr>
              <w:pStyle w:val="13"/>
              <w:rPr>
                <w:rFonts w:hint="default" w:eastAsia="方正书宋_GBK"/>
                <w:lang w:val="en-US" w:eastAsia="zh-CN"/>
              </w:rPr>
            </w:pPr>
            <w:r>
              <w:rPr>
                <w:rFonts w:hint="eastAsia"/>
                <w:lang w:val="en-US" w:eastAsia="zh-CN"/>
              </w:rPr>
              <w:t>9.7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4</w:t>
            </w:r>
          </w:p>
        </w:tc>
        <w:tc>
          <w:tcPr>
            <w:tcW w:w="758" w:type="dxa"/>
            <w:vAlign w:val="center"/>
          </w:tcPr>
          <w:p>
            <w:pPr>
              <w:pStyle w:val="12"/>
            </w:pPr>
            <w:r>
              <w:t>2080505</w:t>
            </w:r>
          </w:p>
        </w:tc>
        <w:tc>
          <w:tcPr>
            <w:tcW w:w="758" w:type="dxa"/>
            <w:vAlign w:val="center"/>
          </w:tcPr>
          <w:p>
            <w:pPr>
              <w:pStyle w:val="12"/>
            </w:pPr>
            <w:r>
              <w:t>机关事业单位基本养老保险缴费支出</w:t>
            </w:r>
          </w:p>
        </w:tc>
        <w:tc>
          <w:tcPr>
            <w:tcW w:w="758" w:type="dxa"/>
            <w:vAlign w:val="center"/>
          </w:tcPr>
          <w:p>
            <w:pPr>
              <w:pStyle w:val="13"/>
              <w:rPr>
                <w:rFonts w:hint="default" w:eastAsia="方正书宋_GBK"/>
                <w:lang w:val="en-US" w:eastAsia="zh-CN"/>
              </w:rPr>
            </w:pPr>
            <w:r>
              <w:rPr>
                <w:rFonts w:hint="eastAsia"/>
                <w:lang w:val="en-US" w:eastAsia="zh-CN"/>
              </w:rPr>
              <w:t>6.45</w:t>
            </w:r>
          </w:p>
        </w:tc>
        <w:tc>
          <w:tcPr>
            <w:tcW w:w="758" w:type="dxa"/>
            <w:vAlign w:val="center"/>
          </w:tcPr>
          <w:p>
            <w:pPr>
              <w:pStyle w:val="13"/>
              <w:rPr>
                <w:rFonts w:hint="default" w:eastAsia="方正书宋_GBK"/>
                <w:lang w:val="en-US" w:eastAsia="zh-CN"/>
              </w:rPr>
            </w:pPr>
            <w:r>
              <w:rPr>
                <w:rFonts w:hint="eastAsia"/>
                <w:lang w:val="en-US" w:eastAsia="zh-CN"/>
              </w:rPr>
              <w:t>6.45</w:t>
            </w:r>
          </w:p>
        </w:tc>
        <w:tc>
          <w:tcPr>
            <w:tcW w:w="758" w:type="dxa"/>
            <w:vAlign w:val="center"/>
          </w:tcPr>
          <w:p>
            <w:pPr>
              <w:pStyle w:val="13"/>
              <w:rPr>
                <w:rFonts w:hint="default" w:eastAsia="方正书宋_GBK"/>
                <w:lang w:val="en-US" w:eastAsia="zh-CN"/>
              </w:rPr>
            </w:pPr>
            <w:r>
              <w:rPr>
                <w:rFonts w:hint="eastAsia"/>
                <w:lang w:val="en-US" w:eastAsia="zh-CN"/>
              </w:rPr>
              <w:t>6.45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5</w:t>
            </w:r>
          </w:p>
        </w:tc>
        <w:tc>
          <w:tcPr>
            <w:tcW w:w="758" w:type="dxa"/>
            <w:vAlign w:val="center"/>
          </w:tcPr>
          <w:p>
            <w:pPr>
              <w:pStyle w:val="12"/>
            </w:pPr>
            <w:r>
              <w:t>2080506</w:t>
            </w:r>
          </w:p>
        </w:tc>
        <w:tc>
          <w:tcPr>
            <w:tcW w:w="758" w:type="dxa"/>
            <w:vAlign w:val="center"/>
          </w:tcPr>
          <w:p>
            <w:pPr>
              <w:pStyle w:val="12"/>
            </w:pPr>
            <w:r>
              <w:t>机关事业单位职业年金缴费支出</w:t>
            </w:r>
          </w:p>
        </w:tc>
        <w:tc>
          <w:tcPr>
            <w:tcW w:w="758" w:type="dxa"/>
            <w:vAlign w:val="center"/>
          </w:tcPr>
          <w:p>
            <w:pPr>
              <w:pStyle w:val="13"/>
              <w:jc w:val="center"/>
              <w:rPr>
                <w:rFonts w:hint="default" w:eastAsia="方正书宋_GBK"/>
                <w:lang w:val="en-US" w:eastAsia="zh-CN"/>
              </w:rPr>
            </w:pPr>
            <w:r>
              <w:rPr>
                <w:rFonts w:hint="eastAsia"/>
                <w:lang w:val="en-US" w:eastAsia="zh-CN"/>
              </w:rPr>
              <w:t>3.25</w:t>
            </w:r>
          </w:p>
        </w:tc>
        <w:tc>
          <w:tcPr>
            <w:tcW w:w="758" w:type="dxa"/>
            <w:vAlign w:val="center"/>
          </w:tcPr>
          <w:p>
            <w:r>
              <w:rPr>
                <w:rFonts w:hint="eastAsia"/>
                <w:lang w:val="en-US" w:eastAsia="zh-CN"/>
              </w:rPr>
              <w:t>3.25</w:t>
            </w:r>
          </w:p>
        </w:tc>
        <w:tc>
          <w:tcPr>
            <w:tcW w:w="758" w:type="dxa"/>
            <w:vAlign w:val="center"/>
          </w:tcPr>
          <w:p>
            <w:r>
              <w:rPr>
                <w:rFonts w:hint="eastAsia"/>
                <w:lang w:val="en-US" w:eastAsia="zh-CN"/>
              </w:rPr>
              <w:t>3.25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6</w:t>
            </w:r>
          </w:p>
        </w:tc>
        <w:tc>
          <w:tcPr>
            <w:tcW w:w="758" w:type="dxa"/>
            <w:vAlign w:val="center"/>
          </w:tcPr>
          <w:p>
            <w:pPr>
              <w:pStyle w:val="12"/>
            </w:pPr>
            <w:r>
              <w:t>20808</w:t>
            </w:r>
          </w:p>
        </w:tc>
        <w:tc>
          <w:tcPr>
            <w:tcW w:w="758" w:type="dxa"/>
            <w:vAlign w:val="center"/>
          </w:tcPr>
          <w:p>
            <w:pPr>
              <w:pStyle w:val="12"/>
            </w:pPr>
            <w:r>
              <w:t>抚恤</w:t>
            </w:r>
          </w:p>
        </w:tc>
        <w:tc>
          <w:tcPr>
            <w:tcW w:w="758" w:type="dxa"/>
            <w:vAlign w:val="center"/>
          </w:tcPr>
          <w:p>
            <w:pPr>
              <w:pStyle w:val="13"/>
              <w:rPr>
                <w:rFonts w:hint="default" w:eastAsia="方正书宋_GBK"/>
                <w:lang w:val="en-US" w:eastAsia="zh-CN"/>
              </w:rPr>
            </w:pPr>
            <w:r>
              <w:rPr>
                <w:rFonts w:hint="eastAsia"/>
                <w:lang w:val="en-US" w:eastAsia="zh-CN"/>
              </w:rPr>
              <w:t>1.5</w:t>
            </w:r>
          </w:p>
        </w:tc>
        <w:tc>
          <w:tcPr>
            <w:tcW w:w="758" w:type="dxa"/>
            <w:vAlign w:val="center"/>
          </w:tcPr>
          <w:p>
            <w:r>
              <w:rPr>
                <w:rFonts w:hint="eastAsia"/>
                <w:lang w:val="en-US" w:eastAsia="zh-CN"/>
              </w:rPr>
              <w:t>1.5</w:t>
            </w:r>
          </w:p>
        </w:tc>
        <w:tc>
          <w:tcPr>
            <w:tcW w:w="758" w:type="dxa"/>
            <w:vAlign w:val="center"/>
          </w:tcPr>
          <w:p>
            <w:r>
              <w:rPr>
                <w:rFonts w:hint="eastAsia"/>
                <w:lang w:val="en-US" w:eastAsia="zh-CN"/>
              </w:rPr>
              <w:t>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7</w:t>
            </w:r>
          </w:p>
        </w:tc>
        <w:tc>
          <w:tcPr>
            <w:tcW w:w="758" w:type="dxa"/>
            <w:vAlign w:val="center"/>
          </w:tcPr>
          <w:p>
            <w:pPr>
              <w:pStyle w:val="12"/>
            </w:pPr>
            <w:r>
              <w:t>2080801</w:t>
            </w:r>
          </w:p>
        </w:tc>
        <w:tc>
          <w:tcPr>
            <w:tcW w:w="758" w:type="dxa"/>
            <w:vAlign w:val="center"/>
          </w:tcPr>
          <w:p>
            <w:pPr>
              <w:pStyle w:val="12"/>
            </w:pPr>
            <w:r>
              <w:t>死亡抚恤</w:t>
            </w:r>
          </w:p>
        </w:tc>
        <w:tc>
          <w:tcPr>
            <w:tcW w:w="758" w:type="dxa"/>
            <w:vAlign w:val="center"/>
          </w:tcPr>
          <w:p>
            <w:r>
              <w:rPr>
                <w:rFonts w:hint="eastAsia"/>
                <w:lang w:val="en-US" w:eastAsia="zh-CN"/>
              </w:rPr>
              <w:t>1.5</w:t>
            </w:r>
          </w:p>
        </w:tc>
        <w:tc>
          <w:tcPr>
            <w:tcW w:w="758" w:type="dxa"/>
            <w:vAlign w:val="center"/>
          </w:tcPr>
          <w:p>
            <w:r>
              <w:rPr>
                <w:rFonts w:hint="eastAsia"/>
                <w:lang w:val="en-US" w:eastAsia="zh-CN"/>
              </w:rPr>
              <w:t>1.5</w:t>
            </w:r>
          </w:p>
        </w:tc>
        <w:tc>
          <w:tcPr>
            <w:tcW w:w="758" w:type="dxa"/>
            <w:vAlign w:val="center"/>
          </w:tcPr>
          <w:p>
            <w:r>
              <w:rPr>
                <w:rFonts w:hint="eastAsia"/>
                <w:lang w:val="en-US" w:eastAsia="zh-CN"/>
              </w:rPr>
              <w:t>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8</w:t>
            </w:r>
          </w:p>
        </w:tc>
        <w:tc>
          <w:tcPr>
            <w:tcW w:w="758" w:type="dxa"/>
            <w:vAlign w:val="center"/>
          </w:tcPr>
          <w:p>
            <w:pPr>
              <w:pStyle w:val="12"/>
            </w:pPr>
            <w:r>
              <w:t>210</w:t>
            </w:r>
          </w:p>
        </w:tc>
        <w:tc>
          <w:tcPr>
            <w:tcW w:w="758" w:type="dxa"/>
            <w:vAlign w:val="center"/>
          </w:tcPr>
          <w:p>
            <w:pPr>
              <w:pStyle w:val="12"/>
            </w:pPr>
            <w:r>
              <w:t>卫生健康支出</w:t>
            </w:r>
          </w:p>
        </w:tc>
        <w:tc>
          <w:tcPr>
            <w:tcW w:w="758" w:type="dxa"/>
            <w:vAlign w:val="center"/>
          </w:tcPr>
          <w:p>
            <w:pPr>
              <w:pStyle w:val="13"/>
              <w:rPr>
                <w:rFonts w:hint="default" w:eastAsia="方正书宋_GBK"/>
                <w:lang w:val="en-US" w:eastAsia="zh-CN"/>
              </w:rPr>
            </w:pPr>
            <w:r>
              <w:rPr>
                <w:rFonts w:hint="eastAsia"/>
                <w:lang w:val="en-US" w:eastAsia="zh-CN"/>
              </w:rPr>
              <w:t>308.78</w:t>
            </w:r>
          </w:p>
        </w:tc>
        <w:tc>
          <w:tcPr>
            <w:tcW w:w="758" w:type="dxa"/>
            <w:vAlign w:val="center"/>
          </w:tcPr>
          <w:p>
            <w:pPr>
              <w:pStyle w:val="13"/>
            </w:pPr>
            <w:r>
              <w:rPr>
                <w:rFonts w:hint="eastAsia"/>
                <w:lang w:val="en-US" w:eastAsia="zh-CN"/>
              </w:rPr>
              <w:t>308.78</w:t>
            </w:r>
          </w:p>
        </w:tc>
        <w:tc>
          <w:tcPr>
            <w:tcW w:w="758" w:type="dxa"/>
            <w:vAlign w:val="center"/>
          </w:tcPr>
          <w:p>
            <w:pPr>
              <w:pStyle w:val="13"/>
            </w:pPr>
            <w:r>
              <w:rPr>
                <w:rFonts w:hint="eastAsia"/>
                <w:lang w:val="en-US" w:eastAsia="zh-CN"/>
              </w:rPr>
              <w:t>308.78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9</w:t>
            </w:r>
          </w:p>
        </w:tc>
        <w:tc>
          <w:tcPr>
            <w:tcW w:w="758" w:type="dxa"/>
            <w:vAlign w:val="center"/>
          </w:tcPr>
          <w:p>
            <w:pPr>
              <w:pStyle w:val="12"/>
            </w:pPr>
            <w:r>
              <w:t>21001</w:t>
            </w:r>
          </w:p>
        </w:tc>
        <w:tc>
          <w:tcPr>
            <w:tcW w:w="758" w:type="dxa"/>
            <w:vAlign w:val="center"/>
          </w:tcPr>
          <w:p>
            <w:pPr>
              <w:pStyle w:val="12"/>
            </w:pPr>
            <w:r>
              <w:t>卫生健康管理事务</w:t>
            </w:r>
          </w:p>
        </w:tc>
        <w:tc>
          <w:tcPr>
            <w:tcW w:w="758" w:type="dxa"/>
            <w:vAlign w:val="center"/>
          </w:tcPr>
          <w:p>
            <w:pPr>
              <w:pStyle w:val="13"/>
              <w:rPr>
                <w:rFonts w:hint="default" w:eastAsia="方正书宋_GBK"/>
                <w:lang w:val="en-US" w:eastAsia="zh-CN"/>
              </w:rPr>
            </w:pPr>
            <w:r>
              <w:rPr>
                <w:rFonts w:hint="eastAsia"/>
                <w:lang w:val="en-US" w:eastAsia="zh-CN"/>
              </w:rPr>
              <w:t>250.43</w:t>
            </w:r>
          </w:p>
        </w:tc>
        <w:tc>
          <w:tcPr>
            <w:tcW w:w="758" w:type="dxa"/>
            <w:vAlign w:val="center"/>
          </w:tcPr>
          <w:p>
            <w:pPr>
              <w:pStyle w:val="13"/>
              <w:rPr>
                <w:rFonts w:hint="default" w:eastAsia="方正书宋_GBK"/>
                <w:lang w:val="en-US" w:eastAsia="zh-CN"/>
              </w:rPr>
            </w:pPr>
            <w:r>
              <w:rPr>
                <w:rFonts w:hint="eastAsia"/>
                <w:lang w:val="en-US" w:eastAsia="zh-CN"/>
              </w:rPr>
              <w:t>250.43</w:t>
            </w:r>
          </w:p>
        </w:tc>
        <w:tc>
          <w:tcPr>
            <w:tcW w:w="758" w:type="dxa"/>
            <w:vAlign w:val="center"/>
          </w:tcPr>
          <w:p>
            <w:pPr>
              <w:pStyle w:val="13"/>
              <w:rPr>
                <w:rFonts w:hint="default" w:eastAsia="方正书宋_GBK"/>
                <w:lang w:val="en-US" w:eastAsia="zh-CN"/>
              </w:rPr>
            </w:pPr>
            <w:r>
              <w:rPr>
                <w:rFonts w:hint="eastAsia"/>
                <w:lang w:val="en-US" w:eastAsia="zh-CN"/>
              </w:rPr>
              <w:t>250.43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10</w:t>
            </w:r>
          </w:p>
        </w:tc>
        <w:tc>
          <w:tcPr>
            <w:tcW w:w="758" w:type="dxa"/>
            <w:vAlign w:val="center"/>
          </w:tcPr>
          <w:p>
            <w:pPr>
              <w:pStyle w:val="12"/>
            </w:pPr>
            <w:r>
              <w:t>2100101</w:t>
            </w:r>
          </w:p>
        </w:tc>
        <w:tc>
          <w:tcPr>
            <w:tcW w:w="758" w:type="dxa"/>
            <w:vAlign w:val="center"/>
          </w:tcPr>
          <w:p>
            <w:pPr>
              <w:pStyle w:val="12"/>
            </w:pPr>
            <w:r>
              <w:t>行政运行</w:t>
            </w:r>
          </w:p>
        </w:tc>
        <w:tc>
          <w:tcPr>
            <w:tcW w:w="758" w:type="dxa"/>
            <w:vAlign w:val="center"/>
          </w:tcPr>
          <w:p>
            <w:pPr>
              <w:pStyle w:val="13"/>
              <w:ind w:firstLine="0" w:firstLineChars="0"/>
            </w:pPr>
            <w:r>
              <w:rPr>
                <w:rFonts w:hint="eastAsia"/>
                <w:lang w:val="en-US" w:eastAsia="zh-CN"/>
              </w:rPr>
              <w:t>250.43</w:t>
            </w:r>
          </w:p>
        </w:tc>
        <w:tc>
          <w:tcPr>
            <w:tcW w:w="758" w:type="dxa"/>
            <w:vAlign w:val="center"/>
          </w:tcPr>
          <w:p>
            <w:pPr>
              <w:pStyle w:val="13"/>
              <w:ind w:firstLine="0" w:firstLineChars="0"/>
            </w:pPr>
            <w:r>
              <w:rPr>
                <w:rFonts w:hint="eastAsia"/>
                <w:lang w:val="en-US" w:eastAsia="zh-CN"/>
              </w:rPr>
              <w:t>250.43</w:t>
            </w:r>
          </w:p>
        </w:tc>
        <w:tc>
          <w:tcPr>
            <w:tcW w:w="758" w:type="dxa"/>
            <w:vAlign w:val="center"/>
          </w:tcPr>
          <w:p>
            <w:pPr>
              <w:pStyle w:val="13"/>
              <w:ind w:firstLine="0" w:firstLineChars="0"/>
            </w:pPr>
            <w:r>
              <w:rPr>
                <w:rFonts w:hint="eastAsia"/>
                <w:lang w:val="en-US" w:eastAsia="zh-CN"/>
              </w:rPr>
              <w:t>250.43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11</w:t>
            </w:r>
          </w:p>
        </w:tc>
        <w:tc>
          <w:tcPr>
            <w:tcW w:w="758" w:type="dxa"/>
            <w:vAlign w:val="center"/>
          </w:tcPr>
          <w:p>
            <w:pPr>
              <w:pStyle w:val="12"/>
            </w:pPr>
            <w:r>
              <w:t>21004</w:t>
            </w:r>
          </w:p>
        </w:tc>
        <w:tc>
          <w:tcPr>
            <w:tcW w:w="758" w:type="dxa"/>
            <w:vAlign w:val="center"/>
          </w:tcPr>
          <w:p>
            <w:pPr>
              <w:pStyle w:val="12"/>
            </w:pPr>
            <w:r>
              <w:t>公共卫生</w:t>
            </w:r>
          </w:p>
        </w:tc>
        <w:tc>
          <w:tcPr>
            <w:tcW w:w="758" w:type="dxa"/>
            <w:vAlign w:val="center"/>
          </w:tcPr>
          <w:p>
            <w:pPr>
              <w:pStyle w:val="13"/>
              <w:rPr>
                <w:rFonts w:hint="default" w:eastAsia="方正书宋_GBK"/>
                <w:lang w:val="en-US" w:eastAsia="zh-CN"/>
              </w:rPr>
            </w:pPr>
            <w:r>
              <w:rPr>
                <w:rFonts w:hint="eastAsia"/>
                <w:lang w:val="en-US" w:eastAsia="zh-CN"/>
              </w:rPr>
              <w:t>50.3</w:t>
            </w:r>
          </w:p>
        </w:tc>
        <w:tc>
          <w:tcPr>
            <w:tcW w:w="758" w:type="dxa"/>
            <w:vAlign w:val="center"/>
          </w:tcPr>
          <w:p>
            <w:pPr>
              <w:pStyle w:val="13"/>
            </w:pPr>
            <w:r>
              <w:rPr>
                <w:rFonts w:hint="eastAsia"/>
                <w:lang w:val="en-US" w:eastAsia="zh-CN"/>
              </w:rPr>
              <w:t>50.3</w:t>
            </w:r>
          </w:p>
        </w:tc>
        <w:tc>
          <w:tcPr>
            <w:tcW w:w="758" w:type="dxa"/>
            <w:vAlign w:val="center"/>
          </w:tcPr>
          <w:p>
            <w:pPr>
              <w:pStyle w:val="13"/>
            </w:pPr>
            <w:r>
              <w:rPr>
                <w:rFonts w:hint="eastAsia"/>
                <w:lang w:val="en-US" w:eastAsia="zh-CN"/>
              </w:rPr>
              <w:t>50.3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12</w:t>
            </w:r>
          </w:p>
        </w:tc>
        <w:tc>
          <w:tcPr>
            <w:tcW w:w="758" w:type="dxa"/>
            <w:vAlign w:val="center"/>
          </w:tcPr>
          <w:p>
            <w:pPr>
              <w:pStyle w:val="12"/>
            </w:pPr>
            <w:r>
              <w:t>2100401</w:t>
            </w:r>
          </w:p>
        </w:tc>
        <w:tc>
          <w:tcPr>
            <w:tcW w:w="758" w:type="dxa"/>
            <w:vAlign w:val="center"/>
          </w:tcPr>
          <w:p>
            <w:pPr>
              <w:pStyle w:val="12"/>
            </w:pPr>
            <w:r>
              <w:t>疾病预防控制机构</w:t>
            </w:r>
          </w:p>
        </w:tc>
        <w:tc>
          <w:tcPr>
            <w:tcW w:w="758" w:type="dxa"/>
            <w:vAlign w:val="center"/>
          </w:tcPr>
          <w:p>
            <w:pPr>
              <w:pStyle w:val="13"/>
              <w:ind w:firstLine="0" w:firstLineChars="0"/>
            </w:pPr>
            <w:r>
              <w:rPr>
                <w:rFonts w:hint="eastAsia"/>
                <w:lang w:val="en-US" w:eastAsia="zh-CN"/>
              </w:rPr>
              <w:t>50.3</w:t>
            </w:r>
          </w:p>
        </w:tc>
        <w:tc>
          <w:tcPr>
            <w:tcW w:w="758" w:type="dxa"/>
            <w:vAlign w:val="center"/>
          </w:tcPr>
          <w:p>
            <w:pPr>
              <w:pStyle w:val="13"/>
              <w:ind w:firstLine="0" w:firstLineChars="0"/>
            </w:pPr>
            <w:r>
              <w:rPr>
                <w:rFonts w:hint="eastAsia"/>
                <w:lang w:val="en-US" w:eastAsia="zh-CN"/>
              </w:rPr>
              <w:t>50.3</w:t>
            </w:r>
          </w:p>
        </w:tc>
        <w:tc>
          <w:tcPr>
            <w:tcW w:w="758" w:type="dxa"/>
            <w:vAlign w:val="center"/>
          </w:tcPr>
          <w:p>
            <w:pPr>
              <w:pStyle w:val="13"/>
              <w:ind w:firstLine="0" w:firstLineChars="0"/>
            </w:pPr>
            <w:r>
              <w:rPr>
                <w:rFonts w:hint="eastAsia"/>
                <w:lang w:val="en-US" w:eastAsia="zh-CN"/>
              </w:rPr>
              <w:t>50.3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13</w:t>
            </w:r>
          </w:p>
        </w:tc>
        <w:tc>
          <w:tcPr>
            <w:tcW w:w="758" w:type="dxa"/>
            <w:vAlign w:val="center"/>
          </w:tcPr>
          <w:p>
            <w:pPr>
              <w:pStyle w:val="12"/>
            </w:pPr>
            <w:r>
              <w:t>21012</w:t>
            </w:r>
          </w:p>
        </w:tc>
        <w:tc>
          <w:tcPr>
            <w:tcW w:w="758" w:type="dxa"/>
            <w:vAlign w:val="center"/>
          </w:tcPr>
          <w:p>
            <w:pPr>
              <w:pStyle w:val="12"/>
            </w:pPr>
            <w:r>
              <w:t>财政对基本医疗保险基金的补助</w:t>
            </w:r>
          </w:p>
        </w:tc>
        <w:tc>
          <w:tcPr>
            <w:tcW w:w="758" w:type="dxa"/>
            <w:vAlign w:val="center"/>
          </w:tcPr>
          <w:p>
            <w:pPr>
              <w:pStyle w:val="13"/>
              <w:rPr>
                <w:rFonts w:hint="default" w:eastAsia="方正书宋_GBK"/>
                <w:lang w:val="en-US" w:eastAsia="zh-CN"/>
              </w:rPr>
            </w:pPr>
            <w:r>
              <w:rPr>
                <w:rFonts w:hint="eastAsia"/>
                <w:lang w:val="en-US" w:eastAsia="zh-CN"/>
              </w:rPr>
              <w:t>3.2</w:t>
            </w:r>
          </w:p>
        </w:tc>
        <w:tc>
          <w:tcPr>
            <w:tcW w:w="758" w:type="dxa"/>
            <w:vAlign w:val="center"/>
          </w:tcPr>
          <w:p>
            <w:pPr>
              <w:pStyle w:val="13"/>
            </w:pPr>
            <w:r>
              <w:rPr>
                <w:rFonts w:hint="eastAsia"/>
                <w:lang w:val="en-US" w:eastAsia="zh-CN"/>
              </w:rPr>
              <w:t>3.2</w:t>
            </w:r>
          </w:p>
        </w:tc>
        <w:tc>
          <w:tcPr>
            <w:tcW w:w="758" w:type="dxa"/>
            <w:vAlign w:val="center"/>
          </w:tcPr>
          <w:p>
            <w:pPr>
              <w:pStyle w:val="13"/>
            </w:pPr>
            <w:r>
              <w:rPr>
                <w:rFonts w:hint="eastAsia"/>
                <w:lang w:val="en-US" w:eastAsia="zh-CN"/>
              </w:rPr>
              <w:t>3.2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14</w:t>
            </w:r>
          </w:p>
        </w:tc>
        <w:tc>
          <w:tcPr>
            <w:tcW w:w="758" w:type="dxa"/>
            <w:vAlign w:val="center"/>
          </w:tcPr>
          <w:p>
            <w:pPr>
              <w:pStyle w:val="12"/>
            </w:pPr>
            <w:r>
              <w:t>2101201</w:t>
            </w:r>
          </w:p>
        </w:tc>
        <w:tc>
          <w:tcPr>
            <w:tcW w:w="758" w:type="dxa"/>
            <w:vAlign w:val="center"/>
          </w:tcPr>
          <w:p>
            <w:pPr>
              <w:pStyle w:val="12"/>
            </w:pPr>
            <w:r>
              <w:t>财政对职工基本医疗保险基金的补助</w:t>
            </w:r>
          </w:p>
        </w:tc>
        <w:tc>
          <w:tcPr>
            <w:tcW w:w="758" w:type="dxa"/>
            <w:vAlign w:val="center"/>
          </w:tcPr>
          <w:p>
            <w:pPr>
              <w:pStyle w:val="13"/>
            </w:pPr>
            <w:r>
              <w:rPr>
                <w:rFonts w:hint="eastAsia"/>
                <w:lang w:val="en-US" w:eastAsia="zh-CN"/>
              </w:rPr>
              <w:t>3.2</w:t>
            </w:r>
          </w:p>
        </w:tc>
        <w:tc>
          <w:tcPr>
            <w:tcW w:w="758" w:type="dxa"/>
            <w:vAlign w:val="center"/>
          </w:tcPr>
          <w:p>
            <w:pPr>
              <w:pStyle w:val="13"/>
            </w:pPr>
            <w:r>
              <w:rPr>
                <w:rFonts w:hint="eastAsia"/>
                <w:lang w:val="en-US" w:eastAsia="zh-CN"/>
              </w:rPr>
              <w:t>3.2</w:t>
            </w:r>
          </w:p>
        </w:tc>
        <w:tc>
          <w:tcPr>
            <w:tcW w:w="758" w:type="dxa"/>
            <w:vAlign w:val="center"/>
          </w:tcPr>
          <w:p>
            <w:pPr>
              <w:pStyle w:val="13"/>
            </w:pPr>
            <w:r>
              <w:rPr>
                <w:rFonts w:hint="eastAsia"/>
                <w:lang w:val="en-US" w:eastAsia="zh-CN"/>
              </w:rPr>
              <w:t>3.2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15</w:t>
            </w:r>
          </w:p>
        </w:tc>
        <w:tc>
          <w:tcPr>
            <w:tcW w:w="758" w:type="dxa"/>
            <w:vAlign w:val="center"/>
          </w:tcPr>
          <w:p>
            <w:pPr>
              <w:pStyle w:val="12"/>
            </w:pPr>
            <w:r>
              <w:t>221</w:t>
            </w:r>
          </w:p>
        </w:tc>
        <w:tc>
          <w:tcPr>
            <w:tcW w:w="758" w:type="dxa"/>
            <w:vAlign w:val="center"/>
          </w:tcPr>
          <w:p>
            <w:pPr>
              <w:pStyle w:val="12"/>
            </w:pPr>
            <w:r>
              <w:t>住房保障支出</w:t>
            </w:r>
          </w:p>
        </w:tc>
        <w:tc>
          <w:tcPr>
            <w:tcW w:w="758" w:type="dxa"/>
            <w:vAlign w:val="center"/>
          </w:tcPr>
          <w:p>
            <w:pPr>
              <w:pStyle w:val="13"/>
              <w:rPr>
                <w:rFonts w:hint="default" w:eastAsia="方正书宋_GBK"/>
                <w:lang w:val="en-US" w:eastAsia="zh-CN"/>
              </w:rPr>
            </w:pPr>
            <w:r>
              <w:rPr>
                <w:rFonts w:hint="eastAsia"/>
                <w:lang w:val="en-US" w:eastAsia="zh-CN"/>
              </w:rPr>
              <w:t>4.85</w:t>
            </w:r>
          </w:p>
        </w:tc>
        <w:tc>
          <w:tcPr>
            <w:tcW w:w="758" w:type="dxa"/>
            <w:vAlign w:val="center"/>
          </w:tcPr>
          <w:p>
            <w:pPr>
              <w:pStyle w:val="13"/>
              <w:rPr>
                <w:rFonts w:hint="default" w:eastAsia="方正书宋_GBK"/>
                <w:lang w:val="en-US" w:eastAsia="zh-CN"/>
              </w:rPr>
            </w:pPr>
            <w:r>
              <w:rPr>
                <w:rFonts w:hint="eastAsia"/>
                <w:lang w:val="en-US" w:eastAsia="zh-CN"/>
              </w:rPr>
              <w:t>4.85</w:t>
            </w:r>
          </w:p>
        </w:tc>
        <w:tc>
          <w:tcPr>
            <w:tcW w:w="758" w:type="dxa"/>
            <w:vAlign w:val="center"/>
          </w:tcPr>
          <w:p>
            <w:pPr>
              <w:pStyle w:val="13"/>
              <w:rPr>
                <w:rFonts w:hint="default" w:eastAsia="方正书宋_GBK"/>
                <w:lang w:val="en-US" w:eastAsia="zh-CN"/>
              </w:rPr>
            </w:pPr>
            <w:r>
              <w:rPr>
                <w:rFonts w:hint="eastAsia"/>
                <w:lang w:val="en-US" w:eastAsia="zh-CN"/>
              </w:rPr>
              <w:t>4.85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16</w:t>
            </w:r>
          </w:p>
        </w:tc>
        <w:tc>
          <w:tcPr>
            <w:tcW w:w="758" w:type="dxa"/>
            <w:vAlign w:val="center"/>
          </w:tcPr>
          <w:p>
            <w:pPr>
              <w:pStyle w:val="12"/>
            </w:pPr>
            <w:r>
              <w:t>22102</w:t>
            </w:r>
          </w:p>
        </w:tc>
        <w:tc>
          <w:tcPr>
            <w:tcW w:w="758" w:type="dxa"/>
            <w:vAlign w:val="center"/>
          </w:tcPr>
          <w:p>
            <w:pPr>
              <w:pStyle w:val="12"/>
            </w:pPr>
            <w:r>
              <w:t>住房改革支出</w:t>
            </w:r>
          </w:p>
        </w:tc>
        <w:tc>
          <w:tcPr>
            <w:tcW w:w="758" w:type="dxa"/>
            <w:vAlign w:val="center"/>
          </w:tcPr>
          <w:p>
            <w:pPr>
              <w:pStyle w:val="13"/>
              <w:ind w:firstLine="0" w:firstLineChars="0"/>
            </w:pPr>
            <w:r>
              <w:rPr>
                <w:rFonts w:hint="eastAsia"/>
                <w:lang w:val="en-US" w:eastAsia="zh-CN"/>
              </w:rPr>
              <w:t>4.85</w:t>
            </w:r>
          </w:p>
        </w:tc>
        <w:tc>
          <w:tcPr>
            <w:tcW w:w="758" w:type="dxa"/>
            <w:vAlign w:val="center"/>
          </w:tcPr>
          <w:p>
            <w:pPr>
              <w:pStyle w:val="13"/>
              <w:ind w:firstLine="0" w:firstLineChars="0"/>
            </w:pPr>
            <w:r>
              <w:rPr>
                <w:rFonts w:hint="eastAsia"/>
                <w:lang w:val="en-US" w:eastAsia="zh-CN"/>
              </w:rPr>
              <w:t>4.85</w:t>
            </w:r>
          </w:p>
        </w:tc>
        <w:tc>
          <w:tcPr>
            <w:tcW w:w="758" w:type="dxa"/>
            <w:vAlign w:val="center"/>
          </w:tcPr>
          <w:p>
            <w:pPr>
              <w:pStyle w:val="13"/>
              <w:ind w:firstLine="0" w:firstLineChars="0"/>
            </w:pPr>
            <w:r>
              <w:rPr>
                <w:rFonts w:hint="eastAsia"/>
                <w:lang w:val="en-US" w:eastAsia="zh-CN"/>
              </w:rPr>
              <w:t>4.85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17</w:t>
            </w:r>
          </w:p>
        </w:tc>
        <w:tc>
          <w:tcPr>
            <w:tcW w:w="758" w:type="dxa"/>
            <w:vAlign w:val="center"/>
          </w:tcPr>
          <w:p>
            <w:pPr>
              <w:pStyle w:val="12"/>
            </w:pPr>
            <w:r>
              <w:t>2210201</w:t>
            </w:r>
          </w:p>
        </w:tc>
        <w:tc>
          <w:tcPr>
            <w:tcW w:w="758" w:type="dxa"/>
            <w:vAlign w:val="center"/>
          </w:tcPr>
          <w:p>
            <w:pPr>
              <w:pStyle w:val="12"/>
            </w:pPr>
            <w:r>
              <w:t>住房公积金</w:t>
            </w:r>
          </w:p>
        </w:tc>
        <w:tc>
          <w:tcPr>
            <w:tcW w:w="758" w:type="dxa"/>
            <w:vAlign w:val="center"/>
          </w:tcPr>
          <w:p>
            <w:pPr>
              <w:pStyle w:val="13"/>
              <w:ind w:firstLine="0" w:firstLineChars="0"/>
            </w:pPr>
            <w:r>
              <w:rPr>
                <w:rFonts w:hint="eastAsia"/>
                <w:lang w:val="en-US" w:eastAsia="zh-CN"/>
              </w:rPr>
              <w:t>4.85</w:t>
            </w:r>
          </w:p>
        </w:tc>
        <w:tc>
          <w:tcPr>
            <w:tcW w:w="758" w:type="dxa"/>
            <w:vAlign w:val="center"/>
          </w:tcPr>
          <w:p>
            <w:pPr>
              <w:pStyle w:val="13"/>
              <w:ind w:firstLine="0" w:firstLineChars="0"/>
            </w:pPr>
            <w:r>
              <w:rPr>
                <w:rFonts w:hint="eastAsia"/>
                <w:lang w:val="en-US" w:eastAsia="zh-CN"/>
              </w:rPr>
              <w:t>4.85</w:t>
            </w:r>
          </w:p>
        </w:tc>
        <w:tc>
          <w:tcPr>
            <w:tcW w:w="758" w:type="dxa"/>
            <w:vAlign w:val="center"/>
          </w:tcPr>
          <w:p>
            <w:pPr>
              <w:pStyle w:val="13"/>
              <w:ind w:firstLine="0" w:firstLineChars="0"/>
            </w:pPr>
            <w:r>
              <w:rPr>
                <w:rFonts w:hint="eastAsia"/>
                <w:lang w:val="en-US" w:eastAsia="zh-CN"/>
              </w:rPr>
              <w:t>4.85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7"/>
            </w:pPr>
            <w:r>
              <w:t>361003成安县疾病预防控制中心</w:t>
            </w:r>
          </w:p>
        </w:tc>
        <w:tc>
          <w:tcPr>
            <w:tcW w:w="2190" w:type="dxa"/>
            <w:gridSpan w:val="2"/>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w:t>
            </w:r>
            <w:r>
              <w:rPr>
                <w:rFonts w:hint="eastAsia"/>
                <w:lang w:eastAsia="zh-CN"/>
              </w:rPr>
              <w:t>2021</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pPr>
            <w:r>
              <w:t>序号</w:t>
            </w:r>
          </w:p>
        </w:tc>
        <w:tc>
          <w:tcPr>
            <w:tcW w:w="2190" w:type="dxa"/>
            <w:gridSpan w:val="2"/>
            <w:vAlign w:val="center"/>
          </w:tcPr>
          <w:p>
            <w:pPr>
              <w:pStyle w:val="10"/>
            </w:pPr>
            <w:r>
              <w:t>功能分类科目</w:t>
            </w: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0"/>
            </w:pPr>
            <w:r>
              <w:t>科目    编码</w:t>
            </w:r>
          </w:p>
        </w:tc>
        <w:tc>
          <w:tcPr>
            <w:tcW w:w="1095" w:type="dxa"/>
            <w:vAlign w:val="center"/>
          </w:tcPr>
          <w:p>
            <w:pPr>
              <w:pStyle w:val="10"/>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0"/>
            </w:pPr>
            <w:r>
              <w:t>栏次</w:t>
            </w:r>
          </w:p>
        </w:tc>
        <w:tc>
          <w:tcPr>
            <w:tcW w:w="1095" w:type="dxa"/>
            <w:vAlign w:val="center"/>
          </w:tcPr>
          <w:p>
            <w:pPr>
              <w:pStyle w:val="10"/>
            </w:pPr>
            <w:r>
              <w:t>1</w:t>
            </w:r>
          </w:p>
        </w:tc>
        <w:tc>
          <w:tcPr>
            <w:tcW w:w="1095"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w:t>
            </w:r>
          </w:p>
        </w:tc>
        <w:tc>
          <w:tcPr>
            <w:tcW w:w="1095" w:type="dxa"/>
            <w:vAlign w:val="center"/>
          </w:tcPr>
          <w:p>
            <w:pPr>
              <w:pStyle w:val="16"/>
            </w:pPr>
          </w:p>
        </w:tc>
        <w:tc>
          <w:tcPr>
            <w:tcW w:w="1095" w:type="dxa"/>
            <w:vAlign w:val="center"/>
          </w:tcPr>
          <w:p>
            <w:pPr>
              <w:pStyle w:val="14"/>
            </w:pPr>
            <w:r>
              <w:t>合计</w:t>
            </w:r>
          </w:p>
        </w:tc>
        <w:tc>
          <w:tcPr>
            <w:tcW w:w="1095" w:type="dxa"/>
            <w:vAlign w:val="center"/>
          </w:tcPr>
          <w:p>
            <w:pPr>
              <w:pStyle w:val="15"/>
              <w:rPr>
                <w:rFonts w:hint="default" w:eastAsia="方正书宋_GBK"/>
                <w:lang w:val="en-US" w:eastAsia="zh-CN"/>
              </w:rPr>
            </w:pPr>
            <w:r>
              <w:rPr>
                <w:rFonts w:hint="eastAsia"/>
                <w:lang w:val="en-US" w:eastAsia="zh-CN"/>
              </w:rPr>
              <w:t>324.83</w:t>
            </w:r>
          </w:p>
        </w:tc>
        <w:tc>
          <w:tcPr>
            <w:tcW w:w="1095" w:type="dxa"/>
            <w:vAlign w:val="center"/>
          </w:tcPr>
          <w:p>
            <w:pPr>
              <w:pStyle w:val="15"/>
              <w:rPr>
                <w:rFonts w:hint="default" w:eastAsia="方正书宋_GBK"/>
                <w:lang w:val="en-US" w:eastAsia="zh-CN"/>
              </w:rPr>
            </w:pPr>
            <w:r>
              <w:rPr>
                <w:rFonts w:hint="eastAsia"/>
                <w:lang w:val="en-US" w:eastAsia="zh-CN"/>
              </w:rPr>
              <w:t>274.83</w:t>
            </w:r>
          </w:p>
        </w:tc>
        <w:tc>
          <w:tcPr>
            <w:tcW w:w="1095" w:type="dxa"/>
            <w:vAlign w:val="center"/>
          </w:tcPr>
          <w:p>
            <w:pPr>
              <w:pStyle w:val="15"/>
              <w:rPr>
                <w:rFonts w:hint="default" w:eastAsia="方正书宋_GBK"/>
                <w:lang w:val="en-US" w:eastAsia="zh-CN"/>
              </w:rPr>
            </w:pPr>
            <w:r>
              <w:rPr>
                <w:rFonts w:hint="eastAsia"/>
                <w:lang w:val="en-US" w:eastAsia="zh-CN"/>
              </w:rPr>
              <w:t>50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w:t>
            </w:r>
          </w:p>
        </w:tc>
        <w:tc>
          <w:tcPr>
            <w:tcW w:w="1095" w:type="dxa"/>
            <w:vAlign w:val="center"/>
          </w:tcPr>
          <w:p>
            <w:pPr>
              <w:pStyle w:val="12"/>
            </w:pPr>
            <w:r>
              <w:t>208</w:t>
            </w:r>
          </w:p>
        </w:tc>
        <w:tc>
          <w:tcPr>
            <w:tcW w:w="1095" w:type="dxa"/>
            <w:vAlign w:val="center"/>
          </w:tcPr>
          <w:p>
            <w:pPr>
              <w:pStyle w:val="12"/>
            </w:pPr>
            <w:r>
              <w:t>社会保障和就业支出</w:t>
            </w:r>
          </w:p>
        </w:tc>
        <w:tc>
          <w:tcPr>
            <w:tcW w:w="1095" w:type="dxa"/>
            <w:vAlign w:val="center"/>
          </w:tcPr>
          <w:p>
            <w:pPr>
              <w:pStyle w:val="13"/>
              <w:rPr>
                <w:rFonts w:hint="default" w:eastAsia="方正书宋_GBK"/>
                <w:lang w:val="en-US" w:eastAsia="zh-CN"/>
              </w:rPr>
            </w:pPr>
            <w:r>
              <w:rPr>
                <w:rFonts w:hint="eastAsia"/>
                <w:lang w:val="en-US" w:eastAsia="zh-CN"/>
              </w:rPr>
              <w:t>11.2</w:t>
            </w:r>
          </w:p>
        </w:tc>
        <w:tc>
          <w:tcPr>
            <w:tcW w:w="1095" w:type="dxa"/>
            <w:vAlign w:val="center"/>
          </w:tcPr>
          <w:p>
            <w:pPr>
              <w:pStyle w:val="13"/>
              <w:rPr>
                <w:rFonts w:hint="default" w:eastAsia="方正书宋_GBK"/>
                <w:lang w:val="en-US" w:eastAsia="zh-CN"/>
              </w:rPr>
            </w:pPr>
            <w:r>
              <w:rPr>
                <w:rFonts w:hint="eastAsia"/>
                <w:lang w:val="en-US" w:eastAsia="zh-CN"/>
              </w:rPr>
              <w:t>11.2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w:t>
            </w:r>
          </w:p>
        </w:tc>
        <w:tc>
          <w:tcPr>
            <w:tcW w:w="1095" w:type="dxa"/>
            <w:vAlign w:val="center"/>
          </w:tcPr>
          <w:p>
            <w:pPr>
              <w:pStyle w:val="12"/>
            </w:pPr>
            <w:r>
              <w:t>20805</w:t>
            </w:r>
          </w:p>
        </w:tc>
        <w:tc>
          <w:tcPr>
            <w:tcW w:w="1095" w:type="dxa"/>
            <w:vAlign w:val="center"/>
          </w:tcPr>
          <w:p>
            <w:pPr>
              <w:pStyle w:val="12"/>
            </w:pPr>
            <w:r>
              <w:t>行政事业单位养老支出</w:t>
            </w:r>
          </w:p>
        </w:tc>
        <w:tc>
          <w:tcPr>
            <w:tcW w:w="1095" w:type="dxa"/>
            <w:vAlign w:val="center"/>
          </w:tcPr>
          <w:p>
            <w:pPr>
              <w:pStyle w:val="13"/>
              <w:rPr>
                <w:rFonts w:hint="default" w:eastAsia="方正书宋_GBK"/>
                <w:lang w:val="en-US" w:eastAsia="zh-CN"/>
              </w:rPr>
            </w:pPr>
            <w:r>
              <w:rPr>
                <w:rFonts w:hint="eastAsia"/>
                <w:lang w:val="en-US" w:eastAsia="zh-CN"/>
              </w:rPr>
              <w:t>9.7</w:t>
            </w:r>
          </w:p>
        </w:tc>
        <w:tc>
          <w:tcPr>
            <w:tcW w:w="1095" w:type="dxa"/>
            <w:vAlign w:val="center"/>
          </w:tcPr>
          <w:p>
            <w:pPr>
              <w:pStyle w:val="13"/>
              <w:rPr>
                <w:rFonts w:hint="default" w:eastAsia="方正书宋_GBK"/>
                <w:lang w:val="en-US" w:eastAsia="zh-CN"/>
              </w:rPr>
            </w:pPr>
            <w:r>
              <w:rPr>
                <w:rFonts w:hint="eastAsia"/>
                <w:lang w:val="en-US" w:eastAsia="zh-CN"/>
              </w:rPr>
              <w:t>9.7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4</w:t>
            </w:r>
          </w:p>
        </w:tc>
        <w:tc>
          <w:tcPr>
            <w:tcW w:w="1095" w:type="dxa"/>
            <w:vAlign w:val="center"/>
          </w:tcPr>
          <w:p>
            <w:pPr>
              <w:pStyle w:val="12"/>
            </w:pPr>
            <w:r>
              <w:t>2080505</w:t>
            </w:r>
          </w:p>
        </w:tc>
        <w:tc>
          <w:tcPr>
            <w:tcW w:w="1095" w:type="dxa"/>
            <w:vAlign w:val="center"/>
          </w:tcPr>
          <w:p>
            <w:pPr>
              <w:pStyle w:val="12"/>
            </w:pPr>
            <w:r>
              <w:t>机关事业单位基本养老保险缴费支出</w:t>
            </w:r>
          </w:p>
        </w:tc>
        <w:tc>
          <w:tcPr>
            <w:tcW w:w="1095" w:type="dxa"/>
            <w:vAlign w:val="center"/>
          </w:tcPr>
          <w:p>
            <w:pPr>
              <w:pStyle w:val="13"/>
              <w:rPr>
                <w:rFonts w:hint="default" w:eastAsia="方正书宋_GBK"/>
                <w:lang w:val="en-US" w:eastAsia="zh-CN"/>
              </w:rPr>
            </w:pPr>
            <w:r>
              <w:rPr>
                <w:rFonts w:hint="eastAsia"/>
                <w:lang w:val="en-US" w:eastAsia="zh-CN"/>
              </w:rPr>
              <w:t>6.45</w:t>
            </w:r>
          </w:p>
        </w:tc>
        <w:tc>
          <w:tcPr>
            <w:tcW w:w="1095" w:type="dxa"/>
            <w:vAlign w:val="center"/>
          </w:tcPr>
          <w:p>
            <w:pPr>
              <w:pStyle w:val="13"/>
              <w:ind w:firstLine="0" w:firstLineChars="0"/>
            </w:pPr>
            <w:r>
              <w:rPr>
                <w:rFonts w:hint="eastAsia"/>
                <w:lang w:val="en-US" w:eastAsia="zh-CN"/>
              </w:rPr>
              <w:t>6.45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5</w:t>
            </w:r>
          </w:p>
        </w:tc>
        <w:tc>
          <w:tcPr>
            <w:tcW w:w="1095" w:type="dxa"/>
            <w:vAlign w:val="center"/>
          </w:tcPr>
          <w:p>
            <w:pPr>
              <w:pStyle w:val="12"/>
            </w:pPr>
            <w:r>
              <w:t>2080506</w:t>
            </w:r>
          </w:p>
        </w:tc>
        <w:tc>
          <w:tcPr>
            <w:tcW w:w="1095" w:type="dxa"/>
            <w:vAlign w:val="center"/>
          </w:tcPr>
          <w:p>
            <w:pPr>
              <w:pStyle w:val="12"/>
            </w:pPr>
            <w:r>
              <w:t>机关事业单位职业年金缴费支出</w:t>
            </w:r>
          </w:p>
        </w:tc>
        <w:tc>
          <w:tcPr>
            <w:tcW w:w="1095" w:type="dxa"/>
            <w:vAlign w:val="center"/>
          </w:tcPr>
          <w:p>
            <w:pPr>
              <w:pStyle w:val="13"/>
              <w:rPr>
                <w:rFonts w:hint="default" w:eastAsia="方正书宋_GBK"/>
                <w:lang w:val="en-US" w:eastAsia="zh-CN"/>
              </w:rPr>
            </w:pPr>
            <w:r>
              <w:rPr>
                <w:rFonts w:hint="eastAsia"/>
                <w:lang w:val="en-US" w:eastAsia="zh-CN"/>
              </w:rPr>
              <w:t>3.25</w:t>
            </w:r>
          </w:p>
        </w:tc>
        <w:tc>
          <w:tcPr>
            <w:tcW w:w="1095" w:type="dxa"/>
            <w:vAlign w:val="center"/>
          </w:tcPr>
          <w:p>
            <w:pPr>
              <w:pStyle w:val="13"/>
              <w:ind w:firstLine="0" w:firstLineChars="0"/>
            </w:pPr>
            <w:r>
              <w:rPr>
                <w:rFonts w:hint="eastAsia"/>
                <w:lang w:val="en-US" w:eastAsia="zh-CN"/>
              </w:rPr>
              <w:t>3.25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6</w:t>
            </w:r>
          </w:p>
        </w:tc>
        <w:tc>
          <w:tcPr>
            <w:tcW w:w="1095" w:type="dxa"/>
            <w:vAlign w:val="center"/>
          </w:tcPr>
          <w:p>
            <w:pPr>
              <w:pStyle w:val="12"/>
            </w:pPr>
            <w:r>
              <w:t>20808</w:t>
            </w:r>
          </w:p>
        </w:tc>
        <w:tc>
          <w:tcPr>
            <w:tcW w:w="1095" w:type="dxa"/>
            <w:vAlign w:val="center"/>
          </w:tcPr>
          <w:p>
            <w:pPr>
              <w:pStyle w:val="12"/>
            </w:pPr>
            <w:r>
              <w:t>抚恤</w:t>
            </w:r>
          </w:p>
        </w:tc>
        <w:tc>
          <w:tcPr>
            <w:tcW w:w="1095" w:type="dxa"/>
            <w:vAlign w:val="center"/>
          </w:tcPr>
          <w:p>
            <w:pPr>
              <w:pStyle w:val="13"/>
              <w:rPr>
                <w:rFonts w:hint="default" w:eastAsia="方正书宋_GBK"/>
                <w:lang w:val="en-US" w:eastAsia="zh-CN"/>
              </w:rPr>
            </w:pPr>
            <w:r>
              <w:rPr>
                <w:rFonts w:hint="eastAsia"/>
                <w:lang w:val="en-US" w:eastAsia="zh-CN"/>
              </w:rPr>
              <w:t>1.5</w:t>
            </w:r>
          </w:p>
        </w:tc>
        <w:tc>
          <w:tcPr>
            <w:tcW w:w="1095" w:type="dxa"/>
            <w:vAlign w:val="center"/>
          </w:tcPr>
          <w:p>
            <w:pPr>
              <w:pStyle w:val="13"/>
              <w:ind w:firstLine="0" w:firstLineChars="0"/>
            </w:pPr>
            <w:r>
              <w:rPr>
                <w:rFonts w:hint="eastAsia"/>
                <w:lang w:val="en-US" w:eastAsia="zh-CN"/>
              </w:rPr>
              <w:t>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7</w:t>
            </w:r>
          </w:p>
        </w:tc>
        <w:tc>
          <w:tcPr>
            <w:tcW w:w="1095" w:type="dxa"/>
            <w:vAlign w:val="center"/>
          </w:tcPr>
          <w:p>
            <w:pPr>
              <w:pStyle w:val="12"/>
            </w:pPr>
            <w:r>
              <w:t>2080801</w:t>
            </w:r>
          </w:p>
        </w:tc>
        <w:tc>
          <w:tcPr>
            <w:tcW w:w="1095" w:type="dxa"/>
            <w:vAlign w:val="center"/>
          </w:tcPr>
          <w:p>
            <w:pPr>
              <w:pStyle w:val="12"/>
            </w:pPr>
            <w:r>
              <w:t>死亡抚恤</w:t>
            </w:r>
          </w:p>
        </w:tc>
        <w:tc>
          <w:tcPr>
            <w:tcW w:w="1095" w:type="dxa"/>
            <w:vAlign w:val="center"/>
          </w:tcPr>
          <w:p>
            <w:pPr>
              <w:pStyle w:val="13"/>
              <w:rPr>
                <w:rFonts w:hint="default" w:eastAsia="方正书宋_GBK"/>
                <w:lang w:val="en-US" w:eastAsia="zh-CN"/>
              </w:rPr>
            </w:pPr>
            <w:r>
              <w:rPr>
                <w:rFonts w:hint="eastAsia"/>
                <w:lang w:val="en-US" w:eastAsia="zh-CN"/>
              </w:rPr>
              <w:t>1.5</w:t>
            </w:r>
          </w:p>
        </w:tc>
        <w:tc>
          <w:tcPr>
            <w:tcW w:w="1095" w:type="dxa"/>
            <w:vAlign w:val="center"/>
          </w:tcPr>
          <w:p>
            <w:pPr>
              <w:pStyle w:val="13"/>
              <w:rPr>
                <w:rFonts w:hint="default" w:eastAsia="方正书宋_GBK"/>
                <w:lang w:val="en-US" w:eastAsia="zh-CN"/>
              </w:rPr>
            </w:pPr>
            <w:r>
              <w:rPr>
                <w:rFonts w:hint="eastAsia"/>
                <w:lang w:val="en-US" w:eastAsia="zh-CN"/>
              </w:rPr>
              <w:t>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8</w:t>
            </w:r>
          </w:p>
        </w:tc>
        <w:tc>
          <w:tcPr>
            <w:tcW w:w="1095" w:type="dxa"/>
            <w:vAlign w:val="center"/>
          </w:tcPr>
          <w:p>
            <w:pPr>
              <w:pStyle w:val="12"/>
            </w:pPr>
            <w:r>
              <w:t>210</w:t>
            </w:r>
          </w:p>
        </w:tc>
        <w:tc>
          <w:tcPr>
            <w:tcW w:w="1095" w:type="dxa"/>
            <w:vAlign w:val="center"/>
          </w:tcPr>
          <w:p>
            <w:pPr>
              <w:pStyle w:val="12"/>
            </w:pPr>
            <w:r>
              <w:t>卫生健康支出</w:t>
            </w:r>
          </w:p>
        </w:tc>
        <w:tc>
          <w:tcPr>
            <w:tcW w:w="1095" w:type="dxa"/>
            <w:vAlign w:val="center"/>
          </w:tcPr>
          <w:p>
            <w:pPr>
              <w:pStyle w:val="13"/>
              <w:rPr>
                <w:rFonts w:hint="default" w:eastAsia="方正书宋_GBK"/>
                <w:lang w:val="en-US" w:eastAsia="zh-CN"/>
              </w:rPr>
            </w:pPr>
            <w:r>
              <w:rPr>
                <w:rFonts w:hint="eastAsia"/>
                <w:lang w:val="en-US" w:eastAsia="zh-CN"/>
              </w:rPr>
              <w:t>308.78</w:t>
            </w:r>
          </w:p>
        </w:tc>
        <w:tc>
          <w:tcPr>
            <w:tcW w:w="1095" w:type="dxa"/>
            <w:vAlign w:val="center"/>
          </w:tcPr>
          <w:p>
            <w:pPr>
              <w:pStyle w:val="13"/>
              <w:rPr>
                <w:rFonts w:hint="default" w:eastAsia="方正书宋_GBK"/>
                <w:lang w:val="en-US" w:eastAsia="zh-CN"/>
              </w:rPr>
            </w:pPr>
            <w:r>
              <w:rPr>
                <w:rFonts w:hint="eastAsia"/>
                <w:lang w:val="en-US" w:eastAsia="zh-CN"/>
              </w:rPr>
              <w:t>308.78</w:t>
            </w:r>
          </w:p>
        </w:tc>
        <w:tc>
          <w:tcPr>
            <w:tcW w:w="1095" w:type="dxa"/>
            <w:vAlign w:val="center"/>
          </w:tcPr>
          <w:p>
            <w:pPr>
              <w:pStyle w:val="13"/>
              <w:rPr>
                <w:rFonts w:hint="default" w:eastAsia="方正书宋_GBK"/>
                <w:lang w:val="en-US" w:eastAsia="zh-CN"/>
              </w:rPr>
            </w:pPr>
            <w:r>
              <w:rPr>
                <w:rFonts w:hint="eastAsia"/>
                <w:lang w:val="en-US" w:eastAsia="zh-CN"/>
              </w:rPr>
              <w:t>50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9</w:t>
            </w:r>
          </w:p>
        </w:tc>
        <w:tc>
          <w:tcPr>
            <w:tcW w:w="1095" w:type="dxa"/>
            <w:vAlign w:val="center"/>
          </w:tcPr>
          <w:p>
            <w:pPr>
              <w:pStyle w:val="12"/>
            </w:pPr>
            <w:r>
              <w:t>21001</w:t>
            </w:r>
          </w:p>
        </w:tc>
        <w:tc>
          <w:tcPr>
            <w:tcW w:w="1095" w:type="dxa"/>
            <w:vAlign w:val="center"/>
          </w:tcPr>
          <w:p>
            <w:pPr>
              <w:pStyle w:val="12"/>
            </w:pPr>
            <w:r>
              <w:t>卫生健康管理事务</w:t>
            </w:r>
          </w:p>
        </w:tc>
        <w:tc>
          <w:tcPr>
            <w:tcW w:w="1095" w:type="dxa"/>
            <w:vAlign w:val="center"/>
          </w:tcPr>
          <w:p>
            <w:pPr>
              <w:pStyle w:val="13"/>
              <w:rPr>
                <w:rFonts w:hint="default" w:eastAsia="方正书宋_GBK"/>
                <w:lang w:val="en-US" w:eastAsia="zh-CN"/>
              </w:rPr>
            </w:pPr>
            <w:r>
              <w:rPr>
                <w:rFonts w:hint="eastAsia"/>
                <w:lang w:val="en-US" w:eastAsia="zh-CN"/>
              </w:rPr>
              <w:t>250.73</w:t>
            </w:r>
          </w:p>
        </w:tc>
        <w:tc>
          <w:tcPr>
            <w:tcW w:w="1095" w:type="dxa"/>
            <w:vAlign w:val="center"/>
          </w:tcPr>
          <w:p>
            <w:pPr>
              <w:pStyle w:val="13"/>
              <w:rPr>
                <w:rFonts w:hint="default" w:eastAsia="方正书宋_GBK"/>
                <w:lang w:val="en-US" w:eastAsia="zh-CN"/>
              </w:rPr>
            </w:pPr>
            <w:r>
              <w:rPr>
                <w:rFonts w:hint="eastAsia"/>
                <w:lang w:val="en-US" w:eastAsia="zh-CN"/>
              </w:rPr>
              <w:t>250.73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10</w:t>
            </w:r>
          </w:p>
        </w:tc>
        <w:tc>
          <w:tcPr>
            <w:tcW w:w="1095" w:type="dxa"/>
            <w:vAlign w:val="center"/>
          </w:tcPr>
          <w:p>
            <w:pPr>
              <w:pStyle w:val="12"/>
            </w:pPr>
            <w:r>
              <w:t>2100101</w:t>
            </w:r>
          </w:p>
        </w:tc>
        <w:tc>
          <w:tcPr>
            <w:tcW w:w="1095" w:type="dxa"/>
            <w:vAlign w:val="center"/>
          </w:tcPr>
          <w:p>
            <w:pPr>
              <w:pStyle w:val="12"/>
            </w:pPr>
            <w:r>
              <w:t>行政运行</w:t>
            </w:r>
          </w:p>
        </w:tc>
        <w:tc>
          <w:tcPr>
            <w:tcW w:w="1095" w:type="dxa"/>
            <w:vAlign w:val="center"/>
          </w:tcPr>
          <w:p>
            <w:pPr>
              <w:pStyle w:val="13"/>
              <w:ind w:firstLine="0" w:firstLineChars="0"/>
            </w:pPr>
            <w:r>
              <w:rPr>
                <w:rFonts w:hint="eastAsia"/>
                <w:lang w:val="en-US" w:eastAsia="zh-CN"/>
              </w:rPr>
              <w:t>250.73</w:t>
            </w:r>
          </w:p>
        </w:tc>
        <w:tc>
          <w:tcPr>
            <w:tcW w:w="1095" w:type="dxa"/>
            <w:vAlign w:val="center"/>
          </w:tcPr>
          <w:p>
            <w:pPr>
              <w:pStyle w:val="13"/>
              <w:ind w:firstLine="0" w:firstLineChars="0"/>
            </w:pPr>
            <w:r>
              <w:rPr>
                <w:rFonts w:hint="eastAsia"/>
                <w:lang w:val="en-US" w:eastAsia="zh-CN"/>
              </w:rPr>
              <w:t>250.73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11</w:t>
            </w:r>
          </w:p>
        </w:tc>
        <w:tc>
          <w:tcPr>
            <w:tcW w:w="1095" w:type="dxa"/>
            <w:vAlign w:val="center"/>
          </w:tcPr>
          <w:p>
            <w:pPr>
              <w:pStyle w:val="12"/>
            </w:pPr>
            <w:r>
              <w:t>21004</w:t>
            </w:r>
          </w:p>
        </w:tc>
        <w:tc>
          <w:tcPr>
            <w:tcW w:w="1095" w:type="dxa"/>
            <w:vAlign w:val="center"/>
          </w:tcPr>
          <w:p>
            <w:pPr>
              <w:pStyle w:val="12"/>
            </w:pPr>
            <w:r>
              <w:t>公共卫生</w:t>
            </w:r>
          </w:p>
        </w:tc>
        <w:tc>
          <w:tcPr>
            <w:tcW w:w="1095" w:type="dxa"/>
            <w:vAlign w:val="center"/>
          </w:tcPr>
          <w:p>
            <w:pPr>
              <w:pStyle w:val="13"/>
              <w:rPr>
                <w:rFonts w:hint="default" w:eastAsia="方正书宋_GBK"/>
                <w:lang w:val="en-US" w:eastAsia="zh-CN"/>
              </w:rPr>
            </w:pPr>
            <w:r>
              <w:rPr>
                <w:rFonts w:hint="eastAsia"/>
                <w:lang w:val="en-US" w:eastAsia="zh-CN"/>
              </w:rPr>
              <w:t>50</w:t>
            </w:r>
          </w:p>
        </w:tc>
        <w:tc>
          <w:tcPr>
            <w:tcW w:w="1095" w:type="dxa"/>
            <w:vAlign w:val="center"/>
          </w:tcPr>
          <w:p>
            <w:pPr>
              <w:pStyle w:val="13"/>
            </w:pPr>
          </w:p>
        </w:tc>
        <w:tc>
          <w:tcPr>
            <w:tcW w:w="1095" w:type="dxa"/>
            <w:vAlign w:val="center"/>
          </w:tcPr>
          <w:p>
            <w:pPr>
              <w:pStyle w:val="13"/>
              <w:rPr>
                <w:rFonts w:hint="default" w:eastAsia="方正书宋_GBK"/>
                <w:lang w:val="en-US" w:eastAsia="zh-CN"/>
              </w:rPr>
            </w:pPr>
            <w:r>
              <w:rPr>
                <w:rFonts w:hint="eastAsia"/>
                <w:lang w:val="en-US" w:eastAsia="zh-CN"/>
              </w:rPr>
              <w:t>50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12</w:t>
            </w:r>
          </w:p>
        </w:tc>
        <w:tc>
          <w:tcPr>
            <w:tcW w:w="1095" w:type="dxa"/>
            <w:vAlign w:val="center"/>
          </w:tcPr>
          <w:p>
            <w:pPr>
              <w:pStyle w:val="12"/>
            </w:pPr>
            <w:r>
              <w:t>2100401</w:t>
            </w:r>
          </w:p>
        </w:tc>
        <w:tc>
          <w:tcPr>
            <w:tcW w:w="1095" w:type="dxa"/>
            <w:vAlign w:val="center"/>
          </w:tcPr>
          <w:p>
            <w:pPr>
              <w:pStyle w:val="12"/>
            </w:pPr>
            <w:r>
              <w:t>疾病预防控制机构</w:t>
            </w:r>
          </w:p>
        </w:tc>
        <w:tc>
          <w:tcPr>
            <w:tcW w:w="1095" w:type="dxa"/>
            <w:vAlign w:val="center"/>
          </w:tcPr>
          <w:p>
            <w:pPr>
              <w:pStyle w:val="13"/>
              <w:rPr>
                <w:rFonts w:hint="default" w:eastAsia="方正书宋_GBK"/>
                <w:lang w:val="en-US" w:eastAsia="zh-CN"/>
              </w:rPr>
            </w:pPr>
            <w:r>
              <w:rPr>
                <w:rFonts w:hint="eastAsia"/>
                <w:lang w:val="en-US" w:eastAsia="zh-CN"/>
              </w:rPr>
              <w:t>50</w:t>
            </w:r>
          </w:p>
        </w:tc>
        <w:tc>
          <w:tcPr>
            <w:tcW w:w="1095" w:type="dxa"/>
            <w:vAlign w:val="center"/>
          </w:tcPr>
          <w:p>
            <w:pPr>
              <w:pStyle w:val="13"/>
            </w:pPr>
          </w:p>
        </w:tc>
        <w:tc>
          <w:tcPr>
            <w:tcW w:w="1095" w:type="dxa"/>
            <w:vAlign w:val="center"/>
          </w:tcPr>
          <w:p>
            <w:pPr>
              <w:pStyle w:val="13"/>
              <w:rPr>
                <w:rFonts w:hint="default" w:eastAsia="方正书宋_GBK"/>
                <w:lang w:val="en-US" w:eastAsia="zh-CN"/>
              </w:rPr>
            </w:pPr>
            <w:r>
              <w:rPr>
                <w:rFonts w:hint="eastAsia"/>
                <w:lang w:val="en-US" w:eastAsia="zh-CN"/>
              </w:rPr>
              <w:t>50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13</w:t>
            </w:r>
          </w:p>
        </w:tc>
        <w:tc>
          <w:tcPr>
            <w:tcW w:w="1095" w:type="dxa"/>
            <w:vAlign w:val="center"/>
          </w:tcPr>
          <w:p>
            <w:pPr>
              <w:pStyle w:val="12"/>
            </w:pPr>
            <w:r>
              <w:t>21012</w:t>
            </w:r>
          </w:p>
        </w:tc>
        <w:tc>
          <w:tcPr>
            <w:tcW w:w="1095" w:type="dxa"/>
            <w:vAlign w:val="center"/>
          </w:tcPr>
          <w:p>
            <w:pPr>
              <w:pStyle w:val="12"/>
            </w:pPr>
            <w:r>
              <w:t>财政对基本医疗保险基金的补助</w:t>
            </w:r>
          </w:p>
        </w:tc>
        <w:tc>
          <w:tcPr>
            <w:tcW w:w="1095" w:type="dxa"/>
            <w:vAlign w:val="center"/>
          </w:tcPr>
          <w:p>
            <w:pPr>
              <w:pStyle w:val="13"/>
              <w:rPr>
                <w:rFonts w:hint="default" w:eastAsia="方正书宋_GBK"/>
                <w:lang w:val="en-US" w:eastAsia="zh-CN"/>
              </w:rPr>
            </w:pPr>
            <w:r>
              <w:rPr>
                <w:rFonts w:hint="eastAsia"/>
                <w:lang w:val="en-US" w:eastAsia="zh-CN"/>
              </w:rPr>
              <w:t>3.2</w:t>
            </w:r>
          </w:p>
        </w:tc>
        <w:tc>
          <w:tcPr>
            <w:tcW w:w="1095" w:type="dxa"/>
            <w:vAlign w:val="center"/>
          </w:tcPr>
          <w:p>
            <w:pPr>
              <w:pStyle w:val="13"/>
              <w:rPr>
                <w:rFonts w:hint="default" w:eastAsia="方正书宋_GBK"/>
                <w:lang w:val="en-US" w:eastAsia="zh-CN"/>
              </w:rPr>
            </w:pPr>
            <w:r>
              <w:rPr>
                <w:rFonts w:hint="eastAsia"/>
                <w:lang w:val="en-US" w:eastAsia="zh-CN"/>
              </w:rPr>
              <w:t>3.2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14</w:t>
            </w:r>
          </w:p>
        </w:tc>
        <w:tc>
          <w:tcPr>
            <w:tcW w:w="1095" w:type="dxa"/>
            <w:vAlign w:val="center"/>
          </w:tcPr>
          <w:p>
            <w:pPr>
              <w:pStyle w:val="12"/>
            </w:pPr>
            <w:r>
              <w:t>2101201</w:t>
            </w:r>
          </w:p>
        </w:tc>
        <w:tc>
          <w:tcPr>
            <w:tcW w:w="1095" w:type="dxa"/>
            <w:vAlign w:val="center"/>
          </w:tcPr>
          <w:p>
            <w:pPr>
              <w:pStyle w:val="12"/>
            </w:pPr>
            <w:r>
              <w:t>财政对职工基本医疗保险基金的补助</w:t>
            </w:r>
          </w:p>
        </w:tc>
        <w:tc>
          <w:tcPr>
            <w:tcW w:w="1095" w:type="dxa"/>
            <w:vAlign w:val="center"/>
          </w:tcPr>
          <w:p>
            <w:pPr>
              <w:pStyle w:val="13"/>
              <w:rPr>
                <w:rFonts w:hint="default" w:eastAsia="方正书宋_GBK"/>
                <w:lang w:val="en-US" w:eastAsia="zh-CN"/>
              </w:rPr>
            </w:pPr>
            <w:r>
              <w:rPr>
                <w:rFonts w:hint="eastAsia"/>
                <w:lang w:val="en-US" w:eastAsia="zh-CN"/>
              </w:rPr>
              <w:t>3.2</w:t>
            </w:r>
          </w:p>
        </w:tc>
        <w:tc>
          <w:tcPr>
            <w:tcW w:w="1095" w:type="dxa"/>
            <w:vAlign w:val="center"/>
          </w:tcPr>
          <w:p>
            <w:pPr>
              <w:pStyle w:val="13"/>
              <w:rPr>
                <w:rFonts w:hint="default" w:eastAsia="方正书宋_GBK"/>
                <w:lang w:val="en-US" w:eastAsia="zh-CN"/>
              </w:rPr>
            </w:pPr>
            <w:r>
              <w:rPr>
                <w:rFonts w:hint="eastAsia"/>
                <w:lang w:val="en-US" w:eastAsia="zh-CN"/>
              </w:rPr>
              <w:t>3.2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15</w:t>
            </w:r>
          </w:p>
        </w:tc>
        <w:tc>
          <w:tcPr>
            <w:tcW w:w="1095" w:type="dxa"/>
            <w:vAlign w:val="center"/>
          </w:tcPr>
          <w:p>
            <w:pPr>
              <w:pStyle w:val="12"/>
            </w:pPr>
            <w:r>
              <w:t>221</w:t>
            </w:r>
          </w:p>
        </w:tc>
        <w:tc>
          <w:tcPr>
            <w:tcW w:w="1095" w:type="dxa"/>
            <w:vAlign w:val="center"/>
          </w:tcPr>
          <w:p>
            <w:pPr>
              <w:pStyle w:val="12"/>
            </w:pPr>
            <w:r>
              <w:t>住房保障支出</w:t>
            </w:r>
          </w:p>
        </w:tc>
        <w:tc>
          <w:tcPr>
            <w:tcW w:w="1095" w:type="dxa"/>
            <w:vAlign w:val="center"/>
          </w:tcPr>
          <w:p>
            <w:pPr>
              <w:pStyle w:val="13"/>
              <w:rPr>
                <w:rFonts w:hint="default" w:eastAsia="方正书宋_GBK"/>
                <w:lang w:val="en-US" w:eastAsia="zh-CN"/>
              </w:rPr>
            </w:pPr>
            <w:r>
              <w:rPr>
                <w:rFonts w:hint="eastAsia"/>
                <w:lang w:val="en-US" w:eastAsia="zh-CN"/>
              </w:rPr>
              <w:t>4.85</w:t>
            </w:r>
          </w:p>
        </w:tc>
        <w:tc>
          <w:tcPr>
            <w:tcW w:w="1095" w:type="dxa"/>
            <w:vAlign w:val="center"/>
          </w:tcPr>
          <w:p>
            <w:pPr>
              <w:pStyle w:val="13"/>
              <w:rPr>
                <w:rFonts w:hint="default" w:eastAsia="方正书宋_GBK"/>
                <w:lang w:val="en-US" w:eastAsia="zh-CN"/>
              </w:rPr>
            </w:pPr>
            <w:r>
              <w:rPr>
                <w:rFonts w:hint="eastAsia"/>
                <w:lang w:val="en-US" w:eastAsia="zh-CN"/>
              </w:rPr>
              <w:t>4.85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16</w:t>
            </w:r>
          </w:p>
        </w:tc>
        <w:tc>
          <w:tcPr>
            <w:tcW w:w="1095" w:type="dxa"/>
            <w:vAlign w:val="center"/>
          </w:tcPr>
          <w:p>
            <w:pPr>
              <w:pStyle w:val="12"/>
            </w:pPr>
            <w:r>
              <w:t>22102</w:t>
            </w:r>
          </w:p>
        </w:tc>
        <w:tc>
          <w:tcPr>
            <w:tcW w:w="1095" w:type="dxa"/>
            <w:vAlign w:val="center"/>
          </w:tcPr>
          <w:p>
            <w:pPr>
              <w:pStyle w:val="12"/>
            </w:pPr>
            <w:r>
              <w:t>住房改革支出</w:t>
            </w:r>
          </w:p>
        </w:tc>
        <w:tc>
          <w:tcPr>
            <w:tcW w:w="1095" w:type="dxa"/>
            <w:vAlign w:val="center"/>
          </w:tcPr>
          <w:p>
            <w:pPr>
              <w:pStyle w:val="13"/>
              <w:rPr>
                <w:rFonts w:hint="default" w:eastAsia="方正书宋_GBK"/>
                <w:lang w:val="en-US" w:eastAsia="zh-CN"/>
              </w:rPr>
            </w:pPr>
            <w:r>
              <w:rPr>
                <w:rFonts w:hint="eastAsia"/>
                <w:lang w:val="en-US" w:eastAsia="zh-CN"/>
              </w:rPr>
              <w:t>4.85</w:t>
            </w:r>
          </w:p>
        </w:tc>
        <w:tc>
          <w:tcPr>
            <w:tcW w:w="1095" w:type="dxa"/>
            <w:vAlign w:val="center"/>
          </w:tcPr>
          <w:p>
            <w:pPr>
              <w:pStyle w:val="13"/>
              <w:rPr>
                <w:rFonts w:hint="default" w:eastAsia="方正书宋_GBK"/>
                <w:lang w:val="en-US" w:eastAsia="zh-CN"/>
              </w:rPr>
            </w:pPr>
            <w:r>
              <w:rPr>
                <w:rFonts w:hint="eastAsia"/>
                <w:lang w:val="en-US" w:eastAsia="zh-CN"/>
              </w:rPr>
              <w:t>4.85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17</w:t>
            </w:r>
          </w:p>
        </w:tc>
        <w:tc>
          <w:tcPr>
            <w:tcW w:w="1095" w:type="dxa"/>
            <w:vAlign w:val="center"/>
          </w:tcPr>
          <w:p>
            <w:pPr>
              <w:pStyle w:val="12"/>
            </w:pPr>
            <w:r>
              <w:t>2210201</w:t>
            </w:r>
          </w:p>
        </w:tc>
        <w:tc>
          <w:tcPr>
            <w:tcW w:w="1095" w:type="dxa"/>
            <w:vAlign w:val="center"/>
          </w:tcPr>
          <w:p>
            <w:pPr>
              <w:pStyle w:val="12"/>
            </w:pPr>
            <w:r>
              <w:t>住房公积金</w:t>
            </w:r>
          </w:p>
        </w:tc>
        <w:tc>
          <w:tcPr>
            <w:tcW w:w="1095" w:type="dxa"/>
            <w:vAlign w:val="center"/>
          </w:tcPr>
          <w:p>
            <w:pPr>
              <w:pStyle w:val="13"/>
              <w:rPr>
                <w:rFonts w:hint="default" w:eastAsia="方正书宋_GBK"/>
                <w:lang w:val="en-US" w:eastAsia="zh-CN"/>
              </w:rPr>
            </w:pPr>
            <w:r>
              <w:rPr>
                <w:rFonts w:hint="eastAsia"/>
                <w:lang w:val="en-US" w:eastAsia="zh-CN"/>
              </w:rPr>
              <w:t>4.85</w:t>
            </w:r>
          </w:p>
        </w:tc>
        <w:tc>
          <w:tcPr>
            <w:tcW w:w="1095" w:type="dxa"/>
            <w:vAlign w:val="center"/>
          </w:tcPr>
          <w:p>
            <w:pPr>
              <w:pStyle w:val="13"/>
              <w:rPr>
                <w:rFonts w:hint="default" w:eastAsia="方正书宋_GBK"/>
                <w:lang w:val="en-US" w:eastAsia="zh-CN"/>
              </w:rPr>
            </w:pPr>
            <w:r>
              <w:rPr>
                <w:rFonts w:hint="eastAsia"/>
                <w:lang w:val="en-US" w:eastAsia="zh-CN"/>
              </w:rPr>
              <w:t>4.85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7"/>
            </w:pPr>
            <w:r>
              <w:t>361003成安县疾病预防控制中心</w:t>
            </w:r>
          </w:p>
        </w:tc>
        <w:tc>
          <w:tcPr>
            <w:tcW w:w="1232"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w:t>
            </w:r>
            <w:r>
              <w:rPr>
                <w:rFonts w:hint="eastAsia"/>
                <w:lang w:eastAsia="zh-CN"/>
              </w:rPr>
              <w:t>2021</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2464" w:type="dxa"/>
            <w:gridSpan w:val="2"/>
            <w:vAlign w:val="center"/>
          </w:tcPr>
          <w:p>
            <w:pPr>
              <w:pStyle w:val="10"/>
            </w:pPr>
            <w:r>
              <w:t>收入</w:t>
            </w:r>
          </w:p>
        </w:tc>
        <w:tc>
          <w:tcPr>
            <w:tcW w:w="6160"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0"/>
            </w:pPr>
            <w:r>
              <w:t>项  目</w:t>
            </w:r>
          </w:p>
        </w:tc>
        <w:tc>
          <w:tcPr>
            <w:tcW w:w="1232" w:type="dxa"/>
            <w:vAlign w:val="center"/>
          </w:tcPr>
          <w:p>
            <w:pPr>
              <w:pStyle w:val="10"/>
            </w:pPr>
            <w:r>
              <w:t>金额</w:t>
            </w:r>
          </w:p>
        </w:tc>
        <w:tc>
          <w:tcPr>
            <w:tcW w:w="1232"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1232" w:type="dxa"/>
            <w:vAlign w:val="center"/>
          </w:tcPr>
          <w:p>
            <w:pPr>
              <w:pStyle w:val="10"/>
            </w:pPr>
            <w:r>
              <w:t>1</w:t>
            </w:r>
          </w:p>
        </w:tc>
        <w:tc>
          <w:tcPr>
            <w:tcW w:w="1232" w:type="dxa"/>
            <w:vAlign w:val="center"/>
          </w:tcPr>
          <w:p>
            <w:pPr>
              <w:pStyle w:val="10"/>
            </w:pPr>
            <w:r>
              <w:t>2</w:t>
            </w:r>
          </w:p>
        </w:tc>
        <w:tc>
          <w:tcPr>
            <w:tcW w:w="1232"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w:t>
            </w:r>
          </w:p>
        </w:tc>
        <w:tc>
          <w:tcPr>
            <w:tcW w:w="1232" w:type="dxa"/>
            <w:vAlign w:val="center"/>
          </w:tcPr>
          <w:p>
            <w:pPr>
              <w:pStyle w:val="12"/>
            </w:pPr>
            <w:r>
              <w:t>一、一般公共预算拨款</w:t>
            </w:r>
          </w:p>
        </w:tc>
        <w:tc>
          <w:tcPr>
            <w:tcW w:w="1232" w:type="dxa"/>
            <w:vAlign w:val="center"/>
          </w:tcPr>
          <w:p>
            <w:pPr>
              <w:pStyle w:val="13"/>
              <w:rPr>
                <w:rFonts w:hint="default" w:eastAsia="方正书宋_GBK"/>
                <w:lang w:val="en-US" w:eastAsia="zh-CN"/>
              </w:rPr>
            </w:pPr>
            <w:r>
              <w:rPr>
                <w:rFonts w:hint="eastAsia"/>
                <w:lang w:val="en-US" w:eastAsia="zh-CN"/>
              </w:rPr>
              <w:t>324.83</w:t>
            </w:r>
          </w:p>
        </w:tc>
        <w:tc>
          <w:tcPr>
            <w:tcW w:w="1232" w:type="dxa"/>
            <w:vAlign w:val="center"/>
          </w:tcPr>
          <w:p>
            <w:pPr>
              <w:pStyle w:val="12"/>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w:t>
            </w:r>
          </w:p>
        </w:tc>
        <w:tc>
          <w:tcPr>
            <w:tcW w:w="1232" w:type="dxa"/>
            <w:vAlign w:val="center"/>
          </w:tcPr>
          <w:p>
            <w:pPr>
              <w:pStyle w:val="12"/>
            </w:pPr>
            <w:r>
              <w:t>二、政府性基金预算拨款</w:t>
            </w:r>
          </w:p>
        </w:tc>
        <w:tc>
          <w:tcPr>
            <w:tcW w:w="1232" w:type="dxa"/>
            <w:vAlign w:val="center"/>
          </w:tcPr>
          <w:p>
            <w:pPr>
              <w:pStyle w:val="13"/>
            </w:pPr>
          </w:p>
        </w:tc>
        <w:tc>
          <w:tcPr>
            <w:tcW w:w="1232" w:type="dxa"/>
            <w:vAlign w:val="center"/>
          </w:tcPr>
          <w:p>
            <w:pPr>
              <w:pStyle w:val="12"/>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w:t>
            </w:r>
          </w:p>
        </w:tc>
        <w:tc>
          <w:tcPr>
            <w:tcW w:w="1232" w:type="dxa"/>
            <w:vAlign w:val="center"/>
          </w:tcPr>
          <w:p>
            <w:pPr>
              <w:pStyle w:val="12"/>
            </w:pPr>
            <w:r>
              <w:t>三、国有资本经营预算拨款</w:t>
            </w:r>
          </w:p>
        </w:tc>
        <w:tc>
          <w:tcPr>
            <w:tcW w:w="1232" w:type="dxa"/>
            <w:vAlign w:val="center"/>
          </w:tcPr>
          <w:p>
            <w:pPr>
              <w:pStyle w:val="13"/>
            </w:pPr>
          </w:p>
        </w:tc>
        <w:tc>
          <w:tcPr>
            <w:tcW w:w="1232" w:type="dxa"/>
            <w:vAlign w:val="center"/>
          </w:tcPr>
          <w:p>
            <w:pPr>
              <w:pStyle w:val="12"/>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八、社会保障和就业支出</w:t>
            </w:r>
          </w:p>
        </w:tc>
        <w:tc>
          <w:tcPr>
            <w:tcW w:w="1232" w:type="dxa"/>
            <w:vAlign w:val="center"/>
          </w:tcPr>
          <w:p>
            <w:pPr>
              <w:pStyle w:val="13"/>
              <w:rPr>
                <w:rFonts w:hint="default" w:eastAsia="方正书宋_GBK"/>
                <w:lang w:val="en-US" w:eastAsia="zh-CN"/>
              </w:rPr>
            </w:pPr>
            <w:r>
              <w:rPr>
                <w:rFonts w:hint="eastAsia"/>
                <w:lang w:val="en-US" w:eastAsia="zh-CN"/>
              </w:rPr>
              <w:t>11.2</w:t>
            </w:r>
          </w:p>
        </w:tc>
        <w:tc>
          <w:tcPr>
            <w:tcW w:w="1232" w:type="dxa"/>
            <w:vAlign w:val="center"/>
          </w:tcPr>
          <w:p>
            <w:pPr>
              <w:pStyle w:val="13"/>
              <w:rPr>
                <w:rFonts w:hint="default" w:eastAsia="方正书宋_GBK"/>
                <w:lang w:val="en-US" w:eastAsia="zh-CN"/>
              </w:rPr>
            </w:pPr>
            <w:r>
              <w:rPr>
                <w:rFonts w:hint="eastAsia"/>
                <w:lang w:val="en-US" w:eastAsia="zh-CN"/>
              </w:rPr>
              <w:t>11.2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十、卫生健康支出</w:t>
            </w:r>
          </w:p>
        </w:tc>
        <w:tc>
          <w:tcPr>
            <w:tcW w:w="1232" w:type="dxa"/>
            <w:vAlign w:val="center"/>
          </w:tcPr>
          <w:p>
            <w:pPr>
              <w:pStyle w:val="13"/>
              <w:rPr>
                <w:rFonts w:hint="default" w:eastAsia="方正书宋_GBK"/>
                <w:lang w:val="en-US" w:eastAsia="zh-CN"/>
              </w:rPr>
            </w:pPr>
            <w:r>
              <w:rPr>
                <w:rFonts w:hint="eastAsia"/>
                <w:lang w:val="en-US" w:eastAsia="zh-CN"/>
              </w:rPr>
              <w:t>308.78</w:t>
            </w:r>
          </w:p>
        </w:tc>
        <w:tc>
          <w:tcPr>
            <w:tcW w:w="1232" w:type="dxa"/>
            <w:vAlign w:val="center"/>
          </w:tcPr>
          <w:p>
            <w:pPr>
              <w:pStyle w:val="13"/>
              <w:rPr>
                <w:rFonts w:hint="default" w:eastAsia="方正书宋_GBK"/>
                <w:lang w:val="en-US" w:eastAsia="zh-CN"/>
              </w:rPr>
            </w:pPr>
            <w:r>
              <w:rPr>
                <w:rFonts w:hint="eastAsia"/>
                <w:lang w:val="en-US" w:eastAsia="zh-CN"/>
              </w:rPr>
              <w:t>308.78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11</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12</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13</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二十、住房保障支出</w:t>
            </w:r>
          </w:p>
        </w:tc>
        <w:tc>
          <w:tcPr>
            <w:tcW w:w="1232" w:type="dxa"/>
            <w:vAlign w:val="center"/>
          </w:tcPr>
          <w:p>
            <w:pPr>
              <w:pStyle w:val="13"/>
              <w:rPr>
                <w:rFonts w:hint="default" w:eastAsia="方正书宋_GBK"/>
                <w:lang w:val="en-US" w:eastAsia="zh-CN"/>
              </w:rPr>
            </w:pPr>
            <w:r>
              <w:rPr>
                <w:rFonts w:hint="eastAsia"/>
                <w:lang w:val="en-US" w:eastAsia="zh-CN"/>
              </w:rPr>
              <w:t>4.85</w:t>
            </w:r>
          </w:p>
        </w:tc>
        <w:tc>
          <w:tcPr>
            <w:tcW w:w="1232" w:type="dxa"/>
            <w:vAlign w:val="center"/>
          </w:tcPr>
          <w:p>
            <w:pPr>
              <w:pStyle w:val="13"/>
              <w:rPr>
                <w:rFonts w:hint="default" w:eastAsia="方正书宋_GBK"/>
                <w:lang w:val="en-US" w:eastAsia="zh-CN"/>
              </w:rPr>
            </w:pPr>
            <w:r>
              <w:rPr>
                <w:rFonts w:hint="eastAsia"/>
                <w:lang w:val="en-US" w:eastAsia="zh-CN"/>
              </w:rPr>
              <w:t>4.85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21</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22</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23</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31</w:t>
            </w:r>
          </w:p>
        </w:tc>
        <w:tc>
          <w:tcPr>
            <w:tcW w:w="1232" w:type="dxa"/>
            <w:vAlign w:val="center"/>
          </w:tcPr>
          <w:p>
            <w:pPr>
              <w:pStyle w:val="14"/>
            </w:pPr>
            <w:r>
              <w:t>本年收入合计</w:t>
            </w:r>
          </w:p>
        </w:tc>
        <w:tc>
          <w:tcPr>
            <w:tcW w:w="1232" w:type="dxa"/>
            <w:vAlign w:val="center"/>
          </w:tcPr>
          <w:p>
            <w:pPr>
              <w:pStyle w:val="15"/>
              <w:rPr>
                <w:rFonts w:hint="default" w:eastAsia="方正书宋_GBK"/>
                <w:lang w:val="en-US" w:eastAsia="zh-CN"/>
              </w:rPr>
            </w:pPr>
            <w:r>
              <w:rPr>
                <w:rFonts w:hint="eastAsia"/>
                <w:lang w:val="en-US" w:eastAsia="zh-CN"/>
              </w:rPr>
              <w:t>324.83</w:t>
            </w:r>
          </w:p>
        </w:tc>
        <w:tc>
          <w:tcPr>
            <w:tcW w:w="1232" w:type="dxa"/>
            <w:vAlign w:val="center"/>
          </w:tcPr>
          <w:p>
            <w:pPr>
              <w:pStyle w:val="14"/>
            </w:pPr>
            <w:r>
              <w:t>本年支出合计</w:t>
            </w:r>
          </w:p>
        </w:tc>
        <w:tc>
          <w:tcPr>
            <w:tcW w:w="1232" w:type="dxa"/>
            <w:vAlign w:val="center"/>
          </w:tcPr>
          <w:p>
            <w:pPr>
              <w:pStyle w:val="15"/>
              <w:rPr>
                <w:rFonts w:hint="default" w:eastAsia="方正书宋_GBK"/>
                <w:lang w:val="en-US" w:eastAsia="zh-CN"/>
              </w:rPr>
            </w:pPr>
            <w:r>
              <w:rPr>
                <w:rFonts w:hint="eastAsia"/>
                <w:lang w:val="en-US" w:eastAsia="zh-CN"/>
              </w:rPr>
              <w:t>324.83</w:t>
            </w:r>
          </w:p>
        </w:tc>
        <w:tc>
          <w:tcPr>
            <w:tcW w:w="1232" w:type="dxa"/>
            <w:vAlign w:val="center"/>
          </w:tcPr>
          <w:p>
            <w:pPr>
              <w:pStyle w:val="15"/>
              <w:rPr>
                <w:rFonts w:hint="default" w:eastAsia="方正书宋_GBK"/>
                <w:lang w:val="en-US" w:eastAsia="zh-CN"/>
              </w:rPr>
            </w:pPr>
            <w:r>
              <w:rPr>
                <w:rFonts w:hint="eastAsia"/>
                <w:lang w:val="en-US" w:eastAsia="zh-CN"/>
              </w:rPr>
              <w:t>324.83</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32</w:t>
            </w:r>
          </w:p>
        </w:tc>
        <w:tc>
          <w:tcPr>
            <w:tcW w:w="1232" w:type="dxa"/>
            <w:vAlign w:val="center"/>
          </w:tcPr>
          <w:p>
            <w:pPr>
              <w:pStyle w:val="12"/>
            </w:pPr>
            <w:r>
              <w:t>年初财政拨款结转和结余</w:t>
            </w:r>
          </w:p>
        </w:tc>
        <w:tc>
          <w:tcPr>
            <w:tcW w:w="1232" w:type="dxa"/>
            <w:vAlign w:val="center"/>
          </w:tcPr>
          <w:p>
            <w:pPr>
              <w:pStyle w:val="13"/>
            </w:pPr>
          </w:p>
        </w:tc>
        <w:tc>
          <w:tcPr>
            <w:tcW w:w="1232" w:type="dxa"/>
            <w:vAlign w:val="center"/>
          </w:tcPr>
          <w:p>
            <w:pPr>
              <w:pStyle w:val="12"/>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33</w:t>
            </w:r>
          </w:p>
        </w:tc>
        <w:tc>
          <w:tcPr>
            <w:tcW w:w="1232" w:type="dxa"/>
            <w:vAlign w:val="center"/>
          </w:tcPr>
          <w:p>
            <w:pPr>
              <w:pStyle w:val="12"/>
            </w:pPr>
            <w:r>
              <w:t>一、一般公共预算拨款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34</w:t>
            </w:r>
          </w:p>
        </w:tc>
        <w:tc>
          <w:tcPr>
            <w:tcW w:w="1232" w:type="dxa"/>
            <w:vAlign w:val="center"/>
          </w:tcPr>
          <w:p>
            <w:pPr>
              <w:pStyle w:val="12"/>
            </w:pPr>
            <w:r>
              <w:t>二、政府性基金预算拨款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35</w:t>
            </w:r>
          </w:p>
        </w:tc>
        <w:tc>
          <w:tcPr>
            <w:tcW w:w="1232" w:type="dxa"/>
            <w:vAlign w:val="center"/>
          </w:tcPr>
          <w:p>
            <w:pPr>
              <w:pStyle w:val="12"/>
            </w:pPr>
            <w:r>
              <w:t>三、国有资本经营预算拨款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36</w:t>
            </w:r>
          </w:p>
        </w:tc>
        <w:tc>
          <w:tcPr>
            <w:tcW w:w="1232" w:type="dxa"/>
            <w:vAlign w:val="center"/>
          </w:tcPr>
          <w:p>
            <w:pPr>
              <w:pStyle w:val="14"/>
            </w:pPr>
            <w:r>
              <w:t>收入总计</w:t>
            </w:r>
          </w:p>
        </w:tc>
        <w:tc>
          <w:tcPr>
            <w:tcW w:w="1232" w:type="dxa"/>
            <w:vAlign w:val="center"/>
          </w:tcPr>
          <w:p>
            <w:pPr>
              <w:pStyle w:val="15"/>
              <w:rPr>
                <w:rFonts w:hint="default" w:eastAsia="方正书宋_GBK"/>
                <w:lang w:val="en-US" w:eastAsia="zh-CN"/>
              </w:rPr>
            </w:pPr>
            <w:r>
              <w:rPr>
                <w:rFonts w:hint="eastAsia"/>
                <w:lang w:val="en-US" w:eastAsia="zh-CN"/>
              </w:rPr>
              <w:t>324.83</w:t>
            </w:r>
          </w:p>
        </w:tc>
        <w:tc>
          <w:tcPr>
            <w:tcW w:w="1232" w:type="dxa"/>
            <w:vAlign w:val="center"/>
          </w:tcPr>
          <w:p>
            <w:pPr>
              <w:pStyle w:val="14"/>
            </w:pPr>
            <w:r>
              <w:t>支出总计</w:t>
            </w:r>
          </w:p>
        </w:tc>
        <w:tc>
          <w:tcPr>
            <w:tcW w:w="1232" w:type="dxa"/>
            <w:vAlign w:val="center"/>
          </w:tcPr>
          <w:p>
            <w:pPr>
              <w:pStyle w:val="15"/>
              <w:rPr>
                <w:rFonts w:hint="default" w:eastAsia="方正书宋_GBK"/>
                <w:lang w:val="en-US" w:eastAsia="zh-CN"/>
              </w:rPr>
            </w:pPr>
            <w:r>
              <w:rPr>
                <w:rFonts w:hint="eastAsia"/>
                <w:lang w:val="en-US" w:eastAsia="zh-CN"/>
              </w:rPr>
              <w:t>324.83</w:t>
            </w:r>
          </w:p>
        </w:tc>
        <w:tc>
          <w:tcPr>
            <w:tcW w:w="1232" w:type="dxa"/>
            <w:vAlign w:val="center"/>
          </w:tcPr>
          <w:p>
            <w:pPr>
              <w:pStyle w:val="15"/>
              <w:rPr>
                <w:rFonts w:hint="default" w:eastAsia="方正书宋_GBK"/>
                <w:lang w:val="en-US" w:eastAsia="zh-CN"/>
              </w:rPr>
            </w:pPr>
            <w:r>
              <w:rPr>
                <w:rFonts w:hint="eastAsia"/>
                <w:lang w:val="en-US" w:eastAsia="zh-CN"/>
              </w:rPr>
              <w:t>324.83</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361003成安县疾病预防控制中心</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ind w:firstLine="0" w:firstLineChars="0"/>
            </w:pPr>
            <w:r>
              <w:rPr>
                <w:rFonts w:hint="eastAsia"/>
                <w:lang w:val="en-US" w:eastAsia="zh-CN"/>
              </w:rPr>
              <w:t>324.83</w:t>
            </w:r>
          </w:p>
        </w:tc>
        <w:tc>
          <w:tcPr>
            <w:tcW w:w="1643" w:type="dxa"/>
            <w:vAlign w:val="center"/>
          </w:tcPr>
          <w:p>
            <w:pPr>
              <w:pStyle w:val="15"/>
              <w:ind w:firstLine="0" w:firstLineChars="0"/>
            </w:pPr>
            <w:r>
              <w:rPr>
                <w:rFonts w:hint="eastAsia"/>
                <w:lang w:val="en-US" w:eastAsia="zh-CN"/>
              </w:rPr>
              <w:t>274.83</w:t>
            </w:r>
          </w:p>
        </w:tc>
        <w:tc>
          <w:tcPr>
            <w:tcW w:w="1643" w:type="dxa"/>
            <w:vAlign w:val="center"/>
          </w:tcPr>
          <w:p>
            <w:pPr>
              <w:pStyle w:val="15"/>
              <w:ind w:firstLine="0" w:firstLineChars="0"/>
            </w:pPr>
            <w:r>
              <w:rPr>
                <w:rFonts w:hint="eastAsia"/>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pPr>
            <w:r>
              <w:t>208</w:t>
            </w:r>
          </w:p>
        </w:tc>
        <w:tc>
          <w:tcPr>
            <w:tcW w:w="1643" w:type="dxa"/>
            <w:vAlign w:val="center"/>
          </w:tcPr>
          <w:p>
            <w:pPr>
              <w:pStyle w:val="12"/>
            </w:pPr>
            <w:r>
              <w:t>社会保障和就业支出</w:t>
            </w:r>
          </w:p>
        </w:tc>
        <w:tc>
          <w:tcPr>
            <w:tcW w:w="1643" w:type="dxa"/>
            <w:vAlign w:val="center"/>
          </w:tcPr>
          <w:p>
            <w:pPr>
              <w:pStyle w:val="13"/>
              <w:ind w:firstLine="0" w:firstLineChars="0"/>
            </w:pPr>
            <w:r>
              <w:rPr>
                <w:rFonts w:hint="eastAsia"/>
                <w:lang w:val="en-US" w:eastAsia="zh-CN"/>
              </w:rPr>
              <w:t>11.2</w:t>
            </w:r>
          </w:p>
        </w:tc>
        <w:tc>
          <w:tcPr>
            <w:tcW w:w="1643" w:type="dxa"/>
            <w:vAlign w:val="center"/>
          </w:tcPr>
          <w:p>
            <w:pPr>
              <w:pStyle w:val="13"/>
              <w:ind w:firstLine="0" w:firstLineChars="0"/>
            </w:pPr>
            <w:r>
              <w:rPr>
                <w:rFonts w:hint="eastAsia"/>
                <w:lang w:val="en-US" w:eastAsia="zh-CN"/>
              </w:rPr>
              <w:t>11.2</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pPr>
            <w:r>
              <w:t>20805</w:t>
            </w:r>
          </w:p>
        </w:tc>
        <w:tc>
          <w:tcPr>
            <w:tcW w:w="1643" w:type="dxa"/>
            <w:vAlign w:val="center"/>
          </w:tcPr>
          <w:p>
            <w:pPr>
              <w:pStyle w:val="12"/>
            </w:pPr>
            <w:r>
              <w:t>行政事业单位养老支出</w:t>
            </w:r>
          </w:p>
        </w:tc>
        <w:tc>
          <w:tcPr>
            <w:tcW w:w="1643" w:type="dxa"/>
            <w:vAlign w:val="center"/>
          </w:tcPr>
          <w:p>
            <w:pPr>
              <w:pStyle w:val="13"/>
              <w:ind w:firstLine="0" w:firstLineChars="0"/>
            </w:pPr>
            <w:r>
              <w:rPr>
                <w:rFonts w:hint="eastAsia"/>
                <w:lang w:val="en-US" w:eastAsia="zh-CN"/>
              </w:rPr>
              <w:t>9.7</w:t>
            </w:r>
          </w:p>
        </w:tc>
        <w:tc>
          <w:tcPr>
            <w:tcW w:w="1643" w:type="dxa"/>
            <w:vAlign w:val="center"/>
          </w:tcPr>
          <w:p>
            <w:pPr>
              <w:pStyle w:val="13"/>
              <w:ind w:firstLine="0" w:firstLineChars="0"/>
            </w:pPr>
            <w:r>
              <w:rPr>
                <w:rFonts w:hint="eastAsia"/>
                <w:lang w:val="en-US" w:eastAsia="zh-CN"/>
              </w:rPr>
              <w:t>9.7</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pPr>
            <w:r>
              <w:t>2080505</w:t>
            </w:r>
          </w:p>
        </w:tc>
        <w:tc>
          <w:tcPr>
            <w:tcW w:w="1643" w:type="dxa"/>
            <w:vAlign w:val="center"/>
          </w:tcPr>
          <w:p>
            <w:pPr>
              <w:pStyle w:val="12"/>
            </w:pPr>
            <w:r>
              <w:t>机关事业单位基本养老保险缴费支出</w:t>
            </w:r>
          </w:p>
        </w:tc>
        <w:tc>
          <w:tcPr>
            <w:tcW w:w="1643" w:type="dxa"/>
            <w:vAlign w:val="center"/>
          </w:tcPr>
          <w:p>
            <w:pPr>
              <w:pStyle w:val="13"/>
              <w:ind w:firstLine="0" w:firstLineChars="0"/>
            </w:pPr>
            <w:r>
              <w:rPr>
                <w:rFonts w:hint="eastAsia"/>
                <w:lang w:val="en-US" w:eastAsia="zh-CN"/>
              </w:rPr>
              <w:t>6.45</w:t>
            </w:r>
          </w:p>
        </w:tc>
        <w:tc>
          <w:tcPr>
            <w:tcW w:w="1643" w:type="dxa"/>
            <w:vAlign w:val="center"/>
          </w:tcPr>
          <w:p>
            <w:pPr>
              <w:pStyle w:val="13"/>
              <w:ind w:firstLine="0" w:firstLineChars="0"/>
            </w:pPr>
            <w:r>
              <w:rPr>
                <w:rFonts w:hint="eastAsia"/>
                <w:lang w:val="en-US" w:eastAsia="zh-CN"/>
              </w:rPr>
              <w:t>6.45</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2"/>
            </w:pPr>
            <w:r>
              <w:t>2080506</w:t>
            </w:r>
          </w:p>
        </w:tc>
        <w:tc>
          <w:tcPr>
            <w:tcW w:w="1643" w:type="dxa"/>
            <w:vAlign w:val="center"/>
          </w:tcPr>
          <w:p>
            <w:pPr>
              <w:pStyle w:val="12"/>
            </w:pPr>
            <w:r>
              <w:t>机关事业单位职业年金缴费支出</w:t>
            </w:r>
          </w:p>
        </w:tc>
        <w:tc>
          <w:tcPr>
            <w:tcW w:w="1643" w:type="dxa"/>
            <w:vAlign w:val="center"/>
          </w:tcPr>
          <w:p>
            <w:pPr>
              <w:pStyle w:val="13"/>
              <w:ind w:firstLine="0" w:firstLineChars="0"/>
            </w:pPr>
            <w:r>
              <w:rPr>
                <w:rFonts w:hint="eastAsia"/>
                <w:lang w:val="en-US" w:eastAsia="zh-CN"/>
              </w:rPr>
              <w:t>3.25</w:t>
            </w:r>
          </w:p>
        </w:tc>
        <w:tc>
          <w:tcPr>
            <w:tcW w:w="1643" w:type="dxa"/>
            <w:vAlign w:val="center"/>
          </w:tcPr>
          <w:p>
            <w:pPr>
              <w:pStyle w:val="13"/>
              <w:ind w:firstLine="0" w:firstLineChars="0"/>
            </w:pPr>
            <w:r>
              <w:rPr>
                <w:rFonts w:hint="eastAsia"/>
                <w:lang w:val="en-US" w:eastAsia="zh-CN"/>
              </w:rPr>
              <w:t>3.25</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2"/>
            </w:pPr>
            <w:r>
              <w:t>20808</w:t>
            </w:r>
          </w:p>
        </w:tc>
        <w:tc>
          <w:tcPr>
            <w:tcW w:w="1643" w:type="dxa"/>
            <w:vAlign w:val="center"/>
          </w:tcPr>
          <w:p>
            <w:pPr>
              <w:pStyle w:val="12"/>
            </w:pPr>
            <w:r>
              <w:t>抚恤</w:t>
            </w:r>
          </w:p>
        </w:tc>
        <w:tc>
          <w:tcPr>
            <w:tcW w:w="1643" w:type="dxa"/>
            <w:vAlign w:val="center"/>
          </w:tcPr>
          <w:p>
            <w:pPr>
              <w:pStyle w:val="13"/>
              <w:ind w:firstLine="0" w:firstLineChars="0"/>
            </w:pPr>
            <w:r>
              <w:rPr>
                <w:rFonts w:hint="eastAsia"/>
                <w:lang w:val="en-US" w:eastAsia="zh-CN"/>
              </w:rPr>
              <w:t>1.5</w:t>
            </w:r>
          </w:p>
        </w:tc>
        <w:tc>
          <w:tcPr>
            <w:tcW w:w="1643" w:type="dxa"/>
            <w:vAlign w:val="center"/>
          </w:tcPr>
          <w:p>
            <w:pPr>
              <w:pStyle w:val="13"/>
              <w:ind w:firstLine="0" w:firstLineChars="0"/>
            </w:pPr>
            <w:r>
              <w:rPr>
                <w:rFonts w:hint="eastAsia"/>
                <w:lang w:val="en-US" w:eastAsia="zh-CN"/>
              </w:rPr>
              <w:t>1.5</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2"/>
            </w:pPr>
            <w:r>
              <w:t>2080801</w:t>
            </w:r>
          </w:p>
        </w:tc>
        <w:tc>
          <w:tcPr>
            <w:tcW w:w="1643" w:type="dxa"/>
            <w:vAlign w:val="center"/>
          </w:tcPr>
          <w:p>
            <w:pPr>
              <w:pStyle w:val="12"/>
            </w:pPr>
            <w:r>
              <w:t>死亡抚恤</w:t>
            </w:r>
          </w:p>
        </w:tc>
        <w:tc>
          <w:tcPr>
            <w:tcW w:w="1643" w:type="dxa"/>
            <w:vAlign w:val="center"/>
          </w:tcPr>
          <w:p>
            <w:pPr>
              <w:pStyle w:val="13"/>
              <w:ind w:firstLine="0" w:firstLineChars="0"/>
            </w:pPr>
            <w:r>
              <w:rPr>
                <w:rFonts w:hint="eastAsia"/>
                <w:lang w:val="en-US" w:eastAsia="zh-CN"/>
              </w:rPr>
              <w:t>1.5</w:t>
            </w:r>
          </w:p>
        </w:tc>
        <w:tc>
          <w:tcPr>
            <w:tcW w:w="1643" w:type="dxa"/>
            <w:vAlign w:val="center"/>
          </w:tcPr>
          <w:p>
            <w:pPr>
              <w:pStyle w:val="13"/>
              <w:ind w:firstLine="0" w:firstLineChars="0"/>
            </w:pPr>
            <w:r>
              <w:rPr>
                <w:rFonts w:hint="eastAsia"/>
                <w:lang w:val="en-US" w:eastAsia="zh-CN"/>
              </w:rPr>
              <w:t>1.5</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2"/>
            </w:pPr>
            <w:r>
              <w:t>210</w:t>
            </w:r>
          </w:p>
        </w:tc>
        <w:tc>
          <w:tcPr>
            <w:tcW w:w="1643" w:type="dxa"/>
            <w:vAlign w:val="center"/>
          </w:tcPr>
          <w:p>
            <w:pPr>
              <w:pStyle w:val="12"/>
            </w:pPr>
            <w:r>
              <w:t>卫生健康支出</w:t>
            </w:r>
          </w:p>
        </w:tc>
        <w:tc>
          <w:tcPr>
            <w:tcW w:w="1643" w:type="dxa"/>
            <w:vAlign w:val="center"/>
          </w:tcPr>
          <w:p>
            <w:pPr>
              <w:pStyle w:val="13"/>
              <w:ind w:firstLine="0" w:firstLineChars="0"/>
            </w:pPr>
            <w:r>
              <w:rPr>
                <w:rFonts w:hint="eastAsia"/>
                <w:lang w:val="en-US" w:eastAsia="zh-CN"/>
              </w:rPr>
              <w:t>308.78</w:t>
            </w:r>
          </w:p>
        </w:tc>
        <w:tc>
          <w:tcPr>
            <w:tcW w:w="1643" w:type="dxa"/>
            <w:vAlign w:val="center"/>
          </w:tcPr>
          <w:p>
            <w:pPr>
              <w:pStyle w:val="13"/>
              <w:ind w:firstLine="0" w:firstLineChars="0"/>
            </w:pPr>
            <w:r>
              <w:rPr>
                <w:rFonts w:hint="eastAsia"/>
                <w:lang w:val="en-US" w:eastAsia="zh-CN"/>
              </w:rPr>
              <w:t>308.78</w:t>
            </w:r>
          </w:p>
        </w:tc>
        <w:tc>
          <w:tcPr>
            <w:tcW w:w="1643" w:type="dxa"/>
            <w:vAlign w:val="center"/>
          </w:tcPr>
          <w:p>
            <w:pPr>
              <w:pStyle w:val="13"/>
              <w:ind w:firstLine="0" w:firstLineChars="0"/>
            </w:pPr>
            <w:r>
              <w:rPr>
                <w:rFonts w:hint="eastAsia"/>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2"/>
            </w:pPr>
            <w:r>
              <w:t>21001</w:t>
            </w:r>
          </w:p>
        </w:tc>
        <w:tc>
          <w:tcPr>
            <w:tcW w:w="1643" w:type="dxa"/>
            <w:vAlign w:val="center"/>
          </w:tcPr>
          <w:p>
            <w:pPr>
              <w:pStyle w:val="12"/>
            </w:pPr>
            <w:r>
              <w:t>卫生健康管理事务</w:t>
            </w:r>
          </w:p>
        </w:tc>
        <w:tc>
          <w:tcPr>
            <w:tcW w:w="1643" w:type="dxa"/>
            <w:vAlign w:val="center"/>
          </w:tcPr>
          <w:p>
            <w:pPr>
              <w:pStyle w:val="13"/>
              <w:ind w:firstLine="0" w:firstLineChars="0"/>
            </w:pPr>
            <w:r>
              <w:rPr>
                <w:rFonts w:hint="eastAsia"/>
                <w:lang w:val="en-US" w:eastAsia="zh-CN"/>
              </w:rPr>
              <w:t>250.73</w:t>
            </w:r>
          </w:p>
        </w:tc>
        <w:tc>
          <w:tcPr>
            <w:tcW w:w="1643" w:type="dxa"/>
            <w:vAlign w:val="center"/>
          </w:tcPr>
          <w:p>
            <w:pPr>
              <w:pStyle w:val="13"/>
              <w:ind w:firstLine="0" w:firstLineChars="0"/>
            </w:pPr>
            <w:r>
              <w:rPr>
                <w:rFonts w:hint="eastAsia"/>
                <w:lang w:val="en-US" w:eastAsia="zh-CN"/>
              </w:rPr>
              <w:t>250.73</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2"/>
            </w:pPr>
            <w:r>
              <w:t>2100101</w:t>
            </w:r>
          </w:p>
        </w:tc>
        <w:tc>
          <w:tcPr>
            <w:tcW w:w="1643" w:type="dxa"/>
            <w:vAlign w:val="center"/>
          </w:tcPr>
          <w:p>
            <w:pPr>
              <w:pStyle w:val="12"/>
            </w:pPr>
            <w:r>
              <w:t>行政运行</w:t>
            </w:r>
          </w:p>
        </w:tc>
        <w:tc>
          <w:tcPr>
            <w:tcW w:w="1643" w:type="dxa"/>
            <w:vAlign w:val="center"/>
          </w:tcPr>
          <w:p>
            <w:pPr>
              <w:pStyle w:val="13"/>
              <w:ind w:firstLine="0" w:firstLineChars="0"/>
            </w:pPr>
            <w:r>
              <w:rPr>
                <w:rFonts w:hint="eastAsia"/>
                <w:lang w:val="en-US" w:eastAsia="zh-CN"/>
              </w:rPr>
              <w:t>250.73</w:t>
            </w:r>
          </w:p>
        </w:tc>
        <w:tc>
          <w:tcPr>
            <w:tcW w:w="1643" w:type="dxa"/>
            <w:vAlign w:val="center"/>
          </w:tcPr>
          <w:p>
            <w:pPr>
              <w:pStyle w:val="13"/>
              <w:ind w:firstLine="0" w:firstLineChars="0"/>
            </w:pPr>
            <w:r>
              <w:rPr>
                <w:rFonts w:hint="eastAsia"/>
                <w:lang w:val="en-US" w:eastAsia="zh-CN"/>
              </w:rPr>
              <w:t>250.73</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11</w:t>
            </w:r>
          </w:p>
        </w:tc>
        <w:tc>
          <w:tcPr>
            <w:tcW w:w="1643" w:type="dxa"/>
            <w:vAlign w:val="center"/>
          </w:tcPr>
          <w:p>
            <w:pPr>
              <w:pStyle w:val="12"/>
            </w:pPr>
            <w:r>
              <w:t>21004</w:t>
            </w:r>
          </w:p>
        </w:tc>
        <w:tc>
          <w:tcPr>
            <w:tcW w:w="1643" w:type="dxa"/>
            <w:vAlign w:val="center"/>
          </w:tcPr>
          <w:p>
            <w:pPr>
              <w:pStyle w:val="12"/>
            </w:pPr>
            <w:r>
              <w:t>公共卫生</w:t>
            </w:r>
          </w:p>
        </w:tc>
        <w:tc>
          <w:tcPr>
            <w:tcW w:w="1643" w:type="dxa"/>
            <w:vAlign w:val="center"/>
          </w:tcPr>
          <w:p>
            <w:pPr>
              <w:pStyle w:val="13"/>
              <w:ind w:firstLine="0" w:firstLineChars="0"/>
            </w:pPr>
            <w:r>
              <w:rPr>
                <w:rFonts w:hint="eastAsia"/>
                <w:lang w:val="en-US" w:eastAsia="zh-CN"/>
              </w:rPr>
              <w:t>50</w:t>
            </w:r>
          </w:p>
        </w:tc>
        <w:tc>
          <w:tcPr>
            <w:tcW w:w="1643" w:type="dxa"/>
            <w:vAlign w:val="center"/>
          </w:tcPr>
          <w:p>
            <w:pPr>
              <w:pStyle w:val="13"/>
              <w:ind w:firstLine="0" w:firstLineChars="0"/>
            </w:pPr>
          </w:p>
        </w:tc>
        <w:tc>
          <w:tcPr>
            <w:tcW w:w="1643" w:type="dxa"/>
            <w:vAlign w:val="center"/>
          </w:tcPr>
          <w:p>
            <w:pPr>
              <w:pStyle w:val="13"/>
              <w:ind w:firstLine="0" w:firstLineChars="0"/>
            </w:pPr>
            <w:r>
              <w:rPr>
                <w:rFonts w:hint="eastAsia"/>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12</w:t>
            </w:r>
          </w:p>
        </w:tc>
        <w:tc>
          <w:tcPr>
            <w:tcW w:w="1643" w:type="dxa"/>
            <w:vAlign w:val="center"/>
          </w:tcPr>
          <w:p>
            <w:pPr>
              <w:pStyle w:val="12"/>
            </w:pPr>
            <w:r>
              <w:t>2100401</w:t>
            </w:r>
          </w:p>
        </w:tc>
        <w:tc>
          <w:tcPr>
            <w:tcW w:w="1643" w:type="dxa"/>
            <w:vAlign w:val="center"/>
          </w:tcPr>
          <w:p>
            <w:pPr>
              <w:pStyle w:val="12"/>
            </w:pPr>
            <w:r>
              <w:t>疾病预防控制机构</w:t>
            </w:r>
          </w:p>
        </w:tc>
        <w:tc>
          <w:tcPr>
            <w:tcW w:w="1643" w:type="dxa"/>
            <w:vAlign w:val="center"/>
          </w:tcPr>
          <w:p>
            <w:pPr>
              <w:pStyle w:val="13"/>
              <w:ind w:firstLine="0" w:firstLineChars="0"/>
            </w:pPr>
            <w:r>
              <w:rPr>
                <w:rFonts w:hint="eastAsia"/>
                <w:lang w:val="en-US" w:eastAsia="zh-CN"/>
              </w:rPr>
              <w:t>50</w:t>
            </w:r>
          </w:p>
        </w:tc>
        <w:tc>
          <w:tcPr>
            <w:tcW w:w="1643" w:type="dxa"/>
            <w:vAlign w:val="center"/>
          </w:tcPr>
          <w:p>
            <w:pPr>
              <w:pStyle w:val="13"/>
              <w:ind w:firstLine="0" w:firstLineChars="0"/>
            </w:pPr>
          </w:p>
        </w:tc>
        <w:tc>
          <w:tcPr>
            <w:tcW w:w="1643" w:type="dxa"/>
            <w:vAlign w:val="center"/>
          </w:tcPr>
          <w:p>
            <w:pPr>
              <w:pStyle w:val="13"/>
              <w:ind w:firstLine="0" w:firstLineChars="0"/>
            </w:pPr>
            <w:r>
              <w:rPr>
                <w:rFonts w:hint="eastAsia"/>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13</w:t>
            </w:r>
          </w:p>
        </w:tc>
        <w:tc>
          <w:tcPr>
            <w:tcW w:w="1643" w:type="dxa"/>
            <w:vAlign w:val="center"/>
          </w:tcPr>
          <w:p>
            <w:pPr>
              <w:pStyle w:val="12"/>
            </w:pPr>
            <w:r>
              <w:t>21012</w:t>
            </w:r>
          </w:p>
        </w:tc>
        <w:tc>
          <w:tcPr>
            <w:tcW w:w="1643" w:type="dxa"/>
            <w:vAlign w:val="center"/>
          </w:tcPr>
          <w:p>
            <w:pPr>
              <w:pStyle w:val="12"/>
            </w:pPr>
            <w:r>
              <w:t>财政对基本医疗保险基金的补助</w:t>
            </w:r>
          </w:p>
        </w:tc>
        <w:tc>
          <w:tcPr>
            <w:tcW w:w="1643" w:type="dxa"/>
            <w:vAlign w:val="center"/>
          </w:tcPr>
          <w:p>
            <w:pPr>
              <w:pStyle w:val="13"/>
              <w:ind w:firstLine="0" w:firstLineChars="0"/>
            </w:pPr>
            <w:r>
              <w:rPr>
                <w:rFonts w:hint="eastAsia"/>
                <w:lang w:val="en-US" w:eastAsia="zh-CN"/>
              </w:rPr>
              <w:t>3.2</w:t>
            </w:r>
          </w:p>
        </w:tc>
        <w:tc>
          <w:tcPr>
            <w:tcW w:w="1643" w:type="dxa"/>
            <w:vAlign w:val="center"/>
          </w:tcPr>
          <w:p>
            <w:pPr>
              <w:pStyle w:val="13"/>
              <w:ind w:firstLine="0" w:firstLineChars="0"/>
            </w:pPr>
            <w:r>
              <w:rPr>
                <w:rFonts w:hint="eastAsia"/>
                <w:lang w:val="en-US" w:eastAsia="zh-CN"/>
              </w:rPr>
              <w:t>3.2</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14</w:t>
            </w:r>
          </w:p>
        </w:tc>
        <w:tc>
          <w:tcPr>
            <w:tcW w:w="1643" w:type="dxa"/>
            <w:vAlign w:val="center"/>
          </w:tcPr>
          <w:p>
            <w:pPr>
              <w:pStyle w:val="12"/>
            </w:pPr>
            <w:r>
              <w:t>2101201</w:t>
            </w:r>
          </w:p>
        </w:tc>
        <w:tc>
          <w:tcPr>
            <w:tcW w:w="1643" w:type="dxa"/>
            <w:vAlign w:val="center"/>
          </w:tcPr>
          <w:p>
            <w:pPr>
              <w:pStyle w:val="12"/>
            </w:pPr>
            <w:r>
              <w:t>财政对职工基本医疗保险基金的补助</w:t>
            </w:r>
          </w:p>
        </w:tc>
        <w:tc>
          <w:tcPr>
            <w:tcW w:w="1643" w:type="dxa"/>
            <w:vAlign w:val="center"/>
          </w:tcPr>
          <w:p>
            <w:pPr>
              <w:pStyle w:val="13"/>
              <w:ind w:firstLine="0" w:firstLineChars="0"/>
            </w:pPr>
            <w:r>
              <w:rPr>
                <w:rFonts w:hint="eastAsia"/>
                <w:lang w:val="en-US" w:eastAsia="zh-CN"/>
              </w:rPr>
              <w:t>3.2</w:t>
            </w:r>
          </w:p>
        </w:tc>
        <w:tc>
          <w:tcPr>
            <w:tcW w:w="1643" w:type="dxa"/>
            <w:vAlign w:val="center"/>
          </w:tcPr>
          <w:p>
            <w:pPr>
              <w:pStyle w:val="13"/>
              <w:ind w:firstLine="0" w:firstLineChars="0"/>
            </w:pPr>
            <w:r>
              <w:rPr>
                <w:rFonts w:hint="eastAsia"/>
                <w:lang w:val="en-US" w:eastAsia="zh-CN"/>
              </w:rPr>
              <w:t>3.2</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15</w:t>
            </w:r>
          </w:p>
        </w:tc>
        <w:tc>
          <w:tcPr>
            <w:tcW w:w="1643" w:type="dxa"/>
            <w:vAlign w:val="center"/>
          </w:tcPr>
          <w:p>
            <w:pPr>
              <w:pStyle w:val="12"/>
            </w:pPr>
            <w:r>
              <w:t>221</w:t>
            </w:r>
          </w:p>
        </w:tc>
        <w:tc>
          <w:tcPr>
            <w:tcW w:w="1643" w:type="dxa"/>
            <w:vAlign w:val="center"/>
          </w:tcPr>
          <w:p>
            <w:pPr>
              <w:pStyle w:val="12"/>
            </w:pPr>
            <w:r>
              <w:t>住房保障支出</w:t>
            </w:r>
          </w:p>
        </w:tc>
        <w:tc>
          <w:tcPr>
            <w:tcW w:w="1643" w:type="dxa"/>
            <w:vAlign w:val="center"/>
          </w:tcPr>
          <w:p>
            <w:pPr>
              <w:pStyle w:val="13"/>
              <w:ind w:firstLine="0" w:firstLineChars="0"/>
            </w:pPr>
            <w:r>
              <w:rPr>
                <w:rFonts w:hint="eastAsia"/>
                <w:lang w:val="en-US" w:eastAsia="zh-CN"/>
              </w:rPr>
              <w:t>4.85</w:t>
            </w:r>
          </w:p>
        </w:tc>
        <w:tc>
          <w:tcPr>
            <w:tcW w:w="1643" w:type="dxa"/>
            <w:vAlign w:val="center"/>
          </w:tcPr>
          <w:p>
            <w:pPr>
              <w:pStyle w:val="13"/>
              <w:ind w:firstLine="0" w:firstLineChars="0"/>
            </w:pPr>
            <w:r>
              <w:rPr>
                <w:rFonts w:hint="eastAsia"/>
                <w:lang w:val="en-US" w:eastAsia="zh-CN"/>
              </w:rPr>
              <w:t>4.85</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16</w:t>
            </w:r>
          </w:p>
        </w:tc>
        <w:tc>
          <w:tcPr>
            <w:tcW w:w="1643" w:type="dxa"/>
            <w:vAlign w:val="center"/>
          </w:tcPr>
          <w:p>
            <w:pPr>
              <w:pStyle w:val="12"/>
            </w:pPr>
            <w:r>
              <w:t>22102</w:t>
            </w:r>
          </w:p>
        </w:tc>
        <w:tc>
          <w:tcPr>
            <w:tcW w:w="1643" w:type="dxa"/>
            <w:vAlign w:val="center"/>
          </w:tcPr>
          <w:p>
            <w:pPr>
              <w:pStyle w:val="12"/>
            </w:pPr>
            <w:r>
              <w:t>住房改革支出</w:t>
            </w:r>
          </w:p>
        </w:tc>
        <w:tc>
          <w:tcPr>
            <w:tcW w:w="1643" w:type="dxa"/>
            <w:vAlign w:val="center"/>
          </w:tcPr>
          <w:p>
            <w:pPr>
              <w:pStyle w:val="13"/>
              <w:ind w:firstLine="0" w:firstLineChars="0"/>
            </w:pPr>
            <w:r>
              <w:rPr>
                <w:rFonts w:hint="eastAsia"/>
                <w:lang w:val="en-US" w:eastAsia="zh-CN"/>
              </w:rPr>
              <w:t>4.85</w:t>
            </w:r>
          </w:p>
        </w:tc>
        <w:tc>
          <w:tcPr>
            <w:tcW w:w="1643" w:type="dxa"/>
            <w:vAlign w:val="center"/>
          </w:tcPr>
          <w:p>
            <w:pPr>
              <w:pStyle w:val="13"/>
              <w:ind w:firstLine="0" w:firstLineChars="0"/>
            </w:pPr>
            <w:r>
              <w:rPr>
                <w:rFonts w:hint="eastAsia"/>
                <w:lang w:val="en-US" w:eastAsia="zh-CN"/>
              </w:rPr>
              <w:t>4.85</w:t>
            </w:r>
          </w:p>
        </w:tc>
        <w:tc>
          <w:tcPr>
            <w:tcW w:w="1643"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17</w:t>
            </w:r>
          </w:p>
        </w:tc>
        <w:tc>
          <w:tcPr>
            <w:tcW w:w="1643" w:type="dxa"/>
            <w:vAlign w:val="center"/>
          </w:tcPr>
          <w:p>
            <w:pPr>
              <w:pStyle w:val="12"/>
            </w:pPr>
            <w:r>
              <w:t>2210201</w:t>
            </w:r>
          </w:p>
        </w:tc>
        <w:tc>
          <w:tcPr>
            <w:tcW w:w="1643" w:type="dxa"/>
            <w:vAlign w:val="center"/>
          </w:tcPr>
          <w:p>
            <w:pPr>
              <w:pStyle w:val="12"/>
            </w:pPr>
            <w:r>
              <w:t>住房公积金</w:t>
            </w:r>
          </w:p>
        </w:tc>
        <w:tc>
          <w:tcPr>
            <w:tcW w:w="1643" w:type="dxa"/>
            <w:vAlign w:val="center"/>
          </w:tcPr>
          <w:p>
            <w:pPr>
              <w:pStyle w:val="13"/>
              <w:ind w:firstLine="0" w:firstLineChars="0"/>
            </w:pPr>
            <w:r>
              <w:rPr>
                <w:rFonts w:hint="eastAsia"/>
                <w:lang w:val="en-US" w:eastAsia="zh-CN"/>
              </w:rPr>
              <w:t>4.85</w:t>
            </w:r>
          </w:p>
        </w:tc>
        <w:tc>
          <w:tcPr>
            <w:tcW w:w="1643" w:type="dxa"/>
            <w:vAlign w:val="center"/>
          </w:tcPr>
          <w:p>
            <w:pPr>
              <w:pStyle w:val="13"/>
              <w:ind w:firstLine="0" w:firstLineChars="0"/>
            </w:pPr>
            <w:r>
              <w:rPr>
                <w:rFonts w:hint="eastAsia"/>
                <w:lang w:val="en-US" w:eastAsia="zh-CN"/>
              </w:rPr>
              <w:t>4.85</w:t>
            </w:r>
          </w:p>
        </w:tc>
        <w:tc>
          <w:tcPr>
            <w:tcW w:w="1643" w:type="dxa"/>
            <w:vAlign w:val="center"/>
          </w:tcPr>
          <w:p>
            <w:pPr>
              <w:pStyle w:val="13"/>
              <w:ind w:firstLine="0" w:firstLineChars="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361003成安县疾病预防控制中心</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rPr>
                <w:rFonts w:hint="default" w:eastAsia="方正书宋_GBK"/>
                <w:lang w:val="en-US" w:eastAsia="zh-CN"/>
              </w:rPr>
            </w:pPr>
            <w:r>
              <w:rPr>
                <w:rFonts w:hint="eastAsia"/>
                <w:lang w:val="en-US" w:eastAsia="zh-CN"/>
              </w:rPr>
              <w:t>274.83</w:t>
            </w:r>
          </w:p>
        </w:tc>
        <w:tc>
          <w:tcPr>
            <w:tcW w:w="1643" w:type="dxa"/>
            <w:vAlign w:val="center"/>
          </w:tcPr>
          <w:p>
            <w:pPr>
              <w:pStyle w:val="15"/>
              <w:jc w:val="center"/>
              <w:rPr>
                <w:rFonts w:hint="default" w:eastAsia="方正书宋_GBK"/>
                <w:lang w:val="en-US" w:eastAsia="zh-CN"/>
              </w:rPr>
            </w:pPr>
            <w:r>
              <w:rPr>
                <w:rFonts w:hint="eastAsia"/>
                <w:lang w:val="en-US" w:eastAsia="zh-CN"/>
              </w:rPr>
              <w:t>194.83</w:t>
            </w:r>
          </w:p>
        </w:tc>
        <w:tc>
          <w:tcPr>
            <w:tcW w:w="1643"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pPr>
            <w:r>
              <w:t>301</w:t>
            </w:r>
          </w:p>
        </w:tc>
        <w:tc>
          <w:tcPr>
            <w:tcW w:w="1643" w:type="dxa"/>
            <w:vAlign w:val="center"/>
          </w:tcPr>
          <w:p>
            <w:pPr>
              <w:pStyle w:val="12"/>
            </w:pPr>
            <w:r>
              <w:t>工资福利支出</w:t>
            </w:r>
          </w:p>
        </w:tc>
        <w:tc>
          <w:tcPr>
            <w:tcW w:w="1643" w:type="dxa"/>
            <w:vAlign w:val="center"/>
          </w:tcPr>
          <w:p>
            <w:pPr>
              <w:pStyle w:val="13"/>
            </w:pPr>
            <w:r>
              <w:rPr>
                <w:rFonts w:hint="eastAsia"/>
                <w:lang w:val="en-US" w:eastAsia="zh-CN"/>
              </w:rPr>
              <w:t>193.33</w:t>
            </w:r>
          </w:p>
        </w:tc>
        <w:tc>
          <w:tcPr>
            <w:tcW w:w="1643" w:type="dxa"/>
            <w:vAlign w:val="center"/>
          </w:tcPr>
          <w:p>
            <w:pPr>
              <w:pStyle w:val="13"/>
              <w:rPr>
                <w:rFonts w:hint="default" w:eastAsia="方正书宋_GBK"/>
                <w:lang w:val="en-US" w:eastAsia="zh-CN"/>
              </w:rPr>
            </w:pPr>
            <w:r>
              <w:rPr>
                <w:rFonts w:hint="eastAsia"/>
                <w:lang w:val="en-US" w:eastAsia="zh-CN"/>
              </w:rPr>
              <w:t>193.33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pPr>
            <w:r>
              <w:t>30101</w:t>
            </w:r>
          </w:p>
        </w:tc>
        <w:tc>
          <w:tcPr>
            <w:tcW w:w="1643" w:type="dxa"/>
            <w:vAlign w:val="center"/>
          </w:tcPr>
          <w:p>
            <w:pPr>
              <w:pStyle w:val="12"/>
            </w:pPr>
            <w:r>
              <w:t>基本工资</w:t>
            </w:r>
          </w:p>
        </w:tc>
        <w:tc>
          <w:tcPr>
            <w:tcW w:w="1643" w:type="dxa"/>
            <w:vAlign w:val="center"/>
          </w:tcPr>
          <w:p>
            <w:pPr>
              <w:pStyle w:val="13"/>
              <w:rPr>
                <w:rFonts w:hint="default" w:eastAsia="方正书宋_GBK"/>
                <w:lang w:val="en-US" w:eastAsia="zh-CN"/>
              </w:rPr>
            </w:pPr>
            <w:r>
              <w:rPr>
                <w:rFonts w:hint="eastAsia"/>
                <w:lang w:val="en-US" w:eastAsia="zh-CN"/>
              </w:rPr>
              <w:t>40.21</w:t>
            </w:r>
          </w:p>
        </w:tc>
        <w:tc>
          <w:tcPr>
            <w:tcW w:w="1643" w:type="dxa"/>
            <w:vAlign w:val="center"/>
          </w:tcPr>
          <w:p>
            <w:pPr>
              <w:pStyle w:val="13"/>
              <w:rPr>
                <w:rFonts w:hint="default" w:eastAsia="方正书宋_GBK"/>
                <w:lang w:val="en-US" w:eastAsia="zh-CN"/>
              </w:rPr>
            </w:pPr>
            <w:r>
              <w:rPr>
                <w:rFonts w:hint="eastAsia"/>
                <w:lang w:val="en-US" w:eastAsia="zh-CN"/>
              </w:rPr>
              <w:t>40.21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pPr>
            <w:r>
              <w:t>30102</w:t>
            </w:r>
          </w:p>
        </w:tc>
        <w:tc>
          <w:tcPr>
            <w:tcW w:w="1643" w:type="dxa"/>
            <w:vAlign w:val="center"/>
          </w:tcPr>
          <w:p>
            <w:pPr>
              <w:pStyle w:val="12"/>
            </w:pPr>
            <w:r>
              <w:t>津贴补贴</w:t>
            </w:r>
          </w:p>
        </w:tc>
        <w:tc>
          <w:tcPr>
            <w:tcW w:w="1643" w:type="dxa"/>
            <w:vAlign w:val="center"/>
          </w:tcPr>
          <w:p>
            <w:pPr>
              <w:pStyle w:val="13"/>
              <w:rPr>
                <w:rFonts w:hint="default" w:eastAsia="方正书宋_GBK"/>
                <w:lang w:val="en-US" w:eastAsia="zh-CN"/>
              </w:rPr>
            </w:pPr>
            <w:r>
              <w:rPr>
                <w:rFonts w:hint="eastAsia"/>
                <w:lang w:val="en-US" w:eastAsia="zh-CN"/>
              </w:rPr>
              <w:t>10.82</w:t>
            </w:r>
          </w:p>
        </w:tc>
        <w:tc>
          <w:tcPr>
            <w:tcW w:w="1643" w:type="dxa"/>
            <w:vAlign w:val="center"/>
          </w:tcPr>
          <w:p>
            <w:pPr>
              <w:pStyle w:val="13"/>
              <w:rPr>
                <w:rFonts w:hint="default" w:eastAsia="方正书宋_GBK"/>
                <w:lang w:val="en-US" w:eastAsia="zh-CN"/>
              </w:rPr>
            </w:pPr>
            <w:r>
              <w:rPr>
                <w:rFonts w:hint="eastAsia"/>
                <w:lang w:val="en-US" w:eastAsia="zh-CN"/>
              </w:rPr>
              <w:t>10.82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2"/>
            </w:pPr>
            <w:r>
              <w:t>30107</w:t>
            </w:r>
          </w:p>
        </w:tc>
        <w:tc>
          <w:tcPr>
            <w:tcW w:w="1643" w:type="dxa"/>
            <w:vAlign w:val="center"/>
          </w:tcPr>
          <w:p>
            <w:pPr>
              <w:pStyle w:val="12"/>
            </w:pPr>
            <w:r>
              <w:t>绩效工资</w:t>
            </w:r>
          </w:p>
        </w:tc>
        <w:tc>
          <w:tcPr>
            <w:tcW w:w="1643" w:type="dxa"/>
            <w:vAlign w:val="center"/>
          </w:tcPr>
          <w:p>
            <w:pPr>
              <w:pStyle w:val="13"/>
              <w:rPr>
                <w:rFonts w:hint="default" w:eastAsia="方正书宋_GBK"/>
                <w:lang w:val="en-US" w:eastAsia="zh-CN"/>
              </w:rPr>
            </w:pPr>
            <w:r>
              <w:rPr>
                <w:rFonts w:hint="eastAsia"/>
                <w:lang w:val="en-US" w:eastAsia="zh-CN"/>
              </w:rPr>
              <w:t>4.25</w:t>
            </w:r>
          </w:p>
        </w:tc>
        <w:tc>
          <w:tcPr>
            <w:tcW w:w="1643" w:type="dxa"/>
            <w:vAlign w:val="center"/>
          </w:tcPr>
          <w:p>
            <w:pPr>
              <w:pStyle w:val="13"/>
              <w:rPr>
                <w:rFonts w:hint="default" w:eastAsia="方正书宋_GBK"/>
                <w:lang w:val="en-US" w:eastAsia="zh-CN"/>
              </w:rPr>
            </w:pPr>
            <w:r>
              <w:rPr>
                <w:rFonts w:hint="eastAsia"/>
                <w:lang w:val="en-US" w:eastAsia="zh-CN"/>
              </w:rPr>
              <w:t>4.25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2"/>
            </w:pPr>
            <w:r>
              <w:t>30108</w:t>
            </w:r>
          </w:p>
        </w:tc>
        <w:tc>
          <w:tcPr>
            <w:tcW w:w="1643" w:type="dxa"/>
            <w:vAlign w:val="center"/>
          </w:tcPr>
          <w:p>
            <w:pPr>
              <w:pStyle w:val="12"/>
            </w:pPr>
            <w:r>
              <w:t>机关事业单位基本养老保险缴费</w:t>
            </w:r>
          </w:p>
        </w:tc>
        <w:tc>
          <w:tcPr>
            <w:tcW w:w="1643" w:type="dxa"/>
            <w:vAlign w:val="center"/>
          </w:tcPr>
          <w:p>
            <w:pPr>
              <w:pStyle w:val="13"/>
              <w:rPr>
                <w:rFonts w:hint="default" w:eastAsia="方正书宋_GBK"/>
                <w:lang w:val="en-US" w:eastAsia="zh-CN"/>
              </w:rPr>
            </w:pPr>
            <w:r>
              <w:rPr>
                <w:rFonts w:hint="eastAsia"/>
                <w:lang w:val="en-US" w:eastAsia="zh-CN"/>
              </w:rPr>
              <w:t>6.45</w:t>
            </w:r>
          </w:p>
        </w:tc>
        <w:tc>
          <w:tcPr>
            <w:tcW w:w="1643" w:type="dxa"/>
            <w:vAlign w:val="center"/>
          </w:tcPr>
          <w:p>
            <w:pPr>
              <w:pStyle w:val="13"/>
              <w:rPr>
                <w:rFonts w:hint="default" w:eastAsia="方正书宋_GBK"/>
                <w:lang w:val="en-US" w:eastAsia="zh-CN"/>
              </w:rPr>
            </w:pPr>
            <w:r>
              <w:rPr>
                <w:rFonts w:hint="eastAsia"/>
                <w:lang w:val="en-US" w:eastAsia="zh-CN"/>
              </w:rPr>
              <w:t>6.45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2"/>
            </w:pPr>
            <w:r>
              <w:t>30109</w:t>
            </w:r>
          </w:p>
        </w:tc>
        <w:tc>
          <w:tcPr>
            <w:tcW w:w="1643" w:type="dxa"/>
            <w:vAlign w:val="center"/>
          </w:tcPr>
          <w:p>
            <w:pPr>
              <w:pStyle w:val="12"/>
            </w:pPr>
            <w:r>
              <w:t>职业年金缴费</w:t>
            </w:r>
          </w:p>
        </w:tc>
        <w:tc>
          <w:tcPr>
            <w:tcW w:w="1643" w:type="dxa"/>
            <w:vAlign w:val="center"/>
          </w:tcPr>
          <w:p>
            <w:pPr>
              <w:pStyle w:val="13"/>
              <w:rPr>
                <w:rFonts w:hint="default" w:eastAsia="方正书宋_GBK"/>
                <w:lang w:val="en-US" w:eastAsia="zh-CN"/>
              </w:rPr>
            </w:pPr>
            <w:r>
              <w:rPr>
                <w:rFonts w:hint="eastAsia"/>
                <w:lang w:val="en-US" w:eastAsia="zh-CN"/>
              </w:rPr>
              <w:t>3.25</w:t>
            </w:r>
          </w:p>
        </w:tc>
        <w:tc>
          <w:tcPr>
            <w:tcW w:w="1643" w:type="dxa"/>
            <w:vAlign w:val="center"/>
          </w:tcPr>
          <w:p>
            <w:pPr>
              <w:pStyle w:val="13"/>
              <w:rPr>
                <w:rFonts w:hint="default" w:eastAsia="方正书宋_GBK"/>
                <w:lang w:val="en-US" w:eastAsia="zh-CN"/>
              </w:rPr>
            </w:pPr>
            <w:r>
              <w:rPr>
                <w:rFonts w:hint="eastAsia"/>
                <w:lang w:val="en-US" w:eastAsia="zh-CN"/>
              </w:rPr>
              <w:t>3.25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2"/>
            </w:pPr>
            <w:r>
              <w:t>30110</w:t>
            </w:r>
          </w:p>
        </w:tc>
        <w:tc>
          <w:tcPr>
            <w:tcW w:w="1643" w:type="dxa"/>
            <w:vAlign w:val="center"/>
          </w:tcPr>
          <w:p>
            <w:pPr>
              <w:pStyle w:val="12"/>
            </w:pPr>
            <w:r>
              <w:t>城镇职工基本医疗保险缴费</w:t>
            </w:r>
          </w:p>
        </w:tc>
        <w:tc>
          <w:tcPr>
            <w:tcW w:w="1643" w:type="dxa"/>
            <w:vAlign w:val="center"/>
          </w:tcPr>
          <w:p>
            <w:pPr>
              <w:pStyle w:val="13"/>
              <w:rPr>
                <w:rFonts w:hint="default" w:eastAsia="方正书宋_GBK"/>
                <w:lang w:val="en-US" w:eastAsia="zh-CN"/>
              </w:rPr>
            </w:pPr>
            <w:r>
              <w:rPr>
                <w:rFonts w:hint="eastAsia"/>
                <w:lang w:val="en-US" w:eastAsia="zh-CN"/>
              </w:rPr>
              <w:t>3.2</w:t>
            </w:r>
          </w:p>
        </w:tc>
        <w:tc>
          <w:tcPr>
            <w:tcW w:w="1643" w:type="dxa"/>
            <w:vAlign w:val="center"/>
          </w:tcPr>
          <w:p>
            <w:pPr>
              <w:pStyle w:val="13"/>
              <w:rPr>
                <w:rFonts w:hint="default" w:eastAsia="方正书宋_GBK"/>
                <w:lang w:val="en-US" w:eastAsia="zh-CN"/>
              </w:rPr>
            </w:pPr>
            <w:r>
              <w:rPr>
                <w:rFonts w:hint="eastAsia"/>
                <w:lang w:val="en-US" w:eastAsia="zh-CN"/>
              </w:rPr>
              <w:t>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2"/>
            </w:pPr>
            <w:r>
              <w:t>30112</w:t>
            </w:r>
          </w:p>
        </w:tc>
        <w:tc>
          <w:tcPr>
            <w:tcW w:w="1643" w:type="dxa"/>
            <w:vAlign w:val="center"/>
          </w:tcPr>
          <w:p>
            <w:pPr>
              <w:pStyle w:val="12"/>
            </w:pPr>
            <w:r>
              <w:t>其他社会保障缴费</w:t>
            </w:r>
          </w:p>
        </w:tc>
        <w:tc>
          <w:tcPr>
            <w:tcW w:w="1643" w:type="dxa"/>
            <w:vAlign w:val="center"/>
          </w:tcPr>
          <w:p>
            <w:pPr>
              <w:pStyle w:val="13"/>
            </w:pPr>
            <w:r>
              <w:rPr>
                <w:rFonts w:hint="eastAsia"/>
                <w:lang w:val="en-US" w:eastAsia="zh-CN"/>
              </w:rPr>
              <w:t>0.3</w:t>
            </w:r>
          </w:p>
        </w:tc>
        <w:tc>
          <w:tcPr>
            <w:tcW w:w="1643" w:type="dxa"/>
            <w:vAlign w:val="center"/>
          </w:tcPr>
          <w:p>
            <w:pPr>
              <w:pStyle w:val="13"/>
              <w:rPr>
                <w:rFonts w:hint="default" w:eastAsia="方正书宋_GBK"/>
                <w:lang w:val="en-US" w:eastAsia="zh-CN"/>
              </w:rPr>
            </w:pPr>
            <w:r>
              <w:rPr>
                <w:rFonts w:hint="eastAsia"/>
                <w:lang w:val="en-US" w:eastAsia="zh-CN"/>
              </w:rPr>
              <w:t>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2"/>
            </w:pPr>
            <w:r>
              <w:t>30113</w:t>
            </w:r>
          </w:p>
        </w:tc>
        <w:tc>
          <w:tcPr>
            <w:tcW w:w="1643" w:type="dxa"/>
            <w:vAlign w:val="center"/>
          </w:tcPr>
          <w:p>
            <w:pPr>
              <w:pStyle w:val="12"/>
            </w:pPr>
            <w:r>
              <w:t>住房公积金</w:t>
            </w:r>
          </w:p>
        </w:tc>
        <w:tc>
          <w:tcPr>
            <w:tcW w:w="1643" w:type="dxa"/>
            <w:vAlign w:val="center"/>
          </w:tcPr>
          <w:p>
            <w:pPr>
              <w:pStyle w:val="13"/>
              <w:rPr>
                <w:rFonts w:hint="default" w:eastAsia="方正书宋_GBK"/>
                <w:lang w:val="en-US" w:eastAsia="zh-CN"/>
              </w:rPr>
            </w:pPr>
            <w:r>
              <w:rPr>
                <w:rFonts w:hint="eastAsia"/>
                <w:lang w:val="en-US" w:eastAsia="zh-CN"/>
              </w:rPr>
              <w:t>4.85</w:t>
            </w:r>
          </w:p>
        </w:tc>
        <w:tc>
          <w:tcPr>
            <w:tcW w:w="1643" w:type="dxa"/>
            <w:vAlign w:val="center"/>
          </w:tcPr>
          <w:p>
            <w:pPr>
              <w:pStyle w:val="13"/>
              <w:rPr>
                <w:rFonts w:hint="default" w:eastAsia="方正书宋_GBK"/>
                <w:lang w:val="en-US" w:eastAsia="zh-CN"/>
              </w:rPr>
            </w:pPr>
            <w:r>
              <w:rPr>
                <w:rFonts w:hint="eastAsia"/>
                <w:lang w:val="en-US" w:eastAsia="zh-CN"/>
              </w:rPr>
              <w:t>4.85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11</w:t>
            </w:r>
          </w:p>
        </w:tc>
        <w:tc>
          <w:tcPr>
            <w:tcW w:w="1643" w:type="dxa"/>
            <w:vAlign w:val="center"/>
          </w:tcPr>
          <w:p>
            <w:pPr>
              <w:pStyle w:val="12"/>
            </w:pPr>
            <w:r>
              <w:t>30199</w:t>
            </w:r>
          </w:p>
        </w:tc>
        <w:tc>
          <w:tcPr>
            <w:tcW w:w="1643" w:type="dxa"/>
            <w:vAlign w:val="center"/>
          </w:tcPr>
          <w:p>
            <w:pPr>
              <w:pStyle w:val="12"/>
            </w:pPr>
            <w:r>
              <w:t>其他工资福利支出</w:t>
            </w:r>
          </w:p>
        </w:tc>
        <w:tc>
          <w:tcPr>
            <w:tcW w:w="1643" w:type="dxa"/>
            <w:vAlign w:val="center"/>
          </w:tcPr>
          <w:p>
            <w:pPr>
              <w:pStyle w:val="13"/>
              <w:rPr>
                <w:rFonts w:hint="default" w:eastAsia="方正书宋_GBK"/>
                <w:lang w:val="en-US" w:eastAsia="zh-CN"/>
              </w:rPr>
            </w:pPr>
            <w:r>
              <w:rPr>
                <w:rFonts w:hint="eastAsia"/>
                <w:lang w:val="en-US" w:eastAsia="zh-CN"/>
              </w:rPr>
              <w:t>120</w:t>
            </w:r>
          </w:p>
        </w:tc>
        <w:tc>
          <w:tcPr>
            <w:tcW w:w="1643" w:type="dxa"/>
            <w:vAlign w:val="center"/>
          </w:tcPr>
          <w:p>
            <w:pPr>
              <w:pStyle w:val="13"/>
            </w:pPr>
            <w:r>
              <w:rPr>
                <w:rFonts w:hint="eastAsia"/>
                <w:lang w:val="en-US" w:eastAsia="zh-CN"/>
              </w:rPr>
              <w:t>12</w:t>
            </w:r>
            <w:r>
              <w:t>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12</w:t>
            </w:r>
          </w:p>
        </w:tc>
        <w:tc>
          <w:tcPr>
            <w:tcW w:w="1643" w:type="dxa"/>
            <w:vAlign w:val="center"/>
          </w:tcPr>
          <w:p>
            <w:pPr>
              <w:pStyle w:val="12"/>
            </w:pPr>
            <w:r>
              <w:t>302</w:t>
            </w:r>
          </w:p>
        </w:tc>
        <w:tc>
          <w:tcPr>
            <w:tcW w:w="1643" w:type="dxa"/>
            <w:vAlign w:val="center"/>
          </w:tcPr>
          <w:p>
            <w:pPr>
              <w:pStyle w:val="12"/>
            </w:pPr>
            <w:r>
              <w:t>商品和服务支出</w:t>
            </w:r>
          </w:p>
        </w:tc>
        <w:tc>
          <w:tcPr>
            <w:tcW w:w="1643" w:type="dxa"/>
            <w:vAlign w:val="center"/>
          </w:tcPr>
          <w:p>
            <w:pPr>
              <w:pStyle w:val="13"/>
            </w:pPr>
            <w:r>
              <w:t>80.00</w:t>
            </w:r>
          </w:p>
        </w:tc>
        <w:tc>
          <w:tcPr>
            <w:tcW w:w="1643" w:type="dxa"/>
            <w:vAlign w:val="center"/>
          </w:tcPr>
          <w:p>
            <w:pPr>
              <w:pStyle w:val="13"/>
            </w:pPr>
          </w:p>
        </w:tc>
        <w:tc>
          <w:tcPr>
            <w:tcW w:w="1643" w:type="dxa"/>
            <w:vAlign w:val="center"/>
          </w:tcPr>
          <w:p>
            <w:pPr>
              <w:pStyle w:val="13"/>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13</w:t>
            </w:r>
          </w:p>
        </w:tc>
        <w:tc>
          <w:tcPr>
            <w:tcW w:w="1643" w:type="dxa"/>
            <w:vAlign w:val="center"/>
          </w:tcPr>
          <w:p>
            <w:pPr>
              <w:pStyle w:val="12"/>
            </w:pPr>
            <w:r>
              <w:t>30299</w:t>
            </w:r>
          </w:p>
        </w:tc>
        <w:tc>
          <w:tcPr>
            <w:tcW w:w="1643" w:type="dxa"/>
            <w:vAlign w:val="center"/>
          </w:tcPr>
          <w:p>
            <w:pPr>
              <w:pStyle w:val="12"/>
            </w:pPr>
            <w:r>
              <w:t>其他商品和服务支出</w:t>
            </w:r>
          </w:p>
        </w:tc>
        <w:tc>
          <w:tcPr>
            <w:tcW w:w="1643" w:type="dxa"/>
            <w:vAlign w:val="center"/>
          </w:tcPr>
          <w:p>
            <w:pPr>
              <w:pStyle w:val="13"/>
            </w:pPr>
            <w:r>
              <w:t>80.00</w:t>
            </w:r>
          </w:p>
        </w:tc>
        <w:tc>
          <w:tcPr>
            <w:tcW w:w="1643" w:type="dxa"/>
            <w:vAlign w:val="center"/>
          </w:tcPr>
          <w:p>
            <w:pPr>
              <w:pStyle w:val="13"/>
            </w:pPr>
          </w:p>
        </w:tc>
        <w:tc>
          <w:tcPr>
            <w:tcW w:w="1643" w:type="dxa"/>
            <w:vAlign w:val="center"/>
          </w:tcPr>
          <w:p>
            <w:pPr>
              <w:pStyle w:val="13"/>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14</w:t>
            </w:r>
          </w:p>
        </w:tc>
        <w:tc>
          <w:tcPr>
            <w:tcW w:w="1643" w:type="dxa"/>
            <w:vAlign w:val="center"/>
          </w:tcPr>
          <w:p>
            <w:pPr>
              <w:pStyle w:val="12"/>
            </w:pPr>
            <w:r>
              <w:t>303</w:t>
            </w:r>
          </w:p>
        </w:tc>
        <w:tc>
          <w:tcPr>
            <w:tcW w:w="1643" w:type="dxa"/>
            <w:vAlign w:val="center"/>
          </w:tcPr>
          <w:p>
            <w:pPr>
              <w:pStyle w:val="12"/>
            </w:pPr>
            <w:r>
              <w:t>对个人和家庭的补助</w:t>
            </w:r>
          </w:p>
        </w:tc>
        <w:tc>
          <w:tcPr>
            <w:tcW w:w="1643" w:type="dxa"/>
            <w:vAlign w:val="center"/>
          </w:tcPr>
          <w:p>
            <w:pPr>
              <w:pStyle w:val="13"/>
              <w:rPr>
                <w:rFonts w:hint="default" w:eastAsia="方正书宋_GBK"/>
                <w:lang w:val="en-US" w:eastAsia="zh-CN"/>
              </w:rPr>
            </w:pPr>
            <w:r>
              <w:rPr>
                <w:rFonts w:hint="eastAsia"/>
                <w:lang w:val="en-US" w:eastAsia="zh-CN"/>
              </w:rPr>
              <w:t>1.5</w:t>
            </w:r>
          </w:p>
        </w:tc>
        <w:tc>
          <w:tcPr>
            <w:tcW w:w="1643" w:type="dxa"/>
            <w:vAlign w:val="center"/>
          </w:tcPr>
          <w:p>
            <w:pPr>
              <w:pStyle w:val="13"/>
              <w:rPr>
                <w:rFonts w:hint="default" w:eastAsia="方正书宋_GBK"/>
                <w:lang w:val="en-US" w:eastAsia="zh-CN"/>
              </w:rPr>
            </w:pPr>
            <w:r>
              <w:rPr>
                <w:rFonts w:hint="eastAsia"/>
                <w:lang w:val="en-US" w:eastAsia="zh-CN"/>
              </w:rPr>
              <w:t>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15</w:t>
            </w:r>
          </w:p>
        </w:tc>
        <w:tc>
          <w:tcPr>
            <w:tcW w:w="1643" w:type="dxa"/>
            <w:vAlign w:val="center"/>
          </w:tcPr>
          <w:p>
            <w:pPr>
              <w:pStyle w:val="12"/>
            </w:pPr>
            <w:r>
              <w:t>30305</w:t>
            </w:r>
          </w:p>
        </w:tc>
        <w:tc>
          <w:tcPr>
            <w:tcW w:w="1643" w:type="dxa"/>
            <w:vAlign w:val="center"/>
          </w:tcPr>
          <w:p>
            <w:pPr>
              <w:pStyle w:val="12"/>
            </w:pPr>
            <w:r>
              <w:t>生活补助</w:t>
            </w:r>
          </w:p>
        </w:tc>
        <w:tc>
          <w:tcPr>
            <w:tcW w:w="1643" w:type="dxa"/>
            <w:vAlign w:val="center"/>
          </w:tcPr>
          <w:p>
            <w:pPr>
              <w:pStyle w:val="13"/>
              <w:rPr>
                <w:rFonts w:hint="default" w:eastAsia="方正书宋_GBK"/>
                <w:lang w:val="en-US" w:eastAsia="zh-CN"/>
              </w:rPr>
            </w:pPr>
            <w:r>
              <w:rPr>
                <w:rFonts w:hint="eastAsia"/>
                <w:lang w:val="en-US" w:eastAsia="zh-CN"/>
              </w:rPr>
              <w:t>1.5</w:t>
            </w:r>
          </w:p>
        </w:tc>
        <w:tc>
          <w:tcPr>
            <w:tcW w:w="1643" w:type="dxa"/>
            <w:vAlign w:val="center"/>
          </w:tcPr>
          <w:p>
            <w:pPr>
              <w:pStyle w:val="13"/>
              <w:rPr>
                <w:rFonts w:hint="default" w:eastAsia="方正书宋_GBK"/>
                <w:lang w:val="en-US" w:eastAsia="zh-CN"/>
              </w:rPr>
            </w:pPr>
            <w:r>
              <w:rPr>
                <w:rFonts w:hint="eastAsia"/>
                <w:lang w:val="en-US" w:eastAsia="zh-CN"/>
              </w:rPr>
              <w:t>1.5</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361003成安县疾病预防控制中心</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361003成安县疾病预防控制中心</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361003成安县疾病预防控制中心</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成安县疾病预防控制中心</w:t>
      </w:r>
      <w:r>
        <w:rPr>
          <w:rFonts w:hint="eastAsia" w:ascii="方正小标宋_GBK" w:hAnsi="方正小标宋_GBK" w:eastAsia="方正小标宋_GBK" w:cs="方正小标宋_GBK"/>
          <w:b w:val="0"/>
          <w:color w:val="000000"/>
          <w:sz w:val="44"/>
          <w:lang w:eastAsia="zh-CN"/>
        </w:rPr>
        <w:t>2021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按照《预算法》、《地方预决算公开操作规程》和《关于进一步推进预算公开工作的实施意见》规定，现将成安县疾病预防控制中心</w:t>
      </w:r>
      <w:r>
        <w:rPr>
          <w:rFonts w:hint="eastAsia" w:ascii="Times New Roman" w:hAnsi="Times New Roman" w:eastAsia="方正仿宋_GBK" w:cs="Times New Roman"/>
          <w:b w:val="0"/>
          <w:color w:val="000000"/>
          <w:sz w:val="28"/>
          <w:lang w:eastAsia="zh-CN"/>
        </w:rPr>
        <w:t>2021</w:t>
      </w:r>
      <w:r>
        <w:rPr>
          <w:rFonts w:ascii="Times New Roman" w:hAnsi="Times New Roman" w:eastAsia="方正仿宋_GBK" w:cs="Times New Roman"/>
          <w:b w:val="0"/>
          <w:color w:val="000000"/>
          <w:sz w:val="28"/>
        </w:rPr>
        <w:t>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line="580" w:lineRule="exact"/>
        <w:ind w:firstLine="640"/>
        <w:rPr>
          <w:rFonts w:hint="eastAsia" w:ascii="仿宋" w:hAnsi="仿宋" w:eastAsia="仿宋"/>
          <w:sz w:val="32"/>
          <w:szCs w:val="32"/>
          <w:lang w:eastAsia="zh-CN"/>
        </w:rPr>
      </w:pPr>
      <w:r>
        <w:rPr>
          <w:rFonts w:ascii="方正楷体_GBK" w:hAnsi="方正楷体_GBK" w:eastAsia="方正楷体_GBK" w:cs="方正楷体_GBK"/>
          <w:b/>
          <w:color w:val="000000"/>
          <w:sz w:val="32"/>
        </w:rPr>
        <w:t>单位职责：</w:t>
      </w:r>
      <w:r>
        <w:rPr>
          <w:rFonts w:hint="eastAsia" w:ascii="仿宋" w:hAnsi="仿宋" w:eastAsia="仿宋"/>
          <w:sz w:val="32"/>
          <w:szCs w:val="32"/>
          <w:lang w:eastAsia="zh-CN"/>
        </w:rPr>
        <w:t>承担全县急性传染病控制、慢性非传染性疾病控制、地方病、艾滋病、重症精神病、计划免疫规划、水和土壤环境监测、病源微生物监测、疫点疫区消毒与病媒生物杀灭处置、学校卫生和学校健康危害因素监测、职业卫生技术服务及相关危害因素检测、突发公共卫生事件应急处置等相关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2"/>
            </w:pPr>
            <w:r>
              <w:t>成安县疾病预防控制中心</w:t>
            </w:r>
          </w:p>
        </w:tc>
        <w:tc>
          <w:tcPr>
            <w:tcW w:w="2464" w:type="dxa"/>
            <w:vAlign w:val="center"/>
          </w:tcPr>
          <w:p>
            <w:pPr>
              <w:pStyle w:val="11"/>
            </w:pPr>
            <w:r>
              <w:t>事业</w:t>
            </w:r>
          </w:p>
        </w:tc>
        <w:tc>
          <w:tcPr>
            <w:tcW w:w="2464" w:type="dxa"/>
            <w:vAlign w:val="center"/>
          </w:tcPr>
          <w:p>
            <w:pPr>
              <w:pStyle w:val="11"/>
            </w:pPr>
            <w:r>
              <w:t>股级</w:t>
            </w:r>
          </w:p>
        </w:tc>
        <w:tc>
          <w:tcPr>
            <w:tcW w:w="2464" w:type="dxa"/>
            <w:vAlign w:val="center"/>
          </w:tcPr>
          <w:p>
            <w:pPr>
              <w:pStyle w:val="11"/>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3"/>
      </w:pPr>
    </w:p>
    <w:p>
      <w:pPr>
        <w:numPr>
          <w:ilvl w:val="0"/>
          <w:numId w:val="4"/>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1、收入说明</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lang w:eastAsia="zh-CN"/>
        </w:rPr>
        <w:t>2021</w:t>
      </w:r>
      <w:r>
        <w:rPr>
          <w:rFonts w:hint="eastAsia" w:ascii="仿宋" w:hAnsi="仿宋" w:eastAsia="仿宋" w:cs="仿宋_GB2312"/>
          <w:sz w:val="32"/>
          <w:szCs w:val="32"/>
        </w:rPr>
        <w:t>年预算收入</w:t>
      </w:r>
      <w:r>
        <w:rPr>
          <w:rFonts w:hint="eastAsia" w:ascii="仿宋" w:hAnsi="仿宋" w:eastAsia="仿宋" w:cs="仿宋_GB2312"/>
          <w:sz w:val="32"/>
          <w:szCs w:val="32"/>
          <w:lang w:val="en-US" w:eastAsia="zh-CN"/>
        </w:rPr>
        <w:t>324.83</w:t>
      </w:r>
      <w:r>
        <w:rPr>
          <w:rFonts w:hint="eastAsia" w:ascii="仿宋" w:hAnsi="仿宋" w:eastAsia="仿宋" w:cs="仿宋_GB2312"/>
          <w:sz w:val="32"/>
          <w:szCs w:val="32"/>
        </w:rPr>
        <w:t>万元，其中：一般公共预算收入</w:t>
      </w:r>
      <w:r>
        <w:rPr>
          <w:rFonts w:hint="eastAsia" w:ascii="仿宋" w:hAnsi="仿宋" w:eastAsia="仿宋" w:cs="仿宋_GB2312"/>
          <w:sz w:val="32"/>
          <w:szCs w:val="32"/>
          <w:lang w:val="en-US" w:eastAsia="zh-CN"/>
        </w:rPr>
        <w:t>324.83</w:t>
      </w:r>
      <w:r>
        <w:rPr>
          <w:rFonts w:hint="eastAsia" w:ascii="仿宋" w:hAnsi="仿宋" w:eastAsia="仿宋" w:cs="仿宋_GB2312"/>
          <w:sz w:val="32"/>
          <w:szCs w:val="32"/>
        </w:rPr>
        <w:t>万元，政府性基金收入</w:t>
      </w:r>
      <w:r>
        <w:rPr>
          <w:rFonts w:hint="eastAsia" w:ascii="仿宋" w:hAnsi="仿宋" w:eastAsia="仿宋" w:cs="仿宋_GB2312"/>
          <w:sz w:val="32"/>
          <w:szCs w:val="32"/>
          <w:lang w:val="en-US" w:eastAsia="zh-CN"/>
        </w:rPr>
        <w:t xml:space="preserve">   0</w:t>
      </w:r>
      <w:r>
        <w:rPr>
          <w:rFonts w:hint="eastAsia" w:ascii="仿宋" w:hAnsi="仿宋" w:eastAsia="仿宋" w:cs="仿宋_GB2312"/>
          <w:sz w:val="32"/>
          <w:szCs w:val="32"/>
        </w:rPr>
        <w:t>万元，国有资本经营收入0万元，事业收入</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万元，其他收入0万元。</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2、支出说明</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lang w:eastAsia="zh-CN"/>
        </w:rPr>
        <w:t>2021</w:t>
      </w:r>
      <w:r>
        <w:rPr>
          <w:rFonts w:hint="eastAsia" w:ascii="仿宋" w:hAnsi="仿宋" w:eastAsia="仿宋" w:cs="仿宋_GB2312"/>
          <w:sz w:val="32"/>
          <w:szCs w:val="32"/>
        </w:rPr>
        <w:t>年支出预算</w:t>
      </w:r>
      <w:r>
        <w:rPr>
          <w:rFonts w:hint="eastAsia" w:ascii="仿宋" w:hAnsi="仿宋" w:eastAsia="仿宋" w:cs="仿宋_GB2312"/>
          <w:sz w:val="32"/>
          <w:szCs w:val="32"/>
          <w:lang w:val="en-US" w:eastAsia="zh-CN"/>
        </w:rPr>
        <w:t>324.83</w:t>
      </w:r>
      <w:r>
        <w:rPr>
          <w:rFonts w:hint="eastAsia" w:ascii="仿宋" w:hAnsi="仿宋" w:eastAsia="仿宋" w:cs="仿宋_GB2312"/>
          <w:sz w:val="32"/>
          <w:szCs w:val="32"/>
        </w:rPr>
        <w:t>万元，其中基本支出</w:t>
      </w:r>
      <w:r>
        <w:rPr>
          <w:rFonts w:hint="eastAsia" w:ascii="仿宋" w:hAnsi="仿宋" w:eastAsia="仿宋" w:cs="仿宋_GB2312"/>
          <w:sz w:val="32"/>
          <w:szCs w:val="32"/>
          <w:lang w:val="en-US" w:eastAsia="zh-CN"/>
        </w:rPr>
        <w:t>274.83</w:t>
      </w:r>
      <w:r>
        <w:rPr>
          <w:rFonts w:hint="eastAsia" w:ascii="仿宋" w:hAnsi="仿宋" w:eastAsia="仿宋" w:cs="仿宋_GB2312"/>
          <w:sz w:val="32"/>
          <w:szCs w:val="32"/>
        </w:rPr>
        <w:t>万元，包括人员经费</w:t>
      </w:r>
      <w:r>
        <w:rPr>
          <w:rFonts w:hint="eastAsia" w:ascii="仿宋" w:hAnsi="仿宋" w:eastAsia="仿宋" w:cs="仿宋_GB2312"/>
          <w:sz w:val="32"/>
          <w:szCs w:val="32"/>
          <w:lang w:val="en-US" w:eastAsia="zh-CN"/>
        </w:rPr>
        <w:t>194.83</w:t>
      </w:r>
      <w:r>
        <w:rPr>
          <w:rFonts w:hint="eastAsia" w:ascii="仿宋" w:hAnsi="仿宋" w:eastAsia="仿宋" w:cs="仿宋_GB2312"/>
          <w:sz w:val="32"/>
          <w:szCs w:val="32"/>
        </w:rPr>
        <w:t>万元和日常公用经费</w:t>
      </w:r>
      <w:r>
        <w:rPr>
          <w:rFonts w:hint="eastAsia" w:ascii="仿宋" w:hAnsi="仿宋" w:eastAsia="仿宋" w:cs="仿宋_GB2312"/>
          <w:sz w:val="32"/>
          <w:szCs w:val="32"/>
          <w:lang w:val="en-US" w:eastAsia="zh-CN"/>
        </w:rPr>
        <w:t>80</w:t>
      </w:r>
      <w:r>
        <w:rPr>
          <w:rFonts w:hint="eastAsia" w:ascii="仿宋" w:hAnsi="仿宋" w:eastAsia="仿宋" w:cs="仿宋_GB2312"/>
          <w:sz w:val="32"/>
          <w:szCs w:val="32"/>
        </w:rPr>
        <w:t>万元；项目支出</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计划免疫和物资储备经费支出等</w:t>
      </w:r>
      <w:r>
        <w:rPr>
          <w:rFonts w:hint="eastAsia" w:ascii="仿宋" w:hAnsi="仿宋" w:eastAsia="仿宋" w:cs="仿宋_GB2312"/>
          <w:sz w:val="32"/>
          <w:szCs w:val="32"/>
        </w:rPr>
        <w:t>。</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3、比上年增减变化情况</w:t>
      </w:r>
    </w:p>
    <w:p>
      <w:pPr>
        <w:spacing w:line="540" w:lineRule="exact"/>
        <w:ind w:firstLine="64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2021</w:t>
      </w:r>
      <w:r>
        <w:rPr>
          <w:rFonts w:hint="eastAsia" w:ascii="仿宋" w:hAnsi="仿宋" w:eastAsia="仿宋" w:cs="仿宋_GB2312"/>
          <w:sz w:val="32"/>
          <w:szCs w:val="32"/>
        </w:rPr>
        <w:t>年预算收支安排</w:t>
      </w:r>
      <w:r>
        <w:rPr>
          <w:rFonts w:hint="eastAsia" w:ascii="仿宋" w:hAnsi="仿宋" w:eastAsia="仿宋" w:cs="仿宋_GB2312"/>
          <w:sz w:val="32"/>
          <w:szCs w:val="32"/>
          <w:lang w:val="en-US" w:eastAsia="zh-CN"/>
        </w:rPr>
        <w:t>324.83</w:t>
      </w:r>
      <w:r>
        <w:rPr>
          <w:rFonts w:hint="eastAsia" w:ascii="仿宋" w:hAnsi="仿宋" w:eastAsia="仿宋" w:cs="仿宋_GB2312"/>
          <w:sz w:val="32"/>
          <w:szCs w:val="32"/>
        </w:rPr>
        <w:t>万元，较202</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年预算</w:t>
      </w:r>
      <w:r>
        <w:rPr>
          <w:rFonts w:hint="eastAsia" w:ascii="仿宋" w:hAnsi="仿宋" w:eastAsia="仿宋" w:cs="仿宋_GB2312"/>
          <w:sz w:val="32"/>
          <w:szCs w:val="32"/>
          <w:lang w:eastAsia="zh-CN"/>
        </w:rPr>
        <w:t>收支减少</w:t>
      </w:r>
      <w:r>
        <w:rPr>
          <w:rFonts w:hint="eastAsia" w:ascii="仿宋" w:hAnsi="仿宋" w:eastAsia="仿宋" w:cs="仿宋_GB2312"/>
          <w:sz w:val="32"/>
          <w:szCs w:val="32"/>
          <w:lang w:val="en-US" w:eastAsia="zh-CN"/>
        </w:rPr>
        <w:t>564.98</w:t>
      </w:r>
      <w:r>
        <w:rPr>
          <w:rFonts w:hint="eastAsia" w:ascii="仿宋" w:hAnsi="仿宋" w:eastAsia="仿宋" w:cs="仿宋_GB2312"/>
          <w:sz w:val="32"/>
          <w:szCs w:val="32"/>
        </w:rPr>
        <w:t>万元，</w:t>
      </w:r>
      <w:r>
        <w:rPr>
          <w:rFonts w:hint="eastAsia" w:ascii="仿宋" w:hAnsi="仿宋" w:eastAsia="仿宋" w:cs="仿宋_GB2312"/>
          <w:sz w:val="32"/>
          <w:szCs w:val="32"/>
          <w:lang w:eastAsia="zh-CN"/>
        </w:rPr>
        <w:t>主要是受政策和疫情影响疫苗收入和成本支出减少。</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autoSpaceDE w:val="0"/>
        <w:autoSpaceDN w:val="0"/>
        <w:adjustRightInd w:val="0"/>
        <w:spacing w:line="540" w:lineRule="exact"/>
        <w:ind w:left="198"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机关运行经费共计安排</w:t>
      </w:r>
      <w:r>
        <w:rPr>
          <w:rFonts w:hint="eastAsia" w:ascii="仿宋" w:hAnsi="仿宋" w:eastAsia="仿宋" w:cs="仿宋_GB2312"/>
          <w:sz w:val="32"/>
          <w:szCs w:val="32"/>
          <w:lang w:val="en-US" w:eastAsia="zh-CN"/>
        </w:rPr>
        <w:t>80</w:t>
      </w:r>
      <w:r>
        <w:rPr>
          <w:rFonts w:hint="eastAsia" w:ascii="仿宋" w:hAnsi="仿宋" w:eastAsia="仿宋" w:cs="仿宋_GB2312"/>
          <w:sz w:val="32"/>
          <w:szCs w:val="32"/>
        </w:rPr>
        <w:t>万元，主要用于办公费、差旅费、水电费、维修费、会议费、公务招待费、培训费及疾控中心疫苗成本等日常运行支出。</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、疾控中心应急物资储备绩效目标表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0"/>
            </w:pPr>
            <w:r>
              <w:t>绩效目标</w:t>
            </w:r>
          </w:p>
        </w:tc>
        <w:tc>
          <w:tcPr>
            <w:tcW w:w="7399" w:type="dxa"/>
            <w:tcBorders>
              <w:bottom w:val="single" w:color="FFFFFF" w:sz="6" w:space="0"/>
            </w:tcBorders>
            <w:vAlign w:val="center"/>
          </w:tcPr>
          <w:p>
            <w:pPr>
              <w:pStyle w:val="12"/>
            </w:pPr>
            <w:r>
              <w:t>1.完成卫生应急物资储备，达到物资储备相关要求，及时、科学、有效处置突发公共卫生事件，保障人民群众生命安全。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0"/>
            </w:pPr>
            <w:r>
              <w:t>一级指标</w:t>
            </w:r>
          </w:p>
        </w:tc>
        <w:tc>
          <w:tcPr>
            <w:tcW w:w="2466" w:type="dxa"/>
            <w:vAlign w:val="center"/>
          </w:tcPr>
          <w:p>
            <w:pPr>
              <w:pStyle w:val="10"/>
            </w:pPr>
            <w:r>
              <w:t>二级指标</w:t>
            </w:r>
          </w:p>
        </w:tc>
        <w:tc>
          <w:tcPr>
            <w:tcW w:w="2466" w:type="dxa"/>
            <w:vAlign w:val="center"/>
          </w:tcPr>
          <w:p>
            <w:pPr>
              <w:pStyle w:val="10"/>
            </w:pPr>
            <w:r>
              <w:t>三级指标</w:t>
            </w:r>
          </w:p>
        </w:tc>
        <w:tc>
          <w:tcPr>
            <w:tcW w:w="2466" w:type="dxa"/>
            <w:vAlign w:val="center"/>
          </w:tcPr>
          <w:p>
            <w:pPr>
              <w:pStyle w:val="10"/>
            </w:pPr>
            <w:r>
              <w:t>绩效指标描述</w:t>
            </w:r>
          </w:p>
        </w:tc>
        <w:tc>
          <w:tcPr>
            <w:tcW w:w="2466" w:type="dxa"/>
            <w:vAlign w:val="center"/>
          </w:tcPr>
          <w:p>
            <w:pPr>
              <w:pStyle w:val="10"/>
            </w:pPr>
            <w:r>
              <w:t>指标值</w:t>
            </w:r>
          </w:p>
        </w:tc>
        <w:tc>
          <w:tcPr>
            <w:tcW w:w="246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2"/>
            </w:pPr>
            <w:r>
              <w:t>数量指标</w:t>
            </w:r>
          </w:p>
        </w:tc>
        <w:tc>
          <w:tcPr>
            <w:tcW w:w="2466" w:type="dxa"/>
            <w:vAlign w:val="center"/>
          </w:tcPr>
          <w:p>
            <w:pPr>
              <w:pStyle w:val="12"/>
            </w:pPr>
            <w:r>
              <w:t>采购防护服数量</w:t>
            </w:r>
          </w:p>
        </w:tc>
        <w:tc>
          <w:tcPr>
            <w:tcW w:w="2466" w:type="dxa"/>
            <w:vAlign w:val="center"/>
          </w:tcPr>
          <w:p>
            <w:pPr>
              <w:pStyle w:val="12"/>
            </w:pPr>
            <w:r>
              <w:t>实际采购防护服数量</w:t>
            </w:r>
          </w:p>
        </w:tc>
        <w:tc>
          <w:tcPr>
            <w:tcW w:w="2466" w:type="dxa"/>
            <w:vAlign w:val="center"/>
          </w:tcPr>
          <w:p>
            <w:pPr>
              <w:pStyle w:val="12"/>
            </w:pPr>
            <w:r>
              <w:t>1000套</w:t>
            </w:r>
          </w:p>
        </w:tc>
        <w:tc>
          <w:tcPr>
            <w:tcW w:w="2466" w:type="dxa"/>
            <w:vAlign w:val="center"/>
          </w:tcPr>
          <w:p>
            <w:pPr>
              <w:pStyle w:val="12"/>
            </w:pPr>
            <w:r>
              <w:t>财务支出手续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数量指标</w:t>
            </w:r>
          </w:p>
        </w:tc>
        <w:tc>
          <w:tcPr>
            <w:tcW w:w="2466" w:type="dxa"/>
            <w:vAlign w:val="center"/>
          </w:tcPr>
          <w:p>
            <w:pPr>
              <w:pStyle w:val="12"/>
            </w:pPr>
            <w:r>
              <w:t>采购消杀药品数量</w:t>
            </w:r>
          </w:p>
        </w:tc>
        <w:tc>
          <w:tcPr>
            <w:tcW w:w="2466" w:type="dxa"/>
            <w:vAlign w:val="center"/>
          </w:tcPr>
          <w:p>
            <w:pPr>
              <w:pStyle w:val="12"/>
            </w:pPr>
            <w:r>
              <w:t>实际采购消杀药品数量</w:t>
            </w:r>
          </w:p>
        </w:tc>
        <w:tc>
          <w:tcPr>
            <w:tcW w:w="2466" w:type="dxa"/>
            <w:vAlign w:val="center"/>
          </w:tcPr>
          <w:p>
            <w:pPr>
              <w:pStyle w:val="12"/>
            </w:pPr>
            <w:r>
              <w:t>300箱</w:t>
            </w:r>
          </w:p>
        </w:tc>
        <w:tc>
          <w:tcPr>
            <w:tcW w:w="2466" w:type="dxa"/>
            <w:vAlign w:val="center"/>
          </w:tcPr>
          <w:p>
            <w:pPr>
              <w:pStyle w:val="12"/>
            </w:pPr>
            <w:r>
              <w:t>物资验收手续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时效指标</w:t>
            </w:r>
          </w:p>
        </w:tc>
        <w:tc>
          <w:tcPr>
            <w:tcW w:w="2466" w:type="dxa"/>
            <w:vAlign w:val="center"/>
          </w:tcPr>
          <w:p>
            <w:pPr>
              <w:pStyle w:val="12"/>
            </w:pPr>
            <w:r>
              <w:t>物资储备完成时间</w:t>
            </w:r>
          </w:p>
        </w:tc>
        <w:tc>
          <w:tcPr>
            <w:tcW w:w="2466" w:type="dxa"/>
            <w:vAlign w:val="center"/>
          </w:tcPr>
          <w:p>
            <w:pPr>
              <w:pStyle w:val="12"/>
            </w:pPr>
            <w:r>
              <w:t>按照相关要求第一季度完成</w:t>
            </w:r>
          </w:p>
        </w:tc>
        <w:tc>
          <w:tcPr>
            <w:tcW w:w="2466" w:type="dxa"/>
            <w:vAlign w:val="center"/>
          </w:tcPr>
          <w:p>
            <w:pPr>
              <w:pStyle w:val="12"/>
            </w:pPr>
            <w:r>
              <w:t>2021年3月31日前</w:t>
            </w:r>
          </w:p>
        </w:tc>
        <w:tc>
          <w:tcPr>
            <w:tcW w:w="2466" w:type="dxa"/>
            <w:vAlign w:val="center"/>
          </w:tcPr>
          <w:p>
            <w:pPr>
              <w:pStyle w:val="12"/>
            </w:pPr>
            <w:r>
              <w:t>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质量指标</w:t>
            </w:r>
          </w:p>
        </w:tc>
        <w:tc>
          <w:tcPr>
            <w:tcW w:w="2466" w:type="dxa"/>
            <w:vAlign w:val="center"/>
          </w:tcPr>
          <w:p>
            <w:pPr>
              <w:pStyle w:val="12"/>
            </w:pPr>
            <w:r>
              <w:t>应急物资质量合格率</w:t>
            </w:r>
          </w:p>
        </w:tc>
        <w:tc>
          <w:tcPr>
            <w:tcW w:w="2466" w:type="dxa"/>
            <w:vAlign w:val="center"/>
          </w:tcPr>
          <w:p>
            <w:pPr>
              <w:pStyle w:val="12"/>
            </w:pPr>
            <w:r>
              <w:t>应急物资质量合格数和应急物资采购数比值</w:t>
            </w:r>
          </w:p>
        </w:tc>
        <w:tc>
          <w:tcPr>
            <w:tcW w:w="2466" w:type="dxa"/>
            <w:vAlign w:val="center"/>
          </w:tcPr>
          <w:p>
            <w:pPr>
              <w:pStyle w:val="12"/>
            </w:pPr>
            <w:r>
              <w:t>100百分比</w:t>
            </w:r>
          </w:p>
        </w:tc>
        <w:tc>
          <w:tcPr>
            <w:tcW w:w="2466" w:type="dxa"/>
            <w:vAlign w:val="center"/>
          </w:tcPr>
          <w:p>
            <w:pPr>
              <w:pStyle w:val="12"/>
            </w:pPr>
            <w:r>
              <w:t>物资验收手续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成本指标</w:t>
            </w:r>
          </w:p>
        </w:tc>
        <w:tc>
          <w:tcPr>
            <w:tcW w:w="2466" w:type="dxa"/>
            <w:vAlign w:val="center"/>
          </w:tcPr>
          <w:p>
            <w:pPr>
              <w:pStyle w:val="12"/>
            </w:pPr>
            <w:r>
              <w:t>每箱消杀药品平均成本</w:t>
            </w:r>
          </w:p>
        </w:tc>
        <w:tc>
          <w:tcPr>
            <w:tcW w:w="2466" w:type="dxa"/>
            <w:vAlign w:val="center"/>
          </w:tcPr>
          <w:p>
            <w:pPr>
              <w:pStyle w:val="12"/>
            </w:pPr>
            <w:r>
              <w:t>每箱消杀药品平均成本</w:t>
            </w:r>
          </w:p>
        </w:tc>
        <w:tc>
          <w:tcPr>
            <w:tcW w:w="2466" w:type="dxa"/>
            <w:vAlign w:val="center"/>
          </w:tcPr>
          <w:p>
            <w:pPr>
              <w:pStyle w:val="12"/>
            </w:pPr>
            <w:r>
              <w:t>600元</w:t>
            </w:r>
          </w:p>
        </w:tc>
        <w:tc>
          <w:tcPr>
            <w:tcW w:w="2466" w:type="dxa"/>
            <w:vAlign w:val="center"/>
          </w:tcPr>
          <w:p>
            <w:pPr>
              <w:pStyle w:val="12"/>
            </w:pPr>
            <w:r>
              <w:t>财务支出手续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成本指标</w:t>
            </w:r>
          </w:p>
        </w:tc>
        <w:tc>
          <w:tcPr>
            <w:tcW w:w="2466" w:type="dxa"/>
            <w:vAlign w:val="center"/>
          </w:tcPr>
          <w:p>
            <w:pPr>
              <w:pStyle w:val="12"/>
            </w:pPr>
            <w:r>
              <w:t>防护服每套成本</w:t>
            </w:r>
          </w:p>
        </w:tc>
        <w:tc>
          <w:tcPr>
            <w:tcW w:w="2466" w:type="dxa"/>
            <w:vAlign w:val="center"/>
          </w:tcPr>
          <w:p>
            <w:pPr>
              <w:pStyle w:val="12"/>
            </w:pPr>
            <w:r>
              <w:t>实际采购一套防护服金额</w:t>
            </w:r>
          </w:p>
        </w:tc>
        <w:tc>
          <w:tcPr>
            <w:tcW w:w="2466" w:type="dxa"/>
            <w:vAlign w:val="center"/>
          </w:tcPr>
          <w:p>
            <w:pPr>
              <w:pStyle w:val="12"/>
            </w:pPr>
            <w:r>
              <w:t>120元</w:t>
            </w:r>
          </w:p>
        </w:tc>
        <w:tc>
          <w:tcPr>
            <w:tcW w:w="2466" w:type="dxa"/>
            <w:vAlign w:val="center"/>
          </w:tcPr>
          <w:p>
            <w:pPr>
              <w:pStyle w:val="12"/>
            </w:pPr>
            <w:r>
              <w:t>财务支出手续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2"/>
            </w:pPr>
            <w:r>
              <w:t>可持续影响指标</w:t>
            </w:r>
          </w:p>
        </w:tc>
        <w:tc>
          <w:tcPr>
            <w:tcW w:w="2466" w:type="dxa"/>
            <w:vAlign w:val="center"/>
          </w:tcPr>
          <w:p>
            <w:pPr>
              <w:pStyle w:val="12"/>
            </w:pPr>
            <w:r>
              <w:t>提升处置突发公共卫生事件能力</w:t>
            </w:r>
          </w:p>
        </w:tc>
        <w:tc>
          <w:tcPr>
            <w:tcW w:w="2466" w:type="dxa"/>
            <w:vAlign w:val="center"/>
          </w:tcPr>
          <w:p>
            <w:pPr>
              <w:pStyle w:val="12"/>
            </w:pPr>
            <w:r>
              <w:t>能及时、有效、科学处置突发公共卫生事件，保障人民群众生命安全。</w:t>
            </w:r>
          </w:p>
        </w:tc>
        <w:tc>
          <w:tcPr>
            <w:tcW w:w="2466" w:type="dxa"/>
            <w:vAlign w:val="center"/>
          </w:tcPr>
          <w:p>
            <w:pPr>
              <w:pStyle w:val="12"/>
            </w:pPr>
            <w:r>
              <w:t>及时、科学、有效处置</w:t>
            </w:r>
          </w:p>
        </w:tc>
        <w:tc>
          <w:tcPr>
            <w:tcW w:w="2466" w:type="dxa"/>
            <w:vAlign w:val="center"/>
          </w:tcPr>
          <w:p>
            <w:pPr>
              <w:pStyle w:val="12"/>
            </w:pPr>
            <w:r>
              <w:t>突发公共卫生事件处置绩效评价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生态效益指标</w:t>
            </w:r>
          </w:p>
        </w:tc>
        <w:tc>
          <w:tcPr>
            <w:tcW w:w="2466" w:type="dxa"/>
            <w:vAlign w:val="center"/>
          </w:tcPr>
          <w:p>
            <w:pPr>
              <w:pStyle w:val="12"/>
            </w:pPr>
            <w:r>
              <w:t>对环境的影响</w:t>
            </w:r>
          </w:p>
        </w:tc>
        <w:tc>
          <w:tcPr>
            <w:tcW w:w="2466" w:type="dxa"/>
            <w:vAlign w:val="center"/>
          </w:tcPr>
          <w:p>
            <w:pPr>
              <w:pStyle w:val="12"/>
            </w:pPr>
            <w:r>
              <w:t>减少出行，降低碳排量</w:t>
            </w:r>
          </w:p>
        </w:tc>
        <w:tc>
          <w:tcPr>
            <w:tcW w:w="2466" w:type="dxa"/>
            <w:vAlign w:val="center"/>
          </w:tcPr>
          <w:p>
            <w:pPr>
              <w:pStyle w:val="12"/>
            </w:pPr>
            <w:r>
              <w:t>效果明显</w:t>
            </w:r>
          </w:p>
        </w:tc>
        <w:tc>
          <w:tcPr>
            <w:tcW w:w="2466" w:type="dxa"/>
            <w:vAlign w:val="center"/>
          </w:tcPr>
          <w:p>
            <w:pPr>
              <w:pStyle w:val="12"/>
            </w:pPr>
            <w:r>
              <w:t>社会环境调查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经济效益指标</w:t>
            </w:r>
          </w:p>
        </w:tc>
        <w:tc>
          <w:tcPr>
            <w:tcW w:w="2466" w:type="dxa"/>
            <w:vAlign w:val="center"/>
          </w:tcPr>
          <w:p>
            <w:pPr>
              <w:pStyle w:val="12"/>
            </w:pPr>
            <w:r>
              <w:t>促进社会经济发展</w:t>
            </w:r>
          </w:p>
        </w:tc>
        <w:tc>
          <w:tcPr>
            <w:tcW w:w="2466" w:type="dxa"/>
            <w:vAlign w:val="center"/>
          </w:tcPr>
          <w:p>
            <w:pPr>
              <w:pStyle w:val="12"/>
            </w:pPr>
            <w:r>
              <w:t>及时控制突发公共卫生事件，减少对社会经济发展的影响。</w:t>
            </w:r>
          </w:p>
        </w:tc>
        <w:tc>
          <w:tcPr>
            <w:tcW w:w="2466" w:type="dxa"/>
            <w:vAlign w:val="center"/>
          </w:tcPr>
          <w:p>
            <w:pPr>
              <w:pStyle w:val="12"/>
            </w:pPr>
            <w:r>
              <w:t>促进经济发展</w:t>
            </w:r>
          </w:p>
        </w:tc>
        <w:tc>
          <w:tcPr>
            <w:tcW w:w="2466" w:type="dxa"/>
            <w:vAlign w:val="center"/>
          </w:tcPr>
          <w:p>
            <w:pPr>
              <w:pStyle w:val="12"/>
            </w:pPr>
            <w:r>
              <w:t>社会经济调查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社会效益指标</w:t>
            </w:r>
          </w:p>
        </w:tc>
        <w:tc>
          <w:tcPr>
            <w:tcW w:w="2466" w:type="dxa"/>
            <w:vAlign w:val="center"/>
          </w:tcPr>
          <w:p>
            <w:pPr>
              <w:pStyle w:val="12"/>
            </w:pPr>
            <w:r>
              <w:t>促进社会和谐稳定</w:t>
            </w:r>
          </w:p>
        </w:tc>
        <w:tc>
          <w:tcPr>
            <w:tcW w:w="2466" w:type="dxa"/>
            <w:vAlign w:val="center"/>
          </w:tcPr>
          <w:p>
            <w:pPr>
              <w:pStyle w:val="12"/>
            </w:pPr>
            <w:r>
              <w:t>保障人民群众生命安全，维护社会稳定</w:t>
            </w:r>
          </w:p>
        </w:tc>
        <w:tc>
          <w:tcPr>
            <w:tcW w:w="2466" w:type="dxa"/>
            <w:vAlign w:val="center"/>
          </w:tcPr>
          <w:p>
            <w:pPr>
              <w:pStyle w:val="12"/>
            </w:pPr>
            <w:r>
              <w:t>效果显著</w:t>
            </w:r>
          </w:p>
        </w:tc>
        <w:tc>
          <w:tcPr>
            <w:tcW w:w="2466" w:type="dxa"/>
            <w:vAlign w:val="center"/>
          </w:tcPr>
          <w:p>
            <w:pPr>
              <w:pStyle w:val="12"/>
            </w:pPr>
            <w:r>
              <w:t>受益群众调查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2"/>
            </w:pPr>
            <w:r>
              <w:t>服务对象满意度指标</w:t>
            </w:r>
          </w:p>
        </w:tc>
        <w:tc>
          <w:tcPr>
            <w:tcW w:w="2466" w:type="dxa"/>
            <w:vAlign w:val="center"/>
          </w:tcPr>
          <w:p>
            <w:pPr>
              <w:pStyle w:val="12"/>
            </w:pPr>
            <w:r>
              <w:t>群众满意度</w:t>
            </w:r>
          </w:p>
        </w:tc>
        <w:tc>
          <w:tcPr>
            <w:tcW w:w="2466" w:type="dxa"/>
            <w:vAlign w:val="center"/>
          </w:tcPr>
          <w:p>
            <w:pPr>
              <w:pStyle w:val="12"/>
            </w:pPr>
            <w:r>
              <w:t>接受服务对象的满意度</w:t>
            </w:r>
          </w:p>
        </w:tc>
        <w:tc>
          <w:tcPr>
            <w:tcW w:w="2466" w:type="dxa"/>
            <w:vAlign w:val="center"/>
          </w:tcPr>
          <w:p>
            <w:pPr>
              <w:pStyle w:val="12"/>
            </w:pPr>
            <w:r>
              <w:t>≥95百分比</w:t>
            </w:r>
          </w:p>
        </w:tc>
        <w:tc>
          <w:tcPr>
            <w:tcW w:w="246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、计划免疫免费接种补助绩效目标表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0"/>
            </w:pPr>
            <w:r>
              <w:t>绩效目标</w:t>
            </w:r>
          </w:p>
        </w:tc>
        <w:tc>
          <w:tcPr>
            <w:tcW w:w="7399" w:type="dxa"/>
            <w:tcBorders>
              <w:bottom w:val="single" w:color="FFFFFF" w:sz="6" w:space="0"/>
            </w:tcBorders>
            <w:vAlign w:val="center"/>
          </w:tcPr>
          <w:p>
            <w:pPr>
              <w:pStyle w:val="12"/>
            </w:pPr>
            <w:r>
              <w:t>1.保障免疫规划疫苗接种耗材和储存运输相关费用支出，确保疫苗质量安全有效和辖区内儿童疫苗接种率达90%以上。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0"/>
            </w:pPr>
            <w:r>
              <w:t>一级指标</w:t>
            </w:r>
          </w:p>
        </w:tc>
        <w:tc>
          <w:tcPr>
            <w:tcW w:w="2466" w:type="dxa"/>
            <w:vAlign w:val="center"/>
          </w:tcPr>
          <w:p>
            <w:pPr>
              <w:pStyle w:val="10"/>
            </w:pPr>
            <w:r>
              <w:t>二级指标</w:t>
            </w:r>
          </w:p>
        </w:tc>
        <w:tc>
          <w:tcPr>
            <w:tcW w:w="2466" w:type="dxa"/>
            <w:vAlign w:val="center"/>
          </w:tcPr>
          <w:p>
            <w:pPr>
              <w:pStyle w:val="10"/>
            </w:pPr>
            <w:r>
              <w:t>三级指标</w:t>
            </w:r>
          </w:p>
        </w:tc>
        <w:tc>
          <w:tcPr>
            <w:tcW w:w="2466" w:type="dxa"/>
            <w:vAlign w:val="center"/>
          </w:tcPr>
          <w:p>
            <w:pPr>
              <w:pStyle w:val="10"/>
            </w:pPr>
            <w:r>
              <w:t>绩效指标描述</w:t>
            </w:r>
          </w:p>
        </w:tc>
        <w:tc>
          <w:tcPr>
            <w:tcW w:w="2466" w:type="dxa"/>
            <w:vAlign w:val="center"/>
          </w:tcPr>
          <w:p>
            <w:pPr>
              <w:pStyle w:val="10"/>
            </w:pPr>
            <w:r>
              <w:t>指标值</w:t>
            </w:r>
          </w:p>
        </w:tc>
        <w:tc>
          <w:tcPr>
            <w:tcW w:w="246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2"/>
            </w:pPr>
            <w:r>
              <w:t>数量指标</w:t>
            </w:r>
          </w:p>
        </w:tc>
        <w:tc>
          <w:tcPr>
            <w:tcW w:w="2466" w:type="dxa"/>
            <w:vAlign w:val="center"/>
          </w:tcPr>
          <w:p>
            <w:pPr>
              <w:pStyle w:val="12"/>
            </w:pPr>
            <w:r>
              <w:t>辖区受益适龄儿童数</w:t>
            </w:r>
          </w:p>
        </w:tc>
        <w:tc>
          <w:tcPr>
            <w:tcW w:w="2466" w:type="dxa"/>
            <w:vAlign w:val="center"/>
          </w:tcPr>
          <w:p>
            <w:pPr>
              <w:pStyle w:val="12"/>
            </w:pPr>
            <w:r>
              <w:t>年度辖区内0-6岁儿童数</w:t>
            </w:r>
          </w:p>
        </w:tc>
        <w:tc>
          <w:tcPr>
            <w:tcW w:w="2466" w:type="dxa"/>
            <w:vAlign w:val="center"/>
          </w:tcPr>
          <w:p>
            <w:pPr>
              <w:pStyle w:val="12"/>
            </w:pPr>
            <w:r>
              <w:t>≥43000人</w:t>
            </w:r>
          </w:p>
        </w:tc>
        <w:tc>
          <w:tcPr>
            <w:tcW w:w="2466" w:type="dxa"/>
            <w:vAlign w:val="center"/>
          </w:tcPr>
          <w:p>
            <w:pPr>
              <w:pStyle w:val="12"/>
            </w:pPr>
            <w:r>
              <w:t>人口统计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质量指标</w:t>
            </w:r>
          </w:p>
        </w:tc>
        <w:tc>
          <w:tcPr>
            <w:tcW w:w="2466" w:type="dxa"/>
            <w:vAlign w:val="center"/>
          </w:tcPr>
          <w:p>
            <w:pPr>
              <w:pStyle w:val="12"/>
            </w:pPr>
            <w:r>
              <w:t>辖区内儿童免疫规划疫苗接种率</w:t>
            </w:r>
          </w:p>
        </w:tc>
        <w:tc>
          <w:tcPr>
            <w:tcW w:w="2466" w:type="dxa"/>
            <w:vAlign w:val="center"/>
          </w:tcPr>
          <w:p>
            <w:pPr>
              <w:pStyle w:val="12"/>
            </w:pPr>
            <w:r>
              <w:t>实际接种针次/应接种针次</w:t>
            </w:r>
          </w:p>
        </w:tc>
        <w:tc>
          <w:tcPr>
            <w:tcW w:w="2466" w:type="dxa"/>
            <w:vAlign w:val="center"/>
          </w:tcPr>
          <w:p>
            <w:pPr>
              <w:pStyle w:val="12"/>
            </w:pPr>
            <w:r>
              <w:t>≥90百分比</w:t>
            </w:r>
          </w:p>
        </w:tc>
        <w:tc>
          <w:tcPr>
            <w:tcW w:w="2466" w:type="dxa"/>
            <w:vAlign w:val="center"/>
          </w:tcPr>
          <w:p>
            <w:pPr>
              <w:pStyle w:val="12"/>
            </w:pPr>
            <w:r>
              <w:t>国家免疫规划实施方案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时效指标</w:t>
            </w:r>
          </w:p>
        </w:tc>
        <w:tc>
          <w:tcPr>
            <w:tcW w:w="2466" w:type="dxa"/>
            <w:vAlign w:val="center"/>
          </w:tcPr>
          <w:p>
            <w:pPr>
              <w:pStyle w:val="12"/>
            </w:pPr>
            <w:r>
              <w:t>项目完成时间</w:t>
            </w:r>
          </w:p>
        </w:tc>
        <w:tc>
          <w:tcPr>
            <w:tcW w:w="2466" w:type="dxa"/>
            <w:vAlign w:val="center"/>
          </w:tcPr>
          <w:p>
            <w:pPr>
              <w:pStyle w:val="12"/>
            </w:pPr>
            <w:r>
              <w:t>项目实施方案要求</w:t>
            </w:r>
          </w:p>
        </w:tc>
        <w:tc>
          <w:tcPr>
            <w:tcW w:w="2466" w:type="dxa"/>
            <w:vAlign w:val="center"/>
          </w:tcPr>
          <w:p>
            <w:pPr>
              <w:pStyle w:val="12"/>
            </w:pPr>
            <w:r>
              <w:rPr>
                <w:rFonts w:hint="eastAsia"/>
                <w:lang w:eastAsia="zh-CN"/>
              </w:rPr>
              <w:t>2021</w:t>
            </w:r>
            <w:r>
              <w:t>年12月31日前</w:t>
            </w:r>
          </w:p>
        </w:tc>
        <w:tc>
          <w:tcPr>
            <w:tcW w:w="2466" w:type="dxa"/>
            <w:vAlign w:val="center"/>
          </w:tcPr>
          <w:p>
            <w:pPr>
              <w:pStyle w:val="12"/>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成本指标</w:t>
            </w:r>
          </w:p>
        </w:tc>
        <w:tc>
          <w:tcPr>
            <w:tcW w:w="2466" w:type="dxa"/>
            <w:vAlign w:val="center"/>
          </w:tcPr>
          <w:p>
            <w:pPr>
              <w:pStyle w:val="12"/>
            </w:pPr>
            <w:r>
              <w:t>完成免疫规划疫苗接种成本</w:t>
            </w:r>
          </w:p>
        </w:tc>
        <w:tc>
          <w:tcPr>
            <w:tcW w:w="2466" w:type="dxa"/>
            <w:vAlign w:val="center"/>
          </w:tcPr>
          <w:p>
            <w:pPr>
              <w:pStyle w:val="12"/>
            </w:pPr>
            <w:r>
              <w:t>接种免疫规划疫苗所需相关耗材费用</w:t>
            </w:r>
          </w:p>
        </w:tc>
        <w:tc>
          <w:tcPr>
            <w:tcW w:w="2466" w:type="dxa"/>
            <w:vAlign w:val="center"/>
          </w:tcPr>
          <w:p>
            <w:pPr>
              <w:pStyle w:val="12"/>
            </w:pPr>
            <w:r>
              <w:t>≤20万元</w:t>
            </w:r>
          </w:p>
        </w:tc>
        <w:tc>
          <w:tcPr>
            <w:tcW w:w="2466" w:type="dxa"/>
            <w:vAlign w:val="center"/>
          </w:tcPr>
          <w:p>
            <w:pPr>
              <w:pStyle w:val="12"/>
            </w:pPr>
            <w:r>
              <w:t>财务支出手续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2"/>
            </w:pPr>
            <w:r>
              <w:t>可持续影响指标</w:t>
            </w:r>
          </w:p>
        </w:tc>
        <w:tc>
          <w:tcPr>
            <w:tcW w:w="2466" w:type="dxa"/>
            <w:vAlign w:val="center"/>
          </w:tcPr>
          <w:p>
            <w:pPr>
              <w:pStyle w:val="12"/>
            </w:pPr>
            <w:r>
              <w:t>儿童传染病发病率持续降低</w:t>
            </w:r>
          </w:p>
        </w:tc>
        <w:tc>
          <w:tcPr>
            <w:tcW w:w="2466" w:type="dxa"/>
            <w:vAlign w:val="center"/>
          </w:tcPr>
          <w:p>
            <w:pPr>
              <w:pStyle w:val="12"/>
            </w:pPr>
            <w:r>
              <w:t>通过疫苗接种，建立免疫保护屏障，减少传染病发生，保护儿童健康。</w:t>
            </w:r>
          </w:p>
        </w:tc>
        <w:tc>
          <w:tcPr>
            <w:tcW w:w="2466" w:type="dxa"/>
            <w:vAlign w:val="center"/>
          </w:tcPr>
          <w:p>
            <w:pPr>
              <w:pStyle w:val="12"/>
            </w:pPr>
            <w:r>
              <w:t>效果显著</w:t>
            </w:r>
          </w:p>
        </w:tc>
        <w:tc>
          <w:tcPr>
            <w:tcW w:w="2466" w:type="dxa"/>
            <w:vAlign w:val="center"/>
          </w:tcPr>
          <w:p>
            <w:pPr>
              <w:pStyle w:val="12"/>
            </w:pPr>
            <w:r>
              <w:t>传染病发病率报告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经济效益指标</w:t>
            </w:r>
          </w:p>
        </w:tc>
        <w:tc>
          <w:tcPr>
            <w:tcW w:w="2466" w:type="dxa"/>
            <w:vAlign w:val="center"/>
          </w:tcPr>
          <w:p>
            <w:pPr>
              <w:pStyle w:val="12"/>
            </w:pPr>
            <w:r>
              <w:t>增加人民经济收入</w:t>
            </w:r>
          </w:p>
        </w:tc>
        <w:tc>
          <w:tcPr>
            <w:tcW w:w="2466" w:type="dxa"/>
            <w:vAlign w:val="center"/>
          </w:tcPr>
          <w:p>
            <w:pPr>
              <w:pStyle w:val="12"/>
            </w:pPr>
            <w:r>
              <w:t>降低儿童传染病发病率，减少医疗费用支出</w:t>
            </w:r>
          </w:p>
        </w:tc>
        <w:tc>
          <w:tcPr>
            <w:tcW w:w="2466" w:type="dxa"/>
            <w:vAlign w:val="center"/>
          </w:tcPr>
          <w:p>
            <w:pPr>
              <w:pStyle w:val="12"/>
            </w:pPr>
            <w:r>
              <w:t>效果显著</w:t>
            </w:r>
          </w:p>
        </w:tc>
        <w:tc>
          <w:tcPr>
            <w:tcW w:w="2466" w:type="dxa"/>
            <w:vAlign w:val="center"/>
          </w:tcPr>
          <w:p>
            <w:pPr>
              <w:pStyle w:val="12"/>
            </w:pPr>
            <w:r>
              <w:t>受益群众调查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社会效益指标</w:t>
            </w:r>
          </w:p>
        </w:tc>
        <w:tc>
          <w:tcPr>
            <w:tcW w:w="2466" w:type="dxa"/>
            <w:vAlign w:val="center"/>
          </w:tcPr>
          <w:p>
            <w:pPr>
              <w:pStyle w:val="12"/>
            </w:pPr>
            <w:r>
              <w:t>促进社会和谐稳定</w:t>
            </w:r>
          </w:p>
        </w:tc>
        <w:tc>
          <w:tcPr>
            <w:tcW w:w="2466" w:type="dxa"/>
            <w:vAlign w:val="center"/>
          </w:tcPr>
          <w:p>
            <w:pPr>
              <w:pStyle w:val="12"/>
            </w:pPr>
            <w:r>
              <w:t>医疗费用支出减少，经济矛盾减少，家庭稳定和谐</w:t>
            </w:r>
          </w:p>
        </w:tc>
        <w:tc>
          <w:tcPr>
            <w:tcW w:w="2466" w:type="dxa"/>
            <w:vAlign w:val="center"/>
          </w:tcPr>
          <w:p>
            <w:pPr>
              <w:pStyle w:val="12"/>
            </w:pPr>
            <w:r>
              <w:t>效果显著</w:t>
            </w:r>
          </w:p>
        </w:tc>
        <w:tc>
          <w:tcPr>
            <w:tcW w:w="2466" w:type="dxa"/>
            <w:vAlign w:val="center"/>
          </w:tcPr>
          <w:p>
            <w:pPr>
              <w:pStyle w:val="12"/>
            </w:pPr>
            <w:r>
              <w:t>受益群众调查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生态效益指标</w:t>
            </w:r>
          </w:p>
        </w:tc>
        <w:tc>
          <w:tcPr>
            <w:tcW w:w="2466" w:type="dxa"/>
            <w:vAlign w:val="center"/>
          </w:tcPr>
          <w:p>
            <w:pPr>
              <w:pStyle w:val="12"/>
            </w:pPr>
            <w:r>
              <w:t>对环境的影响</w:t>
            </w:r>
          </w:p>
        </w:tc>
        <w:tc>
          <w:tcPr>
            <w:tcW w:w="2466" w:type="dxa"/>
            <w:vAlign w:val="center"/>
          </w:tcPr>
          <w:p>
            <w:pPr>
              <w:pStyle w:val="12"/>
            </w:pPr>
            <w:r>
              <w:t>减少出行，降低碳排量</w:t>
            </w:r>
          </w:p>
        </w:tc>
        <w:tc>
          <w:tcPr>
            <w:tcW w:w="2466" w:type="dxa"/>
            <w:vAlign w:val="center"/>
          </w:tcPr>
          <w:p>
            <w:pPr>
              <w:pStyle w:val="12"/>
            </w:pPr>
            <w:r>
              <w:t>效果明显</w:t>
            </w:r>
          </w:p>
        </w:tc>
        <w:tc>
          <w:tcPr>
            <w:tcW w:w="2466" w:type="dxa"/>
            <w:vAlign w:val="center"/>
          </w:tcPr>
          <w:p>
            <w:pPr>
              <w:pStyle w:val="12"/>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2"/>
            </w:pPr>
            <w:r>
              <w:t>服务对象满意度指标</w:t>
            </w:r>
          </w:p>
        </w:tc>
        <w:tc>
          <w:tcPr>
            <w:tcW w:w="2466" w:type="dxa"/>
            <w:vAlign w:val="center"/>
          </w:tcPr>
          <w:p>
            <w:pPr>
              <w:pStyle w:val="12"/>
            </w:pPr>
            <w:r>
              <w:t>服务对象满意率</w:t>
            </w:r>
          </w:p>
        </w:tc>
        <w:tc>
          <w:tcPr>
            <w:tcW w:w="2466" w:type="dxa"/>
            <w:vAlign w:val="center"/>
          </w:tcPr>
          <w:p>
            <w:pPr>
              <w:pStyle w:val="12"/>
            </w:pPr>
            <w:r>
              <w:t>通过问卷调查，满意和较满意的对象占所有调查对象的比例</w:t>
            </w:r>
          </w:p>
        </w:tc>
        <w:tc>
          <w:tcPr>
            <w:tcW w:w="2466" w:type="dxa"/>
            <w:vAlign w:val="center"/>
          </w:tcPr>
          <w:p>
            <w:pPr>
              <w:pStyle w:val="12"/>
            </w:pPr>
            <w:r>
              <w:t>≥90百分比</w:t>
            </w:r>
          </w:p>
        </w:tc>
        <w:tc>
          <w:tcPr>
            <w:tcW w:w="246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hint="eastAsia" w:ascii="Times New Roman" w:hAnsi="Times New Roman" w:eastAsia="方正仿宋_GBK" w:cs="Times New Roman"/>
          <w:b w:val="0"/>
          <w:color w:val="000000"/>
          <w:sz w:val="28"/>
          <w:lang w:eastAsia="zh-CN"/>
        </w:rPr>
        <w:t>2021</w:t>
      </w:r>
      <w:r>
        <w:rPr>
          <w:rFonts w:ascii="Times New Roman" w:hAnsi="Times New Roman" w:eastAsia="方正仿宋_GBK" w:cs="Times New Roman"/>
          <w:b w:val="0"/>
          <w:color w:val="000000"/>
          <w:sz w:val="28"/>
        </w:rPr>
        <w:t>年，成安县疾病预防控制中心安排政府采购预算0.00万元。具体内容见下表。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7"/>
            </w:pPr>
            <w:r>
              <w:t>361003成安县疾病预防控制中心</w:t>
            </w:r>
          </w:p>
        </w:tc>
        <w:tc>
          <w:tcPr>
            <w:tcW w:w="8316" w:type="dxa"/>
            <w:gridSpan w:val="9"/>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0"/>
            </w:pPr>
            <w:r>
              <w:t>政府采购项目来源</w:t>
            </w:r>
          </w:p>
        </w:tc>
        <w:tc>
          <w:tcPr>
            <w:tcW w:w="924" w:type="dxa"/>
            <w:vMerge w:val="restart"/>
            <w:vAlign w:val="center"/>
          </w:tcPr>
          <w:p>
            <w:pPr>
              <w:pStyle w:val="10"/>
            </w:pPr>
            <w:r>
              <w:t>采购物品名称</w:t>
            </w:r>
          </w:p>
        </w:tc>
        <w:tc>
          <w:tcPr>
            <w:tcW w:w="924" w:type="dxa"/>
            <w:vMerge w:val="restart"/>
            <w:vAlign w:val="center"/>
          </w:tcPr>
          <w:p>
            <w:pPr>
              <w:pStyle w:val="10"/>
            </w:pPr>
            <w:r>
              <w:t>政府采购目录序号</w:t>
            </w:r>
          </w:p>
        </w:tc>
        <w:tc>
          <w:tcPr>
            <w:tcW w:w="924" w:type="dxa"/>
            <w:vMerge w:val="restart"/>
            <w:vAlign w:val="center"/>
          </w:tcPr>
          <w:p>
            <w:pPr>
              <w:pStyle w:val="10"/>
            </w:pPr>
            <w:r>
              <w:t>计量  单位</w:t>
            </w:r>
          </w:p>
        </w:tc>
        <w:tc>
          <w:tcPr>
            <w:tcW w:w="924" w:type="dxa"/>
            <w:vMerge w:val="restart"/>
            <w:vAlign w:val="center"/>
          </w:tcPr>
          <w:p>
            <w:pPr>
              <w:pStyle w:val="10"/>
            </w:pPr>
            <w:r>
              <w:t>数量</w:t>
            </w:r>
          </w:p>
        </w:tc>
        <w:tc>
          <w:tcPr>
            <w:tcW w:w="924" w:type="dxa"/>
            <w:vMerge w:val="restart"/>
            <w:vAlign w:val="center"/>
          </w:tcPr>
          <w:p>
            <w:pPr>
              <w:pStyle w:val="10"/>
            </w:pPr>
            <w:r>
              <w:t>单价</w:t>
            </w:r>
          </w:p>
        </w:tc>
        <w:tc>
          <w:tcPr>
            <w:tcW w:w="7392" w:type="dxa"/>
            <w:gridSpan w:val="8"/>
            <w:vAlign w:val="center"/>
          </w:tcPr>
          <w:p>
            <w:pPr>
              <w:pStyle w:val="10"/>
            </w:pPr>
            <w:r>
              <w:t>政府采购金额（当年部门预算安排资金）</w:t>
            </w:r>
          </w:p>
        </w:tc>
        <w:tc>
          <w:tcPr>
            <w:tcW w:w="924" w:type="dxa"/>
            <w:vMerge w:val="restart"/>
            <w:vAlign w:val="center"/>
          </w:tcPr>
          <w:p>
            <w:pPr>
              <w:pStyle w:val="10"/>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0"/>
            </w:pPr>
            <w:r>
              <w:t>项目名称</w:t>
            </w:r>
          </w:p>
        </w:tc>
        <w:tc>
          <w:tcPr>
            <w:tcW w:w="924" w:type="dxa"/>
            <w:vAlign w:val="center"/>
          </w:tcPr>
          <w:p>
            <w:pPr>
              <w:pStyle w:val="10"/>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0"/>
            </w:pPr>
            <w:r>
              <w:t>合计</w:t>
            </w:r>
          </w:p>
        </w:tc>
        <w:tc>
          <w:tcPr>
            <w:tcW w:w="924" w:type="dxa"/>
            <w:vAlign w:val="center"/>
          </w:tcPr>
          <w:p>
            <w:pPr>
              <w:pStyle w:val="10"/>
            </w:pPr>
            <w:r>
              <w:t>一般公共预算拨款</w:t>
            </w:r>
          </w:p>
        </w:tc>
        <w:tc>
          <w:tcPr>
            <w:tcW w:w="924" w:type="dxa"/>
            <w:vAlign w:val="center"/>
          </w:tcPr>
          <w:p>
            <w:pPr>
              <w:pStyle w:val="10"/>
            </w:pPr>
            <w:r>
              <w:t>基金预算拨款</w:t>
            </w:r>
          </w:p>
        </w:tc>
        <w:tc>
          <w:tcPr>
            <w:tcW w:w="924" w:type="dxa"/>
            <w:vAlign w:val="center"/>
          </w:tcPr>
          <w:p>
            <w:pPr>
              <w:pStyle w:val="10"/>
            </w:pPr>
            <w:r>
              <w:t>国有资本经营预算拨款</w:t>
            </w:r>
          </w:p>
        </w:tc>
        <w:tc>
          <w:tcPr>
            <w:tcW w:w="924" w:type="dxa"/>
            <w:vAlign w:val="center"/>
          </w:tcPr>
          <w:p>
            <w:pPr>
              <w:pStyle w:val="10"/>
            </w:pPr>
            <w:r>
              <w:t>财政专户核拨</w:t>
            </w:r>
          </w:p>
        </w:tc>
        <w:tc>
          <w:tcPr>
            <w:tcW w:w="924" w:type="dxa"/>
            <w:vAlign w:val="center"/>
          </w:tcPr>
          <w:p>
            <w:pPr>
              <w:pStyle w:val="10"/>
            </w:pPr>
            <w:r>
              <w:t>单位    资金</w:t>
            </w:r>
          </w:p>
        </w:tc>
        <w:tc>
          <w:tcPr>
            <w:tcW w:w="924" w:type="dxa"/>
            <w:vAlign w:val="center"/>
          </w:tcPr>
          <w:p>
            <w:pPr>
              <w:pStyle w:val="10"/>
            </w:pPr>
            <w:r>
              <w:t>财政拨    款结转</w:t>
            </w:r>
          </w:p>
        </w:tc>
        <w:tc>
          <w:tcPr>
            <w:tcW w:w="924" w:type="dxa"/>
            <w:vAlign w:val="center"/>
          </w:tcPr>
          <w:p>
            <w:pPr>
              <w:pStyle w:val="10"/>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2"/>
            </w:pPr>
          </w:p>
        </w:tc>
        <w:tc>
          <w:tcPr>
            <w:tcW w:w="924" w:type="dxa"/>
            <w:vAlign w:val="center"/>
          </w:tcPr>
          <w:p>
            <w:pPr>
              <w:pStyle w:val="13"/>
            </w:pPr>
          </w:p>
        </w:tc>
        <w:tc>
          <w:tcPr>
            <w:tcW w:w="924" w:type="dxa"/>
            <w:vAlign w:val="center"/>
          </w:tcPr>
          <w:p>
            <w:pPr>
              <w:pStyle w:val="12"/>
            </w:pPr>
          </w:p>
        </w:tc>
        <w:tc>
          <w:tcPr>
            <w:tcW w:w="924" w:type="dxa"/>
            <w:vAlign w:val="center"/>
          </w:tcPr>
          <w:p>
            <w:pPr>
              <w:pStyle w:val="12"/>
            </w:pPr>
          </w:p>
        </w:tc>
        <w:tc>
          <w:tcPr>
            <w:tcW w:w="924" w:type="dxa"/>
            <w:vAlign w:val="center"/>
          </w:tcPr>
          <w:p>
            <w:pPr>
              <w:pStyle w:val="11"/>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成安县疾病预防控制中心上年末固定资产金额为</w:t>
      </w:r>
      <w:r>
        <w:rPr>
          <w:rFonts w:hint="eastAsia" w:ascii="Times New Roman" w:hAnsi="Times New Roman" w:eastAsia="方正仿宋_GBK" w:cs="Times New Roman"/>
          <w:b w:val="0"/>
          <w:color w:val="000000"/>
          <w:sz w:val="28"/>
          <w:lang w:val="en-US" w:eastAsia="zh-CN"/>
        </w:rPr>
        <w:t>522.52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7"/>
            </w:pPr>
            <w:r>
              <w:t>361003成安县疾病预防控制中心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资产总额</w:t>
            </w:r>
          </w:p>
        </w:tc>
        <w:tc>
          <w:tcPr>
            <w:tcW w:w="4933" w:type="dxa"/>
            <w:vAlign w:val="center"/>
          </w:tcPr>
          <w:p>
            <w:pPr>
              <w:widowControl/>
              <w:jc w:val="center"/>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522.52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1、房屋（平方米）</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2500</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 xml:space="preserve">   其中：办公用房（平方米）</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2500</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2、车辆（台、辆）</w:t>
            </w:r>
          </w:p>
        </w:tc>
        <w:tc>
          <w:tcPr>
            <w:tcW w:w="4933" w:type="dxa"/>
            <w:vAlign w:val="center"/>
          </w:tcPr>
          <w:p>
            <w:pPr>
              <w:widowControl/>
              <w:jc w:val="center"/>
              <w:rPr>
                <w:rFonts w:hint="eastAsia"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6</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78.23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3、单价在50万元以上的设备</w:t>
            </w:r>
          </w:p>
        </w:tc>
        <w:tc>
          <w:tcPr>
            <w:tcW w:w="4933" w:type="dxa"/>
            <w:vAlign w:val="center"/>
          </w:tcPr>
          <w:p>
            <w:pPr>
              <w:widowControl/>
              <w:jc w:val="center"/>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0</w:t>
            </w:r>
          </w:p>
        </w:tc>
        <w:tc>
          <w:tcPr>
            <w:tcW w:w="4933" w:type="dxa"/>
            <w:vAlign w:val="center"/>
          </w:tcPr>
          <w:p>
            <w:pPr>
              <w:widowControl/>
              <w:jc w:val="center"/>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4、其他固定资产</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szCs w:val="24"/>
                <w:lang w:val="en-US" w:eastAsia="zh-CN" w:bidi="ar-SA"/>
              </w:rPr>
              <w:t>568</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219.29</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我单位无其他需要说明的事项。</w:t>
      </w: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tabs>
          <w:tab w:val="left" w:pos="4093"/>
          <w:tab w:val="center" w:pos="7460"/>
        </w:tabs>
        <w:spacing w:before="0" w:after="0"/>
        <w:ind w:firstLine="0"/>
        <w:jc w:val="left"/>
        <w:outlineLvl w:val="3"/>
      </w:pPr>
      <w:r>
        <w:rPr>
          <w:rFonts w:hint="eastAsia" w:ascii="方正小标宋_GBK" w:hAnsi="方正小标宋_GBK" w:eastAsia="方正小标宋_GBK" w:cs="方正小标宋_GBK"/>
          <w:b w:val="0"/>
          <w:color w:val="000000"/>
          <w:sz w:val="44"/>
          <w:lang w:eastAsia="zh-CN"/>
        </w:rPr>
        <w:tab/>
      </w:r>
      <w:r>
        <w:rPr>
          <w:rFonts w:ascii="方正小标宋_GBK" w:hAnsi="方正小标宋_GBK" w:eastAsia="方正小标宋_GBK" w:cs="方正小标宋_GBK"/>
          <w:b w:val="0"/>
          <w:color w:val="000000"/>
          <w:sz w:val="44"/>
        </w:rPr>
        <w:t>五、成安县卫生监督所收支预算</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7"/>
            </w:pPr>
            <w:r>
              <w:t>361005成安县卫生监督所</w:t>
            </w:r>
          </w:p>
        </w:tc>
        <w:tc>
          <w:tcPr>
            <w:tcW w:w="2959" w:type="dxa"/>
            <w:tcBorders>
              <w:top w:val="single" w:color="FFFFFF" w:sz="6" w:space="0"/>
              <w:left w:val="single" w:color="FFFFFF" w:sz="6" w:space="0"/>
              <w:right w:val="single" w:color="FFFFFF" w:sz="6" w:space="0"/>
            </w:tcBorders>
            <w:vAlign w:val="center"/>
          </w:tcPr>
          <w:p>
            <w:pPr>
              <w:pStyle w:val="8"/>
              <w:rPr>
                <w:rFonts w:hint="eastAsia" w:eastAsia="方正小标宋_GBK"/>
                <w:lang w:val="en-US" w:eastAsia="zh-CN"/>
              </w:rPr>
            </w:pPr>
            <w:r>
              <w:t>预算年度：202</w:t>
            </w:r>
            <w:r>
              <w:rPr>
                <w:rFonts w:hint="eastAsia"/>
                <w:lang w:val="en-US" w:eastAsia="zh-CN"/>
              </w:rPr>
              <w:t>1</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918"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0"/>
            </w:pPr>
            <w:r>
              <w:t>项  目</w:t>
            </w:r>
          </w:p>
        </w:tc>
        <w:tc>
          <w:tcPr>
            <w:tcW w:w="2959" w:type="dxa"/>
            <w:vAlign w:val="center"/>
          </w:tcPr>
          <w:p>
            <w:pPr>
              <w:pStyle w:val="10"/>
            </w:pPr>
            <w:r>
              <w:t>预算数</w:t>
            </w:r>
          </w:p>
        </w:tc>
        <w:tc>
          <w:tcPr>
            <w:tcW w:w="295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2959" w:type="dxa"/>
            <w:vAlign w:val="center"/>
          </w:tcPr>
          <w:p>
            <w:pPr>
              <w:pStyle w:val="10"/>
            </w:pPr>
            <w:r>
              <w:t>1</w:t>
            </w:r>
          </w:p>
        </w:tc>
        <w:tc>
          <w:tcPr>
            <w:tcW w:w="2959" w:type="dxa"/>
            <w:vAlign w:val="center"/>
          </w:tcPr>
          <w:p>
            <w:pPr>
              <w:pStyle w:val="10"/>
            </w:pPr>
            <w:r>
              <w:t>2</w:t>
            </w:r>
          </w:p>
        </w:tc>
        <w:tc>
          <w:tcPr>
            <w:tcW w:w="2959"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w:t>
            </w:r>
          </w:p>
        </w:tc>
        <w:tc>
          <w:tcPr>
            <w:tcW w:w="2959" w:type="dxa"/>
            <w:vAlign w:val="center"/>
          </w:tcPr>
          <w:p>
            <w:pPr>
              <w:pStyle w:val="12"/>
            </w:pPr>
            <w:r>
              <w:t>一、一般公共预算拨款收入</w:t>
            </w:r>
          </w:p>
        </w:tc>
        <w:tc>
          <w:tcPr>
            <w:tcW w:w="2959" w:type="dxa"/>
            <w:vAlign w:val="center"/>
          </w:tcPr>
          <w:p>
            <w:pPr>
              <w:pStyle w:val="13"/>
              <w:rPr>
                <w:rFonts w:hint="default" w:eastAsia="方正书宋_GBK"/>
                <w:lang w:val="en-US" w:eastAsia="zh-CN"/>
              </w:rPr>
            </w:pPr>
            <w:r>
              <w:rPr>
                <w:rFonts w:hint="eastAsia"/>
                <w:lang w:val="en-US" w:eastAsia="zh-CN"/>
              </w:rPr>
              <w:t>81.04</w:t>
            </w:r>
          </w:p>
        </w:tc>
        <w:tc>
          <w:tcPr>
            <w:tcW w:w="2959" w:type="dxa"/>
            <w:vAlign w:val="center"/>
          </w:tcPr>
          <w:p>
            <w:pPr>
              <w:pStyle w:val="12"/>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w:t>
            </w:r>
          </w:p>
        </w:tc>
        <w:tc>
          <w:tcPr>
            <w:tcW w:w="2959" w:type="dxa"/>
            <w:vAlign w:val="center"/>
          </w:tcPr>
          <w:p>
            <w:pPr>
              <w:pStyle w:val="12"/>
            </w:pPr>
            <w:r>
              <w:t>二、政府性基金预算拨款收入</w:t>
            </w:r>
          </w:p>
        </w:tc>
        <w:tc>
          <w:tcPr>
            <w:tcW w:w="2959" w:type="dxa"/>
            <w:vAlign w:val="center"/>
          </w:tcPr>
          <w:p>
            <w:pPr>
              <w:pStyle w:val="13"/>
            </w:pPr>
          </w:p>
        </w:tc>
        <w:tc>
          <w:tcPr>
            <w:tcW w:w="2959" w:type="dxa"/>
            <w:vAlign w:val="center"/>
          </w:tcPr>
          <w:p>
            <w:pPr>
              <w:pStyle w:val="12"/>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w:t>
            </w:r>
          </w:p>
        </w:tc>
        <w:tc>
          <w:tcPr>
            <w:tcW w:w="2959" w:type="dxa"/>
            <w:vAlign w:val="center"/>
          </w:tcPr>
          <w:p>
            <w:pPr>
              <w:pStyle w:val="12"/>
            </w:pPr>
            <w:r>
              <w:t>三、国有资本经营预算拨款收入</w:t>
            </w:r>
          </w:p>
        </w:tc>
        <w:tc>
          <w:tcPr>
            <w:tcW w:w="2959" w:type="dxa"/>
            <w:vAlign w:val="center"/>
          </w:tcPr>
          <w:p>
            <w:pPr>
              <w:pStyle w:val="13"/>
            </w:pPr>
          </w:p>
        </w:tc>
        <w:tc>
          <w:tcPr>
            <w:tcW w:w="2959" w:type="dxa"/>
            <w:vAlign w:val="center"/>
          </w:tcPr>
          <w:p>
            <w:pPr>
              <w:pStyle w:val="12"/>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4</w:t>
            </w:r>
          </w:p>
        </w:tc>
        <w:tc>
          <w:tcPr>
            <w:tcW w:w="2959" w:type="dxa"/>
            <w:vAlign w:val="center"/>
          </w:tcPr>
          <w:p>
            <w:pPr>
              <w:pStyle w:val="12"/>
            </w:pPr>
            <w:r>
              <w:t>四、财政专户管理资金收入</w:t>
            </w:r>
          </w:p>
        </w:tc>
        <w:tc>
          <w:tcPr>
            <w:tcW w:w="2959" w:type="dxa"/>
            <w:vAlign w:val="center"/>
          </w:tcPr>
          <w:p>
            <w:pPr>
              <w:pStyle w:val="13"/>
            </w:pPr>
          </w:p>
        </w:tc>
        <w:tc>
          <w:tcPr>
            <w:tcW w:w="2959" w:type="dxa"/>
            <w:vAlign w:val="center"/>
          </w:tcPr>
          <w:p>
            <w:pPr>
              <w:pStyle w:val="12"/>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5</w:t>
            </w:r>
          </w:p>
        </w:tc>
        <w:tc>
          <w:tcPr>
            <w:tcW w:w="2959" w:type="dxa"/>
            <w:vAlign w:val="center"/>
          </w:tcPr>
          <w:p>
            <w:pPr>
              <w:pStyle w:val="12"/>
            </w:pPr>
            <w:r>
              <w:t>五、事业收入</w:t>
            </w:r>
          </w:p>
        </w:tc>
        <w:tc>
          <w:tcPr>
            <w:tcW w:w="2959" w:type="dxa"/>
            <w:vAlign w:val="center"/>
          </w:tcPr>
          <w:p>
            <w:pPr>
              <w:pStyle w:val="13"/>
            </w:pPr>
          </w:p>
        </w:tc>
        <w:tc>
          <w:tcPr>
            <w:tcW w:w="2959" w:type="dxa"/>
            <w:vAlign w:val="center"/>
          </w:tcPr>
          <w:p>
            <w:pPr>
              <w:pStyle w:val="12"/>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6</w:t>
            </w:r>
          </w:p>
        </w:tc>
        <w:tc>
          <w:tcPr>
            <w:tcW w:w="2959" w:type="dxa"/>
            <w:vAlign w:val="center"/>
          </w:tcPr>
          <w:p>
            <w:pPr>
              <w:pStyle w:val="12"/>
            </w:pPr>
            <w:r>
              <w:t>六、事业单位经营收入</w:t>
            </w:r>
          </w:p>
        </w:tc>
        <w:tc>
          <w:tcPr>
            <w:tcW w:w="2959" w:type="dxa"/>
            <w:vAlign w:val="center"/>
          </w:tcPr>
          <w:p>
            <w:pPr>
              <w:pStyle w:val="13"/>
            </w:pPr>
          </w:p>
        </w:tc>
        <w:tc>
          <w:tcPr>
            <w:tcW w:w="2959" w:type="dxa"/>
            <w:vAlign w:val="center"/>
          </w:tcPr>
          <w:p>
            <w:pPr>
              <w:pStyle w:val="12"/>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7</w:t>
            </w:r>
          </w:p>
        </w:tc>
        <w:tc>
          <w:tcPr>
            <w:tcW w:w="2959" w:type="dxa"/>
            <w:vAlign w:val="center"/>
          </w:tcPr>
          <w:p>
            <w:pPr>
              <w:pStyle w:val="12"/>
            </w:pPr>
            <w:r>
              <w:t>七、上级补助收入</w:t>
            </w:r>
          </w:p>
        </w:tc>
        <w:tc>
          <w:tcPr>
            <w:tcW w:w="2959" w:type="dxa"/>
            <w:vAlign w:val="center"/>
          </w:tcPr>
          <w:p>
            <w:pPr>
              <w:pStyle w:val="13"/>
            </w:pPr>
          </w:p>
        </w:tc>
        <w:tc>
          <w:tcPr>
            <w:tcW w:w="2959" w:type="dxa"/>
            <w:vAlign w:val="center"/>
          </w:tcPr>
          <w:p>
            <w:pPr>
              <w:pStyle w:val="12"/>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8</w:t>
            </w:r>
          </w:p>
        </w:tc>
        <w:tc>
          <w:tcPr>
            <w:tcW w:w="2959" w:type="dxa"/>
            <w:vAlign w:val="center"/>
          </w:tcPr>
          <w:p>
            <w:pPr>
              <w:pStyle w:val="12"/>
            </w:pPr>
            <w:r>
              <w:t>八、附属单位上缴收入</w:t>
            </w:r>
          </w:p>
        </w:tc>
        <w:tc>
          <w:tcPr>
            <w:tcW w:w="2959" w:type="dxa"/>
            <w:vAlign w:val="center"/>
          </w:tcPr>
          <w:p>
            <w:pPr>
              <w:pStyle w:val="13"/>
            </w:pPr>
          </w:p>
        </w:tc>
        <w:tc>
          <w:tcPr>
            <w:tcW w:w="2959" w:type="dxa"/>
            <w:vAlign w:val="center"/>
          </w:tcPr>
          <w:p>
            <w:pPr>
              <w:pStyle w:val="12"/>
            </w:pPr>
            <w:r>
              <w:t>八、社会保障和就业支出</w:t>
            </w:r>
          </w:p>
        </w:tc>
        <w:tc>
          <w:tcPr>
            <w:tcW w:w="2959" w:type="dxa"/>
            <w:vAlign w:val="center"/>
          </w:tcPr>
          <w:p>
            <w:pPr>
              <w:pStyle w:val="13"/>
              <w:rPr>
                <w:rFonts w:hint="default" w:eastAsia="方正书宋_GBK"/>
                <w:lang w:val="en-US" w:eastAsia="zh-CN"/>
              </w:rPr>
            </w:pPr>
            <w:r>
              <w:rPr>
                <w:rFonts w:hint="eastAsia"/>
                <w:lang w:val="en-US" w:eastAsia="zh-CN"/>
              </w:rP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9</w:t>
            </w:r>
          </w:p>
        </w:tc>
        <w:tc>
          <w:tcPr>
            <w:tcW w:w="2959" w:type="dxa"/>
            <w:vAlign w:val="center"/>
          </w:tcPr>
          <w:p>
            <w:pPr>
              <w:pStyle w:val="12"/>
            </w:pPr>
            <w:r>
              <w:t>九、其他收入</w:t>
            </w:r>
          </w:p>
        </w:tc>
        <w:tc>
          <w:tcPr>
            <w:tcW w:w="2959" w:type="dxa"/>
            <w:vAlign w:val="center"/>
          </w:tcPr>
          <w:p>
            <w:pPr>
              <w:pStyle w:val="13"/>
            </w:pPr>
          </w:p>
        </w:tc>
        <w:tc>
          <w:tcPr>
            <w:tcW w:w="2959" w:type="dxa"/>
            <w:vAlign w:val="center"/>
          </w:tcPr>
          <w:p>
            <w:pPr>
              <w:pStyle w:val="12"/>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十、卫生健康支出</w:t>
            </w:r>
          </w:p>
        </w:tc>
        <w:tc>
          <w:tcPr>
            <w:tcW w:w="2959" w:type="dxa"/>
            <w:vAlign w:val="center"/>
          </w:tcPr>
          <w:p>
            <w:pPr>
              <w:pStyle w:val="13"/>
              <w:rPr>
                <w:rFonts w:hint="default" w:eastAsia="方正书宋_GBK"/>
                <w:lang w:val="en-US" w:eastAsia="zh-CN"/>
              </w:rPr>
            </w:pPr>
            <w:r>
              <w:rPr>
                <w:rFonts w:hint="eastAsia"/>
                <w:lang w:val="en-US" w:eastAsia="zh-CN"/>
              </w:rPr>
              <w:t>78.64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11</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12</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13</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14</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15</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16</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17</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18</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19</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二十、住房保障支出</w:t>
            </w:r>
          </w:p>
        </w:tc>
        <w:tc>
          <w:tcPr>
            <w:tcW w:w="2959" w:type="dxa"/>
            <w:vAlign w:val="center"/>
          </w:tcPr>
          <w:p>
            <w:pPr>
              <w:pStyle w:val="13"/>
              <w:rPr>
                <w:rFonts w:hint="default" w:eastAsia="方正书宋_GBK"/>
                <w:lang w:val="en-US" w:eastAsia="zh-CN"/>
              </w:rPr>
            </w:pPr>
            <w:r>
              <w:rPr>
                <w:rFonts w:hint="eastAsia"/>
                <w:lang w:val="en-US" w:eastAsia="zh-CN"/>
              </w:rP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21</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22</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23</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24</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25</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26</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27</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28</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29</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31</w:t>
            </w:r>
          </w:p>
        </w:tc>
        <w:tc>
          <w:tcPr>
            <w:tcW w:w="2959" w:type="dxa"/>
            <w:vAlign w:val="center"/>
          </w:tcPr>
          <w:p>
            <w:pPr>
              <w:pStyle w:val="14"/>
            </w:pPr>
            <w:r>
              <w:t>本年收入合计</w:t>
            </w:r>
          </w:p>
        </w:tc>
        <w:tc>
          <w:tcPr>
            <w:tcW w:w="2959" w:type="dxa"/>
            <w:vAlign w:val="center"/>
          </w:tcPr>
          <w:p>
            <w:pPr>
              <w:pStyle w:val="15"/>
              <w:rPr>
                <w:rFonts w:hint="default" w:eastAsia="方正书宋_GBK"/>
                <w:lang w:val="en-US" w:eastAsia="zh-CN"/>
              </w:rPr>
            </w:pPr>
            <w:r>
              <w:rPr>
                <w:rFonts w:hint="eastAsia"/>
                <w:lang w:val="en-US" w:eastAsia="zh-CN"/>
              </w:rPr>
              <w:t>81.04</w:t>
            </w:r>
          </w:p>
        </w:tc>
        <w:tc>
          <w:tcPr>
            <w:tcW w:w="2959" w:type="dxa"/>
            <w:vAlign w:val="center"/>
          </w:tcPr>
          <w:p>
            <w:pPr>
              <w:pStyle w:val="14"/>
            </w:pPr>
            <w:r>
              <w:t>本年支出合计</w:t>
            </w:r>
          </w:p>
        </w:tc>
        <w:tc>
          <w:tcPr>
            <w:tcW w:w="2959" w:type="dxa"/>
            <w:vAlign w:val="center"/>
          </w:tcPr>
          <w:p>
            <w:pPr>
              <w:pStyle w:val="15"/>
              <w:rPr>
                <w:rFonts w:hint="default" w:eastAsia="方正书宋_GBK"/>
                <w:lang w:val="en-US" w:eastAsia="zh-CN"/>
              </w:rPr>
            </w:pPr>
            <w:r>
              <w:rPr>
                <w:rFonts w:hint="eastAsia"/>
                <w:lang w:val="en-US" w:eastAsia="zh-CN"/>
              </w:rPr>
              <w:t>81.04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32</w:t>
            </w:r>
          </w:p>
        </w:tc>
        <w:tc>
          <w:tcPr>
            <w:tcW w:w="2959" w:type="dxa"/>
            <w:vAlign w:val="center"/>
          </w:tcPr>
          <w:p>
            <w:pPr>
              <w:pStyle w:val="12"/>
            </w:pPr>
            <w:r>
              <w:t>上年结转结余</w:t>
            </w:r>
          </w:p>
        </w:tc>
        <w:tc>
          <w:tcPr>
            <w:tcW w:w="2959" w:type="dxa"/>
            <w:vAlign w:val="center"/>
          </w:tcPr>
          <w:p>
            <w:pPr>
              <w:pStyle w:val="13"/>
            </w:pPr>
          </w:p>
        </w:tc>
        <w:tc>
          <w:tcPr>
            <w:tcW w:w="2959" w:type="dxa"/>
            <w:vAlign w:val="center"/>
          </w:tcPr>
          <w:p>
            <w:pPr>
              <w:pStyle w:val="12"/>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33</w:t>
            </w:r>
          </w:p>
        </w:tc>
        <w:tc>
          <w:tcPr>
            <w:tcW w:w="2959" w:type="dxa"/>
            <w:vAlign w:val="center"/>
          </w:tcPr>
          <w:p>
            <w:pPr>
              <w:pStyle w:val="14"/>
            </w:pPr>
            <w:r>
              <w:t>收入总计</w:t>
            </w:r>
          </w:p>
        </w:tc>
        <w:tc>
          <w:tcPr>
            <w:tcW w:w="2959" w:type="dxa"/>
            <w:vAlign w:val="center"/>
          </w:tcPr>
          <w:p>
            <w:pPr>
              <w:pStyle w:val="15"/>
              <w:rPr>
                <w:rFonts w:hint="default" w:eastAsia="方正书宋_GBK"/>
                <w:lang w:val="en-US" w:eastAsia="zh-CN"/>
              </w:rPr>
            </w:pPr>
            <w:r>
              <w:rPr>
                <w:rFonts w:hint="eastAsia"/>
                <w:lang w:val="en-US" w:eastAsia="zh-CN"/>
              </w:rPr>
              <w:t>81.04</w:t>
            </w:r>
          </w:p>
        </w:tc>
        <w:tc>
          <w:tcPr>
            <w:tcW w:w="2959" w:type="dxa"/>
            <w:vAlign w:val="center"/>
          </w:tcPr>
          <w:p>
            <w:pPr>
              <w:pStyle w:val="14"/>
            </w:pPr>
            <w:r>
              <w:t>支出总计</w:t>
            </w:r>
          </w:p>
        </w:tc>
        <w:tc>
          <w:tcPr>
            <w:tcW w:w="2959" w:type="dxa"/>
            <w:vAlign w:val="center"/>
          </w:tcPr>
          <w:p>
            <w:pPr>
              <w:pStyle w:val="15"/>
              <w:rPr>
                <w:rFonts w:hint="default" w:eastAsia="方正书宋_GBK"/>
                <w:lang w:val="en-US" w:eastAsia="zh-CN"/>
              </w:rPr>
            </w:pPr>
            <w:r>
              <w:rPr>
                <w:rFonts w:hint="eastAsia"/>
                <w:lang w:val="en-US" w:eastAsia="zh-CN"/>
              </w:rPr>
              <w:t>81.04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7"/>
            </w:pPr>
            <w:r>
              <w:t>361005成安县卫生监督所</w:t>
            </w:r>
          </w:p>
        </w:tc>
        <w:tc>
          <w:tcPr>
            <w:tcW w:w="2274"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val="en-US" w:eastAsia="zh-CN"/>
              </w:rPr>
            </w:pPr>
            <w:r>
              <w:t>预算年度：202</w:t>
            </w:r>
            <w:r>
              <w:rPr>
                <w:rFonts w:hint="eastAsia"/>
                <w:lang w:val="en-US" w:eastAsia="zh-CN"/>
              </w:rPr>
              <w:t>1</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1516" w:type="dxa"/>
            <w:gridSpan w:val="2"/>
            <w:vAlign w:val="center"/>
          </w:tcPr>
          <w:p>
            <w:pPr>
              <w:pStyle w:val="10"/>
            </w:pPr>
            <w:r>
              <w:t>功能分类科目</w:t>
            </w:r>
          </w:p>
        </w:tc>
        <w:tc>
          <w:tcPr>
            <w:tcW w:w="758" w:type="dxa"/>
            <w:vMerge w:val="restart"/>
            <w:vAlign w:val="center"/>
          </w:tcPr>
          <w:p>
            <w:pPr>
              <w:pStyle w:val="10"/>
            </w:pPr>
            <w:r>
              <w:t>合计</w:t>
            </w:r>
          </w:p>
        </w:tc>
        <w:tc>
          <w:tcPr>
            <w:tcW w:w="6064" w:type="dxa"/>
            <w:gridSpan w:val="8"/>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0"/>
            </w:pPr>
            <w:r>
              <w:t>科目    编码</w:t>
            </w:r>
          </w:p>
        </w:tc>
        <w:tc>
          <w:tcPr>
            <w:tcW w:w="758" w:type="dxa"/>
            <w:vAlign w:val="center"/>
          </w:tcPr>
          <w:p>
            <w:pPr>
              <w:pStyle w:val="10"/>
            </w:pPr>
            <w:r>
              <w:t>科目名称</w:t>
            </w:r>
          </w:p>
        </w:tc>
        <w:tc>
          <w:tcPr>
            <w:tcW w:w="758" w:type="dxa"/>
            <w:vMerge w:val="continue"/>
          </w:tcPr>
          <w:p/>
        </w:tc>
        <w:tc>
          <w:tcPr>
            <w:tcW w:w="758" w:type="dxa"/>
            <w:vAlign w:val="center"/>
          </w:tcPr>
          <w:p>
            <w:pPr>
              <w:pStyle w:val="10"/>
            </w:pPr>
            <w:r>
              <w:t>小计</w:t>
            </w:r>
          </w:p>
        </w:tc>
        <w:tc>
          <w:tcPr>
            <w:tcW w:w="758"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758" w:type="dxa"/>
            <w:vAlign w:val="center"/>
          </w:tcPr>
          <w:p>
            <w:pPr>
              <w:pStyle w:val="10"/>
            </w:pPr>
            <w:r>
              <w:t>1</w:t>
            </w:r>
          </w:p>
        </w:tc>
        <w:tc>
          <w:tcPr>
            <w:tcW w:w="758" w:type="dxa"/>
            <w:vAlign w:val="center"/>
          </w:tcPr>
          <w:p>
            <w:pPr>
              <w:pStyle w:val="10"/>
            </w:pPr>
            <w:r>
              <w:t>2</w:t>
            </w:r>
          </w:p>
        </w:tc>
        <w:tc>
          <w:tcPr>
            <w:tcW w:w="758" w:type="dxa"/>
            <w:vAlign w:val="center"/>
          </w:tcPr>
          <w:p>
            <w:pPr>
              <w:pStyle w:val="10"/>
            </w:pPr>
            <w:r>
              <w:t>3</w:t>
            </w:r>
          </w:p>
        </w:tc>
        <w:tc>
          <w:tcPr>
            <w:tcW w:w="758" w:type="dxa"/>
            <w:vAlign w:val="center"/>
          </w:tcPr>
          <w:p>
            <w:pPr>
              <w:pStyle w:val="10"/>
            </w:pPr>
            <w:r>
              <w:t>4</w:t>
            </w:r>
          </w:p>
        </w:tc>
        <w:tc>
          <w:tcPr>
            <w:tcW w:w="758"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w:t>
            </w:r>
          </w:p>
        </w:tc>
        <w:tc>
          <w:tcPr>
            <w:tcW w:w="758" w:type="dxa"/>
            <w:vAlign w:val="center"/>
          </w:tcPr>
          <w:p>
            <w:pPr>
              <w:pStyle w:val="16"/>
            </w:pPr>
          </w:p>
        </w:tc>
        <w:tc>
          <w:tcPr>
            <w:tcW w:w="758" w:type="dxa"/>
            <w:vAlign w:val="center"/>
          </w:tcPr>
          <w:p>
            <w:pPr>
              <w:pStyle w:val="14"/>
            </w:pPr>
            <w:r>
              <w:t>合计</w:t>
            </w:r>
          </w:p>
        </w:tc>
        <w:tc>
          <w:tcPr>
            <w:tcW w:w="758" w:type="dxa"/>
            <w:vAlign w:val="center"/>
          </w:tcPr>
          <w:p>
            <w:pPr>
              <w:pStyle w:val="15"/>
              <w:rPr>
                <w:rFonts w:hint="default" w:eastAsia="方正书宋_GBK"/>
                <w:lang w:val="en-US" w:eastAsia="zh-CN"/>
              </w:rPr>
            </w:pPr>
            <w:r>
              <w:rPr>
                <w:rFonts w:hint="eastAsia"/>
                <w:lang w:val="en-US" w:eastAsia="zh-CN"/>
              </w:rPr>
              <w:t>81.04</w:t>
            </w:r>
          </w:p>
        </w:tc>
        <w:tc>
          <w:tcPr>
            <w:tcW w:w="758" w:type="dxa"/>
            <w:vAlign w:val="center"/>
          </w:tcPr>
          <w:p>
            <w:pPr>
              <w:pStyle w:val="15"/>
              <w:rPr>
                <w:rFonts w:hint="default" w:eastAsia="方正书宋_GBK"/>
                <w:lang w:val="en-US" w:eastAsia="zh-CN"/>
              </w:rPr>
            </w:pPr>
            <w:r>
              <w:rPr>
                <w:rFonts w:hint="eastAsia"/>
                <w:lang w:val="en-US" w:eastAsia="zh-CN"/>
              </w:rPr>
              <w:t>81.04</w:t>
            </w:r>
          </w:p>
        </w:tc>
        <w:tc>
          <w:tcPr>
            <w:tcW w:w="758" w:type="dxa"/>
            <w:vAlign w:val="center"/>
          </w:tcPr>
          <w:p>
            <w:pPr>
              <w:pStyle w:val="15"/>
              <w:rPr>
                <w:rFonts w:hint="default" w:eastAsia="方正书宋_GBK"/>
                <w:lang w:val="en-US" w:eastAsia="zh-CN"/>
              </w:rPr>
            </w:pPr>
            <w:r>
              <w:rPr>
                <w:rFonts w:hint="eastAsia"/>
                <w:lang w:val="en-US" w:eastAsia="zh-CN"/>
              </w:rPr>
              <w:t>81.04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2</w:t>
            </w:r>
          </w:p>
        </w:tc>
        <w:tc>
          <w:tcPr>
            <w:tcW w:w="758" w:type="dxa"/>
            <w:vAlign w:val="center"/>
          </w:tcPr>
          <w:p>
            <w:pPr>
              <w:pStyle w:val="12"/>
            </w:pPr>
            <w:r>
              <w:t>208</w:t>
            </w:r>
          </w:p>
        </w:tc>
        <w:tc>
          <w:tcPr>
            <w:tcW w:w="758" w:type="dxa"/>
            <w:vAlign w:val="center"/>
          </w:tcPr>
          <w:p>
            <w:pPr>
              <w:pStyle w:val="12"/>
            </w:pPr>
            <w:r>
              <w:t>社会保障和就业支出</w:t>
            </w:r>
          </w:p>
        </w:tc>
        <w:tc>
          <w:tcPr>
            <w:tcW w:w="758" w:type="dxa"/>
            <w:vAlign w:val="center"/>
          </w:tcPr>
          <w:p>
            <w:pPr>
              <w:pStyle w:val="13"/>
              <w:rPr>
                <w:rFonts w:hint="default" w:eastAsia="方正书宋_GBK"/>
                <w:lang w:val="en-US" w:eastAsia="zh-CN"/>
              </w:rPr>
            </w:pPr>
            <w:r>
              <w:rPr>
                <w:rFonts w:hint="eastAsia"/>
                <w:lang w:val="en-US" w:eastAsia="zh-CN"/>
              </w:rPr>
              <w:t>1.68</w:t>
            </w:r>
          </w:p>
        </w:tc>
        <w:tc>
          <w:tcPr>
            <w:tcW w:w="758" w:type="dxa"/>
            <w:vAlign w:val="center"/>
          </w:tcPr>
          <w:p>
            <w:pPr>
              <w:rPr>
                <w:rFonts w:hint="default"/>
                <w:lang w:val="en-US"/>
              </w:rPr>
            </w:pPr>
            <w:r>
              <w:rPr>
                <w:rFonts w:hint="eastAsia"/>
                <w:lang w:val="en-US" w:eastAsia="zh-CN"/>
              </w:rPr>
              <w:t>1.68</w:t>
            </w:r>
          </w:p>
        </w:tc>
        <w:tc>
          <w:tcPr>
            <w:tcW w:w="758" w:type="dxa"/>
            <w:vAlign w:val="center"/>
          </w:tcPr>
          <w:p>
            <w:r>
              <w:rPr>
                <w:rFonts w:hint="eastAsia"/>
                <w:lang w:val="en-US" w:eastAsia="zh-CN"/>
              </w:rPr>
              <w:t>1.68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3</w:t>
            </w:r>
          </w:p>
        </w:tc>
        <w:tc>
          <w:tcPr>
            <w:tcW w:w="758" w:type="dxa"/>
            <w:vAlign w:val="center"/>
          </w:tcPr>
          <w:p>
            <w:pPr>
              <w:pStyle w:val="12"/>
            </w:pPr>
            <w:r>
              <w:t>20805</w:t>
            </w:r>
          </w:p>
        </w:tc>
        <w:tc>
          <w:tcPr>
            <w:tcW w:w="758" w:type="dxa"/>
            <w:vAlign w:val="center"/>
          </w:tcPr>
          <w:p>
            <w:pPr>
              <w:pStyle w:val="12"/>
            </w:pPr>
            <w:r>
              <w:t>行政事业单位养老支出</w:t>
            </w:r>
          </w:p>
        </w:tc>
        <w:tc>
          <w:tcPr>
            <w:tcW w:w="758" w:type="dxa"/>
            <w:vAlign w:val="center"/>
          </w:tcPr>
          <w:p>
            <w:pPr>
              <w:pStyle w:val="13"/>
              <w:rPr>
                <w:rFonts w:hint="default" w:eastAsia="方正书宋_GBK"/>
                <w:lang w:val="en-US" w:eastAsia="zh-CN"/>
              </w:rPr>
            </w:pPr>
            <w:r>
              <w:rPr>
                <w:rFonts w:hint="eastAsia"/>
                <w:lang w:val="en-US" w:eastAsia="zh-CN"/>
              </w:rPr>
              <w:t>1.68</w:t>
            </w:r>
          </w:p>
        </w:tc>
        <w:tc>
          <w:tcPr>
            <w:tcW w:w="758" w:type="dxa"/>
            <w:vAlign w:val="center"/>
          </w:tcPr>
          <w:p>
            <w:pPr>
              <w:pStyle w:val="13"/>
              <w:rPr>
                <w:rFonts w:hint="default" w:eastAsia="方正书宋_GBK"/>
                <w:lang w:val="en-US" w:eastAsia="zh-CN"/>
              </w:rPr>
            </w:pPr>
            <w:r>
              <w:rPr>
                <w:rFonts w:hint="eastAsia"/>
                <w:lang w:val="en-US" w:eastAsia="zh-CN"/>
              </w:rPr>
              <w:t>1.68</w:t>
            </w:r>
          </w:p>
        </w:tc>
        <w:tc>
          <w:tcPr>
            <w:tcW w:w="758" w:type="dxa"/>
            <w:vAlign w:val="center"/>
          </w:tcPr>
          <w:p>
            <w:pPr>
              <w:pStyle w:val="13"/>
              <w:rPr>
                <w:rFonts w:hint="default" w:eastAsia="方正书宋_GBK"/>
                <w:lang w:val="en-US" w:eastAsia="zh-CN"/>
              </w:rPr>
            </w:pPr>
            <w:r>
              <w:rPr>
                <w:rFonts w:hint="eastAsia"/>
                <w:lang w:val="en-US" w:eastAsia="zh-CN"/>
              </w:rPr>
              <w:t>1.68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4</w:t>
            </w:r>
          </w:p>
        </w:tc>
        <w:tc>
          <w:tcPr>
            <w:tcW w:w="758" w:type="dxa"/>
            <w:vAlign w:val="center"/>
          </w:tcPr>
          <w:p>
            <w:pPr>
              <w:pStyle w:val="12"/>
            </w:pPr>
            <w:r>
              <w:t>2080505</w:t>
            </w:r>
          </w:p>
        </w:tc>
        <w:tc>
          <w:tcPr>
            <w:tcW w:w="758" w:type="dxa"/>
            <w:vAlign w:val="center"/>
          </w:tcPr>
          <w:p>
            <w:pPr>
              <w:pStyle w:val="12"/>
            </w:pPr>
            <w:r>
              <w:t>机关事业单位基本养老保险缴费支出</w:t>
            </w:r>
          </w:p>
        </w:tc>
        <w:tc>
          <w:tcPr>
            <w:tcW w:w="758" w:type="dxa"/>
            <w:vAlign w:val="center"/>
          </w:tcPr>
          <w:p>
            <w:pPr>
              <w:pStyle w:val="13"/>
              <w:rPr>
                <w:rFonts w:hint="default" w:eastAsia="方正书宋_GBK"/>
                <w:lang w:val="en-US" w:eastAsia="zh-CN"/>
              </w:rPr>
            </w:pPr>
            <w:r>
              <w:rPr>
                <w:rFonts w:hint="eastAsia"/>
                <w:lang w:val="en-US" w:eastAsia="zh-CN"/>
              </w:rPr>
              <w:t>1.2</w:t>
            </w:r>
          </w:p>
        </w:tc>
        <w:tc>
          <w:tcPr>
            <w:tcW w:w="758" w:type="dxa"/>
            <w:vAlign w:val="center"/>
          </w:tcPr>
          <w:p>
            <w:pPr>
              <w:pStyle w:val="13"/>
              <w:rPr>
                <w:rFonts w:hint="default" w:eastAsia="方正书宋_GBK"/>
                <w:lang w:val="en-US" w:eastAsia="zh-CN"/>
              </w:rPr>
            </w:pPr>
            <w:r>
              <w:rPr>
                <w:rFonts w:hint="eastAsia"/>
                <w:lang w:val="en-US" w:eastAsia="zh-CN"/>
              </w:rPr>
              <w:t>1.2</w:t>
            </w:r>
          </w:p>
        </w:tc>
        <w:tc>
          <w:tcPr>
            <w:tcW w:w="758" w:type="dxa"/>
            <w:vAlign w:val="center"/>
          </w:tcPr>
          <w:p>
            <w:pPr>
              <w:pStyle w:val="13"/>
              <w:rPr>
                <w:rFonts w:hint="default" w:eastAsia="方正书宋_GBK"/>
                <w:lang w:val="en-US" w:eastAsia="zh-CN"/>
              </w:rPr>
            </w:pPr>
            <w:r>
              <w:rPr>
                <w:rFonts w:hint="eastAsia"/>
                <w:lang w:val="en-US" w:eastAsia="zh-CN"/>
              </w:rPr>
              <w:t>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5</w:t>
            </w:r>
          </w:p>
        </w:tc>
        <w:tc>
          <w:tcPr>
            <w:tcW w:w="758" w:type="dxa"/>
            <w:vAlign w:val="center"/>
          </w:tcPr>
          <w:p>
            <w:pPr>
              <w:pStyle w:val="12"/>
            </w:pPr>
            <w:r>
              <w:t>2080506</w:t>
            </w:r>
          </w:p>
        </w:tc>
        <w:tc>
          <w:tcPr>
            <w:tcW w:w="758" w:type="dxa"/>
            <w:vAlign w:val="center"/>
          </w:tcPr>
          <w:p>
            <w:pPr>
              <w:pStyle w:val="12"/>
            </w:pPr>
            <w:r>
              <w:t>机关事业单位职业年金缴费支出</w:t>
            </w:r>
          </w:p>
        </w:tc>
        <w:tc>
          <w:tcPr>
            <w:tcW w:w="758" w:type="dxa"/>
            <w:vAlign w:val="center"/>
          </w:tcPr>
          <w:p>
            <w:pPr>
              <w:pStyle w:val="13"/>
              <w:rPr>
                <w:rFonts w:hint="default" w:eastAsia="方正书宋_GBK"/>
                <w:lang w:val="en-US" w:eastAsia="zh-CN"/>
              </w:rPr>
            </w:pPr>
            <w:r>
              <w:rPr>
                <w:rFonts w:hint="eastAsia"/>
                <w:lang w:val="en-US" w:eastAsia="zh-CN"/>
              </w:rPr>
              <w:t>0.48</w:t>
            </w:r>
          </w:p>
        </w:tc>
        <w:tc>
          <w:tcPr>
            <w:tcW w:w="758" w:type="dxa"/>
            <w:vAlign w:val="center"/>
          </w:tcPr>
          <w:p>
            <w:pPr>
              <w:pStyle w:val="13"/>
              <w:rPr>
                <w:rFonts w:hint="default" w:eastAsia="方正书宋_GBK"/>
                <w:lang w:val="en-US" w:eastAsia="zh-CN"/>
              </w:rPr>
            </w:pPr>
            <w:r>
              <w:rPr>
                <w:rFonts w:hint="eastAsia"/>
                <w:lang w:val="en-US" w:eastAsia="zh-CN"/>
              </w:rPr>
              <w:t>0.48</w:t>
            </w:r>
          </w:p>
        </w:tc>
        <w:tc>
          <w:tcPr>
            <w:tcW w:w="758" w:type="dxa"/>
            <w:vAlign w:val="center"/>
          </w:tcPr>
          <w:p>
            <w:pPr>
              <w:pStyle w:val="13"/>
              <w:rPr>
                <w:rFonts w:hint="default" w:eastAsia="方正书宋_GBK"/>
                <w:lang w:val="en-US" w:eastAsia="zh-CN"/>
              </w:rPr>
            </w:pPr>
            <w:r>
              <w:rPr>
                <w:rFonts w:hint="eastAsia"/>
                <w:lang w:val="en-US" w:eastAsia="zh-CN"/>
              </w:rPr>
              <w:t>0.48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6</w:t>
            </w:r>
          </w:p>
        </w:tc>
        <w:tc>
          <w:tcPr>
            <w:tcW w:w="758" w:type="dxa"/>
            <w:vAlign w:val="center"/>
          </w:tcPr>
          <w:p>
            <w:pPr>
              <w:pStyle w:val="12"/>
            </w:pPr>
            <w:r>
              <w:t>210</w:t>
            </w:r>
          </w:p>
        </w:tc>
        <w:tc>
          <w:tcPr>
            <w:tcW w:w="758" w:type="dxa"/>
            <w:vAlign w:val="center"/>
          </w:tcPr>
          <w:p>
            <w:pPr>
              <w:pStyle w:val="12"/>
            </w:pPr>
            <w:r>
              <w:t>卫生健康支出</w:t>
            </w:r>
          </w:p>
        </w:tc>
        <w:tc>
          <w:tcPr>
            <w:tcW w:w="758" w:type="dxa"/>
            <w:vAlign w:val="center"/>
          </w:tcPr>
          <w:p>
            <w:pPr>
              <w:pStyle w:val="13"/>
              <w:rPr>
                <w:rFonts w:hint="default" w:eastAsia="方正书宋_GBK"/>
                <w:lang w:val="en-US" w:eastAsia="zh-CN"/>
              </w:rPr>
            </w:pPr>
            <w:r>
              <w:rPr>
                <w:rFonts w:hint="eastAsia"/>
                <w:lang w:val="en-US" w:eastAsia="zh-CN"/>
              </w:rPr>
              <w:t>78.64</w:t>
            </w:r>
          </w:p>
        </w:tc>
        <w:tc>
          <w:tcPr>
            <w:tcW w:w="758" w:type="dxa"/>
            <w:vAlign w:val="center"/>
          </w:tcPr>
          <w:p>
            <w:pPr>
              <w:pStyle w:val="13"/>
              <w:rPr>
                <w:rFonts w:hint="default" w:eastAsia="方正书宋_GBK"/>
                <w:lang w:val="en-US" w:eastAsia="zh-CN"/>
              </w:rPr>
            </w:pPr>
            <w:r>
              <w:rPr>
                <w:rFonts w:hint="eastAsia"/>
                <w:lang w:val="en-US" w:eastAsia="zh-CN"/>
              </w:rPr>
              <w:t>78.64</w:t>
            </w:r>
          </w:p>
        </w:tc>
        <w:tc>
          <w:tcPr>
            <w:tcW w:w="758" w:type="dxa"/>
            <w:vAlign w:val="center"/>
          </w:tcPr>
          <w:p>
            <w:pPr>
              <w:pStyle w:val="13"/>
              <w:rPr>
                <w:rFonts w:hint="default" w:eastAsia="方正书宋_GBK"/>
                <w:lang w:val="en-US" w:eastAsia="zh-CN"/>
              </w:rPr>
            </w:pPr>
            <w:r>
              <w:rPr>
                <w:rFonts w:hint="eastAsia"/>
                <w:lang w:val="en-US" w:eastAsia="zh-CN"/>
              </w:rPr>
              <w:t>78.64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7</w:t>
            </w:r>
          </w:p>
        </w:tc>
        <w:tc>
          <w:tcPr>
            <w:tcW w:w="758" w:type="dxa"/>
            <w:vAlign w:val="center"/>
          </w:tcPr>
          <w:p>
            <w:pPr>
              <w:pStyle w:val="12"/>
            </w:pPr>
            <w:r>
              <w:t>21001</w:t>
            </w:r>
          </w:p>
        </w:tc>
        <w:tc>
          <w:tcPr>
            <w:tcW w:w="758" w:type="dxa"/>
            <w:vAlign w:val="center"/>
          </w:tcPr>
          <w:p>
            <w:pPr>
              <w:pStyle w:val="12"/>
            </w:pPr>
            <w:r>
              <w:t>卫生健康管理事务</w:t>
            </w:r>
          </w:p>
        </w:tc>
        <w:tc>
          <w:tcPr>
            <w:tcW w:w="758" w:type="dxa"/>
            <w:vAlign w:val="center"/>
          </w:tcPr>
          <w:p>
            <w:pPr>
              <w:pStyle w:val="13"/>
              <w:ind w:firstLine="0" w:firstLineChars="0"/>
              <w:rPr>
                <w:rFonts w:hint="default" w:eastAsia="方正书宋_GBK"/>
                <w:lang w:val="en-US" w:eastAsia="zh-CN"/>
              </w:rPr>
            </w:pPr>
            <w:r>
              <w:rPr>
                <w:rFonts w:hint="eastAsia"/>
                <w:lang w:val="en-US" w:eastAsia="zh-CN"/>
              </w:rPr>
              <w:t>78.16</w:t>
            </w:r>
          </w:p>
        </w:tc>
        <w:tc>
          <w:tcPr>
            <w:tcW w:w="758" w:type="dxa"/>
            <w:vAlign w:val="center"/>
          </w:tcPr>
          <w:p>
            <w:pPr>
              <w:pStyle w:val="13"/>
              <w:ind w:firstLine="0" w:firstLineChars="0"/>
              <w:rPr>
                <w:rFonts w:hint="default" w:eastAsia="方正书宋_GBK"/>
                <w:lang w:val="en-US" w:eastAsia="zh-CN"/>
              </w:rPr>
            </w:pPr>
            <w:r>
              <w:rPr>
                <w:rFonts w:hint="eastAsia"/>
                <w:lang w:val="en-US" w:eastAsia="zh-CN"/>
              </w:rPr>
              <w:t>78.16</w:t>
            </w:r>
          </w:p>
        </w:tc>
        <w:tc>
          <w:tcPr>
            <w:tcW w:w="758" w:type="dxa"/>
            <w:vAlign w:val="center"/>
          </w:tcPr>
          <w:p>
            <w:pPr>
              <w:pStyle w:val="13"/>
              <w:ind w:firstLine="0" w:firstLineChars="0"/>
              <w:rPr>
                <w:rFonts w:hint="default" w:eastAsia="方正书宋_GBK"/>
                <w:lang w:val="en-US" w:eastAsia="zh-CN"/>
              </w:rPr>
            </w:pPr>
            <w:r>
              <w:rPr>
                <w:rFonts w:hint="eastAsia"/>
                <w:lang w:val="en-US" w:eastAsia="zh-CN"/>
              </w:rPr>
              <w:t>78.16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8</w:t>
            </w:r>
          </w:p>
        </w:tc>
        <w:tc>
          <w:tcPr>
            <w:tcW w:w="758" w:type="dxa"/>
            <w:vAlign w:val="center"/>
          </w:tcPr>
          <w:p>
            <w:pPr>
              <w:pStyle w:val="12"/>
            </w:pPr>
            <w:r>
              <w:t>2100101</w:t>
            </w:r>
          </w:p>
        </w:tc>
        <w:tc>
          <w:tcPr>
            <w:tcW w:w="758" w:type="dxa"/>
            <w:vAlign w:val="center"/>
          </w:tcPr>
          <w:p>
            <w:pPr>
              <w:pStyle w:val="12"/>
            </w:pPr>
            <w:r>
              <w:t>行政运行</w:t>
            </w:r>
          </w:p>
        </w:tc>
        <w:tc>
          <w:tcPr>
            <w:tcW w:w="758" w:type="dxa"/>
            <w:vAlign w:val="center"/>
          </w:tcPr>
          <w:p>
            <w:pPr>
              <w:pStyle w:val="13"/>
              <w:rPr>
                <w:rFonts w:hint="default" w:eastAsia="方正书宋_GBK"/>
                <w:lang w:val="en-US" w:eastAsia="zh-CN"/>
              </w:rPr>
            </w:pPr>
            <w:r>
              <w:rPr>
                <w:rFonts w:hint="eastAsia"/>
                <w:lang w:val="en-US" w:eastAsia="zh-CN"/>
              </w:rPr>
              <w:t>78.16</w:t>
            </w:r>
          </w:p>
        </w:tc>
        <w:tc>
          <w:tcPr>
            <w:tcW w:w="758" w:type="dxa"/>
            <w:vAlign w:val="center"/>
          </w:tcPr>
          <w:p>
            <w:pPr>
              <w:pStyle w:val="13"/>
              <w:rPr>
                <w:rFonts w:hint="default" w:eastAsia="方正书宋_GBK"/>
                <w:lang w:val="en-US" w:eastAsia="zh-CN"/>
              </w:rPr>
            </w:pPr>
            <w:r>
              <w:rPr>
                <w:rFonts w:hint="eastAsia"/>
                <w:lang w:val="en-US" w:eastAsia="zh-CN"/>
              </w:rPr>
              <w:t>78.16</w:t>
            </w:r>
          </w:p>
        </w:tc>
        <w:tc>
          <w:tcPr>
            <w:tcW w:w="758" w:type="dxa"/>
            <w:vAlign w:val="center"/>
          </w:tcPr>
          <w:p>
            <w:pPr>
              <w:pStyle w:val="13"/>
              <w:rPr>
                <w:rFonts w:hint="default" w:eastAsia="方正书宋_GBK"/>
                <w:lang w:val="en-US" w:eastAsia="zh-CN"/>
              </w:rPr>
            </w:pPr>
            <w:r>
              <w:rPr>
                <w:rFonts w:hint="eastAsia"/>
                <w:lang w:val="en-US" w:eastAsia="zh-CN"/>
              </w:rPr>
              <w:t>78.16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9</w:t>
            </w:r>
          </w:p>
        </w:tc>
        <w:tc>
          <w:tcPr>
            <w:tcW w:w="758" w:type="dxa"/>
            <w:vAlign w:val="center"/>
          </w:tcPr>
          <w:p>
            <w:pPr>
              <w:pStyle w:val="12"/>
            </w:pPr>
            <w:r>
              <w:t>21004</w:t>
            </w:r>
          </w:p>
        </w:tc>
        <w:tc>
          <w:tcPr>
            <w:tcW w:w="758" w:type="dxa"/>
            <w:vAlign w:val="center"/>
          </w:tcPr>
          <w:p>
            <w:pPr>
              <w:pStyle w:val="12"/>
            </w:pPr>
            <w:r>
              <w:t>公共卫生</w:t>
            </w:r>
          </w:p>
        </w:tc>
        <w:tc>
          <w:tcPr>
            <w:tcW w:w="758"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758"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758" w:type="dxa"/>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10</w:t>
            </w:r>
          </w:p>
        </w:tc>
        <w:tc>
          <w:tcPr>
            <w:tcW w:w="758" w:type="dxa"/>
            <w:vAlign w:val="center"/>
          </w:tcPr>
          <w:p>
            <w:pPr>
              <w:pStyle w:val="12"/>
            </w:pPr>
            <w:r>
              <w:t>2100402</w:t>
            </w:r>
          </w:p>
        </w:tc>
        <w:tc>
          <w:tcPr>
            <w:tcW w:w="758" w:type="dxa"/>
            <w:vAlign w:val="center"/>
          </w:tcPr>
          <w:p>
            <w:pPr>
              <w:pStyle w:val="12"/>
            </w:pPr>
            <w:r>
              <w:t>卫生监督机构</w:t>
            </w:r>
          </w:p>
        </w:tc>
        <w:tc>
          <w:tcPr>
            <w:tcW w:w="758" w:type="dxa"/>
            <w:vAlign w:val="center"/>
          </w:tcPr>
          <w:p>
            <w:pPr>
              <w:pStyle w:val="13"/>
              <w:ind w:firstLine="0" w:firstLineChars="0"/>
            </w:pPr>
          </w:p>
        </w:tc>
        <w:tc>
          <w:tcPr>
            <w:tcW w:w="758" w:type="dxa"/>
            <w:vAlign w:val="center"/>
          </w:tcPr>
          <w:p>
            <w:pPr>
              <w:pStyle w:val="13"/>
              <w:ind w:firstLine="0" w:firstLineChars="0"/>
            </w:pPr>
          </w:p>
        </w:tc>
        <w:tc>
          <w:tcPr>
            <w:tcW w:w="758" w:type="dxa"/>
            <w:vAlign w:val="center"/>
          </w:tcPr>
          <w:p>
            <w:pPr>
              <w:pStyle w:val="13"/>
              <w:ind w:firstLine="0" w:firstLineChars="0"/>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11</w:t>
            </w:r>
          </w:p>
        </w:tc>
        <w:tc>
          <w:tcPr>
            <w:tcW w:w="758" w:type="dxa"/>
            <w:vAlign w:val="center"/>
          </w:tcPr>
          <w:p>
            <w:pPr>
              <w:pStyle w:val="12"/>
            </w:pPr>
            <w:r>
              <w:t>21012</w:t>
            </w:r>
          </w:p>
        </w:tc>
        <w:tc>
          <w:tcPr>
            <w:tcW w:w="758" w:type="dxa"/>
            <w:vAlign w:val="center"/>
          </w:tcPr>
          <w:p>
            <w:pPr>
              <w:pStyle w:val="12"/>
            </w:pPr>
            <w:r>
              <w:t>财政对基本医疗保险基金的补助</w:t>
            </w:r>
          </w:p>
        </w:tc>
        <w:tc>
          <w:tcPr>
            <w:tcW w:w="758" w:type="dxa"/>
            <w:vAlign w:val="center"/>
          </w:tcPr>
          <w:p>
            <w:pPr>
              <w:pStyle w:val="13"/>
            </w:pPr>
            <w:r>
              <w:t>0.48</w:t>
            </w:r>
          </w:p>
        </w:tc>
        <w:tc>
          <w:tcPr>
            <w:tcW w:w="758" w:type="dxa"/>
            <w:vAlign w:val="center"/>
          </w:tcPr>
          <w:p>
            <w:pPr>
              <w:pStyle w:val="13"/>
            </w:pPr>
            <w:r>
              <w:t>0.48</w:t>
            </w:r>
          </w:p>
        </w:tc>
        <w:tc>
          <w:tcPr>
            <w:tcW w:w="758" w:type="dxa"/>
            <w:vAlign w:val="center"/>
          </w:tcPr>
          <w:p>
            <w:pPr>
              <w:pStyle w:val="13"/>
            </w:pPr>
            <w:r>
              <w:t>0.48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12</w:t>
            </w:r>
          </w:p>
        </w:tc>
        <w:tc>
          <w:tcPr>
            <w:tcW w:w="758" w:type="dxa"/>
            <w:vAlign w:val="center"/>
          </w:tcPr>
          <w:p>
            <w:pPr>
              <w:pStyle w:val="12"/>
            </w:pPr>
            <w:r>
              <w:t>2101201</w:t>
            </w:r>
          </w:p>
        </w:tc>
        <w:tc>
          <w:tcPr>
            <w:tcW w:w="758" w:type="dxa"/>
            <w:vAlign w:val="center"/>
          </w:tcPr>
          <w:p>
            <w:pPr>
              <w:pStyle w:val="12"/>
            </w:pPr>
            <w:r>
              <w:t>财政对职工基本医疗保险基金的补助</w:t>
            </w:r>
          </w:p>
        </w:tc>
        <w:tc>
          <w:tcPr>
            <w:tcW w:w="758" w:type="dxa"/>
            <w:vAlign w:val="center"/>
          </w:tcPr>
          <w:p>
            <w:pPr>
              <w:pStyle w:val="13"/>
            </w:pPr>
            <w:r>
              <w:t>0.48</w:t>
            </w:r>
          </w:p>
        </w:tc>
        <w:tc>
          <w:tcPr>
            <w:tcW w:w="758" w:type="dxa"/>
            <w:vAlign w:val="center"/>
          </w:tcPr>
          <w:p>
            <w:pPr>
              <w:pStyle w:val="13"/>
            </w:pPr>
            <w:r>
              <w:t>0.48</w:t>
            </w:r>
          </w:p>
        </w:tc>
        <w:tc>
          <w:tcPr>
            <w:tcW w:w="758" w:type="dxa"/>
            <w:vAlign w:val="center"/>
          </w:tcPr>
          <w:p>
            <w:pPr>
              <w:pStyle w:val="13"/>
            </w:pPr>
            <w:r>
              <w:t>0.48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13</w:t>
            </w:r>
          </w:p>
        </w:tc>
        <w:tc>
          <w:tcPr>
            <w:tcW w:w="758" w:type="dxa"/>
            <w:vAlign w:val="center"/>
          </w:tcPr>
          <w:p>
            <w:pPr>
              <w:pStyle w:val="12"/>
            </w:pPr>
            <w:r>
              <w:t>221</w:t>
            </w:r>
          </w:p>
        </w:tc>
        <w:tc>
          <w:tcPr>
            <w:tcW w:w="758" w:type="dxa"/>
            <w:vAlign w:val="center"/>
          </w:tcPr>
          <w:p>
            <w:pPr>
              <w:pStyle w:val="12"/>
            </w:pPr>
            <w:r>
              <w:t>住房保障支出</w:t>
            </w:r>
          </w:p>
        </w:tc>
        <w:tc>
          <w:tcPr>
            <w:tcW w:w="758" w:type="dxa"/>
            <w:vAlign w:val="center"/>
          </w:tcPr>
          <w:p>
            <w:pPr>
              <w:pStyle w:val="13"/>
              <w:rPr>
                <w:rFonts w:hint="eastAsia" w:eastAsia="方正书宋_GBK"/>
                <w:lang w:eastAsia="zh-CN"/>
              </w:rPr>
            </w:pPr>
            <w:r>
              <w:t>0.7</w:t>
            </w:r>
            <w:r>
              <w:rPr>
                <w:rFonts w:hint="eastAsia"/>
                <w:lang w:val="en-US" w:eastAsia="zh-CN"/>
              </w:rPr>
              <w:t>2</w:t>
            </w:r>
          </w:p>
        </w:tc>
        <w:tc>
          <w:tcPr>
            <w:tcW w:w="758" w:type="dxa"/>
            <w:vAlign w:val="center"/>
          </w:tcPr>
          <w:p>
            <w:pPr>
              <w:pStyle w:val="13"/>
              <w:rPr>
                <w:rFonts w:hint="eastAsia" w:eastAsia="方正书宋_GBK"/>
                <w:lang w:eastAsia="zh-CN"/>
              </w:rPr>
            </w:pPr>
            <w:r>
              <w:t>0.7</w:t>
            </w:r>
            <w:r>
              <w:rPr>
                <w:rFonts w:hint="eastAsia"/>
                <w:lang w:val="en-US" w:eastAsia="zh-CN"/>
              </w:rPr>
              <w:t>2</w:t>
            </w:r>
          </w:p>
        </w:tc>
        <w:tc>
          <w:tcPr>
            <w:tcW w:w="758" w:type="dxa"/>
            <w:vAlign w:val="center"/>
          </w:tcPr>
          <w:p>
            <w:pPr>
              <w:pStyle w:val="13"/>
              <w:rPr>
                <w:rFonts w:hint="eastAsia" w:eastAsia="方正书宋_GBK"/>
                <w:lang w:eastAsia="zh-CN"/>
              </w:rPr>
            </w:pPr>
            <w:r>
              <w:t>0.7</w:t>
            </w:r>
            <w:r>
              <w:rPr>
                <w:rFonts w:hint="eastAsia"/>
                <w:lang w:val="en-US" w:eastAsia="zh-CN"/>
              </w:rPr>
              <w:t>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14</w:t>
            </w:r>
          </w:p>
        </w:tc>
        <w:tc>
          <w:tcPr>
            <w:tcW w:w="758" w:type="dxa"/>
            <w:vAlign w:val="center"/>
          </w:tcPr>
          <w:p>
            <w:pPr>
              <w:pStyle w:val="12"/>
            </w:pPr>
            <w:r>
              <w:t>22102</w:t>
            </w:r>
          </w:p>
        </w:tc>
        <w:tc>
          <w:tcPr>
            <w:tcW w:w="758" w:type="dxa"/>
            <w:vAlign w:val="center"/>
          </w:tcPr>
          <w:p>
            <w:pPr>
              <w:pStyle w:val="12"/>
            </w:pPr>
            <w:r>
              <w:t>住房改革支出</w:t>
            </w:r>
          </w:p>
        </w:tc>
        <w:tc>
          <w:tcPr>
            <w:tcW w:w="758" w:type="dxa"/>
            <w:vAlign w:val="center"/>
          </w:tcPr>
          <w:p>
            <w:pPr>
              <w:pStyle w:val="13"/>
              <w:ind w:firstLine="0" w:firstLineChars="0"/>
              <w:rPr>
                <w:rFonts w:hint="eastAsia" w:eastAsia="方正书宋_GBK"/>
                <w:lang w:eastAsia="zh-CN"/>
              </w:rPr>
            </w:pPr>
            <w:r>
              <w:t>0.7</w:t>
            </w:r>
            <w:r>
              <w:rPr>
                <w:rFonts w:hint="eastAsia"/>
                <w:lang w:val="en-US" w:eastAsia="zh-CN"/>
              </w:rPr>
              <w:t>2</w:t>
            </w:r>
          </w:p>
        </w:tc>
        <w:tc>
          <w:tcPr>
            <w:tcW w:w="758" w:type="dxa"/>
            <w:vAlign w:val="center"/>
          </w:tcPr>
          <w:p>
            <w:pPr>
              <w:pStyle w:val="13"/>
              <w:ind w:firstLine="0" w:firstLineChars="0"/>
            </w:pPr>
            <w:r>
              <w:t>0.7</w:t>
            </w:r>
            <w:r>
              <w:rPr>
                <w:rFonts w:hint="eastAsia"/>
                <w:lang w:val="en-US" w:eastAsia="zh-CN"/>
              </w:rPr>
              <w:t>2</w:t>
            </w:r>
          </w:p>
        </w:tc>
        <w:tc>
          <w:tcPr>
            <w:tcW w:w="758" w:type="dxa"/>
            <w:vAlign w:val="center"/>
          </w:tcPr>
          <w:p>
            <w:pPr>
              <w:pStyle w:val="13"/>
              <w:ind w:firstLine="0" w:firstLineChars="0"/>
            </w:pPr>
            <w:r>
              <w:t>0.7</w:t>
            </w:r>
            <w:r>
              <w:rPr>
                <w:rFonts w:hint="eastAsia"/>
                <w:lang w:val="en-US" w:eastAsia="zh-CN"/>
              </w:rPr>
              <w:t>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15</w:t>
            </w:r>
          </w:p>
        </w:tc>
        <w:tc>
          <w:tcPr>
            <w:tcW w:w="758" w:type="dxa"/>
            <w:vAlign w:val="center"/>
          </w:tcPr>
          <w:p>
            <w:pPr>
              <w:pStyle w:val="12"/>
            </w:pPr>
            <w:r>
              <w:t>2210201</w:t>
            </w:r>
          </w:p>
        </w:tc>
        <w:tc>
          <w:tcPr>
            <w:tcW w:w="758" w:type="dxa"/>
            <w:vAlign w:val="center"/>
          </w:tcPr>
          <w:p>
            <w:pPr>
              <w:pStyle w:val="12"/>
            </w:pPr>
            <w:r>
              <w:t>住房公积金</w:t>
            </w:r>
          </w:p>
        </w:tc>
        <w:tc>
          <w:tcPr>
            <w:tcW w:w="758" w:type="dxa"/>
            <w:vAlign w:val="center"/>
          </w:tcPr>
          <w:p>
            <w:pPr>
              <w:pStyle w:val="13"/>
              <w:ind w:firstLine="0" w:firstLineChars="0"/>
            </w:pPr>
            <w:r>
              <w:t>0.7</w:t>
            </w:r>
            <w:r>
              <w:rPr>
                <w:rFonts w:hint="eastAsia"/>
                <w:lang w:val="en-US" w:eastAsia="zh-CN"/>
              </w:rPr>
              <w:t>2</w:t>
            </w:r>
          </w:p>
        </w:tc>
        <w:tc>
          <w:tcPr>
            <w:tcW w:w="758" w:type="dxa"/>
            <w:vAlign w:val="center"/>
          </w:tcPr>
          <w:p>
            <w:pPr>
              <w:pStyle w:val="13"/>
              <w:ind w:firstLine="0" w:firstLineChars="0"/>
            </w:pPr>
            <w:r>
              <w:t>0.7</w:t>
            </w:r>
            <w:r>
              <w:rPr>
                <w:rFonts w:hint="eastAsia"/>
                <w:lang w:val="en-US" w:eastAsia="zh-CN"/>
              </w:rPr>
              <w:t>2</w:t>
            </w:r>
          </w:p>
        </w:tc>
        <w:tc>
          <w:tcPr>
            <w:tcW w:w="758" w:type="dxa"/>
            <w:vAlign w:val="center"/>
          </w:tcPr>
          <w:p>
            <w:pPr>
              <w:pStyle w:val="13"/>
              <w:ind w:firstLine="0" w:firstLineChars="0"/>
            </w:pPr>
            <w:r>
              <w:t>0.7</w:t>
            </w:r>
            <w:r>
              <w:rPr>
                <w:rFonts w:hint="eastAsia"/>
                <w:lang w:val="en-US" w:eastAsia="zh-CN"/>
              </w:rPr>
              <w:t>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7"/>
            </w:pPr>
            <w:r>
              <w:t>361005成安县卫生监督所</w:t>
            </w:r>
          </w:p>
        </w:tc>
        <w:tc>
          <w:tcPr>
            <w:tcW w:w="2190" w:type="dxa"/>
            <w:gridSpan w:val="2"/>
            <w:tcBorders>
              <w:top w:val="single" w:color="FFFFFF" w:sz="6" w:space="0"/>
              <w:left w:val="single" w:color="FFFFFF" w:sz="6" w:space="0"/>
              <w:right w:val="single" w:color="FFFFFF" w:sz="6" w:space="0"/>
            </w:tcBorders>
            <w:vAlign w:val="center"/>
          </w:tcPr>
          <w:p>
            <w:pPr>
              <w:pStyle w:val="8"/>
              <w:rPr>
                <w:rFonts w:hint="eastAsia" w:eastAsia="方正小标宋_GBK"/>
                <w:lang w:val="en-US" w:eastAsia="zh-CN"/>
              </w:rPr>
            </w:pPr>
            <w:r>
              <w:t>预算年度：202</w:t>
            </w:r>
            <w:r>
              <w:rPr>
                <w:rFonts w:hint="eastAsia"/>
                <w:lang w:val="en-US" w:eastAsia="zh-CN"/>
              </w:rPr>
              <w:t>1</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pPr>
            <w:r>
              <w:t>序号</w:t>
            </w:r>
          </w:p>
        </w:tc>
        <w:tc>
          <w:tcPr>
            <w:tcW w:w="2190" w:type="dxa"/>
            <w:gridSpan w:val="2"/>
            <w:vAlign w:val="center"/>
          </w:tcPr>
          <w:p>
            <w:pPr>
              <w:pStyle w:val="10"/>
            </w:pPr>
            <w:r>
              <w:t>功能分类科目</w:t>
            </w: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0"/>
            </w:pPr>
            <w:r>
              <w:t>科目    编码</w:t>
            </w:r>
          </w:p>
        </w:tc>
        <w:tc>
          <w:tcPr>
            <w:tcW w:w="1095" w:type="dxa"/>
            <w:vAlign w:val="center"/>
          </w:tcPr>
          <w:p>
            <w:pPr>
              <w:pStyle w:val="10"/>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0"/>
            </w:pPr>
            <w:r>
              <w:t>栏次</w:t>
            </w:r>
          </w:p>
        </w:tc>
        <w:tc>
          <w:tcPr>
            <w:tcW w:w="1095" w:type="dxa"/>
            <w:vAlign w:val="center"/>
          </w:tcPr>
          <w:p>
            <w:pPr>
              <w:pStyle w:val="10"/>
            </w:pPr>
            <w:r>
              <w:t>1</w:t>
            </w:r>
          </w:p>
        </w:tc>
        <w:tc>
          <w:tcPr>
            <w:tcW w:w="1095"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w:t>
            </w:r>
          </w:p>
        </w:tc>
        <w:tc>
          <w:tcPr>
            <w:tcW w:w="1095" w:type="dxa"/>
            <w:vAlign w:val="center"/>
          </w:tcPr>
          <w:p>
            <w:pPr>
              <w:pStyle w:val="16"/>
            </w:pPr>
          </w:p>
        </w:tc>
        <w:tc>
          <w:tcPr>
            <w:tcW w:w="1095" w:type="dxa"/>
            <w:vAlign w:val="center"/>
          </w:tcPr>
          <w:p>
            <w:pPr>
              <w:pStyle w:val="14"/>
            </w:pPr>
            <w:r>
              <w:t>合计</w:t>
            </w:r>
          </w:p>
        </w:tc>
        <w:tc>
          <w:tcPr>
            <w:tcW w:w="1095" w:type="dxa"/>
            <w:vAlign w:val="center"/>
          </w:tcPr>
          <w:p>
            <w:pPr>
              <w:pStyle w:val="15"/>
              <w:rPr>
                <w:rFonts w:hint="default" w:eastAsia="方正书宋_GBK"/>
                <w:lang w:val="en-US" w:eastAsia="zh-CN"/>
              </w:rPr>
            </w:pPr>
            <w:r>
              <w:rPr>
                <w:rFonts w:hint="eastAsia"/>
                <w:lang w:val="en-US" w:eastAsia="zh-CN"/>
              </w:rPr>
              <w:t>81.04</w:t>
            </w:r>
          </w:p>
        </w:tc>
        <w:tc>
          <w:tcPr>
            <w:tcW w:w="1095" w:type="dxa"/>
            <w:vAlign w:val="center"/>
          </w:tcPr>
          <w:p>
            <w:pPr>
              <w:pStyle w:val="15"/>
              <w:rPr>
                <w:rFonts w:hint="default" w:eastAsia="方正书宋_GBK"/>
                <w:lang w:val="en-US" w:eastAsia="zh-CN"/>
              </w:rPr>
            </w:pPr>
            <w:r>
              <w:rPr>
                <w:rFonts w:hint="eastAsia"/>
                <w:lang w:val="en-US" w:eastAsia="zh-CN"/>
              </w:rPr>
              <w:t>81.04</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w:t>
            </w:r>
          </w:p>
        </w:tc>
        <w:tc>
          <w:tcPr>
            <w:tcW w:w="1095" w:type="dxa"/>
            <w:vAlign w:val="center"/>
          </w:tcPr>
          <w:p>
            <w:pPr>
              <w:pStyle w:val="12"/>
            </w:pPr>
            <w:r>
              <w:t>208</w:t>
            </w:r>
          </w:p>
        </w:tc>
        <w:tc>
          <w:tcPr>
            <w:tcW w:w="1095" w:type="dxa"/>
            <w:vAlign w:val="center"/>
          </w:tcPr>
          <w:p>
            <w:pPr>
              <w:pStyle w:val="12"/>
            </w:pPr>
            <w:r>
              <w:t>社会保障和就业支出</w:t>
            </w:r>
          </w:p>
        </w:tc>
        <w:tc>
          <w:tcPr>
            <w:tcW w:w="1095" w:type="dxa"/>
            <w:vAlign w:val="center"/>
          </w:tcPr>
          <w:p>
            <w:pPr>
              <w:pStyle w:val="13"/>
              <w:rPr>
                <w:rFonts w:hint="default" w:eastAsia="方正书宋_GBK"/>
                <w:lang w:val="en-US" w:eastAsia="zh-CN"/>
              </w:rPr>
            </w:pPr>
            <w:r>
              <w:rPr>
                <w:rFonts w:hint="eastAsia"/>
                <w:lang w:val="en-US" w:eastAsia="zh-CN"/>
              </w:rPr>
              <w:t>1.68</w:t>
            </w:r>
          </w:p>
        </w:tc>
        <w:tc>
          <w:tcPr>
            <w:tcW w:w="1095" w:type="dxa"/>
            <w:vAlign w:val="center"/>
          </w:tcPr>
          <w:p>
            <w:pPr>
              <w:pStyle w:val="13"/>
              <w:rPr>
                <w:rFonts w:hint="default" w:eastAsia="方正书宋_GBK"/>
                <w:lang w:val="en-US" w:eastAsia="zh-CN"/>
              </w:rPr>
            </w:pPr>
            <w:r>
              <w:rPr>
                <w:rFonts w:hint="eastAsia"/>
                <w:lang w:val="en-US" w:eastAsia="zh-CN"/>
              </w:rPr>
              <w:t>1.68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w:t>
            </w:r>
          </w:p>
        </w:tc>
        <w:tc>
          <w:tcPr>
            <w:tcW w:w="1095" w:type="dxa"/>
            <w:vAlign w:val="center"/>
          </w:tcPr>
          <w:p>
            <w:pPr>
              <w:pStyle w:val="12"/>
            </w:pPr>
            <w:r>
              <w:t>20805</w:t>
            </w:r>
          </w:p>
        </w:tc>
        <w:tc>
          <w:tcPr>
            <w:tcW w:w="1095" w:type="dxa"/>
            <w:vAlign w:val="center"/>
          </w:tcPr>
          <w:p>
            <w:pPr>
              <w:pStyle w:val="12"/>
            </w:pPr>
            <w:r>
              <w:t>行政事业单位养老支出</w:t>
            </w:r>
          </w:p>
        </w:tc>
        <w:tc>
          <w:tcPr>
            <w:tcW w:w="1095" w:type="dxa"/>
            <w:vAlign w:val="center"/>
          </w:tcPr>
          <w:p>
            <w:pPr>
              <w:pStyle w:val="13"/>
              <w:ind w:firstLine="0" w:firstLineChars="0"/>
            </w:pPr>
            <w:r>
              <w:rPr>
                <w:rFonts w:hint="eastAsia"/>
                <w:lang w:val="en-US" w:eastAsia="zh-CN"/>
              </w:rPr>
              <w:t>1.68</w:t>
            </w:r>
          </w:p>
        </w:tc>
        <w:tc>
          <w:tcPr>
            <w:tcW w:w="1095" w:type="dxa"/>
            <w:vAlign w:val="center"/>
          </w:tcPr>
          <w:p>
            <w:pPr>
              <w:pStyle w:val="13"/>
              <w:ind w:firstLine="0" w:firstLineChars="0"/>
            </w:pPr>
            <w:r>
              <w:rPr>
                <w:rFonts w:hint="eastAsia"/>
                <w:lang w:val="en-US" w:eastAsia="zh-CN"/>
              </w:rPr>
              <w:t>1.68</w:t>
            </w:r>
          </w:p>
        </w:tc>
        <w:tc>
          <w:tcPr>
            <w:tcW w:w="1095" w:type="dxa"/>
            <w:vAlign w:val="center"/>
          </w:tcPr>
          <w:p>
            <w:pPr>
              <w:pStyle w:val="13"/>
              <w:ind w:firstLine="0" w:firstLineChars="0"/>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4</w:t>
            </w:r>
          </w:p>
        </w:tc>
        <w:tc>
          <w:tcPr>
            <w:tcW w:w="1095" w:type="dxa"/>
            <w:vAlign w:val="center"/>
          </w:tcPr>
          <w:p>
            <w:pPr>
              <w:pStyle w:val="12"/>
            </w:pPr>
            <w:r>
              <w:t>2080505</w:t>
            </w:r>
          </w:p>
        </w:tc>
        <w:tc>
          <w:tcPr>
            <w:tcW w:w="1095" w:type="dxa"/>
            <w:vAlign w:val="center"/>
          </w:tcPr>
          <w:p>
            <w:pPr>
              <w:pStyle w:val="12"/>
            </w:pPr>
            <w:r>
              <w:t>机关事业单位基本养老保险缴费支出</w:t>
            </w:r>
          </w:p>
        </w:tc>
        <w:tc>
          <w:tcPr>
            <w:tcW w:w="1095" w:type="dxa"/>
            <w:vAlign w:val="center"/>
          </w:tcPr>
          <w:p>
            <w:pPr>
              <w:pStyle w:val="13"/>
              <w:rPr>
                <w:rFonts w:hint="default" w:eastAsia="方正书宋_GBK"/>
                <w:lang w:val="en-US" w:eastAsia="zh-CN"/>
              </w:rPr>
            </w:pPr>
            <w:r>
              <w:rPr>
                <w:rFonts w:hint="eastAsia"/>
                <w:lang w:val="en-US" w:eastAsia="zh-CN"/>
              </w:rPr>
              <w:t>1.2</w:t>
            </w:r>
          </w:p>
        </w:tc>
        <w:tc>
          <w:tcPr>
            <w:tcW w:w="1095" w:type="dxa"/>
            <w:vAlign w:val="center"/>
          </w:tcPr>
          <w:p>
            <w:pPr>
              <w:pStyle w:val="13"/>
              <w:rPr>
                <w:rFonts w:hint="default" w:eastAsia="方正书宋_GBK"/>
                <w:lang w:val="en-US" w:eastAsia="zh-CN"/>
              </w:rPr>
            </w:pPr>
            <w:r>
              <w:rPr>
                <w:rFonts w:hint="eastAsia"/>
                <w:lang w:val="en-US" w:eastAsia="zh-CN"/>
              </w:rPr>
              <w:t>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5</w:t>
            </w:r>
          </w:p>
        </w:tc>
        <w:tc>
          <w:tcPr>
            <w:tcW w:w="1095" w:type="dxa"/>
            <w:vAlign w:val="center"/>
          </w:tcPr>
          <w:p>
            <w:pPr>
              <w:pStyle w:val="12"/>
            </w:pPr>
            <w:r>
              <w:t>2080506</w:t>
            </w:r>
          </w:p>
        </w:tc>
        <w:tc>
          <w:tcPr>
            <w:tcW w:w="1095" w:type="dxa"/>
            <w:vAlign w:val="center"/>
          </w:tcPr>
          <w:p>
            <w:pPr>
              <w:pStyle w:val="12"/>
            </w:pPr>
            <w:r>
              <w:t>机关事业单位职业年金缴费支出</w:t>
            </w:r>
          </w:p>
        </w:tc>
        <w:tc>
          <w:tcPr>
            <w:tcW w:w="1095" w:type="dxa"/>
            <w:vAlign w:val="center"/>
          </w:tcPr>
          <w:p>
            <w:pPr>
              <w:pStyle w:val="13"/>
              <w:rPr>
                <w:rFonts w:hint="default" w:eastAsia="方正书宋_GBK"/>
                <w:lang w:val="en-US" w:eastAsia="zh-CN"/>
              </w:rPr>
            </w:pPr>
            <w:r>
              <w:rPr>
                <w:rFonts w:hint="eastAsia"/>
                <w:lang w:val="en-US" w:eastAsia="zh-CN"/>
              </w:rPr>
              <w:t>0.48</w:t>
            </w:r>
          </w:p>
        </w:tc>
        <w:tc>
          <w:tcPr>
            <w:tcW w:w="1095" w:type="dxa"/>
            <w:vAlign w:val="center"/>
          </w:tcPr>
          <w:p>
            <w:pPr>
              <w:pStyle w:val="13"/>
              <w:rPr>
                <w:rFonts w:hint="default" w:eastAsia="方正书宋_GBK"/>
                <w:lang w:val="en-US" w:eastAsia="zh-CN"/>
              </w:rPr>
            </w:pPr>
            <w:r>
              <w:rPr>
                <w:rFonts w:hint="eastAsia"/>
                <w:lang w:val="en-US" w:eastAsia="zh-CN"/>
              </w:rPr>
              <w:t>00.48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6</w:t>
            </w:r>
          </w:p>
        </w:tc>
        <w:tc>
          <w:tcPr>
            <w:tcW w:w="1095" w:type="dxa"/>
            <w:vAlign w:val="center"/>
          </w:tcPr>
          <w:p>
            <w:pPr>
              <w:pStyle w:val="12"/>
            </w:pPr>
            <w:r>
              <w:t>210</w:t>
            </w:r>
          </w:p>
        </w:tc>
        <w:tc>
          <w:tcPr>
            <w:tcW w:w="1095" w:type="dxa"/>
            <w:vAlign w:val="center"/>
          </w:tcPr>
          <w:p>
            <w:pPr>
              <w:pStyle w:val="12"/>
            </w:pPr>
            <w:r>
              <w:t>卫生健康支出</w:t>
            </w:r>
          </w:p>
        </w:tc>
        <w:tc>
          <w:tcPr>
            <w:tcW w:w="1095" w:type="dxa"/>
            <w:vAlign w:val="center"/>
          </w:tcPr>
          <w:p>
            <w:pPr>
              <w:pStyle w:val="13"/>
              <w:ind w:firstLine="0" w:firstLineChars="0"/>
            </w:pPr>
            <w:r>
              <w:rPr>
                <w:rFonts w:hint="eastAsia"/>
                <w:lang w:val="en-US" w:eastAsia="zh-CN"/>
              </w:rPr>
              <w:t>78.64</w:t>
            </w:r>
          </w:p>
        </w:tc>
        <w:tc>
          <w:tcPr>
            <w:tcW w:w="1095" w:type="dxa"/>
            <w:vAlign w:val="center"/>
          </w:tcPr>
          <w:p>
            <w:pPr>
              <w:pStyle w:val="13"/>
              <w:ind w:firstLine="0" w:firstLineChars="0"/>
            </w:pPr>
            <w:r>
              <w:rPr>
                <w:rFonts w:hint="eastAsia"/>
                <w:lang w:val="en-US" w:eastAsia="zh-CN"/>
              </w:rPr>
              <w:t>78.64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7</w:t>
            </w:r>
          </w:p>
        </w:tc>
        <w:tc>
          <w:tcPr>
            <w:tcW w:w="1095" w:type="dxa"/>
            <w:vAlign w:val="center"/>
          </w:tcPr>
          <w:p>
            <w:pPr>
              <w:pStyle w:val="12"/>
            </w:pPr>
            <w:r>
              <w:t>21001</w:t>
            </w:r>
          </w:p>
        </w:tc>
        <w:tc>
          <w:tcPr>
            <w:tcW w:w="1095" w:type="dxa"/>
            <w:vAlign w:val="center"/>
          </w:tcPr>
          <w:p>
            <w:pPr>
              <w:pStyle w:val="12"/>
            </w:pPr>
            <w:r>
              <w:t>卫生健康管理事务</w:t>
            </w:r>
          </w:p>
        </w:tc>
        <w:tc>
          <w:tcPr>
            <w:tcW w:w="1095" w:type="dxa"/>
            <w:vAlign w:val="center"/>
          </w:tcPr>
          <w:p>
            <w:pPr>
              <w:pStyle w:val="13"/>
              <w:ind w:firstLine="0" w:firstLineChars="0"/>
              <w:rPr>
                <w:rFonts w:hint="default"/>
                <w:lang w:val="en-US"/>
              </w:rPr>
            </w:pPr>
            <w:r>
              <w:rPr>
                <w:rFonts w:hint="eastAsia"/>
                <w:lang w:val="en-US" w:eastAsia="zh-CN"/>
              </w:rPr>
              <w:t>78.16</w:t>
            </w:r>
          </w:p>
        </w:tc>
        <w:tc>
          <w:tcPr>
            <w:tcW w:w="1095" w:type="dxa"/>
            <w:vAlign w:val="center"/>
          </w:tcPr>
          <w:p>
            <w:pPr>
              <w:pStyle w:val="13"/>
              <w:ind w:firstLine="0" w:firstLineChars="0"/>
              <w:rPr>
                <w:rFonts w:hint="default"/>
                <w:lang w:val="en-US"/>
              </w:rPr>
            </w:pPr>
            <w:r>
              <w:rPr>
                <w:rFonts w:hint="eastAsia"/>
                <w:lang w:val="en-US" w:eastAsia="zh-CN"/>
              </w:rPr>
              <w:t>78.16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8</w:t>
            </w:r>
          </w:p>
        </w:tc>
        <w:tc>
          <w:tcPr>
            <w:tcW w:w="1095" w:type="dxa"/>
            <w:vAlign w:val="center"/>
          </w:tcPr>
          <w:p>
            <w:pPr>
              <w:pStyle w:val="12"/>
            </w:pPr>
            <w:r>
              <w:t>2100101</w:t>
            </w:r>
          </w:p>
        </w:tc>
        <w:tc>
          <w:tcPr>
            <w:tcW w:w="1095" w:type="dxa"/>
            <w:vAlign w:val="center"/>
          </w:tcPr>
          <w:p>
            <w:pPr>
              <w:pStyle w:val="12"/>
            </w:pPr>
            <w:r>
              <w:t>行政运行</w:t>
            </w:r>
          </w:p>
        </w:tc>
        <w:tc>
          <w:tcPr>
            <w:tcW w:w="1095" w:type="dxa"/>
            <w:vAlign w:val="center"/>
          </w:tcPr>
          <w:p>
            <w:pPr>
              <w:pStyle w:val="13"/>
              <w:ind w:firstLine="0" w:firstLineChars="0"/>
            </w:pPr>
            <w:r>
              <w:rPr>
                <w:rFonts w:hint="eastAsia"/>
                <w:lang w:val="en-US" w:eastAsia="zh-CN"/>
              </w:rPr>
              <w:t>78.16</w:t>
            </w:r>
          </w:p>
        </w:tc>
        <w:tc>
          <w:tcPr>
            <w:tcW w:w="1095" w:type="dxa"/>
            <w:vAlign w:val="center"/>
          </w:tcPr>
          <w:p>
            <w:pPr>
              <w:pStyle w:val="13"/>
              <w:ind w:firstLine="0" w:firstLineChars="0"/>
            </w:pPr>
            <w:r>
              <w:rPr>
                <w:rFonts w:hint="eastAsia"/>
                <w:lang w:val="en-US" w:eastAsia="zh-CN"/>
              </w:rPr>
              <w:t>78.16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9</w:t>
            </w:r>
          </w:p>
        </w:tc>
        <w:tc>
          <w:tcPr>
            <w:tcW w:w="1095" w:type="dxa"/>
            <w:vAlign w:val="center"/>
          </w:tcPr>
          <w:p>
            <w:pPr>
              <w:pStyle w:val="12"/>
            </w:pPr>
            <w:r>
              <w:t>21004</w:t>
            </w:r>
          </w:p>
        </w:tc>
        <w:tc>
          <w:tcPr>
            <w:tcW w:w="1095" w:type="dxa"/>
            <w:vAlign w:val="center"/>
          </w:tcPr>
          <w:p>
            <w:pPr>
              <w:pStyle w:val="12"/>
            </w:pPr>
            <w:r>
              <w:t>公共卫生</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10</w:t>
            </w:r>
          </w:p>
        </w:tc>
        <w:tc>
          <w:tcPr>
            <w:tcW w:w="1095" w:type="dxa"/>
            <w:vAlign w:val="center"/>
          </w:tcPr>
          <w:p>
            <w:pPr>
              <w:pStyle w:val="12"/>
            </w:pPr>
            <w:r>
              <w:t>2100402</w:t>
            </w:r>
          </w:p>
        </w:tc>
        <w:tc>
          <w:tcPr>
            <w:tcW w:w="1095" w:type="dxa"/>
            <w:vAlign w:val="center"/>
          </w:tcPr>
          <w:p>
            <w:pPr>
              <w:pStyle w:val="12"/>
            </w:pPr>
            <w:r>
              <w:t>卫生监督机构</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11</w:t>
            </w:r>
          </w:p>
        </w:tc>
        <w:tc>
          <w:tcPr>
            <w:tcW w:w="1095" w:type="dxa"/>
            <w:vAlign w:val="center"/>
          </w:tcPr>
          <w:p>
            <w:pPr>
              <w:pStyle w:val="12"/>
            </w:pPr>
            <w:r>
              <w:t>21012</w:t>
            </w:r>
          </w:p>
        </w:tc>
        <w:tc>
          <w:tcPr>
            <w:tcW w:w="1095" w:type="dxa"/>
            <w:vAlign w:val="center"/>
          </w:tcPr>
          <w:p>
            <w:pPr>
              <w:pStyle w:val="12"/>
            </w:pPr>
            <w:r>
              <w:t>财政对基本医疗保险基金的补助</w:t>
            </w:r>
          </w:p>
        </w:tc>
        <w:tc>
          <w:tcPr>
            <w:tcW w:w="1095" w:type="dxa"/>
            <w:vAlign w:val="center"/>
          </w:tcPr>
          <w:p>
            <w:pPr>
              <w:pStyle w:val="13"/>
            </w:pPr>
            <w:r>
              <w:t>0.48</w:t>
            </w:r>
          </w:p>
        </w:tc>
        <w:tc>
          <w:tcPr>
            <w:tcW w:w="1095" w:type="dxa"/>
            <w:vAlign w:val="center"/>
          </w:tcPr>
          <w:p>
            <w:pPr>
              <w:pStyle w:val="13"/>
            </w:pPr>
            <w:r>
              <w:t>0.48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12</w:t>
            </w:r>
          </w:p>
        </w:tc>
        <w:tc>
          <w:tcPr>
            <w:tcW w:w="1095" w:type="dxa"/>
            <w:vAlign w:val="center"/>
          </w:tcPr>
          <w:p>
            <w:pPr>
              <w:pStyle w:val="12"/>
            </w:pPr>
            <w:r>
              <w:t>2101201</w:t>
            </w:r>
          </w:p>
        </w:tc>
        <w:tc>
          <w:tcPr>
            <w:tcW w:w="1095" w:type="dxa"/>
            <w:vAlign w:val="center"/>
          </w:tcPr>
          <w:p>
            <w:pPr>
              <w:pStyle w:val="12"/>
            </w:pPr>
            <w:r>
              <w:t>财政对职工基本医疗保险基金的补助</w:t>
            </w:r>
          </w:p>
        </w:tc>
        <w:tc>
          <w:tcPr>
            <w:tcW w:w="1095" w:type="dxa"/>
            <w:vAlign w:val="center"/>
          </w:tcPr>
          <w:p>
            <w:pPr>
              <w:pStyle w:val="13"/>
            </w:pPr>
            <w:r>
              <w:t>0.48</w:t>
            </w:r>
          </w:p>
        </w:tc>
        <w:tc>
          <w:tcPr>
            <w:tcW w:w="1095" w:type="dxa"/>
            <w:vAlign w:val="center"/>
          </w:tcPr>
          <w:p>
            <w:pPr>
              <w:pStyle w:val="13"/>
            </w:pPr>
            <w:r>
              <w:t>0.48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13</w:t>
            </w:r>
          </w:p>
        </w:tc>
        <w:tc>
          <w:tcPr>
            <w:tcW w:w="1095" w:type="dxa"/>
            <w:vAlign w:val="center"/>
          </w:tcPr>
          <w:p>
            <w:pPr>
              <w:pStyle w:val="12"/>
            </w:pPr>
            <w:r>
              <w:t>221</w:t>
            </w:r>
          </w:p>
        </w:tc>
        <w:tc>
          <w:tcPr>
            <w:tcW w:w="1095" w:type="dxa"/>
            <w:vAlign w:val="center"/>
          </w:tcPr>
          <w:p>
            <w:pPr>
              <w:pStyle w:val="12"/>
            </w:pPr>
            <w:r>
              <w:t>住房保障支出</w:t>
            </w:r>
          </w:p>
        </w:tc>
        <w:tc>
          <w:tcPr>
            <w:tcW w:w="1095" w:type="dxa"/>
            <w:vAlign w:val="center"/>
          </w:tcPr>
          <w:p>
            <w:pPr>
              <w:pStyle w:val="13"/>
              <w:rPr>
                <w:rFonts w:hint="eastAsia" w:eastAsia="方正书宋_GBK"/>
                <w:lang w:val="en-US" w:eastAsia="zh-CN"/>
              </w:rPr>
            </w:pPr>
            <w:r>
              <w:t>0.7</w:t>
            </w:r>
            <w:r>
              <w:rPr>
                <w:rFonts w:hint="eastAsia"/>
                <w:lang w:val="en-US" w:eastAsia="zh-CN"/>
              </w:rPr>
              <w:t>2</w:t>
            </w:r>
          </w:p>
        </w:tc>
        <w:tc>
          <w:tcPr>
            <w:tcW w:w="1095" w:type="dxa"/>
            <w:vAlign w:val="center"/>
          </w:tcPr>
          <w:p>
            <w:pPr>
              <w:pStyle w:val="13"/>
              <w:rPr>
                <w:rFonts w:hint="eastAsia" w:eastAsia="方正书宋_GBK"/>
                <w:lang w:val="en-US" w:eastAsia="zh-CN"/>
              </w:rPr>
            </w:pPr>
            <w:r>
              <w:t>0.7</w:t>
            </w:r>
            <w:r>
              <w:rPr>
                <w:rFonts w:hint="eastAsia"/>
                <w:lang w:val="en-US" w:eastAsia="zh-CN"/>
              </w:rPr>
              <w:t>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14</w:t>
            </w:r>
          </w:p>
        </w:tc>
        <w:tc>
          <w:tcPr>
            <w:tcW w:w="1095" w:type="dxa"/>
            <w:vAlign w:val="center"/>
          </w:tcPr>
          <w:p>
            <w:pPr>
              <w:pStyle w:val="12"/>
            </w:pPr>
            <w:r>
              <w:t>22102</w:t>
            </w:r>
          </w:p>
        </w:tc>
        <w:tc>
          <w:tcPr>
            <w:tcW w:w="1095" w:type="dxa"/>
            <w:vAlign w:val="center"/>
          </w:tcPr>
          <w:p>
            <w:pPr>
              <w:pStyle w:val="12"/>
            </w:pPr>
            <w:r>
              <w:t>住房改革支出</w:t>
            </w:r>
          </w:p>
        </w:tc>
        <w:tc>
          <w:tcPr>
            <w:tcW w:w="1095" w:type="dxa"/>
            <w:vAlign w:val="center"/>
          </w:tcPr>
          <w:p>
            <w:pPr>
              <w:pStyle w:val="13"/>
              <w:ind w:firstLine="0" w:firstLineChars="0"/>
            </w:pPr>
            <w:r>
              <w:t>0.7</w:t>
            </w:r>
            <w:r>
              <w:rPr>
                <w:rFonts w:hint="eastAsia"/>
                <w:lang w:val="en-US" w:eastAsia="zh-CN"/>
              </w:rPr>
              <w:t>2</w:t>
            </w:r>
          </w:p>
        </w:tc>
        <w:tc>
          <w:tcPr>
            <w:tcW w:w="1095" w:type="dxa"/>
            <w:vAlign w:val="center"/>
          </w:tcPr>
          <w:p>
            <w:pPr>
              <w:pStyle w:val="13"/>
              <w:ind w:firstLine="0" w:firstLineChars="0"/>
            </w:pPr>
            <w:r>
              <w:t>0.7</w:t>
            </w:r>
            <w:r>
              <w:rPr>
                <w:rFonts w:hint="eastAsia"/>
                <w:lang w:val="en-US" w:eastAsia="zh-CN"/>
              </w:rPr>
              <w:t>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15</w:t>
            </w:r>
          </w:p>
        </w:tc>
        <w:tc>
          <w:tcPr>
            <w:tcW w:w="1095" w:type="dxa"/>
            <w:vAlign w:val="center"/>
          </w:tcPr>
          <w:p>
            <w:pPr>
              <w:pStyle w:val="12"/>
            </w:pPr>
            <w:r>
              <w:t>2210201</w:t>
            </w:r>
          </w:p>
        </w:tc>
        <w:tc>
          <w:tcPr>
            <w:tcW w:w="1095" w:type="dxa"/>
            <w:vAlign w:val="center"/>
          </w:tcPr>
          <w:p>
            <w:pPr>
              <w:pStyle w:val="12"/>
            </w:pPr>
            <w:r>
              <w:t>住房公积金</w:t>
            </w:r>
          </w:p>
        </w:tc>
        <w:tc>
          <w:tcPr>
            <w:tcW w:w="1095" w:type="dxa"/>
            <w:vAlign w:val="center"/>
          </w:tcPr>
          <w:p>
            <w:pPr>
              <w:pStyle w:val="13"/>
              <w:ind w:firstLine="0" w:firstLineChars="0"/>
            </w:pPr>
            <w:r>
              <w:t>0.7</w:t>
            </w:r>
            <w:r>
              <w:rPr>
                <w:rFonts w:hint="eastAsia"/>
                <w:lang w:val="en-US" w:eastAsia="zh-CN"/>
              </w:rPr>
              <w:t>2</w:t>
            </w:r>
          </w:p>
        </w:tc>
        <w:tc>
          <w:tcPr>
            <w:tcW w:w="1095" w:type="dxa"/>
            <w:vAlign w:val="center"/>
          </w:tcPr>
          <w:p>
            <w:pPr>
              <w:pStyle w:val="13"/>
              <w:ind w:firstLine="0" w:firstLineChars="0"/>
            </w:pPr>
            <w:r>
              <w:t>0.7</w:t>
            </w:r>
            <w:r>
              <w:rPr>
                <w:rFonts w:hint="eastAsia"/>
                <w:lang w:val="en-US" w:eastAsia="zh-CN"/>
              </w:rPr>
              <w:t>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7"/>
            </w:pPr>
            <w:r>
              <w:t>361005成安县卫生监督所</w:t>
            </w:r>
          </w:p>
        </w:tc>
        <w:tc>
          <w:tcPr>
            <w:tcW w:w="1232" w:type="dxa"/>
            <w:tcBorders>
              <w:top w:val="single" w:color="FFFFFF" w:sz="6" w:space="0"/>
              <w:left w:val="single" w:color="FFFFFF" w:sz="6" w:space="0"/>
              <w:right w:val="single" w:color="FFFFFF" w:sz="6" w:space="0"/>
            </w:tcBorders>
            <w:vAlign w:val="center"/>
          </w:tcPr>
          <w:p>
            <w:pPr>
              <w:pStyle w:val="8"/>
              <w:rPr>
                <w:rFonts w:hint="eastAsia" w:eastAsia="方正小标宋_GBK"/>
                <w:lang w:val="en-US" w:eastAsia="zh-CN"/>
              </w:rPr>
            </w:pPr>
            <w:r>
              <w:t>预算年度：202</w:t>
            </w:r>
            <w:r>
              <w:rPr>
                <w:rFonts w:hint="eastAsia"/>
                <w:lang w:val="en-US" w:eastAsia="zh-CN"/>
              </w:rPr>
              <w:t>1</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2464" w:type="dxa"/>
            <w:gridSpan w:val="2"/>
            <w:vAlign w:val="center"/>
          </w:tcPr>
          <w:p>
            <w:pPr>
              <w:pStyle w:val="10"/>
            </w:pPr>
            <w:r>
              <w:t>收入</w:t>
            </w:r>
          </w:p>
        </w:tc>
        <w:tc>
          <w:tcPr>
            <w:tcW w:w="6160"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0"/>
            </w:pPr>
            <w:r>
              <w:t>项  目</w:t>
            </w:r>
          </w:p>
        </w:tc>
        <w:tc>
          <w:tcPr>
            <w:tcW w:w="1232" w:type="dxa"/>
            <w:vAlign w:val="center"/>
          </w:tcPr>
          <w:p>
            <w:pPr>
              <w:pStyle w:val="10"/>
            </w:pPr>
            <w:r>
              <w:t>金额</w:t>
            </w:r>
          </w:p>
        </w:tc>
        <w:tc>
          <w:tcPr>
            <w:tcW w:w="1232"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1232" w:type="dxa"/>
            <w:vAlign w:val="center"/>
          </w:tcPr>
          <w:p>
            <w:pPr>
              <w:pStyle w:val="10"/>
            </w:pPr>
            <w:r>
              <w:t>1</w:t>
            </w:r>
          </w:p>
        </w:tc>
        <w:tc>
          <w:tcPr>
            <w:tcW w:w="1232" w:type="dxa"/>
            <w:vAlign w:val="center"/>
          </w:tcPr>
          <w:p>
            <w:pPr>
              <w:pStyle w:val="10"/>
            </w:pPr>
            <w:r>
              <w:t>2</w:t>
            </w:r>
          </w:p>
        </w:tc>
        <w:tc>
          <w:tcPr>
            <w:tcW w:w="1232"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w:t>
            </w:r>
          </w:p>
        </w:tc>
        <w:tc>
          <w:tcPr>
            <w:tcW w:w="1232" w:type="dxa"/>
            <w:vAlign w:val="center"/>
          </w:tcPr>
          <w:p>
            <w:pPr>
              <w:pStyle w:val="12"/>
            </w:pPr>
            <w:r>
              <w:t>一、一般公共预算拨款</w:t>
            </w:r>
          </w:p>
        </w:tc>
        <w:tc>
          <w:tcPr>
            <w:tcW w:w="1232" w:type="dxa"/>
            <w:vAlign w:val="center"/>
          </w:tcPr>
          <w:p>
            <w:pPr>
              <w:pStyle w:val="13"/>
              <w:rPr>
                <w:rFonts w:hint="default" w:eastAsia="方正书宋_GBK"/>
                <w:lang w:val="en-US" w:eastAsia="zh-CN"/>
              </w:rPr>
            </w:pPr>
            <w:r>
              <w:rPr>
                <w:rFonts w:hint="eastAsia"/>
                <w:lang w:val="en-US" w:eastAsia="zh-CN"/>
              </w:rPr>
              <w:t>81.04</w:t>
            </w:r>
          </w:p>
        </w:tc>
        <w:tc>
          <w:tcPr>
            <w:tcW w:w="1232" w:type="dxa"/>
            <w:vAlign w:val="center"/>
          </w:tcPr>
          <w:p>
            <w:pPr>
              <w:pStyle w:val="12"/>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w:t>
            </w:r>
          </w:p>
        </w:tc>
        <w:tc>
          <w:tcPr>
            <w:tcW w:w="1232" w:type="dxa"/>
            <w:vAlign w:val="center"/>
          </w:tcPr>
          <w:p>
            <w:pPr>
              <w:pStyle w:val="12"/>
            </w:pPr>
            <w:r>
              <w:t>二、政府性基金预算拨款</w:t>
            </w:r>
          </w:p>
        </w:tc>
        <w:tc>
          <w:tcPr>
            <w:tcW w:w="1232" w:type="dxa"/>
            <w:vAlign w:val="center"/>
          </w:tcPr>
          <w:p>
            <w:pPr>
              <w:pStyle w:val="13"/>
            </w:pPr>
          </w:p>
        </w:tc>
        <w:tc>
          <w:tcPr>
            <w:tcW w:w="1232" w:type="dxa"/>
            <w:vAlign w:val="center"/>
          </w:tcPr>
          <w:p>
            <w:pPr>
              <w:pStyle w:val="12"/>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w:t>
            </w:r>
          </w:p>
        </w:tc>
        <w:tc>
          <w:tcPr>
            <w:tcW w:w="1232" w:type="dxa"/>
            <w:vAlign w:val="center"/>
          </w:tcPr>
          <w:p>
            <w:pPr>
              <w:pStyle w:val="12"/>
            </w:pPr>
            <w:r>
              <w:t>三、国有资本经营预算拨款</w:t>
            </w:r>
          </w:p>
        </w:tc>
        <w:tc>
          <w:tcPr>
            <w:tcW w:w="1232" w:type="dxa"/>
            <w:vAlign w:val="center"/>
          </w:tcPr>
          <w:p>
            <w:pPr>
              <w:pStyle w:val="13"/>
            </w:pPr>
          </w:p>
        </w:tc>
        <w:tc>
          <w:tcPr>
            <w:tcW w:w="1232" w:type="dxa"/>
            <w:vAlign w:val="center"/>
          </w:tcPr>
          <w:p>
            <w:pPr>
              <w:pStyle w:val="12"/>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八、社会保障和就业支出</w:t>
            </w:r>
          </w:p>
        </w:tc>
        <w:tc>
          <w:tcPr>
            <w:tcW w:w="1232" w:type="dxa"/>
            <w:vAlign w:val="center"/>
          </w:tcPr>
          <w:p>
            <w:pPr>
              <w:pStyle w:val="13"/>
              <w:rPr>
                <w:rFonts w:hint="default" w:eastAsia="方正书宋_GBK"/>
                <w:lang w:val="en-US" w:eastAsia="zh-CN"/>
              </w:rPr>
            </w:pPr>
            <w:r>
              <w:rPr>
                <w:rFonts w:hint="eastAsia"/>
                <w:lang w:val="en-US" w:eastAsia="zh-CN"/>
              </w:rPr>
              <w:t>1.68</w:t>
            </w:r>
          </w:p>
        </w:tc>
        <w:tc>
          <w:tcPr>
            <w:tcW w:w="1232" w:type="dxa"/>
            <w:vAlign w:val="center"/>
          </w:tcPr>
          <w:p>
            <w:pPr>
              <w:pStyle w:val="13"/>
              <w:rPr>
                <w:rFonts w:hint="default" w:eastAsia="方正书宋_GBK"/>
                <w:lang w:val="en-US" w:eastAsia="zh-CN"/>
              </w:rPr>
            </w:pPr>
            <w:r>
              <w:rPr>
                <w:rFonts w:hint="eastAsia"/>
                <w:lang w:val="en-US" w:eastAsia="zh-CN"/>
              </w:rPr>
              <w:t>1.68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十、卫生健康支出</w:t>
            </w:r>
          </w:p>
        </w:tc>
        <w:tc>
          <w:tcPr>
            <w:tcW w:w="1232" w:type="dxa"/>
            <w:vAlign w:val="center"/>
          </w:tcPr>
          <w:p>
            <w:pPr>
              <w:pStyle w:val="13"/>
              <w:rPr>
                <w:rFonts w:hint="default" w:eastAsia="方正书宋_GBK"/>
                <w:lang w:val="en-US" w:eastAsia="zh-CN"/>
              </w:rPr>
            </w:pPr>
            <w:r>
              <w:rPr>
                <w:rFonts w:hint="eastAsia"/>
                <w:lang w:val="en-US" w:eastAsia="zh-CN"/>
              </w:rPr>
              <w:t>78.64</w:t>
            </w:r>
          </w:p>
        </w:tc>
        <w:tc>
          <w:tcPr>
            <w:tcW w:w="1232" w:type="dxa"/>
            <w:vAlign w:val="center"/>
          </w:tcPr>
          <w:p>
            <w:pPr>
              <w:pStyle w:val="13"/>
              <w:rPr>
                <w:rFonts w:hint="default" w:eastAsia="方正书宋_GBK"/>
                <w:lang w:val="en-US" w:eastAsia="zh-CN"/>
              </w:rPr>
            </w:pPr>
            <w:r>
              <w:rPr>
                <w:rFonts w:hint="eastAsia"/>
                <w:lang w:val="en-US" w:eastAsia="zh-CN"/>
              </w:rPr>
              <w:t>78.64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11</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12</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13</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二十、住房保障支出</w:t>
            </w:r>
          </w:p>
        </w:tc>
        <w:tc>
          <w:tcPr>
            <w:tcW w:w="1232" w:type="dxa"/>
            <w:vAlign w:val="center"/>
          </w:tcPr>
          <w:p>
            <w:pPr>
              <w:pStyle w:val="13"/>
              <w:rPr>
                <w:rFonts w:hint="eastAsia" w:eastAsia="方正书宋_GBK"/>
                <w:lang w:val="en-US" w:eastAsia="zh-CN"/>
              </w:rPr>
            </w:pPr>
            <w:r>
              <w:t>0.7</w:t>
            </w:r>
            <w:r>
              <w:rPr>
                <w:rFonts w:hint="eastAsia"/>
                <w:lang w:val="en-US" w:eastAsia="zh-CN"/>
              </w:rPr>
              <w:t>2</w:t>
            </w:r>
          </w:p>
        </w:tc>
        <w:tc>
          <w:tcPr>
            <w:tcW w:w="1232" w:type="dxa"/>
            <w:vAlign w:val="center"/>
          </w:tcPr>
          <w:p>
            <w:pPr>
              <w:pStyle w:val="13"/>
              <w:rPr>
                <w:rFonts w:hint="eastAsia" w:eastAsia="方正书宋_GBK"/>
                <w:lang w:val="en-US" w:eastAsia="zh-CN"/>
              </w:rPr>
            </w:pPr>
            <w:r>
              <w:t>0.7</w:t>
            </w:r>
            <w:r>
              <w:rPr>
                <w:rFonts w:hint="eastAsia"/>
                <w:lang w:val="en-US" w:eastAsia="zh-CN"/>
              </w:rPr>
              <w:t>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21</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22</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23</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31</w:t>
            </w:r>
          </w:p>
        </w:tc>
        <w:tc>
          <w:tcPr>
            <w:tcW w:w="1232" w:type="dxa"/>
            <w:vAlign w:val="center"/>
          </w:tcPr>
          <w:p>
            <w:pPr>
              <w:pStyle w:val="14"/>
            </w:pPr>
            <w:r>
              <w:t>本年收入合计</w:t>
            </w:r>
          </w:p>
        </w:tc>
        <w:tc>
          <w:tcPr>
            <w:tcW w:w="1232" w:type="dxa"/>
            <w:vAlign w:val="center"/>
          </w:tcPr>
          <w:p>
            <w:pPr>
              <w:pStyle w:val="15"/>
              <w:rPr>
                <w:rFonts w:hint="default" w:eastAsia="方正书宋_GBK"/>
                <w:lang w:val="en-US" w:eastAsia="zh-CN"/>
              </w:rPr>
            </w:pPr>
            <w:r>
              <w:rPr>
                <w:rFonts w:hint="eastAsia"/>
                <w:lang w:val="en-US" w:eastAsia="zh-CN"/>
              </w:rPr>
              <w:t>81.04</w:t>
            </w:r>
          </w:p>
        </w:tc>
        <w:tc>
          <w:tcPr>
            <w:tcW w:w="1232" w:type="dxa"/>
            <w:vAlign w:val="center"/>
          </w:tcPr>
          <w:p>
            <w:pPr>
              <w:pStyle w:val="14"/>
            </w:pPr>
            <w:r>
              <w:t>本年支出合计</w:t>
            </w:r>
          </w:p>
        </w:tc>
        <w:tc>
          <w:tcPr>
            <w:tcW w:w="1232" w:type="dxa"/>
            <w:vAlign w:val="center"/>
          </w:tcPr>
          <w:p>
            <w:pPr>
              <w:pStyle w:val="15"/>
              <w:rPr>
                <w:rFonts w:hint="default" w:eastAsia="方正书宋_GBK"/>
                <w:lang w:val="en-US" w:eastAsia="zh-CN"/>
              </w:rPr>
            </w:pPr>
            <w:r>
              <w:rPr>
                <w:rFonts w:hint="eastAsia"/>
                <w:lang w:val="en-US" w:eastAsia="zh-CN"/>
              </w:rPr>
              <w:t>81.04</w:t>
            </w:r>
          </w:p>
        </w:tc>
        <w:tc>
          <w:tcPr>
            <w:tcW w:w="1232" w:type="dxa"/>
            <w:vAlign w:val="center"/>
          </w:tcPr>
          <w:p>
            <w:pPr>
              <w:pStyle w:val="15"/>
              <w:rPr>
                <w:rFonts w:hint="default" w:eastAsia="方正书宋_GBK"/>
                <w:lang w:val="en-US" w:eastAsia="zh-CN"/>
              </w:rPr>
            </w:pPr>
            <w:r>
              <w:rPr>
                <w:rFonts w:hint="eastAsia"/>
                <w:lang w:val="en-US" w:eastAsia="zh-CN"/>
              </w:rPr>
              <w:t>81.04</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32</w:t>
            </w:r>
          </w:p>
        </w:tc>
        <w:tc>
          <w:tcPr>
            <w:tcW w:w="1232" w:type="dxa"/>
            <w:vAlign w:val="center"/>
          </w:tcPr>
          <w:p>
            <w:pPr>
              <w:pStyle w:val="12"/>
            </w:pPr>
            <w:r>
              <w:t>年初财政拨款结转和结余</w:t>
            </w:r>
          </w:p>
        </w:tc>
        <w:tc>
          <w:tcPr>
            <w:tcW w:w="1232" w:type="dxa"/>
            <w:vAlign w:val="center"/>
          </w:tcPr>
          <w:p>
            <w:pPr>
              <w:pStyle w:val="13"/>
            </w:pPr>
          </w:p>
        </w:tc>
        <w:tc>
          <w:tcPr>
            <w:tcW w:w="1232" w:type="dxa"/>
            <w:vAlign w:val="center"/>
          </w:tcPr>
          <w:p>
            <w:pPr>
              <w:pStyle w:val="12"/>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33</w:t>
            </w:r>
          </w:p>
        </w:tc>
        <w:tc>
          <w:tcPr>
            <w:tcW w:w="1232" w:type="dxa"/>
            <w:vAlign w:val="center"/>
          </w:tcPr>
          <w:p>
            <w:pPr>
              <w:pStyle w:val="12"/>
            </w:pPr>
            <w:r>
              <w:t>一、一般公共预算拨款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34</w:t>
            </w:r>
          </w:p>
        </w:tc>
        <w:tc>
          <w:tcPr>
            <w:tcW w:w="1232" w:type="dxa"/>
            <w:vAlign w:val="center"/>
          </w:tcPr>
          <w:p>
            <w:pPr>
              <w:pStyle w:val="12"/>
            </w:pPr>
            <w:r>
              <w:t>二、政府性基金预算拨款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35</w:t>
            </w:r>
          </w:p>
        </w:tc>
        <w:tc>
          <w:tcPr>
            <w:tcW w:w="1232" w:type="dxa"/>
            <w:vAlign w:val="center"/>
          </w:tcPr>
          <w:p>
            <w:pPr>
              <w:pStyle w:val="12"/>
            </w:pPr>
            <w:r>
              <w:t>三、国有资本经营预算拨款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36</w:t>
            </w:r>
          </w:p>
        </w:tc>
        <w:tc>
          <w:tcPr>
            <w:tcW w:w="1232" w:type="dxa"/>
            <w:vAlign w:val="center"/>
          </w:tcPr>
          <w:p>
            <w:pPr>
              <w:pStyle w:val="14"/>
            </w:pPr>
            <w:r>
              <w:t>收入总计</w:t>
            </w:r>
          </w:p>
        </w:tc>
        <w:tc>
          <w:tcPr>
            <w:tcW w:w="1232" w:type="dxa"/>
            <w:vAlign w:val="center"/>
          </w:tcPr>
          <w:p>
            <w:pPr>
              <w:pStyle w:val="15"/>
              <w:rPr>
                <w:rFonts w:hint="default" w:eastAsia="方正书宋_GBK"/>
                <w:lang w:val="en-US" w:eastAsia="zh-CN"/>
              </w:rPr>
            </w:pPr>
            <w:r>
              <w:rPr>
                <w:rFonts w:hint="eastAsia"/>
                <w:lang w:val="en-US" w:eastAsia="zh-CN"/>
              </w:rPr>
              <w:t>81.04</w:t>
            </w:r>
          </w:p>
        </w:tc>
        <w:tc>
          <w:tcPr>
            <w:tcW w:w="1232" w:type="dxa"/>
            <w:vAlign w:val="center"/>
          </w:tcPr>
          <w:p>
            <w:pPr>
              <w:pStyle w:val="14"/>
            </w:pPr>
            <w:r>
              <w:t>支出总计</w:t>
            </w:r>
          </w:p>
        </w:tc>
        <w:tc>
          <w:tcPr>
            <w:tcW w:w="1232" w:type="dxa"/>
            <w:vAlign w:val="center"/>
          </w:tcPr>
          <w:p>
            <w:pPr>
              <w:pStyle w:val="15"/>
              <w:rPr>
                <w:rFonts w:hint="default" w:eastAsia="方正书宋_GBK"/>
                <w:lang w:val="en-US" w:eastAsia="zh-CN"/>
              </w:rPr>
            </w:pPr>
            <w:r>
              <w:rPr>
                <w:rFonts w:hint="eastAsia"/>
                <w:lang w:val="en-US" w:eastAsia="zh-CN"/>
              </w:rPr>
              <w:t>81.04</w:t>
            </w:r>
          </w:p>
        </w:tc>
        <w:tc>
          <w:tcPr>
            <w:tcW w:w="1232" w:type="dxa"/>
            <w:vAlign w:val="center"/>
          </w:tcPr>
          <w:p>
            <w:pPr>
              <w:pStyle w:val="15"/>
              <w:rPr>
                <w:rFonts w:hint="default" w:eastAsia="方正书宋_GBK"/>
                <w:lang w:val="en-US" w:eastAsia="zh-CN"/>
              </w:rPr>
            </w:pPr>
            <w:r>
              <w:rPr>
                <w:rFonts w:hint="eastAsia"/>
                <w:lang w:val="en-US" w:eastAsia="zh-CN"/>
              </w:rPr>
              <w:t>81.04</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361005成安县卫生监督所</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val="en-US"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rPr>
                <w:rFonts w:hint="default" w:eastAsia="方正书宋_GBK"/>
                <w:lang w:val="en-US" w:eastAsia="zh-CN"/>
              </w:rPr>
            </w:pPr>
            <w:r>
              <w:rPr>
                <w:rFonts w:hint="eastAsia"/>
                <w:lang w:val="en-US" w:eastAsia="zh-CN"/>
              </w:rPr>
              <w:t>81.04</w:t>
            </w:r>
          </w:p>
        </w:tc>
        <w:tc>
          <w:tcPr>
            <w:tcW w:w="1643" w:type="dxa"/>
            <w:vAlign w:val="center"/>
          </w:tcPr>
          <w:p>
            <w:pPr>
              <w:pStyle w:val="15"/>
              <w:rPr>
                <w:rFonts w:hint="default" w:eastAsia="方正书宋_GBK"/>
                <w:lang w:val="en-US" w:eastAsia="zh-CN"/>
              </w:rPr>
            </w:pPr>
            <w:r>
              <w:rPr>
                <w:rFonts w:hint="eastAsia"/>
                <w:lang w:val="en-US" w:eastAsia="zh-CN"/>
              </w:rPr>
              <w:t>81.04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pPr>
            <w:r>
              <w:t>208</w:t>
            </w:r>
          </w:p>
        </w:tc>
        <w:tc>
          <w:tcPr>
            <w:tcW w:w="1643" w:type="dxa"/>
            <w:vAlign w:val="center"/>
          </w:tcPr>
          <w:p>
            <w:pPr>
              <w:pStyle w:val="12"/>
            </w:pPr>
            <w:r>
              <w:t>社会保障和就业支出</w:t>
            </w:r>
          </w:p>
        </w:tc>
        <w:tc>
          <w:tcPr>
            <w:tcW w:w="1643" w:type="dxa"/>
            <w:vAlign w:val="center"/>
          </w:tcPr>
          <w:p>
            <w:pPr>
              <w:pStyle w:val="13"/>
              <w:ind w:firstLine="0" w:firstLineChars="0"/>
            </w:pPr>
            <w:r>
              <w:rPr>
                <w:rFonts w:hint="eastAsia"/>
                <w:lang w:val="en-US" w:eastAsia="zh-CN"/>
              </w:rPr>
              <w:t>1.68</w:t>
            </w:r>
          </w:p>
        </w:tc>
        <w:tc>
          <w:tcPr>
            <w:tcW w:w="1643" w:type="dxa"/>
            <w:vAlign w:val="center"/>
          </w:tcPr>
          <w:p>
            <w:pPr>
              <w:pStyle w:val="13"/>
              <w:ind w:firstLine="0" w:firstLineChars="0"/>
            </w:pPr>
            <w:r>
              <w:rPr>
                <w:rFonts w:hint="eastAsia"/>
                <w:lang w:val="en-US" w:eastAsia="zh-CN"/>
              </w:rPr>
              <w:t>1.68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pPr>
            <w:r>
              <w:t>20805</w:t>
            </w:r>
          </w:p>
        </w:tc>
        <w:tc>
          <w:tcPr>
            <w:tcW w:w="1643" w:type="dxa"/>
            <w:vAlign w:val="center"/>
          </w:tcPr>
          <w:p>
            <w:pPr>
              <w:pStyle w:val="12"/>
            </w:pPr>
            <w:r>
              <w:t>行政事业单位养老支出</w:t>
            </w:r>
          </w:p>
        </w:tc>
        <w:tc>
          <w:tcPr>
            <w:tcW w:w="1643" w:type="dxa"/>
            <w:vAlign w:val="center"/>
          </w:tcPr>
          <w:p>
            <w:pPr>
              <w:pStyle w:val="13"/>
              <w:ind w:firstLine="0" w:firstLineChars="0"/>
            </w:pPr>
            <w:r>
              <w:rPr>
                <w:rFonts w:hint="eastAsia"/>
                <w:lang w:val="en-US" w:eastAsia="zh-CN"/>
              </w:rPr>
              <w:t>1.68</w:t>
            </w:r>
          </w:p>
        </w:tc>
        <w:tc>
          <w:tcPr>
            <w:tcW w:w="1643" w:type="dxa"/>
            <w:vAlign w:val="center"/>
          </w:tcPr>
          <w:p>
            <w:pPr>
              <w:pStyle w:val="13"/>
              <w:ind w:firstLine="0" w:firstLineChars="0"/>
            </w:pPr>
            <w:r>
              <w:rPr>
                <w:rFonts w:hint="eastAsia"/>
                <w:lang w:val="en-US" w:eastAsia="zh-CN"/>
              </w:rPr>
              <w:t>1.68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pPr>
            <w:r>
              <w:t>2080505</w:t>
            </w:r>
          </w:p>
        </w:tc>
        <w:tc>
          <w:tcPr>
            <w:tcW w:w="1643" w:type="dxa"/>
            <w:vAlign w:val="center"/>
          </w:tcPr>
          <w:p>
            <w:pPr>
              <w:pStyle w:val="12"/>
            </w:pPr>
            <w:r>
              <w:t>机关事业单位基本养老保险缴费支出</w:t>
            </w:r>
          </w:p>
        </w:tc>
        <w:tc>
          <w:tcPr>
            <w:tcW w:w="1643" w:type="dxa"/>
            <w:vAlign w:val="center"/>
          </w:tcPr>
          <w:p>
            <w:pPr>
              <w:pStyle w:val="13"/>
              <w:ind w:firstLine="0" w:firstLineChars="0"/>
            </w:pPr>
            <w:r>
              <w:rPr>
                <w:rFonts w:hint="eastAsia"/>
                <w:lang w:val="en-US" w:eastAsia="zh-CN"/>
              </w:rPr>
              <w:t>1.2</w:t>
            </w:r>
          </w:p>
        </w:tc>
        <w:tc>
          <w:tcPr>
            <w:tcW w:w="1643" w:type="dxa"/>
            <w:vAlign w:val="center"/>
          </w:tcPr>
          <w:p>
            <w:pPr>
              <w:pStyle w:val="13"/>
              <w:ind w:firstLine="0" w:firstLineChars="0"/>
            </w:pPr>
            <w:r>
              <w:rPr>
                <w:rFonts w:hint="eastAsia"/>
                <w:lang w:val="en-US" w:eastAsia="zh-CN"/>
              </w:rPr>
              <w:t>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2"/>
            </w:pPr>
            <w:r>
              <w:t>2080506</w:t>
            </w:r>
          </w:p>
        </w:tc>
        <w:tc>
          <w:tcPr>
            <w:tcW w:w="1643" w:type="dxa"/>
            <w:vAlign w:val="center"/>
          </w:tcPr>
          <w:p>
            <w:pPr>
              <w:pStyle w:val="12"/>
            </w:pPr>
            <w:r>
              <w:t>机关事业单位职业年金缴费支出</w:t>
            </w:r>
          </w:p>
        </w:tc>
        <w:tc>
          <w:tcPr>
            <w:tcW w:w="1643" w:type="dxa"/>
            <w:vAlign w:val="center"/>
          </w:tcPr>
          <w:p>
            <w:pPr>
              <w:pStyle w:val="13"/>
              <w:ind w:firstLine="0" w:firstLineChars="0"/>
            </w:pPr>
            <w:r>
              <w:rPr>
                <w:rFonts w:hint="eastAsia"/>
                <w:lang w:val="en-US" w:eastAsia="zh-CN"/>
              </w:rPr>
              <w:t>0.48</w:t>
            </w:r>
          </w:p>
        </w:tc>
        <w:tc>
          <w:tcPr>
            <w:tcW w:w="1643" w:type="dxa"/>
            <w:vAlign w:val="center"/>
          </w:tcPr>
          <w:p>
            <w:pPr>
              <w:pStyle w:val="13"/>
              <w:ind w:firstLine="0" w:firstLineChars="0"/>
            </w:pPr>
            <w:r>
              <w:rPr>
                <w:rFonts w:hint="eastAsia"/>
                <w:lang w:val="en-US" w:eastAsia="zh-CN"/>
              </w:rPr>
              <w:t>00.48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2"/>
            </w:pPr>
            <w:r>
              <w:t>210</w:t>
            </w:r>
          </w:p>
        </w:tc>
        <w:tc>
          <w:tcPr>
            <w:tcW w:w="1643" w:type="dxa"/>
            <w:vAlign w:val="center"/>
          </w:tcPr>
          <w:p>
            <w:pPr>
              <w:pStyle w:val="12"/>
            </w:pPr>
            <w:r>
              <w:t>卫生健康支出</w:t>
            </w:r>
          </w:p>
        </w:tc>
        <w:tc>
          <w:tcPr>
            <w:tcW w:w="1643" w:type="dxa"/>
            <w:vAlign w:val="center"/>
          </w:tcPr>
          <w:p>
            <w:pPr>
              <w:pStyle w:val="13"/>
              <w:ind w:firstLine="0" w:firstLineChars="0"/>
            </w:pPr>
            <w:r>
              <w:rPr>
                <w:rFonts w:hint="eastAsia"/>
                <w:lang w:val="en-US" w:eastAsia="zh-CN"/>
              </w:rPr>
              <w:t>78.64</w:t>
            </w:r>
          </w:p>
        </w:tc>
        <w:tc>
          <w:tcPr>
            <w:tcW w:w="1643" w:type="dxa"/>
            <w:vAlign w:val="center"/>
          </w:tcPr>
          <w:p>
            <w:pPr>
              <w:pStyle w:val="13"/>
              <w:ind w:firstLine="0" w:firstLineChars="0"/>
            </w:pPr>
            <w:r>
              <w:rPr>
                <w:rFonts w:hint="eastAsia"/>
                <w:lang w:val="en-US" w:eastAsia="zh-CN"/>
              </w:rPr>
              <w:t>78.64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2"/>
            </w:pPr>
            <w:r>
              <w:t>21001</w:t>
            </w:r>
          </w:p>
        </w:tc>
        <w:tc>
          <w:tcPr>
            <w:tcW w:w="1643" w:type="dxa"/>
            <w:vAlign w:val="center"/>
          </w:tcPr>
          <w:p>
            <w:pPr>
              <w:pStyle w:val="12"/>
            </w:pPr>
            <w:r>
              <w:t>卫生健康管理事务</w:t>
            </w:r>
          </w:p>
        </w:tc>
        <w:tc>
          <w:tcPr>
            <w:tcW w:w="1643" w:type="dxa"/>
            <w:vAlign w:val="center"/>
          </w:tcPr>
          <w:p>
            <w:pPr>
              <w:pStyle w:val="13"/>
              <w:ind w:firstLine="0" w:firstLineChars="0"/>
            </w:pPr>
            <w:r>
              <w:rPr>
                <w:rFonts w:hint="eastAsia"/>
                <w:lang w:val="en-US" w:eastAsia="zh-CN"/>
              </w:rPr>
              <w:t>78.16</w:t>
            </w:r>
          </w:p>
        </w:tc>
        <w:tc>
          <w:tcPr>
            <w:tcW w:w="1643" w:type="dxa"/>
            <w:vAlign w:val="center"/>
          </w:tcPr>
          <w:p>
            <w:pPr>
              <w:pStyle w:val="13"/>
              <w:ind w:firstLine="0" w:firstLineChars="0"/>
            </w:pPr>
            <w:r>
              <w:rPr>
                <w:rFonts w:hint="eastAsia"/>
                <w:lang w:val="en-US" w:eastAsia="zh-CN"/>
              </w:rPr>
              <w:t>78.16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2"/>
            </w:pPr>
            <w:r>
              <w:t>2100101</w:t>
            </w:r>
          </w:p>
        </w:tc>
        <w:tc>
          <w:tcPr>
            <w:tcW w:w="1643" w:type="dxa"/>
            <w:vAlign w:val="center"/>
          </w:tcPr>
          <w:p>
            <w:pPr>
              <w:pStyle w:val="12"/>
            </w:pPr>
            <w:r>
              <w:t>行政运行</w:t>
            </w:r>
          </w:p>
        </w:tc>
        <w:tc>
          <w:tcPr>
            <w:tcW w:w="1643" w:type="dxa"/>
            <w:vAlign w:val="center"/>
          </w:tcPr>
          <w:p>
            <w:pPr>
              <w:pStyle w:val="13"/>
              <w:ind w:firstLine="0" w:firstLineChars="0"/>
            </w:pPr>
            <w:r>
              <w:rPr>
                <w:rFonts w:hint="eastAsia"/>
                <w:lang w:val="en-US" w:eastAsia="zh-CN"/>
              </w:rPr>
              <w:t>78.16</w:t>
            </w:r>
          </w:p>
        </w:tc>
        <w:tc>
          <w:tcPr>
            <w:tcW w:w="1643" w:type="dxa"/>
            <w:vAlign w:val="center"/>
          </w:tcPr>
          <w:p>
            <w:pPr>
              <w:pStyle w:val="13"/>
              <w:ind w:firstLine="0" w:firstLineChars="0"/>
            </w:pPr>
            <w:r>
              <w:rPr>
                <w:rFonts w:hint="eastAsia"/>
                <w:lang w:val="en-US" w:eastAsia="zh-CN"/>
              </w:rPr>
              <w:t>78.16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2"/>
            </w:pPr>
            <w:r>
              <w:t>21004</w:t>
            </w:r>
          </w:p>
        </w:tc>
        <w:tc>
          <w:tcPr>
            <w:tcW w:w="1643" w:type="dxa"/>
            <w:vAlign w:val="center"/>
          </w:tcPr>
          <w:p>
            <w:pPr>
              <w:pStyle w:val="12"/>
            </w:pPr>
            <w:r>
              <w:t>公共卫生</w:t>
            </w:r>
          </w:p>
        </w:tc>
        <w:tc>
          <w:tcPr>
            <w:tcW w:w="1643" w:type="dxa"/>
            <w:vAlign w:val="center"/>
          </w:tcPr>
          <w:p>
            <w:pPr>
              <w:pStyle w:val="13"/>
              <w:ind w:firstLine="0" w:firstLineChars="0"/>
            </w:pPr>
          </w:p>
        </w:tc>
        <w:tc>
          <w:tcPr>
            <w:tcW w:w="1643" w:type="dxa"/>
            <w:vAlign w:val="center"/>
          </w:tcPr>
          <w:p>
            <w:pPr>
              <w:pStyle w:val="13"/>
              <w:ind w:firstLine="0" w:firstLineChars="0"/>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2"/>
            </w:pPr>
            <w:r>
              <w:t>2100402</w:t>
            </w:r>
          </w:p>
        </w:tc>
        <w:tc>
          <w:tcPr>
            <w:tcW w:w="1643" w:type="dxa"/>
            <w:vAlign w:val="center"/>
          </w:tcPr>
          <w:p>
            <w:pPr>
              <w:pStyle w:val="12"/>
            </w:pPr>
            <w:r>
              <w:t>卫生监督机构</w:t>
            </w:r>
          </w:p>
        </w:tc>
        <w:tc>
          <w:tcPr>
            <w:tcW w:w="1643" w:type="dxa"/>
            <w:vAlign w:val="center"/>
          </w:tcPr>
          <w:p>
            <w:pPr>
              <w:pStyle w:val="13"/>
              <w:ind w:firstLine="0" w:firstLineChars="0"/>
            </w:pPr>
          </w:p>
        </w:tc>
        <w:tc>
          <w:tcPr>
            <w:tcW w:w="1643" w:type="dxa"/>
            <w:vAlign w:val="center"/>
          </w:tcPr>
          <w:p>
            <w:pPr>
              <w:pStyle w:val="13"/>
              <w:ind w:firstLine="0" w:firstLineChars="0"/>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11</w:t>
            </w:r>
          </w:p>
        </w:tc>
        <w:tc>
          <w:tcPr>
            <w:tcW w:w="1643" w:type="dxa"/>
            <w:vAlign w:val="center"/>
          </w:tcPr>
          <w:p>
            <w:pPr>
              <w:pStyle w:val="12"/>
            </w:pPr>
            <w:r>
              <w:t>21012</w:t>
            </w:r>
          </w:p>
        </w:tc>
        <w:tc>
          <w:tcPr>
            <w:tcW w:w="1643" w:type="dxa"/>
            <w:vAlign w:val="center"/>
          </w:tcPr>
          <w:p>
            <w:pPr>
              <w:pStyle w:val="12"/>
            </w:pPr>
            <w:r>
              <w:t>财政对基本医疗保险基金的补助</w:t>
            </w:r>
          </w:p>
        </w:tc>
        <w:tc>
          <w:tcPr>
            <w:tcW w:w="1643" w:type="dxa"/>
            <w:vAlign w:val="center"/>
          </w:tcPr>
          <w:p>
            <w:pPr>
              <w:pStyle w:val="13"/>
              <w:ind w:firstLine="0" w:firstLineChars="0"/>
            </w:pPr>
            <w:r>
              <w:t>0.48</w:t>
            </w:r>
          </w:p>
        </w:tc>
        <w:tc>
          <w:tcPr>
            <w:tcW w:w="1643" w:type="dxa"/>
            <w:vAlign w:val="center"/>
          </w:tcPr>
          <w:p>
            <w:pPr>
              <w:pStyle w:val="13"/>
              <w:ind w:firstLine="0" w:firstLineChars="0"/>
            </w:pPr>
            <w:r>
              <w:t>0.48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12</w:t>
            </w:r>
          </w:p>
        </w:tc>
        <w:tc>
          <w:tcPr>
            <w:tcW w:w="1643" w:type="dxa"/>
            <w:vAlign w:val="center"/>
          </w:tcPr>
          <w:p>
            <w:pPr>
              <w:pStyle w:val="12"/>
            </w:pPr>
            <w:r>
              <w:t>2101201</w:t>
            </w:r>
          </w:p>
        </w:tc>
        <w:tc>
          <w:tcPr>
            <w:tcW w:w="1643" w:type="dxa"/>
            <w:vAlign w:val="center"/>
          </w:tcPr>
          <w:p>
            <w:pPr>
              <w:pStyle w:val="12"/>
            </w:pPr>
            <w:r>
              <w:t>财政对职工基本医疗保险基金的补助</w:t>
            </w:r>
          </w:p>
        </w:tc>
        <w:tc>
          <w:tcPr>
            <w:tcW w:w="1643" w:type="dxa"/>
            <w:vAlign w:val="center"/>
          </w:tcPr>
          <w:p>
            <w:pPr>
              <w:pStyle w:val="13"/>
              <w:ind w:firstLine="0" w:firstLineChars="0"/>
            </w:pPr>
            <w:r>
              <w:t>0.48</w:t>
            </w:r>
          </w:p>
        </w:tc>
        <w:tc>
          <w:tcPr>
            <w:tcW w:w="1643" w:type="dxa"/>
            <w:vAlign w:val="center"/>
          </w:tcPr>
          <w:p>
            <w:pPr>
              <w:pStyle w:val="13"/>
              <w:ind w:firstLine="0" w:firstLineChars="0"/>
            </w:pPr>
            <w:r>
              <w:t>0.48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13</w:t>
            </w:r>
          </w:p>
        </w:tc>
        <w:tc>
          <w:tcPr>
            <w:tcW w:w="1643" w:type="dxa"/>
            <w:vAlign w:val="center"/>
          </w:tcPr>
          <w:p>
            <w:pPr>
              <w:pStyle w:val="12"/>
            </w:pPr>
            <w:r>
              <w:t>221</w:t>
            </w:r>
          </w:p>
        </w:tc>
        <w:tc>
          <w:tcPr>
            <w:tcW w:w="1643" w:type="dxa"/>
            <w:vAlign w:val="center"/>
          </w:tcPr>
          <w:p>
            <w:pPr>
              <w:pStyle w:val="12"/>
            </w:pPr>
            <w:r>
              <w:t>住房保障支出</w:t>
            </w:r>
          </w:p>
        </w:tc>
        <w:tc>
          <w:tcPr>
            <w:tcW w:w="1643" w:type="dxa"/>
            <w:vAlign w:val="center"/>
          </w:tcPr>
          <w:p>
            <w:pPr>
              <w:pStyle w:val="13"/>
              <w:ind w:firstLine="0" w:firstLineChars="0"/>
            </w:pPr>
            <w:r>
              <w:t>0.7</w:t>
            </w:r>
            <w:r>
              <w:rPr>
                <w:rFonts w:hint="eastAsia"/>
                <w:lang w:val="en-US" w:eastAsia="zh-CN"/>
              </w:rPr>
              <w:t>2</w:t>
            </w:r>
          </w:p>
        </w:tc>
        <w:tc>
          <w:tcPr>
            <w:tcW w:w="1643" w:type="dxa"/>
            <w:vAlign w:val="center"/>
          </w:tcPr>
          <w:p>
            <w:pPr>
              <w:pStyle w:val="13"/>
              <w:ind w:firstLine="0" w:firstLineChars="0"/>
            </w:pPr>
            <w:r>
              <w:t>0.7</w:t>
            </w:r>
            <w:r>
              <w:rPr>
                <w:rFonts w:hint="eastAsia"/>
                <w:lang w:val="en-US" w:eastAsia="zh-CN"/>
              </w:rPr>
              <w:t>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14</w:t>
            </w:r>
          </w:p>
        </w:tc>
        <w:tc>
          <w:tcPr>
            <w:tcW w:w="1643" w:type="dxa"/>
            <w:vAlign w:val="center"/>
          </w:tcPr>
          <w:p>
            <w:pPr>
              <w:pStyle w:val="12"/>
            </w:pPr>
            <w:r>
              <w:t>22102</w:t>
            </w:r>
          </w:p>
        </w:tc>
        <w:tc>
          <w:tcPr>
            <w:tcW w:w="1643" w:type="dxa"/>
            <w:vAlign w:val="center"/>
          </w:tcPr>
          <w:p>
            <w:pPr>
              <w:pStyle w:val="12"/>
            </w:pPr>
            <w:r>
              <w:t>住房改革支出</w:t>
            </w:r>
          </w:p>
        </w:tc>
        <w:tc>
          <w:tcPr>
            <w:tcW w:w="1643" w:type="dxa"/>
            <w:vAlign w:val="center"/>
          </w:tcPr>
          <w:p>
            <w:pPr>
              <w:pStyle w:val="13"/>
              <w:ind w:firstLine="0" w:firstLineChars="0"/>
            </w:pPr>
            <w:r>
              <w:t>0.7</w:t>
            </w:r>
            <w:r>
              <w:rPr>
                <w:rFonts w:hint="eastAsia"/>
                <w:lang w:val="en-US" w:eastAsia="zh-CN"/>
              </w:rPr>
              <w:t>2</w:t>
            </w:r>
          </w:p>
        </w:tc>
        <w:tc>
          <w:tcPr>
            <w:tcW w:w="1643" w:type="dxa"/>
            <w:vAlign w:val="center"/>
          </w:tcPr>
          <w:p>
            <w:pPr>
              <w:pStyle w:val="13"/>
              <w:ind w:firstLine="0" w:firstLineChars="0"/>
            </w:pPr>
            <w:r>
              <w:t>0.7</w:t>
            </w:r>
            <w:r>
              <w:rPr>
                <w:rFonts w:hint="eastAsia"/>
                <w:lang w:val="en-US" w:eastAsia="zh-CN"/>
              </w:rPr>
              <w:t>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15</w:t>
            </w:r>
          </w:p>
        </w:tc>
        <w:tc>
          <w:tcPr>
            <w:tcW w:w="1643" w:type="dxa"/>
            <w:vAlign w:val="center"/>
          </w:tcPr>
          <w:p>
            <w:pPr>
              <w:pStyle w:val="12"/>
            </w:pPr>
            <w:r>
              <w:t>2210201</w:t>
            </w:r>
          </w:p>
        </w:tc>
        <w:tc>
          <w:tcPr>
            <w:tcW w:w="1643" w:type="dxa"/>
            <w:vAlign w:val="center"/>
          </w:tcPr>
          <w:p>
            <w:pPr>
              <w:pStyle w:val="12"/>
            </w:pPr>
            <w:r>
              <w:t>住房公积金</w:t>
            </w:r>
          </w:p>
        </w:tc>
        <w:tc>
          <w:tcPr>
            <w:tcW w:w="1643" w:type="dxa"/>
            <w:vAlign w:val="center"/>
          </w:tcPr>
          <w:p>
            <w:pPr>
              <w:pStyle w:val="13"/>
              <w:ind w:firstLine="0" w:firstLineChars="0"/>
            </w:pPr>
            <w:r>
              <w:t>0.7</w:t>
            </w:r>
            <w:r>
              <w:rPr>
                <w:rFonts w:hint="eastAsia"/>
                <w:lang w:val="en-US" w:eastAsia="zh-CN"/>
              </w:rPr>
              <w:t>2</w:t>
            </w:r>
          </w:p>
        </w:tc>
        <w:tc>
          <w:tcPr>
            <w:tcW w:w="1643" w:type="dxa"/>
            <w:vAlign w:val="center"/>
          </w:tcPr>
          <w:p>
            <w:pPr>
              <w:pStyle w:val="13"/>
              <w:ind w:firstLine="0" w:firstLineChars="0"/>
            </w:pPr>
            <w:r>
              <w:t>0.7</w:t>
            </w:r>
            <w:r>
              <w:rPr>
                <w:rFonts w:hint="eastAsia"/>
                <w:lang w:val="en-US" w:eastAsia="zh-CN"/>
              </w:rPr>
              <w:t>2</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361005成安县卫生监督所</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val="en-US"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rPr>
                <w:rFonts w:hint="default" w:eastAsia="方正书宋_GBK"/>
                <w:lang w:val="en-US" w:eastAsia="zh-CN"/>
              </w:rPr>
            </w:pPr>
            <w:r>
              <w:rPr>
                <w:rFonts w:hint="eastAsia"/>
                <w:lang w:val="en-US" w:eastAsia="zh-CN"/>
              </w:rPr>
              <w:t>81.04</w:t>
            </w:r>
          </w:p>
        </w:tc>
        <w:tc>
          <w:tcPr>
            <w:tcW w:w="1643" w:type="dxa"/>
            <w:vAlign w:val="center"/>
          </w:tcPr>
          <w:p>
            <w:pPr>
              <w:pStyle w:val="15"/>
              <w:rPr>
                <w:rFonts w:hint="default" w:eastAsia="方正书宋_GBK"/>
                <w:lang w:val="en-US" w:eastAsia="zh-CN"/>
              </w:rPr>
            </w:pPr>
            <w:r>
              <w:rPr>
                <w:rFonts w:hint="eastAsia"/>
                <w:lang w:val="en-US" w:eastAsia="zh-CN"/>
              </w:rPr>
              <w:t>11.04</w:t>
            </w:r>
          </w:p>
        </w:tc>
        <w:tc>
          <w:tcPr>
            <w:tcW w:w="1643" w:type="dxa"/>
            <w:vAlign w:val="center"/>
          </w:tcPr>
          <w:p>
            <w:pPr>
              <w:pStyle w:val="15"/>
            </w:pPr>
            <w:r>
              <w:rPr>
                <w:rFonts w:hint="eastAsia"/>
                <w:lang w:val="en-US" w:eastAsia="zh-CN"/>
              </w:rPr>
              <w:t>70.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pPr>
            <w:r>
              <w:t>301</w:t>
            </w:r>
          </w:p>
        </w:tc>
        <w:tc>
          <w:tcPr>
            <w:tcW w:w="1643" w:type="dxa"/>
            <w:vAlign w:val="center"/>
          </w:tcPr>
          <w:p>
            <w:pPr>
              <w:pStyle w:val="12"/>
            </w:pPr>
            <w:r>
              <w:t>工资福利支出</w:t>
            </w:r>
          </w:p>
        </w:tc>
        <w:tc>
          <w:tcPr>
            <w:tcW w:w="1643" w:type="dxa"/>
            <w:vAlign w:val="center"/>
          </w:tcPr>
          <w:p>
            <w:pPr>
              <w:pStyle w:val="13"/>
              <w:rPr>
                <w:rFonts w:hint="default" w:eastAsia="方正书宋_GBK"/>
                <w:lang w:val="en-US" w:eastAsia="zh-CN"/>
              </w:rPr>
            </w:pPr>
            <w:r>
              <w:rPr>
                <w:rFonts w:hint="eastAsia"/>
                <w:lang w:val="en-US" w:eastAsia="zh-CN"/>
              </w:rPr>
              <w:t>11.04</w:t>
            </w:r>
          </w:p>
        </w:tc>
        <w:tc>
          <w:tcPr>
            <w:tcW w:w="1643" w:type="dxa"/>
            <w:vAlign w:val="center"/>
          </w:tcPr>
          <w:p>
            <w:pPr>
              <w:pStyle w:val="13"/>
            </w:pPr>
            <w:r>
              <w:rPr>
                <w:rFonts w:hint="eastAsia"/>
                <w:lang w:val="en-US" w:eastAsia="zh-CN"/>
              </w:rPr>
              <w:t>11.04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pPr>
            <w:r>
              <w:t>30101</w:t>
            </w:r>
          </w:p>
        </w:tc>
        <w:tc>
          <w:tcPr>
            <w:tcW w:w="1643" w:type="dxa"/>
            <w:vAlign w:val="center"/>
          </w:tcPr>
          <w:p>
            <w:pPr>
              <w:pStyle w:val="12"/>
            </w:pPr>
            <w:r>
              <w:t>基本工资</w:t>
            </w:r>
          </w:p>
        </w:tc>
        <w:tc>
          <w:tcPr>
            <w:tcW w:w="1643" w:type="dxa"/>
            <w:vAlign w:val="center"/>
          </w:tcPr>
          <w:p>
            <w:pPr>
              <w:pStyle w:val="13"/>
              <w:rPr>
                <w:rFonts w:hint="default" w:eastAsia="方正书宋_GBK"/>
                <w:lang w:val="en-US" w:eastAsia="zh-CN"/>
              </w:rPr>
            </w:pPr>
            <w:r>
              <w:rPr>
                <w:rFonts w:hint="eastAsia"/>
                <w:lang w:val="en-US" w:eastAsia="zh-CN"/>
              </w:rPr>
              <w:t>6.01</w:t>
            </w:r>
          </w:p>
        </w:tc>
        <w:tc>
          <w:tcPr>
            <w:tcW w:w="1643" w:type="dxa"/>
            <w:vAlign w:val="center"/>
          </w:tcPr>
          <w:p>
            <w:pPr>
              <w:pStyle w:val="13"/>
            </w:pPr>
            <w:r>
              <w:rPr>
                <w:rFonts w:hint="eastAsia"/>
                <w:lang w:val="en-US" w:eastAsia="zh-CN"/>
              </w:rPr>
              <w:t>6.01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pPr>
            <w:r>
              <w:t>30102</w:t>
            </w:r>
          </w:p>
        </w:tc>
        <w:tc>
          <w:tcPr>
            <w:tcW w:w="1643" w:type="dxa"/>
            <w:vAlign w:val="center"/>
          </w:tcPr>
          <w:p>
            <w:pPr>
              <w:pStyle w:val="12"/>
            </w:pPr>
            <w:r>
              <w:t>津贴补贴</w:t>
            </w:r>
          </w:p>
        </w:tc>
        <w:tc>
          <w:tcPr>
            <w:tcW w:w="1643" w:type="dxa"/>
            <w:vAlign w:val="center"/>
          </w:tcPr>
          <w:p>
            <w:pPr>
              <w:pStyle w:val="13"/>
            </w:pPr>
            <w:r>
              <w:t>0.50</w:t>
            </w:r>
          </w:p>
        </w:tc>
        <w:tc>
          <w:tcPr>
            <w:tcW w:w="1643" w:type="dxa"/>
            <w:vAlign w:val="center"/>
          </w:tcPr>
          <w:p>
            <w:pPr>
              <w:pStyle w:val="13"/>
            </w:pPr>
            <w:r>
              <w:t>0.50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2"/>
            </w:pPr>
            <w:r>
              <w:t>30107</w:t>
            </w:r>
          </w:p>
        </w:tc>
        <w:tc>
          <w:tcPr>
            <w:tcW w:w="1643" w:type="dxa"/>
            <w:vAlign w:val="center"/>
          </w:tcPr>
          <w:p>
            <w:pPr>
              <w:pStyle w:val="12"/>
            </w:pPr>
            <w:r>
              <w:t>绩效工资</w:t>
            </w:r>
          </w:p>
        </w:tc>
        <w:tc>
          <w:tcPr>
            <w:tcW w:w="1643" w:type="dxa"/>
            <w:vAlign w:val="center"/>
          </w:tcPr>
          <w:p>
            <w:pPr>
              <w:pStyle w:val="13"/>
              <w:rPr>
                <w:rFonts w:hint="default" w:eastAsia="方正书宋_GBK"/>
                <w:lang w:val="en-US" w:eastAsia="zh-CN"/>
              </w:rPr>
            </w:pPr>
            <w:r>
              <w:rPr>
                <w:rFonts w:hint="eastAsia"/>
                <w:lang w:val="en-US" w:eastAsia="zh-CN"/>
              </w:rPr>
              <w:t>0.6</w:t>
            </w:r>
          </w:p>
        </w:tc>
        <w:tc>
          <w:tcPr>
            <w:tcW w:w="1643" w:type="dxa"/>
            <w:vAlign w:val="center"/>
          </w:tcPr>
          <w:p>
            <w:pPr>
              <w:pStyle w:val="13"/>
              <w:rPr>
                <w:rFonts w:hint="default" w:eastAsia="方正书宋_GBK"/>
                <w:lang w:val="en-US" w:eastAsia="zh-CN"/>
              </w:rPr>
            </w:pPr>
            <w:r>
              <w:rPr>
                <w:rFonts w:hint="eastAsia"/>
                <w:lang w:val="en-US" w:eastAsia="zh-CN"/>
              </w:rPr>
              <w:t>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2"/>
            </w:pPr>
            <w:r>
              <w:t>30108</w:t>
            </w:r>
          </w:p>
        </w:tc>
        <w:tc>
          <w:tcPr>
            <w:tcW w:w="1643" w:type="dxa"/>
            <w:vAlign w:val="center"/>
          </w:tcPr>
          <w:p>
            <w:pPr>
              <w:pStyle w:val="12"/>
            </w:pPr>
            <w:r>
              <w:t>机关事业单位基本养老保险缴费</w:t>
            </w:r>
          </w:p>
        </w:tc>
        <w:tc>
          <w:tcPr>
            <w:tcW w:w="1643" w:type="dxa"/>
            <w:vAlign w:val="center"/>
          </w:tcPr>
          <w:p>
            <w:pPr>
              <w:pStyle w:val="13"/>
              <w:rPr>
                <w:rFonts w:hint="default" w:eastAsia="方正书宋_GBK"/>
                <w:lang w:val="en-US" w:eastAsia="zh-CN"/>
              </w:rPr>
            </w:pPr>
            <w:r>
              <w:rPr>
                <w:rFonts w:hint="eastAsia"/>
                <w:lang w:val="en-US" w:eastAsia="zh-CN"/>
              </w:rPr>
              <w:t>1.2</w:t>
            </w:r>
          </w:p>
        </w:tc>
        <w:tc>
          <w:tcPr>
            <w:tcW w:w="1643" w:type="dxa"/>
            <w:vAlign w:val="center"/>
          </w:tcPr>
          <w:p>
            <w:pPr>
              <w:pStyle w:val="13"/>
              <w:rPr>
                <w:rFonts w:hint="default" w:eastAsia="方正书宋_GBK"/>
                <w:lang w:val="en-US" w:eastAsia="zh-CN"/>
              </w:rPr>
            </w:pPr>
            <w:r>
              <w:rPr>
                <w:rFonts w:hint="eastAsia"/>
                <w:lang w:val="en-US" w:eastAsia="zh-CN"/>
              </w:rPr>
              <w:t>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2"/>
            </w:pPr>
            <w:r>
              <w:t>30109</w:t>
            </w:r>
          </w:p>
        </w:tc>
        <w:tc>
          <w:tcPr>
            <w:tcW w:w="1643" w:type="dxa"/>
            <w:vAlign w:val="center"/>
          </w:tcPr>
          <w:p>
            <w:pPr>
              <w:pStyle w:val="12"/>
            </w:pPr>
            <w:r>
              <w:t>职业年金缴费</w:t>
            </w:r>
          </w:p>
        </w:tc>
        <w:tc>
          <w:tcPr>
            <w:tcW w:w="1643" w:type="dxa"/>
            <w:vAlign w:val="center"/>
          </w:tcPr>
          <w:p>
            <w:pPr>
              <w:pStyle w:val="13"/>
              <w:rPr>
                <w:rFonts w:hint="default" w:eastAsia="方正书宋_GBK"/>
                <w:lang w:val="en-US" w:eastAsia="zh-CN"/>
              </w:rPr>
            </w:pPr>
            <w:r>
              <w:rPr>
                <w:rFonts w:hint="eastAsia"/>
                <w:lang w:val="en-US" w:eastAsia="zh-CN"/>
              </w:rPr>
              <w:t>0.48</w:t>
            </w:r>
          </w:p>
        </w:tc>
        <w:tc>
          <w:tcPr>
            <w:tcW w:w="1643" w:type="dxa"/>
            <w:vAlign w:val="center"/>
          </w:tcPr>
          <w:p>
            <w:pPr>
              <w:pStyle w:val="13"/>
              <w:rPr>
                <w:rFonts w:hint="default" w:eastAsia="方正书宋_GBK"/>
                <w:lang w:val="en-US" w:eastAsia="zh-CN"/>
              </w:rPr>
            </w:pPr>
            <w:r>
              <w:rPr>
                <w:rFonts w:hint="eastAsia"/>
                <w:lang w:val="en-US" w:eastAsia="zh-CN"/>
              </w:rPr>
              <w:t>0.48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2"/>
            </w:pPr>
            <w:r>
              <w:t>30110</w:t>
            </w:r>
          </w:p>
        </w:tc>
        <w:tc>
          <w:tcPr>
            <w:tcW w:w="1643" w:type="dxa"/>
            <w:vAlign w:val="center"/>
          </w:tcPr>
          <w:p>
            <w:pPr>
              <w:pStyle w:val="12"/>
            </w:pPr>
            <w:r>
              <w:t>城镇职工基本医疗保险缴费</w:t>
            </w:r>
          </w:p>
        </w:tc>
        <w:tc>
          <w:tcPr>
            <w:tcW w:w="1643" w:type="dxa"/>
            <w:vAlign w:val="center"/>
          </w:tcPr>
          <w:p>
            <w:pPr>
              <w:pStyle w:val="13"/>
            </w:pPr>
            <w:r>
              <w:t>0.48</w:t>
            </w:r>
          </w:p>
        </w:tc>
        <w:tc>
          <w:tcPr>
            <w:tcW w:w="1643" w:type="dxa"/>
            <w:vAlign w:val="center"/>
          </w:tcPr>
          <w:p>
            <w:pPr>
              <w:pStyle w:val="13"/>
            </w:pPr>
            <w:r>
              <w:t>0.48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2"/>
            </w:pPr>
            <w:r>
              <w:t>30112</w:t>
            </w:r>
          </w:p>
        </w:tc>
        <w:tc>
          <w:tcPr>
            <w:tcW w:w="1643" w:type="dxa"/>
            <w:vAlign w:val="center"/>
          </w:tcPr>
          <w:p>
            <w:pPr>
              <w:pStyle w:val="12"/>
            </w:pPr>
            <w:r>
              <w:t>其他社会保障缴费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2"/>
            </w:pPr>
            <w:r>
              <w:t>30113</w:t>
            </w:r>
          </w:p>
        </w:tc>
        <w:tc>
          <w:tcPr>
            <w:tcW w:w="1643" w:type="dxa"/>
            <w:vAlign w:val="center"/>
          </w:tcPr>
          <w:p>
            <w:pPr>
              <w:pStyle w:val="12"/>
            </w:pPr>
            <w:r>
              <w:t>住房公积金</w:t>
            </w:r>
          </w:p>
        </w:tc>
        <w:tc>
          <w:tcPr>
            <w:tcW w:w="1643" w:type="dxa"/>
            <w:vAlign w:val="center"/>
          </w:tcPr>
          <w:p>
            <w:pPr>
              <w:pStyle w:val="13"/>
              <w:rPr>
                <w:rFonts w:hint="eastAsia" w:eastAsia="方正书宋_GBK"/>
                <w:lang w:val="en-US" w:eastAsia="zh-CN"/>
              </w:rPr>
            </w:pPr>
            <w:r>
              <w:t>0.7</w:t>
            </w:r>
            <w:r>
              <w:rPr>
                <w:rFonts w:hint="eastAsia"/>
                <w:lang w:val="en-US" w:eastAsia="zh-CN"/>
              </w:rPr>
              <w:t>2</w:t>
            </w:r>
          </w:p>
        </w:tc>
        <w:tc>
          <w:tcPr>
            <w:tcW w:w="1643" w:type="dxa"/>
            <w:vAlign w:val="center"/>
          </w:tcPr>
          <w:p>
            <w:pPr>
              <w:pStyle w:val="13"/>
              <w:rPr>
                <w:rFonts w:hint="eastAsia" w:eastAsia="方正书宋_GBK"/>
                <w:lang w:val="en-US" w:eastAsia="zh-CN"/>
              </w:rPr>
            </w:pPr>
            <w:r>
              <w:t>0.7</w:t>
            </w:r>
            <w:r>
              <w:rPr>
                <w:rFonts w:hint="eastAsia"/>
                <w:lang w:val="en-US" w:eastAsia="zh-CN"/>
              </w:rPr>
              <w:t>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11</w:t>
            </w:r>
          </w:p>
        </w:tc>
        <w:tc>
          <w:tcPr>
            <w:tcW w:w="1643" w:type="dxa"/>
            <w:vAlign w:val="center"/>
          </w:tcPr>
          <w:p>
            <w:pPr>
              <w:pStyle w:val="12"/>
            </w:pPr>
            <w:r>
              <w:t>30199</w:t>
            </w:r>
          </w:p>
        </w:tc>
        <w:tc>
          <w:tcPr>
            <w:tcW w:w="1643" w:type="dxa"/>
            <w:vAlign w:val="center"/>
          </w:tcPr>
          <w:p>
            <w:pPr>
              <w:pStyle w:val="12"/>
            </w:pPr>
            <w:r>
              <w:t>其他工资福利支出</w:t>
            </w:r>
          </w:p>
        </w:tc>
        <w:tc>
          <w:tcPr>
            <w:tcW w:w="1643" w:type="dxa"/>
            <w:vAlign w:val="center"/>
          </w:tcPr>
          <w:p>
            <w:pPr>
              <w:pStyle w:val="13"/>
              <w:rPr>
                <w:rFonts w:hint="default" w:eastAsia="方正书宋_GBK"/>
                <w:lang w:val="en-US" w:eastAsia="zh-CN"/>
              </w:rPr>
            </w:pPr>
            <w:r>
              <w:rPr>
                <w:rFonts w:hint="eastAsia"/>
                <w:lang w:val="en-US" w:eastAsia="zh-CN"/>
              </w:rPr>
              <w:t>0.55</w:t>
            </w:r>
          </w:p>
        </w:tc>
        <w:tc>
          <w:tcPr>
            <w:tcW w:w="1643" w:type="dxa"/>
            <w:vAlign w:val="center"/>
          </w:tcPr>
          <w:p>
            <w:pPr>
              <w:pStyle w:val="13"/>
              <w:jc w:val="center"/>
              <w:rPr>
                <w:rFonts w:hint="default" w:eastAsia="方正书宋_GBK"/>
                <w:lang w:val="en-US" w:eastAsia="zh-CN"/>
              </w:rPr>
            </w:pPr>
            <w:r>
              <w:rPr>
                <w:rFonts w:hint="eastAsia"/>
                <w:lang w:val="en-US" w:eastAsia="zh-CN"/>
              </w:rPr>
              <w:t>0.55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12</w:t>
            </w:r>
          </w:p>
        </w:tc>
        <w:tc>
          <w:tcPr>
            <w:tcW w:w="1643" w:type="dxa"/>
            <w:vAlign w:val="center"/>
          </w:tcPr>
          <w:p>
            <w:pPr>
              <w:pStyle w:val="12"/>
            </w:pPr>
            <w:r>
              <w:t>302</w:t>
            </w:r>
          </w:p>
        </w:tc>
        <w:tc>
          <w:tcPr>
            <w:tcW w:w="1643" w:type="dxa"/>
            <w:vAlign w:val="center"/>
          </w:tcPr>
          <w:p>
            <w:pPr>
              <w:pStyle w:val="12"/>
            </w:pPr>
            <w:r>
              <w:t>商品和服务支出</w:t>
            </w:r>
          </w:p>
        </w:tc>
        <w:tc>
          <w:tcPr>
            <w:tcW w:w="1643" w:type="dxa"/>
            <w:vAlign w:val="center"/>
          </w:tcPr>
          <w:p>
            <w:pPr>
              <w:pStyle w:val="13"/>
            </w:pPr>
            <w:r>
              <w:rPr>
                <w:rFonts w:hint="eastAsia"/>
                <w:lang w:val="en-US" w:eastAsia="zh-CN"/>
              </w:rPr>
              <w:t>7</w:t>
            </w:r>
            <w:r>
              <w:t>0.00</w:t>
            </w:r>
          </w:p>
        </w:tc>
        <w:tc>
          <w:tcPr>
            <w:tcW w:w="1643" w:type="dxa"/>
            <w:vAlign w:val="center"/>
          </w:tcPr>
          <w:p>
            <w:pPr>
              <w:pStyle w:val="13"/>
            </w:pPr>
          </w:p>
        </w:tc>
        <w:tc>
          <w:tcPr>
            <w:tcW w:w="1643" w:type="dxa"/>
            <w:vAlign w:val="center"/>
          </w:tcPr>
          <w:p>
            <w:pPr>
              <w:pStyle w:val="13"/>
            </w:pPr>
            <w:r>
              <w:rPr>
                <w:rFonts w:hint="eastAsia"/>
                <w:lang w:val="en-US" w:eastAsia="zh-CN"/>
              </w:rPr>
              <w:t>7</w:t>
            </w: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13</w:t>
            </w:r>
          </w:p>
        </w:tc>
        <w:tc>
          <w:tcPr>
            <w:tcW w:w="1643" w:type="dxa"/>
            <w:vAlign w:val="center"/>
          </w:tcPr>
          <w:p>
            <w:pPr>
              <w:pStyle w:val="12"/>
            </w:pPr>
            <w:r>
              <w:t>30299</w:t>
            </w:r>
          </w:p>
        </w:tc>
        <w:tc>
          <w:tcPr>
            <w:tcW w:w="1643" w:type="dxa"/>
            <w:vAlign w:val="center"/>
          </w:tcPr>
          <w:p>
            <w:pPr>
              <w:pStyle w:val="12"/>
            </w:pPr>
            <w:r>
              <w:t>其他商品和服务支出</w:t>
            </w:r>
          </w:p>
        </w:tc>
        <w:tc>
          <w:tcPr>
            <w:tcW w:w="1643" w:type="dxa"/>
            <w:vAlign w:val="center"/>
          </w:tcPr>
          <w:p>
            <w:pPr>
              <w:pStyle w:val="13"/>
              <w:rPr>
                <w:rFonts w:hint="default" w:eastAsia="方正书宋_GBK"/>
                <w:lang w:val="en-US" w:eastAsia="zh-CN"/>
              </w:rPr>
            </w:pPr>
            <w:r>
              <w:rPr>
                <w:rFonts w:hint="eastAsia"/>
                <w:lang w:val="en-US" w:eastAsia="zh-CN"/>
              </w:rPr>
              <w:t>70</w:t>
            </w:r>
          </w:p>
        </w:tc>
        <w:tc>
          <w:tcPr>
            <w:tcW w:w="1643" w:type="dxa"/>
            <w:vAlign w:val="center"/>
          </w:tcPr>
          <w:p>
            <w:pPr>
              <w:pStyle w:val="13"/>
            </w:pPr>
          </w:p>
        </w:tc>
        <w:tc>
          <w:tcPr>
            <w:tcW w:w="1643" w:type="dxa"/>
            <w:vAlign w:val="center"/>
          </w:tcPr>
          <w:p>
            <w:pPr>
              <w:pStyle w:val="13"/>
              <w:rPr>
                <w:rFonts w:hint="default" w:eastAsia="方正书宋_GBK"/>
                <w:lang w:val="en-US" w:eastAsia="zh-CN"/>
              </w:rPr>
            </w:pPr>
            <w:r>
              <w:rPr>
                <w:rFonts w:hint="eastAsia"/>
                <w:lang w:val="en-US" w:eastAsia="zh-C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14</w:t>
            </w:r>
          </w:p>
        </w:tc>
        <w:tc>
          <w:tcPr>
            <w:tcW w:w="1643" w:type="dxa"/>
            <w:vAlign w:val="center"/>
          </w:tcPr>
          <w:p>
            <w:pPr>
              <w:pStyle w:val="12"/>
            </w:pPr>
            <w:r>
              <w:t>303</w:t>
            </w:r>
          </w:p>
        </w:tc>
        <w:tc>
          <w:tcPr>
            <w:tcW w:w="1643" w:type="dxa"/>
            <w:vAlign w:val="center"/>
          </w:tcPr>
          <w:p>
            <w:pPr>
              <w:pStyle w:val="12"/>
            </w:pPr>
            <w:r>
              <w:t>对个人和家庭的补助</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15</w:t>
            </w:r>
          </w:p>
        </w:tc>
        <w:tc>
          <w:tcPr>
            <w:tcW w:w="1643" w:type="dxa"/>
            <w:vAlign w:val="center"/>
          </w:tcPr>
          <w:p>
            <w:pPr>
              <w:pStyle w:val="12"/>
            </w:pPr>
            <w:r>
              <w:t>30399</w:t>
            </w:r>
          </w:p>
        </w:tc>
        <w:tc>
          <w:tcPr>
            <w:tcW w:w="1643" w:type="dxa"/>
            <w:vAlign w:val="center"/>
          </w:tcPr>
          <w:p>
            <w:pPr>
              <w:pStyle w:val="12"/>
            </w:pPr>
            <w:r>
              <w:t>其他对个人和家庭的补助</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361005成安县卫生监督所</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val="en-US"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361005成安县卫生监督所</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val="en-US"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361005成安县卫生监督所</w:t>
            </w:r>
          </w:p>
        </w:tc>
        <w:tc>
          <w:tcPr>
            <w:tcW w:w="1643" w:type="dxa"/>
            <w:tcBorders>
              <w:top w:val="single" w:color="FFFFFF" w:sz="6" w:space="0"/>
              <w:left w:val="single" w:color="FFFFFF" w:sz="6" w:space="0"/>
              <w:right w:val="single" w:color="FFFFFF" w:sz="6" w:space="0"/>
            </w:tcBorders>
            <w:vAlign w:val="center"/>
          </w:tcPr>
          <w:p>
            <w:pPr>
              <w:pStyle w:val="8"/>
              <w:rPr>
                <w:rFonts w:hint="eastAsia" w:eastAsia="方正小标宋_GBK"/>
                <w:lang w:val="en-US"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成安县卫生监督所202</w:t>
      </w:r>
      <w:r>
        <w:rPr>
          <w:rFonts w:hint="eastAsia" w:ascii="方正小标宋_GBK" w:hAnsi="方正小标宋_GBK" w:eastAsia="方正小标宋_GBK" w:cs="方正小标宋_GBK"/>
          <w:b w:val="0"/>
          <w:color w:val="000000"/>
          <w:sz w:val="44"/>
          <w:lang w:val="en-US" w:eastAsia="zh-CN"/>
        </w:rPr>
        <w:t>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按照《预算法》、《地方预决算公开操作规程》和《关于进一步推进预算公开工作的实施意见》规定，现将成安县卫生监督所</w:t>
      </w:r>
      <w:r>
        <w:rPr>
          <w:rFonts w:hint="eastAsia" w:ascii="Times New Roman" w:hAnsi="Times New Roman" w:eastAsia="方正仿宋_GBK" w:cs="Times New Roman"/>
          <w:b w:val="0"/>
          <w:color w:val="000000"/>
          <w:sz w:val="28"/>
          <w:lang w:eastAsia="zh-CN"/>
        </w:rPr>
        <w:t>2021</w:t>
      </w:r>
      <w:r>
        <w:rPr>
          <w:rFonts w:ascii="Times New Roman" w:hAnsi="Times New Roman" w:eastAsia="方正仿宋_GBK" w:cs="Times New Roman"/>
          <w:b w:val="0"/>
          <w:color w:val="000000"/>
          <w:sz w:val="28"/>
        </w:rPr>
        <w:t>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line="580" w:lineRule="exact"/>
        <w:rPr>
          <w:rFonts w:hint="eastAsia" w:ascii="仿宋" w:hAnsi="仿宋" w:eastAsia="仿宋"/>
          <w:sz w:val="32"/>
          <w:szCs w:val="32"/>
          <w:lang w:eastAsia="zh-CN"/>
        </w:rPr>
      </w:pPr>
      <w:r>
        <w:rPr>
          <w:rFonts w:ascii="方正楷体_GBK" w:hAnsi="方正楷体_GBK" w:eastAsia="方正楷体_GBK" w:cs="方正楷体_GBK"/>
          <w:b/>
          <w:color w:val="000000"/>
          <w:sz w:val="32"/>
        </w:rPr>
        <w:t>单位职责：</w:t>
      </w:r>
      <w:r>
        <w:rPr>
          <w:rFonts w:hint="eastAsia" w:ascii="仿宋" w:hAnsi="仿宋" w:eastAsia="仿宋" w:cs="仿宋"/>
          <w:color w:val="000000"/>
          <w:sz w:val="32"/>
          <w:szCs w:val="32"/>
          <w:shd w:val="clear" w:color="auto" w:fill="FFFFFF"/>
        </w:rPr>
        <w:t>依法监督医疗机构、采供血机构及其执业人员的执业活动，整顿和规范医疗服务市场，打击非法行医；依法监督传染病防治工作；依法监督管理职业病防治、公共场所、放射、学校卫生工作；依法监督管理消毒产品、生活饮用水；依法承办上级交办的其他卫生监督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2"/>
            </w:pPr>
            <w:r>
              <w:t>成安县卫生监督所</w:t>
            </w:r>
          </w:p>
        </w:tc>
        <w:tc>
          <w:tcPr>
            <w:tcW w:w="2464" w:type="dxa"/>
            <w:vAlign w:val="center"/>
          </w:tcPr>
          <w:p>
            <w:pPr>
              <w:pStyle w:val="11"/>
            </w:pPr>
            <w:r>
              <w:t>事业</w:t>
            </w:r>
          </w:p>
        </w:tc>
        <w:tc>
          <w:tcPr>
            <w:tcW w:w="2464" w:type="dxa"/>
            <w:vAlign w:val="center"/>
          </w:tcPr>
          <w:p>
            <w:pPr>
              <w:pStyle w:val="11"/>
            </w:pPr>
            <w:r>
              <w:t>股级</w:t>
            </w:r>
          </w:p>
        </w:tc>
        <w:tc>
          <w:tcPr>
            <w:tcW w:w="2464" w:type="dxa"/>
            <w:vAlign w:val="center"/>
          </w:tcPr>
          <w:p>
            <w:pPr>
              <w:pStyle w:val="11"/>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3"/>
      </w:pPr>
    </w:p>
    <w:p>
      <w:pPr>
        <w:numPr>
          <w:ilvl w:val="0"/>
          <w:numId w:val="5"/>
        </w:numPr>
        <w:spacing w:line="540" w:lineRule="exact"/>
        <w:ind w:left="0" w:leftChars="0" w:firstLine="640" w:firstLineChars="0"/>
        <w:rPr>
          <w:rFonts w:ascii="黑体" w:hAnsi="黑体" w:eastAsia="黑体" w:cs="黑体"/>
          <w:color w:val="000000"/>
          <w:sz w:val="32"/>
        </w:rPr>
      </w:pPr>
      <w:r>
        <w:rPr>
          <w:rFonts w:ascii="黑体" w:hAnsi="黑体" w:eastAsia="黑体" w:cs="黑体"/>
          <w:color w:val="000000"/>
          <w:sz w:val="32"/>
        </w:rPr>
        <w:t>机关运行经费安排情况</w:t>
      </w:r>
    </w:p>
    <w:p>
      <w:pPr>
        <w:numPr>
          <w:ilvl w:val="0"/>
          <w:numId w:val="0"/>
        </w:numPr>
        <w:spacing w:line="540" w:lineRule="exact"/>
        <w:ind w:left="640" w:leftChars="0"/>
        <w:rPr>
          <w:rFonts w:ascii="楷体_GB2312" w:hAnsi="楷体" w:eastAsia="楷体_GB2312"/>
          <w:b/>
          <w:sz w:val="32"/>
          <w:szCs w:val="32"/>
        </w:rPr>
      </w:pPr>
      <w:r>
        <w:rPr>
          <w:rFonts w:hint="eastAsia" w:ascii="楷体_GB2312" w:hAnsi="楷体" w:eastAsia="楷体_GB2312"/>
          <w:b/>
          <w:sz w:val="32"/>
          <w:szCs w:val="32"/>
        </w:rPr>
        <w:t>1、收入说明</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lang w:eastAsia="zh-CN"/>
        </w:rPr>
        <w:t>2021</w:t>
      </w:r>
      <w:r>
        <w:rPr>
          <w:rFonts w:hint="eastAsia" w:ascii="仿宋" w:hAnsi="仿宋" w:eastAsia="仿宋" w:cs="仿宋_GB2312"/>
          <w:sz w:val="32"/>
          <w:szCs w:val="32"/>
        </w:rPr>
        <w:t>年预算收入</w:t>
      </w:r>
      <w:r>
        <w:rPr>
          <w:rFonts w:hint="eastAsia" w:ascii="仿宋" w:hAnsi="仿宋" w:eastAsia="仿宋" w:cs="仿宋_GB2312"/>
          <w:sz w:val="32"/>
          <w:szCs w:val="32"/>
          <w:lang w:val="en-US" w:eastAsia="zh-CN"/>
        </w:rPr>
        <w:t>81.04</w:t>
      </w:r>
      <w:r>
        <w:rPr>
          <w:rFonts w:hint="eastAsia" w:ascii="仿宋" w:hAnsi="仿宋" w:eastAsia="仿宋" w:cs="仿宋_GB2312"/>
          <w:sz w:val="32"/>
          <w:szCs w:val="32"/>
        </w:rPr>
        <w:t>万元，其中：一般公共预算收入</w:t>
      </w:r>
      <w:r>
        <w:rPr>
          <w:rFonts w:hint="eastAsia" w:ascii="仿宋" w:hAnsi="仿宋" w:eastAsia="仿宋" w:cs="仿宋_GB2312"/>
          <w:sz w:val="32"/>
          <w:szCs w:val="32"/>
          <w:lang w:val="en-US" w:eastAsia="zh-CN"/>
        </w:rPr>
        <w:t>81.04</w:t>
      </w:r>
      <w:r>
        <w:rPr>
          <w:rFonts w:hint="eastAsia" w:ascii="仿宋" w:hAnsi="仿宋" w:eastAsia="仿宋" w:cs="仿宋_GB2312"/>
          <w:sz w:val="32"/>
          <w:szCs w:val="32"/>
        </w:rPr>
        <w:t>万元，政府性基金收入</w:t>
      </w:r>
      <w:r>
        <w:rPr>
          <w:rFonts w:hint="eastAsia" w:ascii="仿宋" w:hAnsi="仿宋" w:eastAsia="仿宋" w:cs="仿宋_GB2312"/>
          <w:sz w:val="32"/>
          <w:szCs w:val="32"/>
          <w:lang w:val="en-US" w:eastAsia="zh-CN"/>
        </w:rPr>
        <w:t xml:space="preserve"> 0</w:t>
      </w:r>
      <w:r>
        <w:rPr>
          <w:rFonts w:hint="eastAsia" w:ascii="仿宋" w:hAnsi="仿宋" w:eastAsia="仿宋" w:cs="仿宋_GB2312"/>
          <w:sz w:val="32"/>
          <w:szCs w:val="32"/>
        </w:rPr>
        <w:t>万元，国有资本经营收入0万元，事业收入0万元，其他收入0万元。</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2、支出说明</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年支出预算</w:t>
      </w:r>
      <w:r>
        <w:rPr>
          <w:rFonts w:hint="eastAsia" w:ascii="仿宋" w:hAnsi="仿宋" w:eastAsia="仿宋" w:cs="仿宋_GB2312"/>
          <w:sz w:val="32"/>
          <w:szCs w:val="32"/>
          <w:lang w:val="en-US" w:eastAsia="zh-CN"/>
        </w:rPr>
        <w:t xml:space="preserve">  81.04</w:t>
      </w:r>
      <w:r>
        <w:rPr>
          <w:rFonts w:hint="eastAsia" w:ascii="仿宋" w:hAnsi="仿宋" w:eastAsia="仿宋" w:cs="仿宋_GB2312"/>
          <w:sz w:val="32"/>
          <w:szCs w:val="32"/>
        </w:rPr>
        <w:t>万元，其中基本支出</w:t>
      </w:r>
      <w:r>
        <w:rPr>
          <w:rFonts w:hint="eastAsia" w:ascii="仿宋" w:hAnsi="仿宋" w:eastAsia="仿宋" w:cs="仿宋_GB2312"/>
          <w:sz w:val="32"/>
          <w:szCs w:val="32"/>
          <w:lang w:val="en-US" w:eastAsia="zh-CN"/>
        </w:rPr>
        <w:t xml:space="preserve">  81.04</w:t>
      </w:r>
      <w:r>
        <w:rPr>
          <w:rFonts w:hint="eastAsia" w:ascii="仿宋" w:hAnsi="仿宋" w:eastAsia="仿宋" w:cs="仿宋_GB2312"/>
          <w:sz w:val="32"/>
          <w:szCs w:val="32"/>
        </w:rPr>
        <w:t>万元，包括人员经费</w:t>
      </w:r>
      <w:r>
        <w:rPr>
          <w:rFonts w:hint="eastAsia" w:ascii="仿宋" w:hAnsi="仿宋" w:eastAsia="仿宋" w:cs="仿宋_GB2312"/>
          <w:sz w:val="32"/>
          <w:szCs w:val="32"/>
          <w:lang w:val="en-US" w:eastAsia="zh-CN"/>
        </w:rPr>
        <w:t xml:space="preserve"> 11.04</w:t>
      </w:r>
      <w:r>
        <w:rPr>
          <w:rFonts w:hint="eastAsia" w:ascii="仿宋" w:hAnsi="仿宋" w:eastAsia="仿宋" w:cs="仿宋_GB2312"/>
          <w:sz w:val="32"/>
          <w:szCs w:val="32"/>
        </w:rPr>
        <w:t>万元和日常公用经费</w:t>
      </w:r>
      <w:r>
        <w:rPr>
          <w:rFonts w:hint="eastAsia" w:ascii="仿宋" w:hAnsi="仿宋" w:eastAsia="仿宋" w:cs="仿宋_GB2312"/>
          <w:sz w:val="32"/>
          <w:szCs w:val="32"/>
          <w:lang w:val="en-US" w:eastAsia="zh-CN"/>
        </w:rPr>
        <w:t xml:space="preserve"> 70 </w:t>
      </w:r>
      <w:r>
        <w:rPr>
          <w:rFonts w:hint="eastAsia" w:ascii="仿宋" w:hAnsi="仿宋" w:eastAsia="仿宋" w:cs="仿宋_GB2312"/>
          <w:sz w:val="32"/>
          <w:szCs w:val="32"/>
        </w:rPr>
        <w:t>万元；项目支出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万元，主要用于基本公共卫生和重大公共卫生项目补助经费</w:t>
      </w:r>
      <w:r>
        <w:rPr>
          <w:rFonts w:hint="eastAsia" w:ascii="仿宋" w:hAnsi="仿宋" w:eastAsia="仿宋" w:cs="仿宋_GB2312"/>
          <w:sz w:val="32"/>
          <w:szCs w:val="32"/>
          <w:lang w:eastAsia="zh-CN"/>
        </w:rPr>
        <w:t>等</w:t>
      </w:r>
      <w:r>
        <w:rPr>
          <w:rFonts w:hint="eastAsia" w:ascii="仿宋" w:hAnsi="仿宋" w:eastAsia="仿宋" w:cs="仿宋_GB2312"/>
          <w:sz w:val="32"/>
          <w:szCs w:val="32"/>
        </w:rPr>
        <w:t>。</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3、比上年增减变化情况</w:t>
      </w:r>
    </w:p>
    <w:p>
      <w:pPr>
        <w:spacing w:line="540" w:lineRule="exact"/>
        <w:ind w:firstLine="640"/>
        <w:rPr>
          <w:rFonts w:hint="eastAsia" w:ascii="仿宋" w:hAnsi="仿宋" w:eastAsia="仿宋" w:cs="仿宋_GB2312"/>
          <w:sz w:val="32"/>
          <w:szCs w:val="32"/>
          <w:lang w:eastAsia="zh-CN"/>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年预算收支安排</w:t>
      </w:r>
      <w:r>
        <w:rPr>
          <w:rFonts w:hint="eastAsia" w:ascii="仿宋" w:hAnsi="仿宋" w:eastAsia="仿宋" w:cs="仿宋_GB2312"/>
          <w:sz w:val="32"/>
          <w:szCs w:val="32"/>
          <w:lang w:val="en-US" w:eastAsia="zh-CN"/>
        </w:rPr>
        <w:t xml:space="preserve"> 81.04</w:t>
      </w:r>
      <w:r>
        <w:rPr>
          <w:rFonts w:hint="eastAsia" w:ascii="仿宋" w:hAnsi="仿宋" w:eastAsia="仿宋" w:cs="仿宋_GB2312"/>
          <w:sz w:val="32"/>
          <w:szCs w:val="32"/>
        </w:rPr>
        <w:t>万元，较202</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年预算</w:t>
      </w:r>
      <w:r>
        <w:rPr>
          <w:rFonts w:hint="eastAsia" w:ascii="仿宋" w:hAnsi="仿宋" w:eastAsia="仿宋" w:cs="仿宋_GB2312"/>
          <w:sz w:val="32"/>
          <w:szCs w:val="32"/>
          <w:lang w:val="en-US" w:eastAsia="zh-CN"/>
        </w:rPr>
        <w:t>收支减少72.75</w:t>
      </w:r>
      <w:r>
        <w:rPr>
          <w:rFonts w:hint="eastAsia" w:ascii="仿宋" w:hAnsi="仿宋" w:eastAsia="仿宋" w:cs="仿宋_GB2312"/>
          <w:sz w:val="32"/>
          <w:szCs w:val="32"/>
        </w:rPr>
        <w:t>元，其中：</w:t>
      </w:r>
      <w:r>
        <w:rPr>
          <w:rFonts w:hint="eastAsia" w:ascii="仿宋" w:hAnsi="仿宋" w:eastAsia="仿宋" w:cs="仿宋_GB2312"/>
          <w:sz w:val="32"/>
          <w:szCs w:val="32"/>
          <w:lang w:val="en-US" w:eastAsia="zh-CN"/>
        </w:rPr>
        <w:t>非税收入减少72.75</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p>
    <w:p>
      <w:pPr>
        <w:autoSpaceDE w:val="0"/>
        <w:autoSpaceDN w:val="0"/>
        <w:adjustRightInd w:val="0"/>
        <w:spacing w:line="540" w:lineRule="exact"/>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spacing w:line="540" w:lineRule="exact"/>
        <w:ind w:left="198"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机关运行经费共计安排</w:t>
      </w:r>
      <w:r>
        <w:rPr>
          <w:rFonts w:hint="eastAsia" w:ascii="仿宋" w:hAnsi="仿宋" w:eastAsia="仿宋" w:cs="仿宋_GB2312"/>
          <w:sz w:val="32"/>
          <w:szCs w:val="32"/>
          <w:lang w:val="en-US" w:eastAsia="zh-CN"/>
        </w:rPr>
        <w:t>70</w:t>
      </w:r>
      <w:r>
        <w:rPr>
          <w:rFonts w:hint="eastAsia" w:ascii="仿宋" w:hAnsi="仿宋" w:eastAsia="仿宋" w:cs="仿宋_GB2312"/>
          <w:sz w:val="32"/>
          <w:szCs w:val="32"/>
        </w:rPr>
        <w:t>万元，主要用于</w:t>
      </w:r>
      <w:r>
        <w:rPr>
          <w:rFonts w:hint="eastAsia" w:ascii="仿宋" w:hAnsi="仿宋" w:eastAsia="仿宋" w:cs="仿宋_GB2312"/>
          <w:sz w:val="32"/>
          <w:szCs w:val="32"/>
          <w:lang w:val="en-US" w:eastAsia="zh-CN"/>
        </w:rPr>
        <w:t>人员经费、</w:t>
      </w:r>
      <w:r>
        <w:rPr>
          <w:rFonts w:hint="eastAsia" w:ascii="仿宋" w:hAnsi="仿宋" w:eastAsia="仿宋" w:cs="仿宋_GB2312"/>
          <w:sz w:val="32"/>
          <w:szCs w:val="32"/>
        </w:rPr>
        <w:t>办公费、差旅费、水电费、维修费、会议费、公务招待费、培训费等日常运行支出。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5"/>
      </w:pPr>
      <w:r>
        <w:rPr>
          <w:rFonts w:hint="eastAsia" w:ascii="仿宋" w:hAnsi="仿宋" w:eastAsia="仿宋" w:cs="仿宋_GB2312"/>
          <w:sz w:val="32"/>
          <w:szCs w:val="32"/>
        </w:rPr>
        <w:t>2021年，我单位“三公”经费预算</w:t>
      </w:r>
      <w:r>
        <w:rPr>
          <w:rFonts w:hint="eastAsia" w:ascii="仿宋" w:hAnsi="仿宋" w:eastAsia="仿宋" w:cs="仿宋_GB2312"/>
          <w:sz w:val="32"/>
          <w:szCs w:val="32"/>
          <w:lang w:val="en-US" w:eastAsia="zh-CN"/>
        </w:rPr>
        <w:t xml:space="preserve">    0</w:t>
      </w:r>
      <w:r>
        <w:rPr>
          <w:rFonts w:hint="eastAsia" w:ascii="仿宋" w:hAnsi="仿宋" w:eastAsia="仿宋" w:cs="仿宋_GB2312"/>
          <w:sz w:val="32"/>
          <w:szCs w:val="32"/>
        </w:rPr>
        <w:t>万元，其中因公出国（境）费0万元；公务用车购置及运维费</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万元（其中：公务用车购置费为</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万元，公务用车运行费</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公务接待费为0万元。</w:t>
      </w:r>
      <w:r>
        <w:rPr>
          <w:rFonts w:hint="eastAsia" w:ascii="仿宋" w:hAnsi="仿宋" w:eastAsia="仿宋" w:cs="仿宋_GB2312"/>
          <w:sz w:val="32"/>
          <w:szCs w:val="32"/>
        </w:rPr>
        <w:t>“三公”</w:t>
      </w:r>
      <w:r>
        <w:rPr>
          <w:rFonts w:hint="eastAsia" w:ascii="仿宋" w:hAnsi="仿宋" w:eastAsia="仿宋" w:cs="仿宋_GB2312"/>
          <w:color w:val="000000"/>
          <w:kern w:val="0"/>
          <w:sz w:val="32"/>
          <w:szCs w:val="32"/>
        </w:rPr>
        <w:t>经费</w:t>
      </w:r>
      <w:r>
        <w:rPr>
          <w:rFonts w:hint="eastAsia" w:ascii="仿宋" w:hAnsi="仿宋" w:eastAsia="仿宋" w:cs="仿宋_GB2312"/>
          <w:sz w:val="32"/>
          <w:szCs w:val="32"/>
        </w:rPr>
        <w:t>“三公”</w:t>
      </w:r>
      <w:r>
        <w:rPr>
          <w:rFonts w:hint="eastAsia" w:ascii="仿宋" w:hAnsi="仿宋" w:eastAsia="仿宋" w:cs="仿宋_GB2312"/>
          <w:color w:val="000000"/>
          <w:kern w:val="0"/>
          <w:sz w:val="32"/>
          <w:szCs w:val="32"/>
        </w:rPr>
        <w:t>经费</w:t>
      </w:r>
      <w:r>
        <w:rPr>
          <w:rFonts w:hint="eastAsia" w:ascii="仿宋" w:hAnsi="仿宋" w:eastAsia="仿宋" w:cs="仿宋_GB2312"/>
          <w:color w:val="000000"/>
          <w:kern w:val="0"/>
          <w:sz w:val="32"/>
          <w:szCs w:val="32"/>
          <w:lang w:eastAsia="zh-CN"/>
        </w:rPr>
        <w:t>中的公务用车购置与运行经费</w:t>
      </w:r>
      <w:r>
        <w:rPr>
          <w:rFonts w:hint="eastAsia" w:ascii="仿宋" w:hAnsi="仿宋" w:eastAsia="仿宋" w:cs="仿宋_GB2312"/>
          <w:color w:val="000000"/>
          <w:kern w:val="0"/>
          <w:sz w:val="32"/>
          <w:szCs w:val="32"/>
        </w:rPr>
        <w:t>预算比202</w:t>
      </w:r>
      <w:r>
        <w:rPr>
          <w:rFonts w:hint="eastAsia" w:ascii="仿宋" w:hAnsi="仿宋" w:eastAsia="仿宋" w:cs="仿宋_GB2312"/>
          <w:color w:val="000000"/>
          <w:kern w:val="0"/>
          <w:sz w:val="32"/>
          <w:szCs w:val="32"/>
          <w:lang w:val="en-US" w:eastAsia="zh-CN"/>
        </w:rPr>
        <w:t>0</w:t>
      </w:r>
      <w:r>
        <w:rPr>
          <w:rFonts w:hint="eastAsia" w:ascii="仿宋" w:hAnsi="仿宋" w:eastAsia="仿宋" w:cs="仿宋_GB2312"/>
          <w:color w:val="000000"/>
          <w:kern w:val="0"/>
          <w:sz w:val="32"/>
          <w:szCs w:val="32"/>
        </w:rPr>
        <w:t>年同期</w:t>
      </w:r>
      <w:r>
        <w:rPr>
          <w:rFonts w:hint="eastAsia" w:ascii="仿宋" w:hAnsi="仿宋" w:eastAsia="仿宋" w:cs="仿宋_GB2312"/>
          <w:color w:val="000000"/>
          <w:kern w:val="0"/>
          <w:sz w:val="32"/>
          <w:szCs w:val="32"/>
          <w:lang w:eastAsia="zh-CN"/>
        </w:rPr>
        <w:t>减少</w:t>
      </w:r>
      <w:r>
        <w:rPr>
          <w:rFonts w:hint="eastAsia" w:ascii="仿宋" w:hAnsi="仿宋" w:eastAsia="仿宋" w:cs="仿宋_GB2312"/>
          <w:color w:val="000000"/>
          <w:kern w:val="0"/>
          <w:sz w:val="32"/>
          <w:szCs w:val="32"/>
          <w:lang w:val="en-US" w:eastAsia="zh-CN"/>
        </w:rPr>
        <w:t xml:space="preserve">   0 </w:t>
      </w:r>
      <w:r>
        <w:rPr>
          <w:rFonts w:hint="eastAsia" w:ascii="仿宋" w:hAnsi="仿宋" w:eastAsia="仿宋" w:cs="仿宋_GB2312"/>
          <w:color w:val="000000"/>
          <w:kern w:val="0"/>
          <w:sz w:val="32"/>
          <w:szCs w:val="32"/>
        </w:rPr>
        <w:t>万元</w:t>
      </w:r>
      <w:r>
        <w:rPr>
          <w:rFonts w:hint="eastAsia" w:ascii="仿宋" w:hAnsi="仿宋" w:eastAsia="仿宋" w:cs="仿宋_GB2312"/>
          <w:color w:val="000000"/>
          <w:kern w:val="0"/>
          <w:sz w:val="32"/>
          <w:szCs w:val="32"/>
          <w:lang w:eastAsia="zh-CN"/>
        </w:rPr>
        <w:t>，</w:t>
      </w:r>
      <w:r>
        <w:rPr>
          <w:rFonts w:hint="eastAsia" w:ascii="仿宋" w:hAnsi="仿宋" w:eastAsia="仿宋" w:cs="仿宋_GB2312"/>
          <w:color w:val="000000"/>
          <w:kern w:val="0"/>
          <w:sz w:val="32"/>
          <w:szCs w:val="32"/>
        </w:rPr>
        <w:t>原因是</w:t>
      </w:r>
      <w:r>
        <w:rPr>
          <w:rFonts w:hint="eastAsia" w:ascii="仿宋" w:hAnsi="仿宋" w:eastAsia="仿宋" w:cs="仿宋_GB2312"/>
          <w:color w:val="000000"/>
          <w:kern w:val="0"/>
          <w:sz w:val="32"/>
          <w:szCs w:val="32"/>
          <w:lang w:eastAsia="zh-CN"/>
        </w:rPr>
        <w:t>厉行节约。</w:t>
      </w:r>
      <w:r>
        <w:rPr>
          <w:rFonts w:hint="eastAsia" w:ascii="仿宋" w:hAnsi="仿宋" w:eastAsia="仿宋" w:cs="仿宋_GB2312"/>
          <w:sz w:val="32"/>
          <w:szCs w:val="32"/>
        </w:rPr>
        <w:t>因公出国（境）费</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公务接待费与上年持平</w:t>
      </w:r>
      <w:r>
        <w:rPr>
          <w:rFonts w:hint="eastAsia" w:ascii="仿宋" w:hAnsi="仿宋" w:eastAsia="仿宋" w:cs="仿宋_GB2312"/>
          <w:color w:val="000000"/>
          <w:kern w:val="0"/>
          <w:sz w:val="32"/>
          <w:szCs w:val="32"/>
        </w:rPr>
        <w:t>。</w:t>
      </w:r>
    </w:p>
    <w:p>
      <w:pPr>
        <w:spacing w:before="10" w:after="10" w:line="240" w:lineRule="auto"/>
        <w:jc w:val="left"/>
        <w:outlineLvl w:val="5"/>
      </w:pPr>
      <w:r>
        <w:rPr>
          <w:rFonts w:hint="eastAsia" w:ascii="黑体" w:hAnsi="黑体" w:eastAsia="黑体" w:cs="黑体"/>
          <w:color w:val="000000"/>
          <w:sz w:val="32"/>
          <w:lang w:val="en-US" w:eastAsia="zh-CN"/>
        </w:rPr>
        <w:t>五</w:t>
      </w:r>
      <w:r>
        <w:rPr>
          <w:rFonts w:ascii="黑体" w:hAnsi="黑体" w:eastAsia="黑体" w:cs="黑体"/>
          <w:color w:val="000000"/>
          <w:sz w:val="32"/>
        </w:rPr>
        <w:t>、政府采购预算情况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1</w:t>
      </w:r>
      <w:r>
        <w:rPr>
          <w:rFonts w:ascii="Times New Roman" w:hAnsi="Times New Roman" w:eastAsia="方正仿宋_GBK" w:cs="Times New Roman"/>
          <w:b w:val="0"/>
          <w:color w:val="000000"/>
          <w:sz w:val="28"/>
        </w:rPr>
        <w:t>年，成安县卫生监督所安排政府采购预算0.00万元。具体内容见下表。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7"/>
            </w:pPr>
            <w:r>
              <w:t>361005成安县卫生监督所</w:t>
            </w:r>
          </w:p>
        </w:tc>
        <w:tc>
          <w:tcPr>
            <w:tcW w:w="8316" w:type="dxa"/>
            <w:gridSpan w:val="9"/>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0"/>
            </w:pPr>
            <w:r>
              <w:t>政府采购项目来源</w:t>
            </w:r>
          </w:p>
        </w:tc>
        <w:tc>
          <w:tcPr>
            <w:tcW w:w="924" w:type="dxa"/>
            <w:vMerge w:val="restart"/>
            <w:vAlign w:val="center"/>
          </w:tcPr>
          <w:p>
            <w:pPr>
              <w:pStyle w:val="10"/>
            </w:pPr>
            <w:r>
              <w:t>采购物品名称</w:t>
            </w:r>
          </w:p>
        </w:tc>
        <w:tc>
          <w:tcPr>
            <w:tcW w:w="924" w:type="dxa"/>
            <w:vMerge w:val="restart"/>
            <w:vAlign w:val="center"/>
          </w:tcPr>
          <w:p>
            <w:pPr>
              <w:pStyle w:val="10"/>
            </w:pPr>
            <w:r>
              <w:t>政府采购目录序号</w:t>
            </w:r>
          </w:p>
        </w:tc>
        <w:tc>
          <w:tcPr>
            <w:tcW w:w="924" w:type="dxa"/>
            <w:vMerge w:val="restart"/>
            <w:vAlign w:val="center"/>
          </w:tcPr>
          <w:p>
            <w:pPr>
              <w:pStyle w:val="10"/>
            </w:pPr>
            <w:r>
              <w:t>计量  单位</w:t>
            </w:r>
          </w:p>
        </w:tc>
        <w:tc>
          <w:tcPr>
            <w:tcW w:w="924" w:type="dxa"/>
            <w:vMerge w:val="restart"/>
            <w:vAlign w:val="center"/>
          </w:tcPr>
          <w:p>
            <w:pPr>
              <w:pStyle w:val="10"/>
            </w:pPr>
            <w:r>
              <w:t>数量</w:t>
            </w:r>
          </w:p>
        </w:tc>
        <w:tc>
          <w:tcPr>
            <w:tcW w:w="924" w:type="dxa"/>
            <w:vMerge w:val="restart"/>
            <w:vAlign w:val="center"/>
          </w:tcPr>
          <w:p>
            <w:pPr>
              <w:pStyle w:val="10"/>
            </w:pPr>
            <w:r>
              <w:t>单价</w:t>
            </w:r>
          </w:p>
        </w:tc>
        <w:tc>
          <w:tcPr>
            <w:tcW w:w="7392" w:type="dxa"/>
            <w:gridSpan w:val="8"/>
            <w:vAlign w:val="center"/>
          </w:tcPr>
          <w:p>
            <w:pPr>
              <w:pStyle w:val="10"/>
            </w:pPr>
            <w:r>
              <w:t>政府采购金额（当年部门预算安排资金）</w:t>
            </w:r>
          </w:p>
        </w:tc>
        <w:tc>
          <w:tcPr>
            <w:tcW w:w="924" w:type="dxa"/>
            <w:vMerge w:val="restart"/>
            <w:vAlign w:val="center"/>
          </w:tcPr>
          <w:p>
            <w:pPr>
              <w:pStyle w:val="10"/>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0"/>
            </w:pPr>
            <w:r>
              <w:t>项目名称</w:t>
            </w:r>
          </w:p>
        </w:tc>
        <w:tc>
          <w:tcPr>
            <w:tcW w:w="924" w:type="dxa"/>
            <w:vAlign w:val="center"/>
          </w:tcPr>
          <w:p>
            <w:pPr>
              <w:pStyle w:val="10"/>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0"/>
            </w:pPr>
            <w:r>
              <w:t>合计</w:t>
            </w:r>
          </w:p>
        </w:tc>
        <w:tc>
          <w:tcPr>
            <w:tcW w:w="924" w:type="dxa"/>
            <w:vAlign w:val="center"/>
          </w:tcPr>
          <w:p>
            <w:pPr>
              <w:pStyle w:val="10"/>
            </w:pPr>
            <w:r>
              <w:t>一般公共预算拨款</w:t>
            </w:r>
          </w:p>
        </w:tc>
        <w:tc>
          <w:tcPr>
            <w:tcW w:w="924" w:type="dxa"/>
            <w:vAlign w:val="center"/>
          </w:tcPr>
          <w:p>
            <w:pPr>
              <w:pStyle w:val="10"/>
            </w:pPr>
            <w:r>
              <w:t>基金预算拨款</w:t>
            </w:r>
          </w:p>
        </w:tc>
        <w:tc>
          <w:tcPr>
            <w:tcW w:w="924" w:type="dxa"/>
            <w:vAlign w:val="center"/>
          </w:tcPr>
          <w:p>
            <w:pPr>
              <w:pStyle w:val="10"/>
            </w:pPr>
            <w:r>
              <w:t>国有资本经营预算拨款</w:t>
            </w:r>
          </w:p>
        </w:tc>
        <w:tc>
          <w:tcPr>
            <w:tcW w:w="924" w:type="dxa"/>
            <w:vAlign w:val="center"/>
          </w:tcPr>
          <w:p>
            <w:pPr>
              <w:pStyle w:val="10"/>
            </w:pPr>
            <w:r>
              <w:t>财政专户核拨</w:t>
            </w:r>
          </w:p>
        </w:tc>
        <w:tc>
          <w:tcPr>
            <w:tcW w:w="924" w:type="dxa"/>
            <w:vAlign w:val="center"/>
          </w:tcPr>
          <w:p>
            <w:pPr>
              <w:pStyle w:val="10"/>
            </w:pPr>
            <w:r>
              <w:t>单位    资金</w:t>
            </w:r>
          </w:p>
        </w:tc>
        <w:tc>
          <w:tcPr>
            <w:tcW w:w="924" w:type="dxa"/>
            <w:vAlign w:val="center"/>
          </w:tcPr>
          <w:p>
            <w:pPr>
              <w:pStyle w:val="10"/>
            </w:pPr>
            <w:r>
              <w:t>财政拨    款结转</w:t>
            </w:r>
          </w:p>
        </w:tc>
        <w:tc>
          <w:tcPr>
            <w:tcW w:w="924" w:type="dxa"/>
            <w:vAlign w:val="center"/>
          </w:tcPr>
          <w:p>
            <w:pPr>
              <w:pStyle w:val="10"/>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2"/>
            </w:pPr>
          </w:p>
        </w:tc>
        <w:tc>
          <w:tcPr>
            <w:tcW w:w="924" w:type="dxa"/>
            <w:vAlign w:val="center"/>
          </w:tcPr>
          <w:p>
            <w:pPr>
              <w:pStyle w:val="13"/>
            </w:pPr>
          </w:p>
        </w:tc>
        <w:tc>
          <w:tcPr>
            <w:tcW w:w="924" w:type="dxa"/>
            <w:vAlign w:val="center"/>
          </w:tcPr>
          <w:p>
            <w:pPr>
              <w:pStyle w:val="12"/>
            </w:pPr>
          </w:p>
        </w:tc>
        <w:tc>
          <w:tcPr>
            <w:tcW w:w="924" w:type="dxa"/>
            <w:vAlign w:val="center"/>
          </w:tcPr>
          <w:p>
            <w:pPr>
              <w:pStyle w:val="12"/>
            </w:pPr>
          </w:p>
        </w:tc>
        <w:tc>
          <w:tcPr>
            <w:tcW w:w="924" w:type="dxa"/>
            <w:vAlign w:val="center"/>
          </w:tcPr>
          <w:p>
            <w:pPr>
              <w:pStyle w:val="11"/>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hint="eastAsia" w:ascii="黑体" w:hAnsi="黑体" w:eastAsia="黑体" w:cs="黑体"/>
          <w:color w:val="000000"/>
          <w:sz w:val="32"/>
          <w:lang w:val="en-US" w:eastAsia="zh-CN"/>
        </w:rPr>
        <w:t>六</w:t>
      </w:r>
      <w:r>
        <w:rPr>
          <w:rFonts w:ascii="黑体" w:hAnsi="黑体" w:eastAsia="黑体" w:cs="黑体"/>
          <w:color w:val="000000"/>
          <w:sz w:val="32"/>
        </w:rPr>
        <w:t>、国有资产信息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成安县卫生监督所上年末固定资产金额为</w:t>
      </w:r>
      <w:r>
        <w:rPr>
          <w:rFonts w:hint="eastAsia" w:ascii="Times New Roman" w:hAnsi="Times New Roman" w:eastAsia="方正仿宋_GBK" w:cs="Times New Roman"/>
          <w:b w:val="0"/>
          <w:color w:val="000000"/>
          <w:sz w:val="28"/>
          <w:lang w:val="en-US" w:eastAsia="zh-CN"/>
        </w:rPr>
        <w:t>89.95</w:t>
      </w:r>
      <w:r>
        <w:rPr>
          <w:rFonts w:ascii="Times New Roman" w:hAnsi="Times New Roman" w:eastAsia="方正仿宋_GBK" w:cs="Times New Roman"/>
          <w:b w:val="0"/>
          <w:color w:val="000000"/>
          <w:sz w:val="28"/>
        </w:rPr>
        <w:t>万元（详见下表）。本年度拟购置固定资产总额为</w:t>
      </w:r>
      <w:r>
        <w:rPr>
          <w:rFonts w:hint="eastAsia" w:ascii="Times New Roman" w:hAnsi="Times New Roman" w:eastAsia="方正仿宋_GBK" w:cs="Times New Roman"/>
          <w:b w:val="0"/>
          <w:color w:val="000000"/>
          <w:sz w:val="28"/>
          <w:lang w:val="en-US" w:eastAsia="zh-CN"/>
        </w:rPr>
        <w:t>0.0</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7"/>
            </w:pPr>
            <w:r>
              <w:t>361005成安县卫生监督所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4933" w:type="dxa"/>
            <w:vAlign w:val="center"/>
          </w:tcPr>
          <w:p>
            <w:pPr>
              <w:widowControl/>
              <w:jc w:val="center"/>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资产总额</w:t>
            </w:r>
          </w:p>
        </w:tc>
        <w:tc>
          <w:tcPr>
            <w:tcW w:w="4933" w:type="dxa"/>
            <w:vAlign w:val="center"/>
          </w:tcPr>
          <w:p>
            <w:pPr>
              <w:widowControl/>
              <w:jc w:val="center"/>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szCs w:val="24"/>
                <w:lang w:val="en-US" w:eastAsia="zh-CN" w:bidi="ar-SA"/>
              </w:rPr>
              <w:t>89.95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1、房屋（平方米）</w:t>
            </w:r>
          </w:p>
        </w:tc>
        <w:tc>
          <w:tcPr>
            <w:tcW w:w="4933" w:type="dxa"/>
            <w:vAlign w:val="center"/>
          </w:tcPr>
          <w:p>
            <w:pPr>
              <w:widowControl/>
              <w:jc w:val="center"/>
              <w:rPr>
                <w:rFonts w:hint="eastAsia"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0</w:t>
            </w:r>
          </w:p>
        </w:tc>
        <w:tc>
          <w:tcPr>
            <w:tcW w:w="4933" w:type="dxa"/>
            <w:vAlign w:val="center"/>
          </w:tcPr>
          <w:p>
            <w:pPr>
              <w:widowControl/>
              <w:jc w:val="center"/>
              <w:rPr>
                <w:rFonts w:ascii="仿宋_GB2312" w:hAnsi="宋体" w:eastAsia="仿宋_GB2312" w:cs="宋体"/>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 xml:space="preserve">   其中：办公用房（平方米）</w:t>
            </w:r>
          </w:p>
        </w:tc>
        <w:tc>
          <w:tcPr>
            <w:tcW w:w="4933" w:type="dxa"/>
            <w:vAlign w:val="center"/>
          </w:tcPr>
          <w:p>
            <w:pPr>
              <w:widowControl/>
              <w:jc w:val="center"/>
              <w:rPr>
                <w:rFonts w:hint="eastAsia"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0</w:t>
            </w:r>
          </w:p>
        </w:tc>
        <w:tc>
          <w:tcPr>
            <w:tcW w:w="4933" w:type="dxa"/>
            <w:vAlign w:val="center"/>
          </w:tcPr>
          <w:p>
            <w:pPr>
              <w:widowControl/>
              <w:jc w:val="center"/>
              <w:rPr>
                <w:rFonts w:hint="eastAsia"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2、车辆（台、辆）</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szCs w:val="24"/>
                <w:lang w:val="en-US" w:eastAsia="zh-CN" w:bidi="ar-SA"/>
              </w:rPr>
              <w:t>0</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3、单价在50万元以上的设备</w:t>
            </w:r>
          </w:p>
        </w:tc>
        <w:tc>
          <w:tcPr>
            <w:tcW w:w="4933" w:type="dxa"/>
            <w:vAlign w:val="center"/>
          </w:tcPr>
          <w:p>
            <w:pPr>
              <w:widowControl/>
              <w:jc w:val="center"/>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0</w:t>
            </w:r>
          </w:p>
        </w:tc>
        <w:tc>
          <w:tcPr>
            <w:tcW w:w="4933" w:type="dxa"/>
            <w:vAlign w:val="center"/>
          </w:tcPr>
          <w:p>
            <w:pPr>
              <w:widowControl/>
              <w:jc w:val="center"/>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szCs w:val="24"/>
                <w:lang w:val="en-US" w:eastAsia="zh-CN" w:bidi="ar-SA"/>
              </w:rPr>
            </w:pPr>
            <w:r>
              <w:rPr>
                <w:rFonts w:hint="eastAsia" w:ascii="仿宋_GB2312" w:hAnsi="宋体" w:eastAsia="仿宋_GB2312" w:cs="宋体"/>
                <w:kern w:val="0"/>
                <w:sz w:val="22"/>
              </w:rPr>
              <w:t>4、其他固定资产</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71</w:t>
            </w:r>
          </w:p>
        </w:tc>
        <w:tc>
          <w:tcPr>
            <w:tcW w:w="4933" w:type="dxa"/>
            <w:vAlign w:val="center"/>
          </w:tcPr>
          <w:p>
            <w:pPr>
              <w:widowControl/>
              <w:jc w:val="center"/>
              <w:rPr>
                <w:rFonts w:hint="default" w:ascii="仿宋_GB2312" w:hAnsi="宋体" w:eastAsia="仿宋_GB2312" w:cs="宋体"/>
                <w:kern w:val="0"/>
                <w:sz w:val="22"/>
                <w:szCs w:val="24"/>
                <w:lang w:val="en-US" w:eastAsia="zh-CN" w:bidi="ar-SA"/>
              </w:rPr>
            </w:pPr>
            <w:r>
              <w:rPr>
                <w:rFonts w:hint="eastAsia" w:ascii="仿宋_GB2312" w:hAnsi="宋体" w:eastAsia="仿宋_GB2312" w:cs="宋体"/>
                <w:kern w:val="0"/>
                <w:sz w:val="22"/>
                <w:lang w:val="en-US" w:eastAsia="zh-CN"/>
              </w:rPr>
              <w:t>89.95</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hint="eastAsia" w:ascii="黑体" w:hAnsi="黑体" w:eastAsia="黑体" w:cs="黑体"/>
          <w:color w:val="000000"/>
          <w:sz w:val="32"/>
          <w:lang w:val="en-US" w:eastAsia="zh-CN"/>
        </w:rPr>
        <w:t>七</w:t>
      </w:r>
      <w:r>
        <w:rPr>
          <w:rFonts w:ascii="黑体" w:hAnsi="黑体" w:eastAsia="黑体" w:cs="黑体"/>
          <w:color w:val="000000"/>
          <w:sz w:val="32"/>
        </w:rPr>
        <w:t>、名词解释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hint="eastAsia" w:ascii="黑体" w:hAnsi="黑体" w:eastAsia="黑体" w:cs="黑体"/>
          <w:color w:val="000000"/>
          <w:sz w:val="32"/>
          <w:lang w:val="en-US" w:eastAsia="zh-CN"/>
        </w:rPr>
        <w:t>八</w:t>
      </w:r>
      <w:r>
        <w:rPr>
          <w:rFonts w:ascii="黑体" w:hAnsi="黑体" w:eastAsia="黑体" w:cs="黑体"/>
          <w:color w:val="000000"/>
          <w:sz w:val="32"/>
        </w:rPr>
        <w:t>、其他需要说明的事项</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我单位无其他需要说明的事项。</w:t>
      </w:r>
    </w:p>
    <w:bookmarkEnd w:id="21"/>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jc w:val="center"/>
        <w:outlineLvl w:val="3"/>
      </w:pPr>
      <w:r>
        <w:rPr>
          <w:rFonts w:ascii="方正小标宋_GBK" w:hAnsi="方正小标宋_GBK" w:eastAsia="方正小标宋_GBK" w:cs="方正小标宋_GBK"/>
          <w:color w:val="000000"/>
          <w:sz w:val="44"/>
        </w:rPr>
        <w:t>四、成安县妇幼保健站收支预算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7"/>
            </w:pPr>
            <w:r>
              <w:t>361004成安县妇幼保健站</w:t>
            </w:r>
          </w:p>
        </w:tc>
        <w:tc>
          <w:tcPr>
            <w:tcW w:w="2959" w:type="dxa"/>
            <w:tcBorders>
              <w:top w:val="single" w:color="FFFFFF" w:sz="6" w:space="0"/>
              <w:left w:val="single" w:color="FFFFFF" w:sz="6" w:space="0"/>
              <w:right w:val="single" w:color="FFFFFF" w:sz="6" w:space="0"/>
            </w:tcBorders>
            <w:vAlign w:val="center"/>
          </w:tcPr>
          <w:p>
            <w:pPr>
              <w:pStyle w:val="8"/>
            </w:pPr>
            <w:r>
              <w:t>预算年度：</w:t>
            </w:r>
            <w:r>
              <w:rPr>
                <w:rFonts w:hint="eastAsia"/>
              </w:rPr>
              <w:t>2021</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918"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0"/>
            </w:pPr>
            <w:r>
              <w:t>项  目</w:t>
            </w:r>
          </w:p>
        </w:tc>
        <w:tc>
          <w:tcPr>
            <w:tcW w:w="2959" w:type="dxa"/>
            <w:vAlign w:val="center"/>
          </w:tcPr>
          <w:p>
            <w:pPr>
              <w:pStyle w:val="10"/>
            </w:pPr>
            <w:r>
              <w:t>预算数</w:t>
            </w:r>
          </w:p>
        </w:tc>
        <w:tc>
          <w:tcPr>
            <w:tcW w:w="295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2959" w:type="dxa"/>
            <w:vAlign w:val="center"/>
          </w:tcPr>
          <w:p>
            <w:pPr>
              <w:pStyle w:val="10"/>
            </w:pPr>
            <w:r>
              <w:t>1</w:t>
            </w:r>
          </w:p>
        </w:tc>
        <w:tc>
          <w:tcPr>
            <w:tcW w:w="2959" w:type="dxa"/>
            <w:vAlign w:val="center"/>
          </w:tcPr>
          <w:p>
            <w:pPr>
              <w:pStyle w:val="10"/>
            </w:pPr>
            <w:r>
              <w:t>2</w:t>
            </w:r>
          </w:p>
        </w:tc>
        <w:tc>
          <w:tcPr>
            <w:tcW w:w="2959"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w:t>
            </w:r>
          </w:p>
        </w:tc>
        <w:tc>
          <w:tcPr>
            <w:tcW w:w="2959" w:type="dxa"/>
            <w:vAlign w:val="center"/>
          </w:tcPr>
          <w:p>
            <w:pPr>
              <w:pStyle w:val="12"/>
            </w:pPr>
            <w:r>
              <w:t>一、一般公共预算拨款收入</w:t>
            </w:r>
          </w:p>
        </w:tc>
        <w:tc>
          <w:tcPr>
            <w:tcW w:w="2959" w:type="dxa"/>
            <w:vAlign w:val="center"/>
          </w:tcPr>
          <w:p>
            <w:pPr>
              <w:pStyle w:val="13"/>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c>
          <w:tcPr>
            <w:tcW w:w="2959" w:type="dxa"/>
            <w:vAlign w:val="center"/>
          </w:tcPr>
          <w:p>
            <w:pPr>
              <w:pStyle w:val="12"/>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w:t>
            </w:r>
          </w:p>
        </w:tc>
        <w:tc>
          <w:tcPr>
            <w:tcW w:w="2959" w:type="dxa"/>
            <w:vAlign w:val="center"/>
          </w:tcPr>
          <w:p>
            <w:pPr>
              <w:pStyle w:val="12"/>
            </w:pPr>
            <w:r>
              <w:t>二、政府性基金预算拨款收入</w:t>
            </w:r>
          </w:p>
        </w:tc>
        <w:tc>
          <w:tcPr>
            <w:tcW w:w="2959" w:type="dxa"/>
            <w:vAlign w:val="center"/>
          </w:tcPr>
          <w:p>
            <w:pPr>
              <w:pStyle w:val="13"/>
            </w:pPr>
          </w:p>
        </w:tc>
        <w:tc>
          <w:tcPr>
            <w:tcW w:w="2959" w:type="dxa"/>
            <w:vAlign w:val="center"/>
          </w:tcPr>
          <w:p>
            <w:pPr>
              <w:pStyle w:val="12"/>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w:t>
            </w:r>
          </w:p>
        </w:tc>
        <w:tc>
          <w:tcPr>
            <w:tcW w:w="2959" w:type="dxa"/>
            <w:vAlign w:val="center"/>
          </w:tcPr>
          <w:p>
            <w:pPr>
              <w:pStyle w:val="12"/>
            </w:pPr>
            <w:r>
              <w:t>三、国有资本经营预算拨款收入</w:t>
            </w:r>
          </w:p>
        </w:tc>
        <w:tc>
          <w:tcPr>
            <w:tcW w:w="2959" w:type="dxa"/>
            <w:vAlign w:val="center"/>
          </w:tcPr>
          <w:p>
            <w:pPr>
              <w:pStyle w:val="13"/>
            </w:pPr>
          </w:p>
        </w:tc>
        <w:tc>
          <w:tcPr>
            <w:tcW w:w="2959" w:type="dxa"/>
            <w:vAlign w:val="center"/>
          </w:tcPr>
          <w:p>
            <w:pPr>
              <w:pStyle w:val="12"/>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4</w:t>
            </w:r>
          </w:p>
        </w:tc>
        <w:tc>
          <w:tcPr>
            <w:tcW w:w="2959" w:type="dxa"/>
            <w:vAlign w:val="center"/>
          </w:tcPr>
          <w:p>
            <w:pPr>
              <w:pStyle w:val="12"/>
            </w:pPr>
            <w:r>
              <w:t>四、财政专户管理资金收入</w:t>
            </w:r>
          </w:p>
        </w:tc>
        <w:tc>
          <w:tcPr>
            <w:tcW w:w="2959" w:type="dxa"/>
            <w:vAlign w:val="center"/>
          </w:tcPr>
          <w:p>
            <w:pPr>
              <w:pStyle w:val="13"/>
            </w:pPr>
          </w:p>
        </w:tc>
        <w:tc>
          <w:tcPr>
            <w:tcW w:w="2959" w:type="dxa"/>
            <w:vAlign w:val="center"/>
          </w:tcPr>
          <w:p>
            <w:pPr>
              <w:pStyle w:val="12"/>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5</w:t>
            </w:r>
          </w:p>
        </w:tc>
        <w:tc>
          <w:tcPr>
            <w:tcW w:w="2959" w:type="dxa"/>
            <w:vAlign w:val="center"/>
          </w:tcPr>
          <w:p>
            <w:pPr>
              <w:pStyle w:val="12"/>
            </w:pPr>
            <w:r>
              <w:t>五、事业收入</w:t>
            </w:r>
          </w:p>
        </w:tc>
        <w:tc>
          <w:tcPr>
            <w:tcW w:w="2959" w:type="dxa"/>
            <w:vAlign w:val="center"/>
          </w:tcPr>
          <w:p>
            <w:pPr>
              <w:pStyle w:val="13"/>
            </w:pPr>
          </w:p>
        </w:tc>
        <w:tc>
          <w:tcPr>
            <w:tcW w:w="2959" w:type="dxa"/>
            <w:vAlign w:val="center"/>
          </w:tcPr>
          <w:p>
            <w:pPr>
              <w:pStyle w:val="12"/>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6</w:t>
            </w:r>
          </w:p>
        </w:tc>
        <w:tc>
          <w:tcPr>
            <w:tcW w:w="2959" w:type="dxa"/>
            <w:vAlign w:val="center"/>
          </w:tcPr>
          <w:p>
            <w:pPr>
              <w:pStyle w:val="12"/>
            </w:pPr>
            <w:r>
              <w:t>六、事业单位经营收入</w:t>
            </w:r>
          </w:p>
        </w:tc>
        <w:tc>
          <w:tcPr>
            <w:tcW w:w="2959" w:type="dxa"/>
            <w:vAlign w:val="center"/>
          </w:tcPr>
          <w:p>
            <w:pPr>
              <w:pStyle w:val="13"/>
            </w:pPr>
          </w:p>
        </w:tc>
        <w:tc>
          <w:tcPr>
            <w:tcW w:w="2959" w:type="dxa"/>
            <w:vAlign w:val="center"/>
          </w:tcPr>
          <w:p>
            <w:pPr>
              <w:pStyle w:val="12"/>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7</w:t>
            </w:r>
          </w:p>
        </w:tc>
        <w:tc>
          <w:tcPr>
            <w:tcW w:w="2959" w:type="dxa"/>
            <w:vAlign w:val="center"/>
          </w:tcPr>
          <w:p>
            <w:pPr>
              <w:pStyle w:val="12"/>
            </w:pPr>
            <w:r>
              <w:t>七、上级补助收入</w:t>
            </w:r>
          </w:p>
        </w:tc>
        <w:tc>
          <w:tcPr>
            <w:tcW w:w="2959" w:type="dxa"/>
            <w:vAlign w:val="center"/>
          </w:tcPr>
          <w:p>
            <w:pPr>
              <w:pStyle w:val="13"/>
            </w:pPr>
          </w:p>
        </w:tc>
        <w:tc>
          <w:tcPr>
            <w:tcW w:w="2959" w:type="dxa"/>
            <w:vAlign w:val="center"/>
          </w:tcPr>
          <w:p>
            <w:pPr>
              <w:pStyle w:val="12"/>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8</w:t>
            </w:r>
          </w:p>
        </w:tc>
        <w:tc>
          <w:tcPr>
            <w:tcW w:w="2959" w:type="dxa"/>
            <w:vAlign w:val="center"/>
          </w:tcPr>
          <w:p>
            <w:pPr>
              <w:pStyle w:val="12"/>
            </w:pPr>
            <w:r>
              <w:t>八、附属单位上缴收入</w:t>
            </w:r>
          </w:p>
        </w:tc>
        <w:tc>
          <w:tcPr>
            <w:tcW w:w="2959" w:type="dxa"/>
            <w:vAlign w:val="center"/>
          </w:tcPr>
          <w:p>
            <w:pPr>
              <w:pStyle w:val="13"/>
            </w:pPr>
          </w:p>
        </w:tc>
        <w:tc>
          <w:tcPr>
            <w:tcW w:w="2959" w:type="dxa"/>
            <w:vAlign w:val="center"/>
          </w:tcPr>
          <w:p>
            <w:pPr>
              <w:pStyle w:val="12"/>
            </w:pPr>
            <w:r>
              <w:t>八、社会保障和就业支出</w:t>
            </w:r>
          </w:p>
        </w:tc>
        <w:tc>
          <w:tcPr>
            <w:tcW w:w="2959" w:type="dxa"/>
            <w:vAlign w:val="center"/>
          </w:tcPr>
          <w:p>
            <w:pPr>
              <w:pStyle w:val="13"/>
              <w:rPr>
                <w:rFonts w:hint="eastAsia" w:eastAsiaTheme="minorEastAsia"/>
              </w:rPr>
            </w:pPr>
            <w:r>
              <w:rPr>
                <w:rFonts w:hint="eastAsia" w:eastAsiaTheme="minorEastAsia"/>
              </w:rPr>
              <w:t>91.75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9</w:t>
            </w:r>
          </w:p>
        </w:tc>
        <w:tc>
          <w:tcPr>
            <w:tcW w:w="2959" w:type="dxa"/>
            <w:vAlign w:val="center"/>
          </w:tcPr>
          <w:p>
            <w:pPr>
              <w:pStyle w:val="12"/>
            </w:pPr>
            <w:r>
              <w:t>九、其他收入</w:t>
            </w:r>
          </w:p>
        </w:tc>
        <w:tc>
          <w:tcPr>
            <w:tcW w:w="2959" w:type="dxa"/>
            <w:vAlign w:val="center"/>
          </w:tcPr>
          <w:p>
            <w:pPr>
              <w:pStyle w:val="13"/>
            </w:pPr>
          </w:p>
        </w:tc>
        <w:tc>
          <w:tcPr>
            <w:tcW w:w="2959" w:type="dxa"/>
            <w:vAlign w:val="center"/>
          </w:tcPr>
          <w:p>
            <w:pPr>
              <w:pStyle w:val="12"/>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十、卫生健康支出</w:t>
            </w:r>
          </w:p>
        </w:tc>
        <w:tc>
          <w:tcPr>
            <w:tcW w:w="2959" w:type="dxa"/>
            <w:vAlign w:val="center"/>
          </w:tcPr>
          <w:p>
            <w:pPr>
              <w:pStyle w:val="13"/>
              <w:rPr>
                <w:rFonts w:hint="eastAsia" w:eastAsiaTheme="minorEastAsia"/>
              </w:rPr>
            </w:pPr>
            <w:r>
              <w:rPr>
                <w:rFonts w:hint="eastAsia" w:eastAsiaTheme="minorEastAsia"/>
              </w:rPr>
              <w:t>20.87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11</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12</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13</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14</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15</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16</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17</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18</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19</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21</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22</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23</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24</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25</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26</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27</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28</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29</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31</w:t>
            </w:r>
          </w:p>
        </w:tc>
        <w:tc>
          <w:tcPr>
            <w:tcW w:w="2959" w:type="dxa"/>
            <w:vAlign w:val="center"/>
          </w:tcPr>
          <w:p>
            <w:pPr>
              <w:pStyle w:val="14"/>
            </w:pPr>
            <w:r>
              <w:t>本年收入合计</w:t>
            </w:r>
          </w:p>
        </w:tc>
        <w:tc>
          <w:tcPr>
            <w:tcW w:w="2959" w:type="dxa"/>
            <w:vAlign w:val="center"/>
          </w:tcPr>
          <w:p>
            <w:pPr>
              <w:pStyle w:val="15"/>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c>
          <w:tcPr>
            <w:tcW w:w="2959" w:type="dxa"/>
            <w:vAlign w:val="center"/>
          </w:tcPr>
          <w:p>
            <w:pPr>
              <w:pStyle w:val="14"/>
            </w:pPr>
            <w:r>
              <w:t>本年支出合计</w:t>
            </w:r>
          </w:p>
        </w:tc>
        <w:tc>
          <w:tcPr>
            <w:tcW w:w="2959" w:type="dxa"/>
            <w:vAlign w:val="center"/>
          </w:tcPr>
          <w:p>
            <w:pPr>
              <w:pStyle w:val="15"/>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32</w:t>
            </w:r>
          </w:p>
        </w:tc>
        <w:tc>
          <w:tcPr>
            <w:tcW w:w="2959" w:type="dxa"/>
            <w:vAlign w:val="center"/>
          </w:tcPr>
          <w:p>
            <w:pPr>
              <w:pStyle w:val="12"/>
            </w:pPr>
            <w:r>
              <w:t>上年结转结余</w:t>
            </w:r>
          </w:p>
        </w:tc>
        <w:tc>
          <w:tcPr>
            <w:tcW w:w="2959" w:type="dxa"/>
            <w:vAlign w:val="center"/>
          </w:tcPr>
          <w:p>
            <w:pPr>
              <w:pStyle w:val="13"/>
            </w:pPr>
          </w:p>
        </w:tc>
        <w:tc>
          <w:tcPr>
            <w:tcW w:w="2959" w:type="dxa"/>
            <w:vAlign w:val="center"/>
          </w:tcPr>
          <w:p>
            <w:pPr>
              <w:pStyle w:val="12"/>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33</w:t>
            </w:r>
          </w:p>
        </w:tc>
        <w:tc>
          <w:tcPr>
            <w:tcW w:w="2959" w:type="dxa"/>
            <w:vAlign w:val="center"/>
          </w:tcPr>
          <w:p>
            <w:pPr>
              <w:pStyle w:val="14"/>
            </w:pPr>
            <w:r>
              <w:t>收入总计</w:t>
            </w:r>
          </w:p>
        </w:tc>
        <w:tc>
          <w:tcPr>
            <w:tcW w:w="2959" w:type="dxa"/>
            <w:vAlign w:val="center"/>
          </w:tcPr>
          <w:p>
            <w:pPr>
              <w:pStyle w:val="15"/>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c>
          <w:tcPr>
            <w:tcW w:w="2959" w:type="dxa"/>
            <w:vAlign w:val="center"/>
          </w:tcPr>
          <w:p>
            <w:pPr>
              <w:pStyle w:val="14"/>
            </w:pPr>
            <w:r>
              <w:t>支出总计</w:t>
            </w:r>
          </w:p>
        </w:tc>
        <w:tc>
          <w:tcPr>
            <w:tcW w:w="2959" w:type="dxa"/>
            <w:vAlign w:val="center"/>
          </w:tcPr>
          <w:p>
            <w:pPr>
              <w:pStyle w:val="15"/>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r>
    </w:tbl>
    <w:p>
      <w:pPr>
        <w:sectPr>
          <w:footerReference r:id="rId7" w:type="default"/>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7"/>
            </w:pPr>
            <w:r>
              <w:t>361004成安县妇幼保健站</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w:t>
            </w:r>
            <w:r>
              <w:rPr>
                <w:rFonts w:hint="eastAsia"/>
              </w:rPr>
              <w:t>2021</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1516" w:type="dxa"/>
            <w:gridSpan w:val="2"/>
            <w:vAlign w:val="center"/>
          </w:tcPr>
          <w:p>
            <w:pPr>
              <w:pStyle w:val="10"/>
            </w:pPr>
            <w:r>
              <w:t>功能分类科目</w:t>
            </w:r>
          </w:p>
        </w:tc>
        <w:tc>
          <w:tcPr>
            <w:tcW w:w="758" w:type="dxa"/>
            <w:vMerge w:val="restart"/>
            <w:vAlign w:val="center"/>
          </w:tcPr>
          <w:p>
            <w:pPr>
              <w:pStyle w:val="10"/>
            </w:pPr>
            <w:r>
              <w:t>合计</w:t>
            </w:r>
          </w:p>
        </w:tc>
        <w:tc>
          <w:tcPr>
            <w:tcW w:w="6064" w:type="dxa"/>
            <w:gridSpan w:val="8"/>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0"/>
            </w:pPr>
            <w:r>
              <w:t>科目    编码</w:t>
            </w:r>
          </w:p>
        </w:tc>
        <w:tc>
          <w:tcPr>
            <w:tcW w:w="758" w:type="dxa"/>
            <w:vAlign w:val="center"/>
          </w:tcPr>
          <w:p>
            <w:pPr>
              <w:pStyle w:val="10"/>
            </w:pPr>
            <w:r>
              <w:t>科目名称</w:t>
            </w:r>
          </w:p>
        </w:tc>
        <w:tc>
          <w:tcPr>
            <w:tcW w:w="758" w:type="dxa"/>
            <w:vMerge w:val="continue"/>
          </w:tcPr>
          <w:p/>
        </w:tc>
        <w:tc>
          <w:tcPr>
            <w:tcW w:w="758" w:type="dxa"/>
            <w:vAlign w:val="center"/>
          </w:tcPr>
          <w:p>
            <w:pPr>
              <w:pStyle w:val="10"/>
            </w:pPr>
            <w:r>
              <w:t>小计</w:t>
            </w:r>
          </w:p>
        </w:tc>
        <w:tc>
          <w:tcPr>
            <w:tcW w:w="758"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758" w:type="dxa"/>
            <w:vAlign w:val="center"/>
          </w:tcPr>
          <w:p>
            <w:pPr>
              <w:pStyle w:val="10"/>
            </w:pPr>
            <w:r>
              <w:t>1</w:t>
            </w:r>
          </w:p>
        </w:tc>
        <w:tc>
          <w:tcPr>
            <w:tcW w:w="758" w:type="dxa"/>
            <w:vAlign w:val="center"/>
          </w:tcPr>
          <w:p>
            <w:pPr>
              <w:pStyle w:val="10"/>
            </w:pPr>
            <w:r>
              <w:t>2</w:t>
            </w:r>
          </w:p>
        </w:tc>
        <w:tc>
          <w:tcPr>
            <w:tcW w:w="758" w:type="dxa"/>
            <w:vAlign w:val="center"/>
          </w:tcPr>
          <w:p>
            <w:pPr>
              <w:pStyle w:val="10"/>
            </w:pPr>
            <w:r>
              <w:t>3</w:t>
            </w:r>
          </w:p>
        </w:tc>
        <w:tc>
          <w:tcPr>
            <w:tcW w:w="758" w:type="dxa"/>
            <w:vAlign w:val="center"/>
          </w:tcPr>
          <w:p>
            <w:pPr>
              <w:pStyle w:val="10"/>
            </w:pPr>
            <w:r>
              <w:t>4</w:t>
            </w:r>
          </w:p>
        </w:tc>
        <w:tc>
          <w:tcPr>
            <w:tcW w:w="758"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w:t>
            </w:r>
          </w:p>
        </w:tc>
        <w:tc>
          <w:tcPr>
            <w:tcW w:w="758" w:type="dxa"/>
            <w:vAlign w:val="center"/>
          </w:tcPr>
          <w:p>
            <w:pPr>
              <w:pStyle w:val="16"/>
            </w:pPr>
          </w:p>
        </w:tc>
        <w:tc>
          <w:tcPr>
            <w:tcW w:w="758" w:type="dxa"/>
            <w:vAlign w:val="center"/>
          </w:tcPr>
          <w:p>
            <w:pPr>
              <w:pStyle w:val="14"/>
            </w:pPr>
            <w:r>
              <w:t>合计</w:t>
            </w:r>
          </w:p>
        </w:tc>
        <w:tc>
          <w:tcPr>
            <w:tcW w:w="758" w:type="dxa"/>
            <w:vAlign w:val="center"/>
          </w:tcPr>
          <w:p>
            <w:pPr>
              <w:pStyle w:val="15"/>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c>
          <w:tcPr>
            <w:tcW w:w="758" w:type="dxa"/>
            <w:vAlign w:val="center"/>
          </w:tcPr>
          <w:p>
            <w:pPr>
              <w:pStyle w:val="15"/>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c>
          <w:tcPr>
            <w:tcW w:w="758" w:type="dxa"/>
            <w:vAlign w:val="center"/>
          </w:tcPr>
          <w:p>
            <w:pPr>
              <w:pStyle w:val="15"/>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2</w:t>
            </w:r>
          </w:p>
        </w:tc>
        <w:tc>
          <w:tcPr>
            <w:tcW w:w="758" w:type="dxa"/>
            <w:vAlign w:val="center"/>
          </w:tcPr>
          <w:p>
            <w:pPr>
              <w:pStyle w:val="12"/>
            </w:pPr>
            <w:r>
              <w:t>208</w:t>
            </w:r>
          </w:p>
        </w:tc>
        <w:tc>
          <w:tcPr>
            <w:tcW w:w="758" w:type="dxa"/>
            <w:vAlign w:val="center"/>
          </w:tcPr>
          <w:p>
            <w:pPr>
              <w:pStyle w:val="12"/>
            </w:pPr>
            <w:r>
              <w:t>社会保障和就业支出</w:t>
            </w:r>
          </w:p>
        </w:tc>
        <w:tc>
          <w:tcPr>
            <w:tcW w:w="758" w:type="dxa"/>
            <w:vAlign w:val="center"/>
          </w:tcPr>
          <w:p>
            <w:pPr>
              <w:pStyle w:val="13"/>
              <w:rPr>
                <w:rFonts w:hint="eastAsia" w:eastAsiaTheme="minorEastAsia"/>
              </w:rPr>
            </w:pPr>
            <w:r>
              <w:rPr>
                <w:rFonts w:hint="eastAsia" w:eastAsiaTheme="minorEastAsia"/>
              </w:rPr>
              <w:t>91.75</w:t>
            </w:r>
          </w:p>
        </w:tc>
        <w:tc>
          <w:tcPr>
            <w:tcW w:w="758" w:type="dxa"/>
            <w:vAlign w:val="center"/>
          </w:tcPr>
          <w:p>
            <w:pPr>
              <w:pStyle w:val="13"/>
              <w:rPr>
                <w:rFonts w:hint="eastAsia" w:eastAsiaTheme="minorEastAsia"/>
              </w:rPr>
            </w:pPr>
            <w:r>
              <w:rPr>
                <w:rFonts w:hint="eastAsia" w:eastAsiaTheme="minorEastAsia"/>
              </w:rPr>
              <w:t>91.75</w:t>
            </w:r>
          </w:p>
        </w:tc>
        <w:tc>
          <w:tcPr>
            <w:tcW w:w="758" w:type="dxa"/>
            <w:vAlign w:val="center"/>
          </w:tcPr>
          <w:p>
            <w:pPr>
              <w:pStyle w:val="13"/>
              <w:rPr>
                <w:rFonts w:hint="eastAsia" w:eastAsiaTheme="minorEastAsia"/>
              </w:rPr>
            </w:pPr>
            <w:r>
              <w:rPr>
                <w:rFonts w:hint="eastAsia" w:eastAsiaTheme="minorEastAsia"/>
              </w:rPr>
              <w:t>91.75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3</w:t>
            </w:r>
          </w:p>
        </w:tc>
        <w:tc>
          <w:tcPr>
            <w:tcW w:w="758" w:type="dxa"/>
            <w:vAlign w:val="center"/>
          </w:tcPr>
          <w:p>
            <w:pPr>
              <w:pStyle w:val="12"/>
            </w:pPr>
            <w:r>
              <w:t>20805</w:t>
            </w:r>
          </w:p>
        </w:tc>
        <w:tc>
          <w:tcPr>
            <w:tcW w:w="758" w:type="dxa"/>
            <w:vAlign w:val="center"/>
          </w:tcPr>
          <w:p>
            <w:pPr>
              <w:pStyle w:val="12"/>
            </w:pPr>
            <w:r>
              <w:t>行政事业单位养老支出</w:t>
            </w:r>
          </w:p>
        </w:tc>
        <w:tc>
          <w:tcPr>
            <w:tcW w:w="758" w:type="dxa"/>
            <w:vAlign w:val="center"/>
          </w:tcPr>
          <w:p>
            <w:pPr>
              <w:pStyle w:val="13"/>
              <w:rPr>
                <w:rFonts w:hint="eastAsia" w:eastAsiaTheme="minorEastAsia"/>
              </w:rPr>
            </w:pPr>
            <w:r>
              <w:rPr>
                <w:rFonts w:hint="eastAsia" w:eastAsiaTheme="minorEastAsia"/>
              </w:rPr>
              <w:t>91.07</w:t>
            </w:r>
          </w:p>
        </w:tc>
        <w:tc>
          <w:tcPr>
            <w:tcW w:w="758" w:type="dxa"/>
            <w:vAlign w:val="center"/>
          </w:tcPr>
          <w:p>
            <w:pPr>
              <w:pStyle w:val="13"/>
              <w:rPr>
                <w:rFonts w:hint="eastAsia" w:eastAsiaTheme="minorEastAsia"/>
              </w:rPr>
            </w:pPr>
            <w:r>
              <w:rPr>
                <w:rFonts w:hint="eastAsia" w:eastAsiaTheme="minorEastAsia"/>
              </w:rPr>
              <w:t>91.07</w:t>
            </w:r>
          </w:p>
        </w:tc>
        <w:tc>
          <w:tcPr>
            <w:tcW w:w="758" w:type="dxa"/>
            <w:vAlign w:val="center"/>
          </w:tcPr>
          <w:p>
            <w:pPr>
              <w:pStyle w:val="13"/>
              <w:rPr>
                <w:rFonts w:hint="eastAsia" w:eastAsiaTheme="minorEastAsia"/>
              </w:rPr>
            </w:pPr>
            <w:r>
              <w:rPr>
                <w:rFonts w:hint="eastAsia" w:eastAsiaTheme="minorEastAsia"/>
              </w:rPr>
              <w:t>91.07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4</w:t>
            </w:r>
          </w:p>
        </w:tc>
        <w:tc>
          <w:tcPr>
            <w:tcW w:w="758" w:type="dxa"/>
            <w:vAlign w:val="center"/>
          </w:tcPr>
          <w:p>
            <w:pPr>
              <w:pStyle w:val="12"/>
            </w:pPr>
            <w:r>
              <w:t>2080505</w:t>
            </w:r>
          </w:p>
        </w:tc>
        <w:tc>
          <w:tcPr>
            <w:tcW w:w="758" w:type="dxa"/>
            <w:vAlign w:val="center"/>
          </w:tcPr>
          <w:p>
            <w:pPr>
              <w:pStyle w:val="12"/>
            </w:pPr>
            <w:r>
              <w:t>机关事业单位基本养老保险缴费支出</w:t>
            </w:r>
          </w:p>
        </w:tc>
        <w:tc>
          <w:tcPr>
            <w:tcW w:w="758" w:type="dxa"/>
            <w:vAlign w:val="center"/>
          </w:tcPr>
          <w:p>
            <w:pPr>
              <w:pStyle w:val="13"/>
              <w:rPr>
                <w:rFonts w:hint="eastAsia" w:eastAsiaTheme="minorEastAsia"/>
              </w:rPr>
            </w:pPr>
            <w:r>
              <w:rPr>
                <w:rFonts w:hint="eastAsia" w:eastAsiaTheme="minorEastAsia"/>
              </w:rPr>
              <w:t>64.57</w:t>
            </w:r>
          </w:p>
        </w:tc>
        <w:tc>
          <w:tcPr>
            <w:tcW w:w="758" w:type="dxa"/>
            <w:vAlign w:val="center"/>
          </w:tcPr>
          <w:p>
            <w:pPr>
              <w:pStyle w:val="13"/>
              <w:rPr>
                <w:rFonts w:hint="eastAsia" w:eastAsiaTheme="minorEastAsia"/>
              </w:rPr>
            </w:pPr>
            <w:r>
              <w:rPr>
                <w:rFonts w:hint="eastAsia" w:eastAsiaTheme="minorEastAsia"/>
              </w:rPr>
              <w:t>64.57</w:t>
            </w:r>
          </w:p>
        </w:tc>
        <w:tc>
          <w:tcPr>
            <w:tcW w:w="758" w:type="dxa"/>
            <w:vAlign w:val="center"/>
          </w:tcPr>
          <w:p>
            <w:pPr>
              <w:pStyle w:val="13"/>
              <w:rPr>
                <w:rFonts w:hint="eastAsia" w:eastAsiaTheme="minorEastAsia"/>
              </w:rPr>
            </w:pPr>
            <w:r>
              <w:rPr>
                <w:rFonts w:hint="eastAsia" w:eastAsiaTheme="minorEastAsia"/>
              </w:rPr>
              <w:t>64.57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5</w:t>
            </w:r>
          </w:p>
        </w:tc>
        <w:tc>
          <w:tcPr>
            <w:tcW w:w="758" w:type="dxa"/>
            <w:vAlign w:val="center"/>
          </w:tcPr>
          <w:p>
            <w:pPr>
              <w:pStyle w:val="12"/>
            </w:pPr>
            <w:r>
              <w:t>2080506</w:t>
            </w:r>
          </w:p>
        </w:tc>
        <w:tc>
          <w:tcPr>
            <w:tcW w:w="758" w:type="dxa"/>
            <w:vAlign w:val="center"/>
          </w:tcPr>
          <w:p>
            <w:pPr>
              <w:pStyle w:val="12"/>
            </w:pPr>
            <w:r>
              <w:t>机关事业单位职业年金缴费支出</w:t>
            </w:r>
          </w:p>
        </w:tc>
        <w:tc>
          <w:tcPr>
            <w:tcW w:w="758" w:type="dxa"/>
            <w:vAlign w:val="center"/>
          </w:tcPr>
          <w:p>
            <w:pPr>
              <w:pStyle w:val="13"/>
              <w:rPr>
                <w:rFonts w:hint="eastAsia" w:eastAsiaTheme="minorEastAsia"/>
              </w:rPr>
            </w:pPr>
            <w:r>
              <w:t>2</w:t>
            </w:r>
            <w:r>
              <w:rPr>
                <w:rFonts w:hint="eastAsia" w:eastAsiaTheme="minorEastAsia"/>
              </w:rPr>
              <w:t>6.5</w:t>
            </w:r>
          </w:p>
        </w:tc>
        <w:tc>
          <w:tcPr>
            <w:tcW w:w="758" w:type="dxa"/>
            <w:vAlign w:val="center"/>
          </w:tcPr>
          <w:p>
            <w:pPr>
              <w:pStyle w:val="13"/>
              <w:rPr>
                <w:rFonts w:hint="eastAsia" w:eastAsiaTheme="minorEastAsia"/>
              </w:rPr>
            </w:pPr>
            <w:r>
              <w:rPr>
                <w:rFonts w:hint="eastAsia" w:eastAsiaTheme="minorEastAsia"/>
              </w:rPr>
              <w:t>26.5</w:t>
            </w:r>
          </w:p>
        </w:tc>
        <w:tc>
          <w:tcPr>
            <w:tcW w:w="758" w:type="dxa"/>
            <w:vAlign w:val="center"/>
          </w:tcPr>
          <w:p>
            <w:pPr>
              <w:pStyle w:val="13"/>
              <w:rPr>
                <w:rFonts w:hint="eastAsia" w:eastAsiaTheme="minorEastAsia"/>
              </w:rPr>
            </w:pPr>
            <w:r>
              <w:rPr>
                <w:rFonts w:hint="eastAsia" w:eastAsiaTheme="minorEastAsia"/>
              </w:rPr>
              <w:t>26.5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6</w:t>
            </w:r>
          </w:p>
        </w:tc>
        <w:tc>
          <w:tcPr>
            <w:tcW w:w="758" w:type="dxa"/>
            <w:vAlign w:val="center"/>
          </w:tcPr>
          <w:p>
            <w:pPr>
              <w:pStyle w:val="12"/>
            </w:pPr>
            <w:r>
              <w:t>20808</w:t>
            </w:r>
          </w:p>
        </w:tc>
        <w:tc>
          <w:tcPr>
            <w:tcW w:w="758" w:type="dxa"/>
            <w:vAlign w:val="center"/>
          </w:tcPr>
          <w:p>
            <w:pPr>
              <w:pStyle w:val="12"/>
            </w:pPr>
            <w:r>
              <w:t>抚恤</w:t>
            </w:r>
          </w:p>
        </w:tc>
        <w:tc>
          <w:tcPr>
            <w:tcW w:w="758" w:type="dxa"/>
            <w:vAlign w:val="center"/>
          </w:tcPr>
          <w:p>
            <w:pPr>
              <w:pStyle w:val="13"/>
            </w:pPr>
            <w:r>
              <w:t>0.68</w:t>
            </w:r>
          </w:p>
        </w:tc>
        <w:tc>
          <w:tcPr>
            <w:tcW w:w="758" w:type="dxa"/>
            <w:vAlign w:val="center"/>
          </w:tcPr>
          <w:p>
            <w:pPr>
              <w:pStyle w:val="13"/>
            </w:pPr>
            <w:r>
              <w:t>0.68</w:t>
            </w:r>
          </w:p>
        </w:tc>
        <w:tc>
          <w:tcPr>
            <w:tcW w:w="758" w:type="dxa"/>
            <w:vAlign w:val="center"/>
          </w:tcPr>
          <w:p>
            <w:pPr>
              <w:pStyle w:val="13"/>
            </w:pPr>
            <w:r>
              <w:t>0.68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7</w:t>
            </w:r>
          </w:p>
        </w:tc>
        <w:tc>
          <w:tcPr>
            <w:tcW w:w="758" w:type="dxa"/>
            <w:vAlign w:val="center"/>
          </w:tcPr>
          <w:p>
            <w:pPr>
              <w:pStyle w:val="12"/>
            </w:pPr>
            <w:r>
              <w:t>2080801</w:t>
            </w:r>
          </w:p>
        </w:tc>
        <w:tc>
          <w:tcPr>
            <w:tcW w:w="758" w:type="dxa"/>
            <w:vAlign w:val="center"/>
          </w:tcPr>
          <w:p>
            <w:pPr>
              <w:pStyle w:val="12"/>
            </w:pPr>
            <w:r>
              <w:t>死亡抚恤</w:t>
            </w:r>
          </w:p>
        </w:tc>
        <w:tc>
          <w:tcPr>
            <w:tcW w:w="758" w:type="dxa"/>
            <w:vAlign w:val="center"/>
          </w:tcPr>
          <w:p>
            <w:pPr>
              <w:pStyle w:val="13"/>
            </w:pPr>
            <w:r>
              <w:t>0.68</w:t>
            </w:r>
          </w:p>
        </w:tc>
        <w:tc>
          <w:tcPr>
            <w:tcW w:w="758" w:type="dxa"/>
            <w:vAlign w:val="center"/>
          </w:tcPr>
          <w:p>
            <w:pPr>
              <w:pStyle w:val="13"/>
            </w:pPr>
            <w:r>
              <w:t>0.68</w:t>
            </w:r>
          </w:p>
        </w:tc>
        <w:tc>
          <w:tcPr>
            <w:tcW w:w="758" w:type="dxa"/>
            <w:vAlign w:val="center"/>
          </w:tcPr>
          <w:p>
            <w:pPr>
              <w:pStyle w:val="13"/>
            </w:pPr>
            <w:r>
              <w:t>0.68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8</w:t>
            </w:r>
          </w:p>
        </w:tc>
        <w:tc>
          <w:tcPr>
            <w:tcW w:w="758" w:type="dxa"/>
            <w:vAlign w:val="center"/>
          </w:tcPr>
          <w:p>
            <w:pPr>
              <w:pStyle w:val="12"/>
            </w:pPr>
            <w:r>
              <w:t>210</w:t>
            </w:r>
          </w:p>
        </w:tc>
        <w:tc>
          <w:tcPr>
            <w:tcW w:w="758" w:type="dxa"/>
            <w:vAlign w:val="center"/>
          </w:tcPr>
          <w:p>
            <w:pPr>
              <w:pStyle w:val="12"/>
            </w:pPr>
            <w:r>
              <w:t>卫生健康支出</w:t>
            </w:r>
          </w:p>
        </w:tc>
        <w:tc>
          <w:tcPr>
            <w:tcW w:w="758" w:type="dxa"/>
            <w:vAlign w:val="center"/>
          </w:tcPr>
          <w:p>
            <w:pPr>
              <w:pStyle w:val="13"/>
              <w:rPr>
                <w:rFonts w:hint="eastAsia" w:eastAsiaTheme="minorEastAsia"/>
              </w:rPr>
            </w:pPr>
            <w:r>
              <w:rPr>
                <w:rFonts w:hint="eastAsia" w:eastAsiaTheme="minorEastAsia"/>
              </w:rPr>
              <w:t>20.87</w:t>
            </w:r>
          </w:p>
        </w:tc>
        <w:tc>
          <w:tcPr>
            <w:tcW w:w="758" w:type="dxa"/>
            <w:vAlign w:val="center"/>
          </w:tcPr>
          <w:p>
            <w:pPr>
              <w:pStyle w:val="13"/>
              <w:rPr>
                <w:rFonts w:hint="eastAsia" w:eastAsiaTheme="minorEastAsia"/>
              </w:rPr>
            </w:pPr>
            <w:r>
              <w:rPr>
                <w:rFonts w:hint="eastAsia" w:eastAsiaTheme="minorEastAsia"/>
              </w:rPr>
              <w:t>20.87</w:t>
            </w:r>
          </w:p>
        </w:tc>
        <w:tc>
          <w:tcPr>
            <w:tcW w:w="758" w:type="dxa"/>
            <w:vAlign w:val="center"/>
          </w:tcPr>
          <w:p>
            <w:pPr>
              <w:pStyle w:val="13"/>
              <w:rPr>
                <w:rFonts w:hint="eastAsia" w:eastAsiaTheme="minorEastAsia"/>
              </w:rPr>
            </w:pPr>
            <w:r>
              <w:rPr>
                <w:rFonts w:hint="eastAsia" w:eastAsiaTheme="minorEastAsia"/>
              </w:rPr>
              <w:t>20.87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9</w:t>
            </w:r>
          </w:p>
        </w:tc>
        <w:tc>
          <w:tcPr>
            <w:tcW w:w="758" w:type="dxa"/>
            <w:vAlign w:val="center"/>
          </w:tcPr>
          <w:p>
            <w:pPr>
              <w:pStyle w:val="12"/>
            </w:pPr>
            <w:r>
              <w:t>21001</w:t>
            </w:r>
          </w:p>
        </w:tc>
        <w:tc>
          <w:tcPr>
            <w:tcW w:w="758" w:type="dxa"/>
            <w:vAlign w:val="center"/>
          </w:tcPr>
          <w:p>
            <w:pPr>
              <w:pStyle w:val="12"/>
            </w:pPr>
            <w:r>
              <w:t>卫生健康管理事务</w:t>
            </w:r>
          </w:p>
        </w:tc>
        <w:tc>
          <w:tcPr>
            <w:tcW w:w="758" w:type="dxa"/>
            <w:vAlign w:val="center"/>
          </w:tcPr>
          <w:p>
            <w:pPr>
              <w:pStyle w:val="13"/>
              <w:rPr>
                <w:rFonts w:hint="eastAsia" w:eastAsiaTheme="minorEastAsia"/>
              </w:rPr>
            </w:pPr>
            <w:r>
              <w:rPr>
                <w:rFonts w:hint="eastAsia" w:eastAsiaTheme="minorEastAsia"/>
              </w:rPr>
              <w:t>20.87</w:t>
            </w:r>
          </w:p>
        </w:tc>
        <w:tc>
          <w:tcPr>
            <w:tcW w:w="758" w:type="dxa"/>
            <w:vAlign w:val="center"/>
          </w:tcPr>
          <w:p>
            <w:pPr>
              <w:pStyle w:val="13"/>
              <w:rPr>
                <w:rFonts w:hint="eastAsia" w:eastAsiaTheme="minorEastAsia"/>
              </w:rPr>
            </w:pPr>
            <w:r>
              <w:rPr>
                <w:rFonts w:hint="eastAsia" w:eastAsiaTheme="minorEastAsia"/>
              </w:rPr>
              <w:t>20.87</w:t>
            </w:r>
          </w:p>
        </w:tc>
        <w:tc>
          <w:tcPr>
            <w:tcW w:w="758" w:type="dxa"/>
            <w:vAlign w:val="center"/>
          </w:tcPr>
          <w:p>
            <w:pPr>
              <w:pStyle w:val="13"/>
              <w:rPr>
                <w:rFonts w:hint="eastAsia" w:eastAsiaTheme="minorEastAsia"/>
              </w:rPr>
            </w:pPr>
            <w:r>
              <w:rPr>
                <w:rFonts w:hint="eastAsia" w:eastAsiaTheme="minorEastAsia"/>
              </w:rPr>
              <w:t>20.87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10</w:t>
            </w:r>
          </w:p>
        </w:tc>
        <w:tc>
          <w:tcPr>
            <w:tcW w:w="758" w:type="dxa"/>
            <w:vAlign w:val="center"/>
          </w:tcPr>
          <w:p>
            <w:pPr>
              <w:pStyle w:val="12"/>
            </w:pPr>
            <w:r>
              <w:t>2100101</w:t>
            </w:r>
          </w:p>
        </w:tc>
        <w:tc>
          <w:tcPr>
            <w:tcW w:w="758" w:type="dxa"/>
            <w:vAlign w:val="center"/>
          </w:tcPr>
          <w:p>
            <w:pPr>
              <w:pStyle w:val="12"/>
            </w:pPr>
            <w:r>
              <w:t>行政运行</w:t>
            </w:r>
          </w:p>
        </w:tc>
        <w:tc>
          <w:tcPr>
            <w:tcW w:w="758" w:type="dxa"/>
            <w:vAlign w:val="center"/>
          </w:tcPr>
          <w:p>
            <w:pPr>
              <w:pStyle w:val="13"/>
              <w:rPr>
                <w:rFonts w:hint="eastAsia" w:eastAsiaTheme="minorEastAsia"/>
              </w:rPr>
            </w:pPr>
            <w:r>
              <w:rPr>
                <w:rFonts w:hint="eastAsia" w:eastAsiaTheme="minorEastAsia"/>
              </w:rPr>
              <w:t>20.87</w:t>
            </w:r>
          </w:p>
        </w:tc>
        <w:tc>
          <w:tcPr>
            <w:tcW w:w="758" w:type="dxa"/>
            <w:vAlign w:val="center"/>
          </w:tcPr>
          <w:p>
            <w:pPr>
              <w:pStyle w:val="13"/>
              <w:rPr>
                <w:rFonts w:hint="eastAsia" w:eastAsiaTheme="minorEastAsia"/>
              </w:rPr>
            </w:pPr>
            <w:r>
              <w:rPr>
                <w:rFonts w:hint="eastAsia" w:eastAsiaTheme="minorEastAsia"/>
              </w:rPr>
              <w:t>20.87</w:t>
            </w:r>
          </w:p>
        </w:tc>
        <w:tc>
          <w:tcPr>
            <w:tcW w:w="758" w:type="dxa"/>
            <w:vAlign w:val="center"/>
          </w:tcPr>
          <w:p>
            <w:pPr>
              <w:pStyle w:val="13"/>
              <w:rPr>
                <w:rFonts w:hint="eastAsia" w:eastAsiaTheme="minorEastAsia"/>
              </w:rPr>
            </w:pPr>
            <w:r>
              <w:rPr>
                <w:rFonts w:hint="eastAsia" w:eastAsiaTheme="minorEastAsia"/>
              </w:rPr>
              <w:t>20.87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11</w:t>
            </w:r>
          </w:p>
        </w:tc>
        <w:tc>
          <w:tcPr>
            <w:tcW w:w="758" w:type="dxa"/>
            <w:vAlign w:val="center"/>
          </w:tcPr>
          <w:p>
            <w:pPr>
              <w:pStyle w:val="12"/>
            </w:pPr>
            <w:r>
              <w:t>21004</w:t>
            </w:r>
          </w:p>
        </w:tc>
        <w:tc>
          <w:tcPr>
            <w:tcW w:w="758" w:type="dxa"/>
            <w:vAlign w:val="center"/>
          </w:tcPr>
          <w:p>
            <w:pPr>
              <w:pStyle w:val="12"/>
            </w:pPr>
            <w:r>
              <w:t>公共卫生</w:t>
            </w:r>
          </w:p>
        </w:tc>
        <w:tc>
          <w:tcPr>
            <w:tcW w:w="758" w:type="dxa"/>
            <w:vAlign w:val="center"/>
          </w:tcPr>
          <w:p>
            <w:pPr>
              <w:pStyle w:val="13"/>
              <w:ind w:right="420"/>
              <w:jc w:val="both"/>
              <w:rPr>
                <w:rFonts w:hint="eastAsia" w:eastAsiaTheme="minorEastAsia"/>
              </w:rPr>
            </w:pPr>
            <w:r>
              <w:t>2</w:t>
            </w:r>
            <w:r>
              <w:rPr>
                <w:rFonts w:hint="eastAsia" w:eastAsiaTheme="minorEastAsia"/>
              </w:rPr>
              <w:t>4.77</w:t>
            </w:r>
          </w:p>
        </w:tc>
        <w:tc>
          <w:tcPr>
            <w:tcW w:w="758" w:type="dxa"/>
            <w:vAlign w:val="center"/>
          </w:tcPr>
          <w:p>
            <w:pPr>
              <w:pStyle w:val="13"/>
              <w:rPr>
                <w:rFonts w:hint="eastAsia" w:eastAsiaTheme="minorEastAsia"/>
              </w:rPr>
            </w:pPr>
            <w:r>
              <w:rPr>
                <w:rFonts w:hint="eastAsia" w:eastAsiaTheme="minorEastAsia"/>
              </w:rPr>
              <w:t>24.77</w:t>
            </w:r>
          </w:p>
        </w:tc>
        <w:tc>
          <w:tcPr>
            <w:tcW w:w="758" w:type="dxa"/>
            <w:vAlign w:val="center"/>
          </w:tcPr>
          <w:p>
            <w:pPr>
              <w:pStyle w:val="13"/>
              <w:rPr>
                <w:rFonts w:hint="eastAsia" w:eastAsiaTheme="minorEastAsia"/>
              </w:rPr>
            </w:pPr>
            <w:r>
              <w:rPr>
                <w:rFonts w:hint="eastAsia" w:eastAsiaTheme="minorEastAsia"/>
              </w:rPr>
              <w:t>24.77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12</w:t>
            </w:r>
          </w:p>
        </w:tc>
        <w:tc>
          <w:tcPr>
            <w:tcW w:w="758" w:type="dxa"/>
            <w:vAlign w:val="center"/>
          </w:tcPr>
          <w:p>
            <w:pPr>
              <w:pStyle w:val="12"/>
            </w:pPr>
            <w:r>
              <w:t>2100403</w:t>
            </w:r>
          </w:p>
        </w:tc>
        <w:tc>
          <w:tcPr>
            <w:tcW w:w="758" w:type="dxa"/>
            <w:vAlign w:val="center"/>
          </w:tcPr>
          <w:p>
            <w:pPr>
              <w:pStyle w:val="12"/>
            </w:pPr>
            <w:r>
              <w:t>妇幼保健机构</w:t>
            </w:r>
          </w:p>
        </w:tc>
        <w:tc>
          <w:tcPr>
            <w:tcW w:w="758" w:type="dxa"/>
            <w:vAlign w:val="center"/>
          </w:tcPr>
          <w:p>
            <w:pPr>
              <w:pStyle w:val="13"/>
              <w:rPr>
                <w:rFonts w:hint="eastAsia" w:eastAsiaTheme="minorEastAsia"/>
              </w:rPr>
            </w:pPr>
            <w:r>
              <w:rPr>
                <w:rFonts w:hint="eastAsia" w:eastAsiaTheme="minorEastAsia"/>
              </w:rPr>
              <w:t>24.77</w:t>
            </w:r>
          </w:p>
        </w:tc>
        <w:tc>
          <w:tcPr>
            <w:tcW w:w="758" w:type="dxa"/>
            <w:vAlign w:val="center"/>
          </w:tcPr>
          <w:p>
            <w:pPr>
              <w:pStyle w:val="13"/>
              <w:rPr>
                <w:rFonts w:hint="eastAsia" w:eastAsiaTheme="minorEastAsia"/>
              </w:rPr>
            </w:pPr>
            <w:r>
              <w:rPr>
                <w:rFonts w:hint="eastAsia" w:eastAsiaTheme="minorEastAsia"/>
              </w:rPr>
              <w:t>24.77</w:t>
            </w:r>
          </w:p>
        </w:tc>
        <w:tc>
          <w:tcPr>
            <w:tcW w:w="758" w:type="dxa"/>
            <w:vAlign w:val="center"/>
          </w:tcPr>
          <w:p>
            <w:pPr>
              <w:pStyle w:val="13"/>
              <w:rPr>
                <w:rFonts w:hint="eastAsia" w:eastAsiaTheme="minorEastAsia"/>
              </w:rPr>
            </w:pPr>
            <w:r>
              <w:rPr>
                <w:rFonts w:hint="eastAsia" w:eastAsiaTheme="minorEastAsia"/>
              </w:rPr>
              <w:t>24.77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13</w:t>
            </w:r>
          </w:p>
        </w:tc>
        <w:tc>
          <w:tcPr>
            <w:tcW w:w="758" w:type="dxa"/>
            <w:vAlign w:val="center"/>
          </w:tcPr>
          <w:p>
            <w:pPr>
              <w:pStyle w:val="12"/>
            </w:pPr>
            <w:r>
              <w:t>21012</w:t>
            </w:r>
          </w:p>
        </w:tc>
        <w:tc>
          <w:tcPr>
            <w:tcW w:w="758" w:type="dxa"/>
            <w:vAlign w:val="center"/>
          </w:tcPr>
          <w:p>
            <w:pPr>
              <w:pStyle w:val="12"/>
            </w:pPr>
            <w:r>
              <w:t>财政对基本医疗保险基金的补助</w:t>
            </w:r>
          </w:p>
        </w:tc>
        <w:tc>
          <w:tcPr>
            <w:tcW w:w="758" w:type="dxa"/>
            <w:vAlign w:val="center"/>
          </w:tcPr>
          <w:p>
            <w:pPr>
              <w:pStyle w:val="13"/>
            </w:pPr>
            <w:r>
              <w:t>1.33</w:t>
            </w:r>
          </w:p>
        </w:tc>
        <w:tc>
          <w:tcPr>
            <w:tcW w:w="758" w:type="dxa"/>
            <w:vAlign w:val="center"/>
          </w:tcPr>
          <w:p>
            <w:pPr>
              <w:pStyle w:val="13"/>
            </w:pPr>
            <w:r>
              <w:t>1.33</w:t>
            </w:r>
          </w:p>
        </w:tc>
        <w:tc>
          <w:tcPr>
            <w:tcW w:w="758" w:type="dxa"/>
            <w:vAlign w:val="center"/>
          </w:tcPr>
          <w:p>
            <w:pPr>
              <w:pStyle w:val="13"/>
            </w:pPr>
            <w:r>
              <w:t>1.33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14</w:t>
            </w:r>
          </w:p>
        </w:tc>
        <w:tc>
          <w:tcPr>
            <w:tcW w:w="758" w:type="dxa"/>
            <w:vAlign w:val="center"/>
          </w:tcPr>
          <w:p>
            <w:pPr>
              <w:pStyle w:val="12"/>
            </w:pPr>
            <w:r>
              <w:t>2101201</w:t>
            </w:r>
          </w:p>
        </w:tc>
        <w:tc>
          <w:tcPr>
            <w:tcW w:w="758" w:type="dxa"/>
            <w:vAlign w:val="center"/>
          </w:tcPr>
          <w:p>
            <w:pPr>
              <w:pStyle w:val="12"/>
            </w:pPr>
            <w:r>
              <w:t>财政对职工基本医疗保险基金的补助</w:t>
            </w:r>
          </w:p>
        </w:tc>
        <w:tc>
          <w:tcPr>
            <w:tcW w:w="758" w:type="dxa"/>
            <w:vAlign w:val="center"/>
          </w:tcPr>
          <w:p>
            <w:pPr>
              <w:pStyle w:val="13"/>
            </w:pPr>
            <w:r>
              <w:t>1.33</w:t>
            </w:r>
          </w:p>
        </w:tc>
        <w:tc>
          <w:tcPr>
            <w:tcW w:w="758" w:type="dxa"/>
            <w:vAlign w:val="center"/>
          </w:tcPr>
          <w:p>
            <w:pPr>
              <w:pStyle w:val="13"/>
            </w:pPr>
            <w:r>
              <w:t>1.33</w:t>
            </w:r>
          </w:p>
        </w:tc>
        <w:tc>
          <w:tcPr>
            <w:tcW w:w="758" w:type="dxa"/>
            <w:vAlign w:val="center"/>
          </w:tcPr>
          <w:p>
            <w:pPr>
              <w:pStyle w:val="13"/>
            </w:pPr>
            <w:r>
              <w:t>1.33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7"/>
            </w:pPr>
            <w:r>
              <w:t>361004成安县妇幼保健站</w:t>
            </w:r>
          </w:p>
        </w:tc>
        <w:tc>
          <w:tcPr>
            <w:tcW w:w="2190" w:type="dxa"/>
            <w:gridSpan w:val="2"/>
            <w:tcBorders>
              <w:top w:val="single" w:color="FFFFFF" w:sz="6" w:space="0"/>
              <w:left w:val="single" w:color="FFFFFF" w:sz="6" w:space="0"/>
              <w:right w:val="single" w:color="FFFFFF" w:sz="6" w:space="0"/>
            </w:tcBorders>
            <w:vAlign w:val="center"/>
          </w:tcPr>
          <w:p>
            <w:pPr>
              <w:pStyle w:val="8"/>
            </w:pPr>
            <w:r>
              <w:t>预算年度：</w:t>
            </w:r>
            <w:r>
              <w:rPr>
                <w:rFonts w:hint="eastAsia"/>
              </w:rPr>
              <w:t>2021</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pPr>
            <w:r>
              <w:t>序号</w:t>
            </w:r>
          </w:p>
        </w:tc>
        <w:tc>
          <w:tcPr>
            <w:tcW w:w="2190" w:type="dxa"/>
            <w:gridSpan w:val="2"/>
            <w:vAlign w:val="center"/>
          </w:tcPr>
          <w:p>
            <w:pPr>
              <w:pStyle w:val="10"/>
            </w:pPr>
            <w:r>
              <w:t>功能分类科目</w:t>
            </w: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0"/>
            </w:pPr>
            <w:r>
              <w:t>科目    编码</w:t>
            </w:r>
          </w:p>
        </w:tc>
        <w:tc>
          <w:tcPr>
            <w:tcW w:w="1095" w:type="dxa"/>
            <w:vAlign w:val="center"/>
          </w:tcPr>
          <w:p>
            <w:pPr>
              <w:pStyle w:val="10"/>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0"/>
            </w:pPr>
            <w:r>
              <w:t>栏次</w:t>
            </w:r>
          </w:p>
        </w:tc>
        <w:tc>
          <w:tcPr>
            <w:tcW w:w="1095" w:type="dxa"/>
            <w:vAlign w:val="center"/>
          </w:tcPr>
          <w:p>
            <w:pPr>
              <w:pStyle w:val="10"/>
            </w:pPr>
            <w:r>
              <w:t>1</w:t>
            </w:r>
          </w:p>
        </w:tc>
        <w:tc>
          <w:tcPr>
            <w:tcW w:w="1095"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w:t>
            </w:r>
          </w:p>
        </w:tc>
        <w:tc>
          <w:tcPr>
            <w:tcW w:w="1095" w:type="dxa"/>
            <w:vAlign w:val="center"/>
          </w:tcPr>
          <w:p>
            <w:pPr>
              <w:pStyle w:val="16"/>
            </w:pPr>
          </w:p>
        </w:tc>
        <w:tc>
          <w:tcPr>
            <w:tcW w:w="1095" w:type="dxa"/>
            <w:vAlign w:val="center"/>
          </w:tcPr>
          <w:p>
            <w:pPr>
              <w:pStyle w:val="14"/>
            </w:pPr>
            <w:r>
              <w:t>合计</w:t>
            </w:r>
          </w:p>
        </w:tc>
        <w:tc>
          <w:tcPr>
            <w:tcW w:w="1095" w:type="dxa"/>
            <w:vAlign w:val="center"/>
          </w:tcPr>
          <w:p>
            <w:pPr>
              <w:pStyle w:val="15"/>
              <w:rPr>
                <w:rFonts w:hint="eastAsia" w:eastAsiaTheme="minorEastAsia"/>
              </w:rPr>
            </w:pPr>
            <w:r>
              <w:t>1</w:t>
            </w:r>
            <w:r>
              <w:rPr>
                <w:rFonts w:hint="eastAsia" w:eastAsiaTheme="minorEastAsia"/>
              </w:rPr>
              <w:t>1</w:t>
            </w:r>
            <w:r>
              <w:rPr>
                <w:rFonts w:hint="eastAsia" w:eastAsiaTheme="minorEastAsia"/>
                <w:lang w:eastAsia="zh-CN"/>
              </w:rPr>
              <w:t>3.32</w:t>
            </w:r>
            <w:r>
              <w:rPr>
                <w:rFonts w:hint="eastAsia" w:eastAsiaTheme="minorEastAsia"/>
              </w:rPr>
              <w:t>2</w:t>
            </w:r>
          </w:p>
        </w:tc>
        <w:tc>
          <w:tcPr>
            <w:tcW w:w="1095" w:type="dxa"/>
            <w:vAlign w:val="center"/>
          </w:tcPr>
          <w:p>
            <w:pPr>
              <w:pStyle w:val="15"/>
              <w:rPr>
                <w:rFonts w:hint="eastAsia" w:eastAsiaTheme="minorEastAsia"/>
              </w:rPr>
            </w:pPr>
            <w:r>
              <w:t>2</w:t>
            </w:r>
            <w:r>
              <w:rPr>
                <w:rFonts w:hint="eastAsia" w:eastAsiaTheme="minorEastAsia"/>
              </w:rPr>
              <w:t>4.77</w:t>
            </w:r>
          </w:p>
        </w:tc>
        <w:tc>
          <w:tcPr>
            <w:tcW w:w="1095" w:type="dxa"/>
            <w:vAlign w:val="center"/>
          </w:tcPr>
          <w:p>
            <w:pPr>
              <w:pStyle w:val="15"/>
              <w:rPr>
                <w:rFonts w:hint="eastAsia" w:eastAsiaTheme="minorEastAsia"/>
              </w:rPr>
            </w:pPr>
            <w:r>
              <w:rPr>
                <w:rFonts w:hint="eastAsia" w:eastAsiaTheme="minorEastAsia"/>
              </w:rPr>
              <w:t>87.85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w:t>
            </w:r>
          </w:p>
        </w:tc>
        <w:tc>
          <w:tcPr>
            <w:tcW w:w="1095" w:type="dxa"/>
            <w:vAlign w:val="center"/>
          </w:tcPr>
          <w:p>
            <w:pPr>
              <w:pStyle w:val="12"/>
            </w:pPr>
            <w:r>
              <w:t>208</w:t>
            </w:r>
          </w:p>
        </w:tc>
        <w:tc>
          <w:tcPr>
            <w:tcW w:w="1095" w:type="dxa"/>
            <w:vAlign w:val="center"/>
          </w:tcPr>
          <w:p>
            <w:pPr>
              <w:pStyle w:val="12"/>
            </w:pPr>
            <w:r>
              <w:t>社会保障和就业支出</w:t>
            </w:r>
          </w:p>
        </w:tc>
        <w:tc>
          <w:tcPr>
            <w:tcW w:w="1095" w:type="dxa"/>
            <w:vAlign w:val="center"/>
          </w:tcPr>
          <w:p>
            <w:pPr>
              <w:pStyle w:val="13"/>
              <w:rPr>
                <w:rFonts w:hint="eastAsia" w:eastAsiaTheme="minorEastAsia"/>
              </w:rPr>
            </w:pPr>
            <w:r>
              <w:rPr>
                <w:rFonts w:hint="eastAsia" w:eastAsiaTheme="minorEastAsia"/>
              </w:rPr>
              <w:t>91.75</w:t>
            </w:r>
          </w:p>
        </w:tc>
        <w:tc>
          <w:tcPr>
            <w:tcW w:w="1095" w:type="dxa"/>
            <w:vAlign w:val="center"/>
          </w:tcPr>
          <w:p>
            <w:pPr>
              <w:pStyle w:val="13"/>
              <w:rPr>
                <w:rFonts w:hint="eastAsia" w:eastAsiaTheme="minorEastAsia"/>
              </w:rPr>
            </w:pPr>
            <w:r>
              <w:rPr>
                <w:rFonts w:hint="eastAsia" w:eastAsiaTheme="minorEastAsia"/>
              </w:rPr>
              <w:t>3.22</w:t>
            </w:r>
          </w:p>
        </w:tc>
        <w:tc>
          <w:tcPr>
            <w:tcW w:w="1095" w:type="dxa"/>
            <w:vAlign w:val="center"/>
          </w:tcPr>
          <w:p>
            <w:pPr>
              <w:pStyle w:val="13"/>
              <w:rPr>
                <w:rFonts w:hint="eastAsia" w:eastAsiaTheme="minorEastAsia"/>
              </w:rPr>
            </w:pPr>
            <w:r>
              <w:rPr>
                <w:rFonts w:hint="eastAsia" w:eastAsiaTheme="minorEastAsia"/>
              </w:rPr>
              <w:t>87.85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w:t>
            </w:r>
          </w:p>
        </w:tc>
        <w:tc>
          <w:tcPr>
            <w:tcW w:w="1095" w:type="dxa"/>
            <w:vAlign w:val="center"/>
          </w:tcPr>
          <w:p>
            <w:pPr>
              <w:pStyle w:val="12"/>
            </w:pPr>
            <w:r>
              <w:t>20805</w:t>
            </w:r>
          </w:p>
        </w:tc>
        <w:tc>
          <w:tcPr>
            <w:tcW w:w="1095" w:type="dxa"/>
            <w:vAlign w:val="center"/>
          </w:tcPr>
          <w:p>
            <w:pPr>
              <w:pStyle w:val="12"/>
            </w:pPr>
            <w:r>
              <w:t>行政事业单位养老支出</w:t>
            </w:r>
          </w:p>
        </w:tc>
        <w:tc>
          <w:tcPr>
            <w:tcW w:w="1095" w:type="dxa"/>
            <w:vAlign w:val="center"/>
          </w:tcPr>
          <w:p>
            <w:pPr>
              <w:pStyle w:val="13"/>
              <w:rPr>
                <w:rFonts w:hint="eastAsia" w:eastAsiaTheme="minorEastAsia"/>
              </w:rPr>
            </w:pPr>
            <w:r>
              <w:rPr>
                <w:rFonts w:hint="eastAsia" w:eastAsiaTheme="minorEastAsia"/>
              </w:rPr>
              <w:t>91.07</w:t>
            </w:r>
          </w:p>
        </w:tc>
        <w:tc>
          <w:tcPr>
            <w:tcW w:w="1095" w:type="dxa"/>
            <w:vAlign w:val="center"/>
          </w:tcPr>
          <w:p>
            <w:pPr>
              <w:pStyle w:val="13"/>
              <w:rPr>
                <w:rFonts w:hint="eastAsia" w:eastAsiaTheme="minorEastAsia"/>
              </w:rPr>
            </w:pPr>
            <w:r>
              <w:rPr>
                <w:rFonts w:hint="eastAsia" w:eastAsiaTheme="minorEastAsia"/>
              </w:rPr>
              <w:t>3.22</w:t>
            </w:r>
          </w:p>
        </w:tc>
        <w:tc>
          <w:tcPr>
            <w:tcW w:w="1095" w:type="dxa"/>
            <w:vAlign w:val="center"/>
          </w:tcPr>
          <w:p>
            <w:pPr>
              <w:pStyle w:val="13"/>
              <w:rPr>
                <w:rFonts w:hint="eastAsia" w:eastAsiaTheme="minorEastAsia"/>
              </w:rPr>
            </w:pPr>
            <w:r>
              <w:rPr>
                <w:rFonts w:hint="eastAsia" w:eastAsiaTheme="minorEastAsia"/>
              </w:rPr>
              <w:t>87.85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4</w:t>
            </w:r>
          </w:p>
        </w:tc>
        <w:tc>
          <w:tcPr>
            <w:tcW w:w="1095" w:type="dxa"/>
            <w:vAlign w:val="center"/>
          </w:tcPr>
          <w:p>
            <w:pPr>
              <w:pStyle w:val="12"/>
            </w:pPr>
            <w:r>
              <w:t>2080505</w:t>
            </w:r>
          </w:p>
        </w:tc>
        <w:tc>
          <w:tcPr>
            <w:tcW w:w="1095" w:type="dxa"/>
            <w:vAlign w:val="center"/>
          </w:tcPr>
          <w:p>
            <w:pPr>
              <w:pStyle w:val="12"/>
            </w:pPr>
            <w:r>
              <w:t>机关事业单位基本养老保险缴费支出</w:t>
            </w:r>
          </w:p>
        </w:tc>
        <w:tc>
          <w:tcPr>
            <w:tcW w:w="1095" w:type="dxa"/>
            <w:vAlign w:val="center"/>
          </w:tcPr>
          <w:p>
            <w:pPr>
              <w:pStyle w:val="13"/>
              <w:rPr>
                <w:rFonts w:hint="eastAsia" w:eastAsiaTheme="minorEastAsia"/>
              </w:rPr>
            </w:pPr>
            <w:r>
              <w:rPr>
                <w:rFonts w:hint="eastAsia" w:eastAsiaTheme="minorEastAsia"/>
              </w:rPr>
              <w:t>64.57</w:t>
            </w:r>
          </w:p>
        </w:tc>
        <w:tc>
          <w:tcPr>
            <w:tcW w:w="1095" w:type="dxa"/>
            <w:vAlign w:val="center"/>
          </w:tcPr>
          <w:p>
            <w:pPr>
              <w:pStyle w:val="13"/>
              <w:rPr>
                <w:rFonts w:hint="eastAsia" w:eastAsiaTheme="minorEastAsia"/>
              </w:rPr>
            </w:pPr>
            <w:r>
              <w:rPr>
                <w:rFonts w:hint="eastAsia" w:eastAsiaTheme="minorEastAsia"/>
              </w:rPr>
              <w:t>2.2</w:t>
            </w:r>
          </w:p>
        </w:tc>
        <w:tc>
          <w:tcPr>
            <w:tcW w:w="1095" w:type="dxa"/>
            <w:vAlign w:val="center"/>
          </w:tcPr>
          <w:p>
            <w:pPr>
              <w:pStyle w:val="13"/>
              <w:rPr>
                <w:rFonts w:hint="eastAsia" w:eastAsiaTheme="minorEastAsia"/>
              </w:rPr>
            </w:pPr>
            <w:r>
              <w:rPr>
                <w:rFonts w:hint="eastAsia" w:eastAsiaTheme="minorEastAsia"/>
              </w:rPr>
              <w:t>62.37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5</w:t>
            </w:r>
          </w:p>
        </w:tc>
        <w:tc>
          <w:tcPr>
            <w:tcW w:w="1095" w:type="dxa"/>
            <w:vAlign w:val="center"/>
          </w:tcPr>
          <w:p>
            <w:pPr>
              <w:pStyle w:val="12"/>
            </w:pPr>
            <w:r>
              <w:t>2080506</w:t>
            </w:r>
          </w:p>
        </w:tc>
        <w:tc>
          <w:tcPr>
            <w:tcW w:w="1095" w:type="dxa"/>
            <w:vAlign w:val="center"/>
          </w:tcPr>
          <w:p>
            <w:pPr>
              <w:pStyle w:val="12"/>
            </w:pPr>
            <w:r>
              <w:t>机关事业单位职业年金缴费支出</w:t>
            </w:r>
          </w:p>
        </w:tc>
        <w:tc>
          <w:tcPr>
            <w:tcW w:w="1095" w:type="dxa"/>
            <w:vAlign w:val="center"/>
          </w:tcPr>
          <w:p>
            <w:pPr>
              <w:pStyle w:val="13"/>
              <w:rPr>
                <w:rFonts w:hint="eastAsia" w:eastAsiaTheme="minorEastAsia"/>
              </w:rPr>
            </w:pPr>
            <w:r>
              <w:t>2</w:t>
            </w:r>
            <w:r>
              <w:rPr>
                <w:rFonts w:hint="eastAsia" w:eastAsiaTheme="minorEastAsia"/>
              </w:rPr>
              <w:t>6.5</w:t>
            </w:r>
          </w:p>
        </w:tc>
        <w:tc>
          <w:tcPr>
            <w:tcW w:w="1095" w:type="dxa"/>
            <w:vAlign w:val="center"/>
          </w:tcPr>
          <w:p>
            <w:pPr>
              <w:pStyle w:val="13"/>
              <w:rPr>
                <w:rFonts w:hint="eastAsia" w:eastAsiaTheme="minorEastAsia"/>
              </w:rPr>
            </w:pPr>
            <w:r>
              <w:rPr>
                <w:rFonts w:hint="eastAsia" w:eastAsiaTheme="minorEastAsia"/>
              </w:rPr>
              <w:t>1.02</w:t>
            </w:r>
          </w:p>
        </w:tc>
        <w:tc>
          <w:tcPr>
            <w:tcW w:w="1095" w:type="dxa"/>
            <w:vAlign w:val="center"/>
          </w:tcPr>
          <w:p>
            <w:pPr>
              <w:pStyle w:val="13"/>
              <w:rPr>
                <w:rFonts w:hint="eastAsia" w:eastAsiaTheme="minorEastAsia"/>
              </w:rPr>
            </w:pPr>
            <w:r>
              <w:rPr>
                <w:rFonts w:hint="eastAsia" w:eastAsiaTheme="minorEastAsia"/>
              </w:rPr>
              <w:t>25.48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6</w:t>
            </w:r>
          </w:p>
        </w:tc>
        <w:tc>
          <w:tcPr>
            <w:tcW w:w="1095" w:type="dxa"/>
            <w:vAlign w:val="center"/>
          </w:tcPr>
          <w:p>
            <w:pPr>
              <w:pStyle w:val="12"/>
            </w:pPr>
            <w:r>
              <w:t>20808</w:t>
            </w:r>
          </w:p>
        </w:tc>
        <w:tc>
          <w:tcPr>
            <w:tcW w:w="1095" w:type="dxa"/>
            <w:vAlign w:val="center"/>
          </w:tcPr>
          <w:p>
            <w:pPr>
              <w:pStyle w:val="12"/>
            </w:pPr>
            <w:r>
              <w:t>抚恤</w:t>
            </w:r>
          </w:p>
        </w:tc>
        <w:tc>
          <w:tcPr>
            <w:tcW w:w="1095" w:type="dxa"/>
            <w:vAlign w:val="center"/>
          </w:tcPr>
          <w:p>
            <w:pPr>
              <w:pStyle w:val="13"/>
            </w:pPr>
            <w:r>
              <w:t>0.68</w:t>
            </w:r>
          </w:p>
        </w:tc>
        <w:tc>
          <w:tcPr>
            <w:tcW w:w="1095" w:type="dxa"/>
            <w:vAlign w:val="center"/>
          </w:tcPr>
          <w:p>
            <w:pPr>
              <w:pStyle w:val="13"/>
            </w:pPr>
            <w:r>
              <w:t>0.68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7</w:t>
            </w:r>
          </w:p>
        </w:tc>
        <w:tc>
          <w:tcPr>
            <w:tcW w:w="1095" w:type="dxa"/>
            <w:vAlign w:val="center"/>
          </w:tcPr>
          <w:p>
            <w:pPr>
              <w:pStyle w:val="12"/>
            </w:pPr>
            <w:r>
              <w:t>2080801</w:t>
            </w:r>
          </w:p>
        </w:tc>
        <w:tc>
          <w:tcPr>
            <w:tcW w:w="1095" w:type="dxa"/>
            <w:vAlign w:val="center"/>
          </w:tcPr>
          <w:p>
            <w:pPr>
              <w:pStyle w:val="12"/>
            </w:pPr>
            <w:r>
              <w:t>死亡抚恤</w:t>
            </w:r>
          </w:p>
        </w:tc>
        <w:tc>
          <w:tcPr>
            <w:tcW w:w="1095" w:type="dxa"/>
            <w:vAlign w:val="center"/>
          </w:tcPr>
          <w:p>
            <w:pPr>
              <w:pStyle w:val="13"/>
            </w:pPr>
            <w:r>
              <w:t>0.68</w:t>
            </w:r>
          </w:p>
        </w:tc>
        <w:tc>
          <w:tcPr>
            <w:tcW w:w="1095" w:type="dxa"/>
            <w:vAlign w:val="center"/>
          </w:tcPr>
          <w:p>
            <w:pPr>
              <w:pStyle w:val="13"/>
            </w:pPr>
            <w:r>
              <w:t>0.68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8</w:t>
            </w:r>
          </w:p>
        </w:tc>
        <w:tc>
          <w:tcPr>
            <w:tcW w:w="1095" w:type="dxa"/>
            <w:vAlign w:val="center"/>
          </w:tcPr>
          <w:p>
            <w:pPr>
              <w:pStyle w:val="12"/>
            </w:pPr>
            <w:r>
              <w:t>210</w:t>
            </w:r>
          </w:p>
        </w:tc>
        <w:tc>
          <w:tcPr>
            <w:tcW w:w="1095" w:type="dxa"/>
            <w:vAlign w:val="center"/>
          </w:tcPr>
          <w:p>
            <w:pPr>
              <w:pStyle w:val="12"/>
            </w:pPr>
            <w:r>
              <w:t>卫生健康支出</w:t>
            </w:r>
          </w:p>
        </w:tc>
        <w:tc>
          <w:tcPr>
            <w:tcW w:w="1095" w:type="dxa"/>
            <w:vAlign w:val="center"/>
          </w:tcPr>
          <w:p>
            <w:pPr>
              <w:pStyle w:val="13"/>
              <w:ind w:right="105"/>
              <w:rPr>
                <w:rFonts w:hint="eastAsia" w:eastAsiaTheme="minorEastAsia"/>
              </w:rPr>
            </w:pPr>
            <w:r>
              <w:rPr>
                <w:rFonts w:hint="eastAsia" w:eastAsiaTheme="minorEastAsia"/>
              </w:rPr>
              <w:t>20.87</w:t>
            </w:r>
          </w:p>
        </w:tc>
        <w:tc>
          <w:tcPr>
            <w:tcW w:w="1095" w:type="dxa"/>
            <w:vAlign w:val="center"/>
          </w:tcPr>
          <w:p>
            <w:pPr>
              <w:pStyle w:val="13"/>
              <w:rPr>
                <w:rFonts w:hint="eastAsia" w:eastAsiaTheme="minorEastAsia"/>
              </w:rPr>
            </w:pPr>
            <w:r>
              <w:rPr>
                <w:rFonts w:hint="eastAsia" w:eastAsiaTheme="minorEastAsia"/>
              </w:rPr>
              <w:t>20.87</w:t>
            </w:r>
          </w:p>
        </w:tc>
        <w:tc>
          <w:tcPr>
            <w:tcW w:w="1095" w:type="dxa"/>
            <w:vAlign w:val="center"/>
          </w:tcPr>
          <w:p>
            <w:pPr>
              <w:pStyle w:val="13"/>
              <w:rPr>
                <w:rFonts w:hint="eastAsia" w:eastAsiaTheme="minorEastAsi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9</w:t>
            </w:r>
          </w:p>
        </w:tc>
        <w:tc>
          <w:tcPr>
            <w:tcW w:w="1095" w:type="dxa"/>
            <w:vAlign w:val="center"/>
          </w:tcPr>
          <w:p>
            <w:pPr>
              <w:pStyle w:val="12"/>
            </w:pPr>
            <w:r>
              <w:t>21001</w:t>
            </w:r>
          </w:p>
        </w:tc>
        <w:tc>
          <w:tcPr>
            <w:tcW w:w="1095" w:type="dxa"/>
            <w:vAlign w:val="center"/>
          </w:tcPr>
          <w:p>
            <w:pPr>
              <w:pStyle w:val="12"/>
            </w:pPr>
            <w:r>
              <w:t>卫生健康管理事务</w:t>
            </w:r>
          </w:p>
        </w:tc>
        <w:tc>
          <w:tcPr>
            <w:tcW w:w="1095" w:type="dxa"/>
            <w:vAlign w:val="center"/>
          </w:tcPr>
          <w:p>
            <w:pPr>
              <w:pStyle w:val="13"/>
              <w:rPr>
                <w:rFonts w:hint="eastAsia" w:eastAsiaTheme="minorEastAsia"/>
              </w:rPr>
            </w:pPr>
            <w:r>
              <w:rPr>
                <w:rFonts w:hint="eastAsia" w:eastAsiaTheme="minorEastAsia"/>
              </w:rPr>
              <w:t>20.87</w:t>
            </w:r>
          </w:p>
        </w:tc>
        <w:tc>
          <w:tcPr>
            <w:tcW w:w="1095" w:type="dxa"/>
            <w:vAlign w:val="center"/>
          </w:tcPr>
          <w:p>
            <w:pPr>
              <w:pStyle w:val="13"/>
              <w:rPr>
                <w:rFonts w:hint="eastAsia" w:eastAsiaTheme="minorEastAsia"/>
              </w:rPr>
            </w:pPr>
            <w:r>
              <w:rPr>
                <w:rFonts w:hint="eastAsia" w:eastAsiaTheme="minorEastAsia"/>
              </w:rPr>
              <w:t>20.87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10</w:t>
            </w:r>
          </w:p>
        </w:tc>
        <w:tc>
          <w:tcPr>
            <w:tcW w:w="1095" w:type="dxa"/>
            <w:vAlign w:val="center"/>
          </w:tcPr>
          <w:p>
            <w:pPr>
              <w:pStyle w:val="12"/>
            </w:pPr>
            <w:r>
              <w:t>2100101</w:t>
            </w:r>
          </w:p>
        </w:tc>
        <w:tc>
          <w:tcPr>
            <w:tcW w:w="1095" w:type="dxa"/>
            <w:vAlign w:val="center"/>
          </w:tcPr>
          <w:p>
            <w:pPr>
              <w:pStyle w:val="12"/>
            </w:pPr>
            <w:r>
              <w:t>行政运行</w:t>
            </w:r>
          </w:p>
        </w:tc>
        <w:tc>
          <w:tcPr>
            <w:tcW w:w="1095" w:type="dxa"/>
            <w:vAlign w:val="center"/>
          </w:tcPr>
          <w:p>
            <w:pPr>
              <w:pStyle w:val="13"/>
              <w:rPr>
                <w:rFonts w:hint="eastAsia" w:eastAsiaTheme="minorEastAsia"/>
              </w:rPr>
            </w:pPr>
            <w:r>
              <w:rPr>
                <w:rFonts w:hint="eastAsia" w:eastAsiaTheme="minorEastAsia"/>
              </w:rPr>
              <w:t>20.87</w:t>
            </w:r>
          </w:p>
        </w:tc>
        <w:tc>
          <w:tcPr>
            <w:tcW w:w="1095" w:type="dxa"/>
            <w:vAlign w:val="center"/>
          </w:tcPr>
          <w:p>
            <w:pPr>
              <w:pStyle w:val="13"/>
              <w:rPr>
                <w:rFonts w:hint="eastAsia" w:eastAsiaTheme="minorEastAsia"/>
              </w:rPr>
            </w:pPr>
            <w:r>
              <w:rPr>
                <w:rFonts w:hint="eastAsia" w:eastAsiaTheme="minorEastAsia"/>
              </w:rPr>
              <w:t>10.87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11</w:t>
            </w:r>
          </w:p>
        </w:tc>
        <w:tc>
          <w:tcPr>
            <w:tcW w:w="1095" w:type="dxa"/>
            <w:vAlign w:val="center"/>
          </w:tcPr>
          <w:p>
            <w:pPr>
              <w:pStyle w:val="12"/>
            </w:pPr>
            <w:r>
              <w:t>21004</w:t>
            </w:r>
          </w:p>
        </w:tc>
        <w:tc>
          <w:tcPr>
            <w:tcW w:w="1095" w:type="dxa"/>
            <w:vAlign w:val="center"/>
          </w:tcPr>
          <w:p>
            <w:pPr>
              <w:pStyle w:val="12"/>
            </w:pPr>
            <w:r>
              <w:t>公共卫生</w:t>
            </w:r>
          </w:p>
        </w:tc>
        <w:tc>
          <w:tcPr>
            <w:tcW w:w="1095" w:type="dxa"/>
            <w:vAlign w:val="center"/>
          </w:tcPr>
          <w:p>
            <w:pPr>
              <w:pStyle w:val="13"/>
              <w:rPr>
                <w:rFonts w:hint="eastAsia" w:eastAsiaTheme="minorEastAsia"/>
              </w:rPr>
            </w:pPr>
            <w:r>
              <w:rPr>
                <w:rFonts w:hint="eastAsia" w:eastAsiaTheme="minorEastAsia"/>
              </w:rPr>
              <w:t>24.77</w:t>
            </w:r>
          </w:p>
        </w:tc>
        <w:tc>
          <w:tcPr>
            <w:tcW w:w="1095" w:type="dxa"/>
            <w:vAlign w:val="center"/>
          </w:tcPr>
          <w:p>
            <w:pPr>
              <w:pStyle w:val="13"/>
              <w:rPr>
                <w:rFonts w:hint="eastAsia" w:eastAsiaTheme="minorEastAsia"/>
              </w:rPr>
            </w:pPr>
            <w:r>
              <w:rPr>
                <w:rFonts w:hint="eastAsia" w:eastAsiaTheme="minorEastAsia"/>
              </w:rPr>
              <w:t>24.77</w:t>
            </w:r>
          </w:p>
        </w:tc>
        <w:tc>
          <w:tcPr>
            <w:tcW w:w="1095" w:type="dxa"/>
            <w:vAlign w:val="center"/>
          </w:tcPr>
          <w:p>
            <w:pPr>
              <w:pStyle w:val="13"/>
              <w:rPr>
                <w:rFonts w:hint="eastAsia" w:eastAsiaTheme="minorEastAsi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12</w:t>
            </w:r>
          </w:p>
        </w:tc>
        <w:tc>
          <w:tcPr>
            <w:tcW w:w="1095" w:type="dxa"/>
            <w:vAlign w:val="center"/>
          </w:tcPr>
          <w:p>
            <w:pPr>
              <w:pStyle w:val="12"/>
            </w:pPr>
            <w:r>
              <w:t>2100403</w:t>
            </w:r>
          </w:p>
        </w:tc>
        <w:tc>
          <w:tcPr>
            <w:tcW w:w="1095" w:type="dxa"/>
            <w:vAlign w:val="center"/>
          </w:tcPr>
          <w:p>
            <w:pPr>
              <w:pStyle w:val="12"/>
            </w:pPr>
            <w:r>
              <w:t>妇幼保健机构</w:t>
            </w:r>
          </w:p>
        </w:tc>
        <w:tc>
          <w:tcPr>
            <w:tcW w:w="1095" w:type="dxa"/>
            <w:vAlign w:val="center"/>
          </w:tcPr>
          <w:p>
            <w:pPr>
              <w:pStyle w:val="13"/>
              <w:rPr>
                <w:rFonts w:hint="eastAsia" w:eastAsiaTheme="minorEastAsia"/>
              </w:rPr>
            </w:pPr>
            <w:r>
              <w:rPr>
                <w:rFonts w:hint="eastAsia" w:eastAsiaTheme="minorEastAsia"/>
              </w:rPr>
              <w:t>24.77</w:t>
            </w:r>
          </w:p>
        </w:tc>
        <w:tc>
          <w:tcPr>
            <w:tcW w:w="1095" w:type="dxa"/>
            <w:vAlign w:val="center"/>
          </w:tcPr>
          <w:p>
            <w:pPr>
              <w:pStyle w:val="13"/>
              <w:rPr>
                <w:rFonts w:hint="eastAsia" w:eastAsiaTheme="minorEastAsia"/>
              </w:rPr>
            </w:pPr>
            <w:r>
              <w:rPr>
                <w:rFonts w:hint="eastAsia" w:eastAsiaTheme="minorEastAsia"/>
              </w:rPr>
              <w:t>24.77</w:t>
            </w:r>
          </w:p>
        </w:tc>
        <w:tc>
          <w:tcPr>
            <w:tcW w:w="1095" w:type="dxa"/>
            <w:vAlign w:val="center"/>
          </w:tcPr>
          <w:p>
            <w:pPr>
              <w:pStyle w:val="13"/>
              <w:rPr>
                <w:rFonts w:hint="eastAsia" w:eastAsiaTheme="minorEastAsia"/>
              </w:rPr>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13</w:t>
            </w:r>
          </w:p>
        </w:tc>
        <w:tc>
          <w:tcPr>
            <w:tcW w:w="1095" w:type="dxa"/>
            <w:vAlign w:val="center"/>
          </w:tcPr>
          <w:p>
            <w:pPr>
              <w:pStyle w:val="12"/>
            </w:pPr>
            <w:r>
              <w:t>21012</w:t>
            </w:r>
          </w:p>
        </w:tc>
        <w:tc>
          <w:tcPr>
            <w:tcW w:w="1095" w:type="dxa"/>
            <w:vAlign w:val="center"/>
          </w:tcPr>
          <w:p>
            <w:pPr>
              <w:pStyle w:val="12"/>
            </w:pPr>
            <w:r>
              <w:t>财政对基本医疗保险基金的补助</w:t>
            </w:r>
          </w:p>
        </w:tc>
        <w:tc>
          <w:tcPr>
            <w:tcW w:w="1095" w:type="dxa"/>
            <w:vAlign w:val="center"/>
          </w:tcPr>
          <w:p>
            <w:pPr>
              <w:pStyle w:val="13"/>
            </w:pPr>
            <w:r>
              <w:t>1.33</w:t>
            </w:r>
          </w:p>
        </w:tc>
        <w:tc>
          <w:tcPr>
            <w:tcW w:w="1095" w:type="dxa"/>
            <w:vAlign w:val="center"/>
          </w:tcPr>
          <w:p>
            <w:pPr>
              <w:pStyle w:val="13"/>
            </w:pPr>
            <w:r>
              <w:t>1.33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14</w:t>
            </w:r>
          </w:p>
        </w:tc>
        <w:tc>
          <w:tcPr>
            <w:tcW w:w="1095" w:type="dxa"/>
            <w:vAlign w:val="center"/>
          </w:tcPr>
          <w:p>
            <w:pPr>
              <w:pStyle w:val="12"/>
            </w:pPr>
            <w:r>
              <w:t>2101201</w:t>
            </w:r>
          </w:p>
        </w:tc>
        <w:tc>
          <w:tcPr>
            <w:tcW w:w="1095" w:type="dxa"/>
            <w:vAlign w:val="center"/>
          </w:tcPr>
          <w:p>
            <w:pPr>
              <w:pStyle w:val="12"/>
            </w:pPr>
            <w:r>
              <w:t>财政对职工基本医疗保险基金的补助</w:t>
            </w:r>
          </w:p>
        </w:tc>
        <w:tc>
          <w:tcPr>
            <w:tcW w:w="1095" w:type="dxa"/>
            <w:vAlign w:val="center"/>
          </w:tcPr>
          <w:p>
            <w:pPr>
              <w:pStyle w:val="13"/>
            </w:pPr>
            <w:r>
              <w:t>1.33</w:t>
            </w:r>
          </w:p>
        </w:tc>
        <w:tc>
          <w:tcPr>
            <w:tcW w:w="1095" w:type="dxa"/>
            <w:vAlign w:val="center"/>
          </w:tcPr>
          <w:p>
            <w:pPr>
              <w:pStyle w:val="13"/>
            </w:pPr>
            <w:r>
              <w:t>1.33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7"/>
            </w:pPr>
            <w:r>
              <w:t>361004成安县妇幼保健站</w:t>
            </w:r>
          </w:p>
        </w:tc>
        <w:tc>
          <w:tcPr>
            <w:tcW w:w="1232" w:type="dxa"/>
            <w:tcBorders>
              <w:top w:val="single" w:color="FFFFFF" w:sz="6" w:space="0"/>
              <w:left w:val="single" w:color="FFFFFF" w:sz="6" w:space="0"/>
              <w:right w:val="single" w:color="FFFFFF" w:sz="6" w:space="0"/>
            </w:tcBorders>
            <w:vAlign w:val="center"/>
          </w:tcPr>
          <w:p>
            <w:pPr>
              <w:pStyle w:val="8"/>
            </w:pPr>
            <w:r>
              <w:t>预算年度：</w:t>
            </w:r>
            <w:r>
              <w:rPr>
                <w:rFonts w:hint="eastAsia"/>
              </w:rPr>
              <w:t>2021</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2464" w:type="dxa"/>
            <w:gridSpan w:val="2"/>
            <w:vAlign w:val="center"/>
          </w:tcPr>
          <w:p>
            <w:pPr>
              <w:pStyle w:val="10"/>
            </w:pPr>
            <w:r>
              <w:t>收入</w:t>
            </w:r>
          </w:p>
        </w:tc>
        <w:tc>
          <w:tcPr>
            <w:tcW w:w="6160"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0"/>
            </w:pPr>
            <w:r>
              <w:t>项  目</w:t>
            </w:r>
          </w:p>
        </w:tc>
        <w:tc>
          <w:tcPr>
            <w:tcW w:w="1232" w:type="dxa"/>
            <w:vAlign w:val="center"/>
          </w:tcPr>
          <w:p>
            <w:pPr>
              <w:pStyle w:val="10"/>
            </w:pPr>
            <w:r>
              <w:t>金额</w:t>
            </w:r>
          </w:p>
        </w:tc>
        <w:tc>
          <w:tcPr>
            <w:tcW w:w="1232"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1232" w:type="dxa"/>
            <w:vAlign w:val="center"/>
          </w:tcPr>
          <w:p>
            <w:pPr>
              <w:pStyle w:val="10"/>
            </w:pPr>
            <w:r>
              <w:t>1</w:t>
            </w:r>
          </w:p>
        </w:tc>
        <w:tc>
          <w:tcPr>
            <w:tcW w:w="1232" w:type="dxa"/>
            <w:vAlign w:val="center"/>
          </w:tcPr>
          <w:p>
            <w:pPr>
              <w:pStyle w:val="10"/>
            </w:pPr>
            <w:r>
              <w:t>2</w:t>
            </w:r>
          </w:p>
        </w:tc>
        <w:tc>
          <w:tcPr>
            <w:tcW w:w="1232"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w:t>
            </w:r>
          </w:p>
        </w:tc>
        <w:tc>
          <w:tcPr>
            <w:tcW w:w="1232" w:type="dxa"/>
            <w:vAlign w:val="center"/>
          </w:tcPr>
          <w:p>
            <w:pPr>
              <w:pStyle w:val="12"/>
            </w:pPr>
            <w:r>
              <w:t>一、一般公共预算拨款</w:t>
            </w:r>
          </w:p>
        </w:tc>
        <w:tc>
          <w:tcPr>
            <w:tcW w:w="1232" w:type="dxa"/>
            <w:vAlign w:val="center"/>
          </w:tcPr>
          <w:p>
            <w:pPr>
              <w:pStyle w:val="13"/>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c>
          <w:tcPr>
            <w:tcW w:w="1232" w:type="dxa"/>
            <w:vAlign w:val="center"/>
          </w:tcPr>
          <w:p>
            <w:pPr>
              <w:pStyle w:val="12"/>
            </w:pPr>
            <w:r>
              <w:t>一、一般公共服务支出</w:t>
            </w:r>
          </w:p>
        </w:tc>
        <w:tc>
          <w:tcPr>
            <w:tcW w:w="1232" w:type="dxa"/>
            <w:vAlign w:val="center"/>
          </w:tcPr>
          <w:p>
            <w:pPr>
              <w:pStyle w:val="13"/>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c>
          <w:tcPr>
            <w:tcW w:w="1232" w:type="dxa"/>
            <w:vAlign w:val="center"/>
          </w:tcPr>
          <w:p>
            <w:pPr>
              <w:pStyle w:val="13"/>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w:t>
            </w:r>
          </w:p>
        </w:tc>
        <w:tc>
          <w:tcPr>
            <w:tcW w:w="1232" w:type="dxa"/>
            <w:vAlign w:val="center"/>
          </w:tcPr>
          <w:p>
            <w:pPr>
              <w:pStyle w:val="12"/>
            </w:pPr>
            <w:r>
              <w:t>二、政府性基金预算拨款</w:t>
            </w:r>
          </w:p>
        </w:tc>
        <w:tc>
          <w:tcPr>
            <w:tcW w:w="1232" w:type="dxa"/>
            <w:vAlign w:val="center"/>
          </w:tcPr>
          <w:p>
            <w:pPr>
              <w:pStyle w:val="13"/>
            </w:pPr>
          </w:p>
        </w:tc>
        <w:tc>
          <w:tcPr>
            <w:tcW w:w="1232" w:type="dxa"/>
            <w:vAlign w:val="center"/>
          </w:tcPr>
          <w:p>
            <w:pPr>
              <w:pStyle w:val="12"/>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w:t>
            </w:r>
          </w:p>
        </w:tc>
        <w:tc>
          <w:tcPr>
            <w:tcW w:w="1232" w:type="dxa"/>
            <w:vAlign w:val="center"/>
          </w:tcPr>
          <w:p>
            <w:pPr>
              <w:pStyle w:val="12"/>
            </w:pPr>
            <w:r>
              <w:t>三、国有资本经营预算拨款</w:t>
            </w:r>
          </w:p>
        </w:tc>
        <w:tc>
          <w:tcPr>
            <w:tcW w:w="1232" w:type="dxa"/>
            <w:vAlign w:val="center"/>
          </w:tcPr>
          <w:p>
            <w:pPr>
              <w:pStyle w:val="13"/>
            </w:pPr>
          </w:p>
        </w:tc>
        <w:tc>
          <w:tcPr>
            <w:tcW w:w="1232" w:type="dxa"/>
            <w:vAlign w:val="center"/>
          </w:tcPr>
          <w:p>
            <w:pPr>
              <w:pStyle w:val="12"/>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八、社会保障和就业支出</w:t>
            </w:r>
          </w:p>
        </w:tc>
        <w:tc>
          <w:tcPr>
            <w:tcW w:w="1232" w:type="dxa"/>
            <w:vAlign w:val="center"/>
          </w:tcPr>
          <w:p>
            <w:pPr>
              <w:pStyle w:val="13"/>
              <w:rPr>
                <w:rFonts w:hint="eastAsia" w:eastAsiaTheme="minorEastAsia"/>
              </w:rPr>
            </w:pPr>
            <w:r>
              <w:rPr>
                <w:rFonts w:hint="eastAsia" w:eastAsiaTheme="minorEastAsia"/>
              </w:rPr>
              <w:t>91.75</w:t>
            </w:r>
          </w:p>
        </w:tc>
        <w:tc>
          <w:tcPr>
            <w:tcW w:w="1232" w:type="dxa"/>
            <w:vAlign w:val="center"/>
          </w:tcPr>
          <w:p>
            <w:pPr>
              <w:pStyle w:val="13"/>
              <w:rPr>
                <w:rFonts w:hint="eastAsia" w:eastAsiaTheme="minorEastAsia"/>
              </w:rPr>
            </w:pPr>
            <w:r>
              <w:rPr>
                <w:rFonts w:hint="eastAsia" w:eastAsiaTheme="minorEastAsia"/>
              </w:rPr>
              <w:t>91.75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十、卫生健康支出</w:t>
            </w:r>
          </w:p>
        </w:tc>
        <w:tc>
          <w:tcPr>
            <w:tcW w:w="1232" w:type="dxa"/>
            <w:vAlign w:val="center"/>
          </w:tcPr>
          <w:p>
            <w:pPr>
              <w:pStyle w:val="13"/>
              <w:rPr>
                <w:rFonts w:hint="eastAsia" w:eastAsiaTheme="minorEastAsia"/>
              </w:rPr>
            </w:pPr>
            <w:r>
              <w:rPr>
                <w:rFonts w:hint="eastAsia" w:eastAsiaTheme="minorEastAsia"/>
              </w:rPr>
              <w:t>20.87</w:t>
            </w:r>
          </w:p>
        </w:tc>
        <w:tc>
          <w:tcPr>
            <w:tcW w:w="1232" w:type="dxa"/>
            <w:vAlign w:val="center"/>
          </w:tcPr>
          <w:p>
            <w:pPr>
              <w:pStyle w:val="13"/>
              <w:rPr>
                <w:rFonts w:hint="eastAsia" w:eastAsiaTheme="minorEastAsia"/>
              </w:rPr>
            </w:pPr>
            <w:r>
              <w:rPr>
                <w:rFonts w:hint="eastAsia" w:eastAsiaTheme="minorEastAsia"/>
              </w:rPr>
              <w:t>20.87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11</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12</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13</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21</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22</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23</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31</w:t>
            </w:r>
          </w:p>
        </w:tc>
        <w:tc>
          <w:tcPr>
            <w:tcW w:w="1232" w:type="dxa"/>
            <w:vAlign w:val="center"/>
          </w:tcPr>
          <w:p>
            <w:pPr>
              <w:pStyle w:val="14"/>
            </w:pPr>
            <w:r>
              <w:t>本年收入合计</w:t>
            </w:r>
          </w:p>
        </w:tc>
        <w:tc>
          <w:tcPr>
            <w:tcW w:w="1232" w:type="dxa"/>
            <w:vAlign w:val="center"/>
          </w:tcPr>
          <w:p>
            <w:pPr>
              <w:pStyle w:val="15"/>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c>
          <w:tcPr>
            <w:tcW w:w="1232" w:type="dxa"/>
            <w:vAlign w:val="center"/>
          </w:tcPr>
          <w:p>
            <w:pPr>
              <w:pStyle w:val="14"/>
            </w:pPr>
            <w:r>
              <w:t>本年支出合计</w:t>
            </w:r>
          </w:p>
        </w:tc>
        <w:tc>
          <w:tcPr>
            <w:tcW w:w="1232" w:type="dxa"/>
            <w:vAlign w:val="center"/>
          </w:tcPr>
          <w:p>
            <w:pPr>
              <w:pStyle w:val="15"/>
              <w:rPr>
                <w:rFonts w:hint="eastAsia" w:eastAsiaTheme="minorEastAsia"/>
              </w:rPr>
            </w:pPr>
            <w:r>
              <w:rPr>
                <w:rFonts w:hint="eastAsia" w:eastAsiaTheme="minorEastAsia"/>
              </w:rPr>
              <w:t>11</w:t>
            </w:r>
            <w:r>
              <w:rPr>
                <w:rFonts w:hint="eastAsia" w:eastAsiaTheme="minorEastAsia"/>
                <w:lang w:eastAsia="zh-CN"/>
              </w:rPr>
              <w:t>3.32</w:t>
            </w:r>
            <w:r>
              <w:rPr>
                <w:rFonts w:hint="eastAsia" w:eastAsiaTheme="minorEastAsia"/>
              </w:rPr>
              <w:t>2</w:t>
            </w:r>
          </w:p>
        </w:tc>
        <w:tc>
          <w:tcPr>
            <w:tcW w:w="1232" w:type="dxa"/>
            <w:vAlign w:val="center"/>
          </w:tcPr>
          <w:p>
            <w:pPr>
              <w:pStyle w:val="15"/>
              <w:rPr>
                <w:rFonts w:hint="eastAsia" w:eastAsiaTheme="minorEastAsia"/>
              </w:rPr>
            </w:pPr>
            <w:r>
              <w:t>1</w:t>
            </w:r>
            <w:r>
              <w:rPr>
                <w:rFonts w:hint="eastAsia" w:eastAsiaTheme="minorEastAsia"/>
              </w:rPr>
              <w:t>1</w:t>
            </w:r>
            <w:r>
              <w:rPr>
                <w:rFonts w:hint="eastAsia" w:eastAsiaTheme="minorEastAsia"/>
                <w:lang w:eastAsia="zh-CN"/>
              </w:rPr>
              <w:t>3.32</w:t>
            </w:r>
            <w:r>
              <w:rPr>
                <w:rFonts w:hint="eastAsia" w:eastAsiaTheme="minorEastAsia"/>
              </w:rPr>
              <w:t>2</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32</w:t>
            </w:r>
          </w:p>
        </w:tc>
        <w:tc>
          <w:tcPr>
            <w:tcW w:w="1232" w:type="dxa"/>
            <w:vAlign w:val="center"/>
          </w:tcPr>
          <w:p>
            <w:pPr>
              <w:pStyle w:val="12"/>
            </w:pPr>
            <w:r>
              <w:t>年初财政拨款结转和结余</w:t>
            </w:r>
          </w:p>
        </w:tc>
        <w:tc>
          <w:tcPr>
            <w:tcW w:w="1232" w:type="dxa"/>
            <w:vAlign w:val="center"/>
          </w:tcPr>
          <w:p>
            <w:pPr>
              <w:pStyle w:val="13"/>
            </w:pPr>
          </w:p>
        </w:tc>
        <w:tc>
          <w:tcPr>
            <w:tcW w:w="1232" w:type="dxa"/>
            <w:vAlign w:val="center"/>
          </w:tcPr>
          <w:p>
            <w:pPr>
              <w:pStyle w:val="12"/>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33</w:t>
            </w:r>
          </w:p>
        </w:tc>
        <w:tc>
          <w:tcPr>
            <w:tcW w:w="1232" w:type="dxa"/>
            <w:vAlign w:val="center"/>
          </w:tcPr>
          <w:p>
            <w:pPr>
              <w:pStyle w:val="12"/>
            </w:pPr>
            <w:r>
              <w:t>一、一般公共预算拨款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34</w:t>
            </w:r>
          </w:p>
        </w:tc>
        <w:tc>
          <w:tcPr>
            <w:tcW w:w="1232" w:type="dxa"/>
            <w:vAlign w:val="center"/>
          </w:tcPr>
          <w:p>
            <w:pPr>
              <w:pStyle w:val="12"/>
            </w:pPr>
            <w:r>
              <w:t>二、政府性基金预算拨款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35</w:t>
            </w:r>
          </w:p>
        </w:tc>
        <w:tc>
          <w:tcPr>
            <w:tcW w:w="1232" w:type="dxa"/>
            <w:vAlign w:val="center"/>
          </w:tcPr>
          <w:p>
            <w:pPr>
              <w:pStyle w:val="12"/>
            </w:pPr>
            <w:r>
              <w:t>三、国有资本经营预算拨款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36</w:t>
            </w:r>
          </w:p>
        </w:tc>
        <w:tc>
          <w:tcPr>
            <w:tcW w:w="1232" w:type="dxa"/>
            <w:vAlign w:val="center"/>
          </w:tcPr>
          <w:p>
            <w:pPr>
              <w:pStyle w:val="14"/>
            </w:pPr>
            <w:r>
              <w:t>收入总计</w:t>
            </w:r>
          </w:p>
        </w:tc>
        <w:tc>
          <w:tcPr>
            <w:tcW w:w="1232" w:type="dxa"/>
            <w:vAlign w:val="center"/>
          </w:tcPr>
          <w:p>
            <w:pPr>
              <w:pStyle w:val="15"/>
              <w:rPr>
                <w:rFonts w:hint="eastAsia" w:eastAsiaTheme="minorEastAsia"/>
              </w:rPr>
            </w:pPr>
            <w:r>
              <w:t>1</w:t>
            </w:r>
            <w:r>
              <w:rPr>
                <w:rFonts w:hint="eastAsia" w:eastAsiaTheme="minorEastAsia"/>
              </w:rPr>
              <w:t>1</w:t>
            </w:r>
            <w:r>
              <w:rPr>
                <w:rFonts w:hint="eastAsia" w:eastAsiaTheme="minorEastAsia"/>
                <w:lang w:eastAsia="zh-CN"/>
              </w:rPr>
              <w:t>3.32</w:t>
            </w:r>
            <w:r>
              <w:rPr>
                <w:rFonts w:hint="eastAsia" w:eastAsiaTheme="minorEastAsia"/>
              </w:rPr>
              <w:t>2</w:t>
            </w:r>
          </w:p>
        </w:tc>
        <w:tc>
          <w:tcPr>
            <w:tcW w:w="1232" w:type="dxa"/>
            <w:vAlign w:val="center"/>
          </w:tcPr>
          <w:p>
            <w:pPr>
              <w:pStyle w:val="14"/>
            </w:pPr>
            <w:r>
              <w:t>支出总计</w:t>
            </w:r>
          </w:p>
        </w:tc>
        <w:tc>
          <w:tcPr>
            <w:tcW w:w="1232" w:type="dxa"/>
            <w:vAlign w:val="center"/>
          </w:tcPr>
          <w:p>
            <w:pPr>
              <w:pStyle w:val="15"/>
              <w:rPr>
                <w:rFonts w:hint="eastAsia" w:eastAsiaTheme="minorEastAsia"/>
              </w:rPr>
            </w:pPr>
            <w:r>
              <w:t>1</w:t>
            </w:r>
            <w:r>
              <w:rPr>
                <w:rFonts w:hint="eastAsia" w:eastAsiaTheme="minorEastAsia"/>
              </w:rPr>
              <w:t>1</w:t>
            </w:r>
            <w:r>
              <w:rPr>
                <w:rFonts w:hint="eastAsia" w:eastAsiaTheme="minorEastAsia"/>
                <w:lang w:eastAsia="zh-CN"/>
              </w:rPr>
              <w:t>3.32</w:t>
            </w:r>
            <w:r>
              <w:rPr>
                <w:rFonts w:hint="eastAsia" w:eastAsiaTheme="minorEastAsia"/>
              </w:rPr>
              <w:t>2</w:t>
            </w:r>
          </w:p>
        </w:tc>
        <w:tc>
          <w:tcPr>
            <w:tcW w:w="1232" w:type="dxa"/>
            <w:vAlign w:val="center"/>
          </w:tcPr>
          <w:p>
            <w:pPr>
              <w:pStyle w:val="15"/>
              <w:rPr>
                <w:rFonts w:hint="eastAsia" w:eastAsiaTheme="minorEastAsia"/>
              </w:rPr>
            </w:pPr>
            <w:r>
              <w:t>1</w:t>
            </w:r>
            <w:r>
              <w:rPr>
                <w:rFonts w:hint="eastAsia" w:eastAsiaTheme="minorEastAsia"/>
              </w:rPr>
              <w:t>1</w:t>
            </w:r>
            <w:r>
              <w:rPr>
                <w:rFonts w:hint="eastAsia" w:eastAsiaTheme="minorEastAsia"/>
                <w:lang w:eastAsia="zh-CN"/>
              </w:rPr>
              <w:t>3.32</w:t>
            </w:r>
            <w:r>
              <w:rPr>
                <w:rFonts w:hint="eastAsia" w:eastAsiaTheme="minorEastAsia"/>
              </w:rPr>
              <w:t>2</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361004成安县妇幼保健站</w:t>
            </w:r>
          </w:p>
        </w:tc>
        <w:tc>
          <w:tcPr>
            <w:tcW w:w="1643" w:type="dxa"/>
            <w:tcBorders>
              <w:top w:val="single" w:color="FFFFFF" w:sz="6" w:space="0"/>
              <w:left w:val="single" w:color="FFFFFF" w:sz="6" w:space="0"/>
              <w:right w:val="single" w:color="FFFFFF" w:sz="6" w:space="0"/>
            </w:tcBorders>
            <w:vAlign w:val="center"/>
          </w:tcPr>
          <w:p>
            <w:pPr>
              <w:pStyle w:val="8"/>
            </w:pPr>
            <w:r>
              <w:t>预算年度：</w:t>
            </w:r>
            <w:r>
              <w:rPr>
                <w:rFonts w:hint="eastAsia"/>
              </w:rPr>
              <w:t>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rPr>
                <w:rFonts w:hint="eastAsia" w:eastAsiaTheme="minorEastAsia"/>
              </w:rPr>
            </w:pPr>
            <w:r>
              <w:t>1</w:t>
            </w:r>
            <w:r>
              <w:rPr>
                <w:rFonts w:hint="eastAsia" w:eastAsiaTheme="minorEastAsia"/>
              </w:rPr>
              <w:t>1</w:t>
            </w:r>
            <w:r>
              <w:rPr>
                <w:rFonts w:hint="eastAsia" w:eastAsiaTheme="minorEastAsia"/>
                <w:lang w:eastAsia="zh-CN"/>
              </w:rPr>
              <w:t>3.32</w:t>
            </w:r>
            <w:r>
              <w:rPr>
                <w:rFonts w:hint="eastAsia" w:eastAsiaTheme="minorEastAsia"/>
              </w:rPr>
              <w:t>2</w:t>
            </w:r>
          </w:p>
        </w:tc>
        <w:tc>
          <w:tcPr>
            <w:tcW w:w="1643" w:type="dxa"/>
            <w:vAlign w:val="center"/>
          </w:tcPr>
          <w:p>
            <w:pPr>
              <w:pStyle w:val="15"/>
              <w:rPr>
                <w:rFonts w:hint="eastAsia" w:eastAsiaTheme="minorEastAsia"/>
              </w:rPr>
            </w:pPr>
            <w:r>
              <w:t>2</w:t>
            </w:r>
            <w:r>
              <w:rPr>
                <w:rFonts w:hint="eastAsia" w:eastAsiaTheme="minorEastAsia"/>
              </w:rPr>
              <w:t>4.77</w:t>
            </w:r>
          </w:p>
        </w:tc>
        <w:tc>
          <w:tcPr>
            <w:tcW w:w="1643" w:type="dxa"/>
            <w:vAlign w:val="center"/>
          </w:tcPr>
          <w:p>
            <w:pPr>
              <w:pStyle w:val="15"/>
              <w:rPr>
                <w:rFonts w:hint="eastAsia" w:eastAsiaTheme="minorEastAsia"/>
              </w:rPr>
            </w:pPr>
            <w:r>
              <w:rPr>
                <w:rFonts w:hint="eastAsia" w:eastAsiaTheme="minorEastAsia"/>
              </w:rPr>
              <w:t>87.85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pPr>
            <w:r>
              <w:t>208</w:t>
            </w:r>
          </w:p>
        </w:tc>
        <w:tc>
          <w:tcPr>
            <w:tcW w:w="1643" w:type="dxa"/>
            <w:vAlign w:val="center"/>
          </w:tcPr>
          <w:p>
            <w:pPr>
              <w:pStyle w:val="12"/>
            </w:pPr>
            <w:r>
              <w:t>社会保障和就业支出</w:t>
            </w:r>
          </w:p>
        </w:tc>
        <w:tc>
          <w:tcPr>
            <w:tcW w:w="1643" w:type="dxa"/>
            <w:vAlign w:val="center"/>
          </w:tcPr>
          <w:p>
            <w:pPr>
              <w:pStyle w:val="13"/>
              <w:rPr>
                <w:rFonts w:hint="eastAsia" w:eastAsiaTheme="minorEastAsia"/>
              </w:rPr>
            </w:pPr>
            <w:r>
              <w:rPr>
                <w:rFonts w:hint="eastAsia" w:eastAsiaTheme="minorEastAsia"/>
              </w:rPr>
              <w:t>91.75</w:t>
            </w:r>
          </w:p>
        </w:tc>
        <w:tc>
          <w:tcPr>
            <w:tcW w:w="1643" w:type="dxa"/>
            <w:vAlign w:val="center"/>
          </w:tcPr>
          <w:p>
            <w:pPr>
              <w:pStyle w:val="13"/>
              <w:rPr>
                <w:rFonts w:hint="eastAsia" w:eastAsiaTheme="minorEastAsia"/>
              </w:rPr>
            </w:pPr>
            <w:r>
              <w:rPr>
                <w:rFonts w:hint="eastAsia" w:eastAsiaTheme="minorEastAsia"/>
              </w:rPr>
              <w:t>3.22</w:t>
            </w:r>
          </w:p>
        </w:tc>
        <w:tc>
          <w:tcPr>
            <w:tcW w:w="1643" w:type="dxa"/>
            <w:vAlign w:val="center"/>
          </w:tcPr>
          <w:p>
            <w:pPr>
              <w:pStyle w:val="13"/>
              <w:rPr>
                <w:rFonts w:hint="eastAsia" w:eastAsiaTheme="minorEastAsia"/>
              </w:rPr>
            </w:pPr>
            <w:r>
              <w:rPr>
                <w:rFonts w:hint="eastAsia" w:eastAsiaTheme="minorEastAsia"/>
              </w:rPr>
              <w:t>87.85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pPr>
            <w:r>
              <w:t>20805</w:t>
            </w:r>
          </w:p>
        </w:tc>
        <w:tc>
          <w:tcPr>
            <w:tcW w:w="1643" w:type="dxa"/>
            <w:vAlign w:val="center"/>
          </w:tcPr>
          <w:p>
            <w:pPr>
              <w:pStyle w:val="12"/>
            </w:pPr>
            <w:r>
              <w:t>行政事业单位养老支出</w:t>
            </w:r>
          </w:p>
        </w:tc>
        <w:tc>
          <w:tcPr>
            <w:tcW w:w="1643" w:type="dxa"/>
            <w:vAlign w:val="center"/>
          </w:tcPr>
          <w:p>
            <w:pPr>
              <w:pStyle w:val="13"/>
              <w:rPr>
                <w:rFonts w:hint="eastAsia" w:eastAsiaTheme="minorEastAsia"/>
              </w:rPr>
            </w:pPr>
            <w:r>
              <w:rPr>
                <w:rFonts w:hint="eastAsia" w:eastAsiaTheme="minorEastAsia"/>
              </w:rPr>
              <w:t>91.07</w:t>
            </w:r>
          </w:p>
        </w:tc>
        <w:tc>
          <w:tcPr>
            <w:tcW w:w="1643" w:type="dxa"/>
            <w:vAlign w:val="center"/>
          </w:tcPr>
          <w:p>
            <w:pPr>
              <w:pStyle w:val="13"/>
              <w:rPr>
                <w:rFonts w:hint="eastAsia" w:eastAsiaTheme="minorEastAsia"/>
              </w:rPr>
            </w:pPr>
            <w:r>
              <w:rPr>
                <w:rFonts w:hint="eastAsia" w:eastAsiaTheme="minorEastAsia"/>
              </w:rPr>
              <w:t>3.22</w:t>
            </w:r>
          </w:p>
        </w:tc>
        <w:tc>
          <w:tcPr>
            <w:tcW w:w="1643" w:type="dxa"/>
            <w:vAlign w:val="center"/>
          </w:tcPr>
          <w:p>
            <w:pPr>
              <w:pStyle w:val="13"/>
              <w:rPr>
                <w:rFonts w:hint="eastAsia" w:eastAsiaTheme="minorEastAsia"/>
              </w:rPr>
            </w:pPr>
            <w:r>
              <w:rPr>
                <w:rFonts w:hint="eastAsia" w:eastAsiaTheme="minorEastAsia"/>
              </w:rPr>
              <w:t>87.85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pPr>
            <w:r>
              <w:t>2080505</w:t>
            </w:r>
          </w:p>
        </w:tc>
        <w:tc>
          <w:tcPr>
            <w:tcW w:w="1643" w:type="dxa"/>
            <w:vAlign w:val="center"/>
          </w:tcPr>
          <w:p>
            <w:pPr>
              <w:pStyle w:val="12"/>
            </w:pPr>
            <w:r>
              <w:t>机关事业单位基本养老保险缴费支出</w:t>
            </w:r>
          </w:p>
        </w:tc>
        <w:tc>
          <w:tcPr>
            <w:tcW w:w="1643" w:type="dxa"/>
            <w:vAlign w:val="center"/>
          </w:tcPr>
          <w:p>
            <w:pPr>
              <w:pStyle w:val="13"/>
              <w:rPr>
                <w:rFonts w:hint="eastAsia" w:eastAsiaTheme="minorEastAsia"/>
              </w:rPr>
            </w:pPr>
            <w:r>
              <w:rPr>
                <w:rFonts w:hint="eastAsia" w:eastAsiaTheme="minorEastAsia"/>
              </w:rPr>
              <w:t>64.57</w:t>
            </w:r>
          </w:p>
        </w:tc>
        <w:tc>
          <w:tcPr>
            <w:tcW w:w="1643" w:type="dxa"/>
            <w:vAlign w:val="center"/>
          </w:tcPr>
          <w:p>
            <w:pPr>
              <w:pStyle w:val="13"/>
              <w:rPr>
                <w:rFonts w:hint="eastAsia" w:eastAsiaTheme="minorEastAsia"/>
              </w:rPr>
            </w:pPr>
            <w:r>
              <w:rPr>
                <w:rFonts w:hint="eastAsia" w:eastAsiaTheme="minorEastAsia"/>
              </w:rPr>
              <w:t>2.2</w:t>
            </w:r>
          </w:p>
        </w:tc>
        <w:tc>
          <w:tcPr>
            <w:tcW w:w="1643" w:type="dxa"/>
            <w:vAlign w:val="center"/>
          </w:tcPr>
          <w:p>
            <w:pPr>
              <w:pStyle w:val="13"/>
              <w:rPr>
                <w:rFonts w:hint="eastAsia" w:eastAsiaTheme="minorEastAsia"/>
              </w:rPr>
            </w:pPr>
            <w:r>
              <w:rPr>
                <w:rFonts w:hint="eastAsia" w:eastAsiaTheme="minorEastAsia"/>
              </w:rPr>
              <w:t>62.37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2"/>
            </w:pPr>
            <w:r>
              <w:t>2080506</w:t>
            </w:r>
          </w:p>
        </w:tc>
        <w:tc>
          <w:tcPr>
            <w:tcW w:w="1643" w:type="dxa"/>
            <w:vAlign w:val="center"/>
          </w:tcPr>
          <w:p>
            <w:pPr>
              <w:pStyle w:val="12"/>
            </w:pPr>
            <w:r>
              <w:t>机关事业单位职业年金缴费支出</w:t>
            </w:r>
          </w:p>
        </w:tc>
        <w:tc>
          <w:tcPr>
            <w:tcW w:w="1643" w:type="dxa"/>
            <w:vAlign w:val="center"/>
          </w:tcPr>
          <w:p>
            <w:pPr>
              <w:pStyle w:val="13"/>
              <w:rPr>
                <w:rFonts w:hint="eastAsia" w:eastAsiaTheme="minorEastAsia"/>
              </w:rPr>
            </w:pPr>
            <w:r>
              <w:t>2</w:t>
            </w:r>
            <w:r>
              <w:rPr>
                <w:rFonts w:hint="eastAsia" w:eastAsiaTheme="minorEastAsia"/>
              </w:rPr>
              <w:t>6.5</w:t>
            </w:r>
          </w:p>
        </w:tc>
        <w:tc>
          <w:tcPr>
            <w:tcW w:w="1643" w:type="dxa"/>
            <w:vAlign w:val="center"/>
          </w:tcPr>
          <w:p>
            <w:pPr>
              <w:pStyle w:val="13"/>
              <w:rPr>
                <w:rFonts w:hint="eastAsia" w:eastAsiaTheme="minorEastAsia"/>
              </w:rPr>
            </w:pPr>
            <w:r>
              <w:rPr>
                <w:rFonts w:hint="eastAsia" w:eastAsiaTheme="minorEastAsia"/>
              </w:rPr>
              <w:t>1.02</w:t>
            </w:r>
          </w:p>
        </w:tc>
        <w:tc>
          <w:tcPr>
            <w:tcW w:w="1643" w:type="dxa"/>
            <w:vAlign w:val="center"/>
          </w:tcPr>
          <w:p>
            <w:pPr>
              <w:pStyle w:val="13"/>
              <w:rPr>
                <w:rFonts w:hint="eastAsia" w:eastAsiaTheme="minorEastAsia"/>
              </w:rPr>
            </w:pPr>
            <w:r>
              <w:rPr>
                <w:rFonts w:hint="eastAsia" w:eastAsiaTheme="minorEastAsia"/>
              </w:rPr>
              <w:t>25.48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2"/>
            </w:pPr>
            <w:r>
              <w:t>20808</w:t>
            </w:r>
          </w:p>
        </w:tc>
        <w:tc>
          <w:tcPr>
            <w:tcW w:w="1643" w:type="dxa"/>
            <w:vAlign w:val="center"/>
          </w:tcPr>
          <w:p>
            <w:pPr>
              <w:pStyle w:val="12"/>
            </w:pPr>
            <w:r>
              <w:t>抚恤</w:t>
            </w:r>
          </w:p>
        </w:tc>
        <w:tc>
          <w:tcPr>
            <w:tcW w:w="1643" w:type="dxa"/>
            <w:vAlign w:val="center"/>
          </w:tcPr>
          <w:p>
            <w:pPr>
              <w:pStyle w:val="13"/>
            </w:pPr>
            <w:r>
              <w:t>0.68</w:t>
            </w:r>
          </w:p>
        </w:tc>
        <w:tc>
          <w:tcPr>
            <w:tcW w:w="1643" w:type="dxa"/>
            <w:vAlign w:val="center"/>
          </w:tcPr>
          <w:p>
            <w:pPr>
              <w:pStyle w:val="13"/>
            </w:pPr>
            <w:r>
              <w:t>0.68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2"/>
            </w:pPr>
            <w:r>
              <w:t>2080801</w:t>
            </w:r>
          </w:p>
        </w:tc>
        <w:tc>
          <w:tcPr>
            <w:tcW w:w="1643" w:type="dxa"/>
            <w:vAlign w:val="center"/>
          </w:tcPr>
          <w:p>
            <w:pPr>
              <w:pStyle w:val="12"/>
            </w:pPr>
            <w:r>
              <w:t>死亡抚恤</w:t>
            </w:r>
          </w:p>
        </w:tc>
        <w:tc>
          <w:tcPr>
            <w:tcW w:w="1643" w:type="dxa"/>
            <w:vAlign w:val="center"/>
          </w:tcPr>
          <w:p>
            <w:pPr>
              <w:pStyle w:val="13"/>
            </w:pPr>
            <w:r>
              <w:t>0.68</w:t>
            </w:r>
          </w:p>
        </w:tc>
        <w:tc>
          <w:tcPr>
            <w:tcW w:w="1643" w:type="dxa"/>
            <w:vAlign w:val="center"/>
          </w:tcPr>
          <w:p>
            <w:pPr>
              <w:pStyle w:val="13"/>
            </w:pPr>
            <w:r>
              <w:t>0.68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2"/>
            </w:pPr>
            <w:r>
              <w:t>210</w:t>
            </w:r>
          </w:p>
        </w:tc>
        <w:tc>
          <w:tcPr>
            <w:tcW w:w="1643" w:type="dxa"/>
            <w:vAlign w:val="center"/>
          </w:tcPr>
          <w:p>
            <w:pPr>
              <w:pStyle w:val="12"/>
            </w:pPr>
            <w:r>
              <w:t>卫生健康支出</w:t>
            </w:r>
          </w:p>
        </w:tc>
        <w:tc>
          <w:tcPr>
            <w:tcW w:w="1643" w:type="dxa"/>
            <w:vAlign w:val="center"/>
          </w:tcPr>
          <w:p>
            <w:pPr>
              <w:pStyle w:val="13"/>
              <w:ind w:right="105"/>
              <w:rPr>
                <w:rFonts w:hint="eastAsia" w:eastAsiaTheme="minorEastAsia"/>
              </w:rPr>
            </w:pPr>
            <w:r>
              <w:rPr>
                <w:rFonts w:hint="eastAsia" w:eastAsiaTheme="minorEastAsia"/>
              </w:rPr>
              <w:t>20.87</w:t>
            </w:r>
          </w:p>
        </w:tc>
        <w:tc>
          <w:tcPr>
            <w:tcW w:w="1643" w:type="dxa"/>
            <w:vAlign w:val="center"/>
          </w:tcPr>
          <w:p>
            <w:pPr>
              <w:pStyle w:val="13"/>
              <w:rPr>
                <w:rFonts w:hint="eastAsia" w:eastAsiaTheme="minorEastAsia"/>
              </w:rPr>
            </w:pPr>
            <w:r>
              <w:rPr>
                <w:rFonts w:hint="eastAsia" w:eastAsiaTheme="minorEastAsia"/>
              </w:rPr>
              <w:t>20.87</w:t>
            </w:r>
          </w:p>
        </w:tc>
        <w:tc>
          <w:tcPr>
            <w:tcW w:w="1643" w:type="dxa"/>
            <w:vAlign w:val="center"/>
          </w:tcPr>
          <w:p>
            <w:pPr>
              <w:pStyle w:val="13"/>
              <w:rPr>
                <w:rFonts w:hint="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2"/>
            </w:pPr>
            <w:r>
              <w:t>21001</w:t>
            </w:r>
          </w:p>
        </w:tc>
        <w:tc>
          <w:tcPr>
            <w:tcW w:w="1643" w:type="dxa"/>
            <w:vAlign w:val="center"/>
          </w:tcPr>
          <w:p>
            <w:pPr>
              <w:pStyle w:val="12"/>
            </w:pPr>
            <w:r>
              <w:t>卫生健康管理事务</w:t>
            </w:r>
          </w:p>
        </w:tc>
        <w:tc>
          <w:tcPr>
            <w:tcW w:w="1643" w:type="dxa"/>
            <w:vAlign w:val="center"/>
          </w:tcPr>
          <w:p>
            <w:pPr>
              <w:pStyle w:val="13"/>
              <w:rPr>
                <w:rFonts w:hint="eastAsia" w:eastAsiaTheme="minorEastAsia"/>
              </w:rPr>
            </w:pPr>
            <w:r>
              <w:rPr>
                <w:rFonts w:hint="eastAsia" w:eastAsiaTheme="minorEastAsia"/>
              </w:rPr>
              <w:t>20.87</w:t>
            </w:r>
          </w:p>
        </w:tc>
        <w:tc>
          <w:tcPr>
            <w:tcW w:w="1643" w:type="dxa"/>
            <w:vAlign w:val="center"/>
          </w:tcPr>
          <w:p>
            <w:pPr>
              <w:pStyle w:val="13"/>
              <w:rPr>
                <w:rFonts w:hint="eastAsia" w:eastAsiaTheme="minorEastAsia"/>
              </w:rPr>
            </w:pPr>
            <w:r>
              <w:rPr>
                <w:rFonts w:hint="eastAsia" w:eastAsiaTheme="minorEastAsia"/>
              </w:rPr>
              <w:t>20.87</w:t>
            </w:r>
          </w:p>
        </w:tc>
        <w:tc>
          <w:tcPr>
            <w:tcW w:w="1643" w:type="dxa"/>
            <w:vAlign w:val="center"/>
          </w:tcPr>
          <w:p>
            <w:pPr>
              <w:pStyle w:val="13"/>
              <w:rPr>
                <w:rFonts w:hint="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2"/>
            </w:pPr>
            <w:r>
              <w:t>2100101</w:t>
            </w:r>
          </w:p>
        </w:tc>
        <w:tc>
          <w:tcPr>
            <w:tcW w:w="1643" w:type="dxa"/>
            <w:vAlign w:val="center"/>
          </w:tcPr>
          <w:p>
            <w:pPr>
              <w:pStyle w:val="12"/>
            </w:pPr>
            <w:r>
              <w:t>行政运行</w:t>
            </w:r>
          </w:p>
        </w:tc>
        <w:tc>
          <w:tcPr>
            <w:tcW w:w="1643" w:type="dxa"/>
            <w:vAlign w:val="center"/>
          </w:tcPr>
          <w:p>
            <w:pPr>
              <w:pStyle w:val="13"/>
              <w:rPr>
                <w:rFonts w:hint="eastAsia" w:eastAsiaTheme="minorEastAsia"/>
              </w:rPr>
            </w:pPr>
            <w:r>
              <w:rPr>
                <w:rFonts w:hint="eastAsia" w:eastAsiaTheme="minorEastAsia"/>
              </w:rPr>
              <w:t>20.87</w:t>
            </w:r>
          </w:p>
        </w:tc>
        <w:tc>
          <w:tcPr>
            <w:tcW w:w="1643" w:type="dxa"/>
            <w:vAlign w:val="center"/>
          </w:tcPr>
          <w:p>
            <w:pPr>
              <w:pStyle w:val="13"/>
              <w:rPr>
                <w:rFonts w:hint="eastAsia" w:eastAsiaTheme="minorEastAsia"/>
              </w:rPr>
            </w:pPr>
            <w:r>
              <w:rPr>
                <w:rFonts w:hint="eastAsia" w:eastAsiaTheme="minorEastAsia"/>
              </w:rPr>
              <w:t>20.87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11</w:t>
            </w:r>
          </w:p>
        </w:tc>
        <w:tc>
          <w:tcPr>
            <w:tcW w:w="1643" w:type="dxa"/>
            <w:vAlign w:val="center"/>
          </w:tcPr>
          <w:p>
            <w:pPr>
              <w:pStyle w:val="12"/>
            </w:pPr>
            <w:r>
              <w:t>21004</w:t>
            </w:r>
          </w:p>
        </w:tc>
        <w:tc>
          <w:tcPr>
            <w:tcW w:w="1643" w:type="dxa"/>
            <w:vAlign w:val="center"/>
          </w:tcPr>
          <w:p>
            <w:pPr>
              <w:pStyle w:val="12"/>
            </w:pPr>
            <w:r>
              <w:t>公共卫生</w:t>
            </w:r>
          </w:p>
        </w:tc>
        <w:tc>
          <w:tcPr>
            <w:tcW w:w="1643" w:type="dxa"/>
            <w:vAlign w:val="center"/>
          </w:tcPr>
          <w:p>
            <w:pPr>
              <w:pStyle w:val="13"/>
              <w:rPr>
                <w:rFonts w:hint="eastAsia" w:eastAsiaTheme="minorEastAsia"/>
              </w:rPr>
            </w:pPr>
            <w:r>
              <w:rPr>
                <w:rFonts w:hint="eastAsia" w:eastAsiaTheme="minorEastAsia"/>
              </w:rPr>
              <w:t>24.77</w:t>
            </w:r>
          </w:p>
        </w:tc>
        <w:tc>
          <w:tcPr>
            <w:tcW w:w="1643" w:type="dxa"/>
            <w:vAlign w:val="center"/>
          </w:tcPr>
          <w:p>
            <w:pPr>
              <w:pStyle w:val="13"/>
              <w:rPr>
                <w:rFonts w:hint="eastAsia" w:eastAsiaTheme="minorEastAsia"/>
              </w:rPr>
            </w:pPr>
            <w:r>
              <w:rPr>
                <w:rFonts w:hint="eastAsia" w:eastAsiaTheme="minorEastAsia"/>
              </w:rPr>
              <w:t>24.77</w:t>
            </w:r>
          </w:p>
        </w:tc>
        <w:tc>
          <w:tcPr>
            <w:tcW w:w="1643" w:type="dxa"/>
            <w:vAlign w:val="center"/>
          </w:tcPr>
          <w:p>
            <w:pPr>
              <w:pStyle w:val="13"/>
              <w:rPr>
                <w:rFonts w:hint="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12</w:t>
            </w:r>
          </w:p>
        </w:tc>
        <w:tc>
          <w:tcPr>
            <w:tcW w:w="1643" w:type="dxa"/>
            <w:vAlign w:val="center"/>
          </w:tcPr>
          <w:p>
            <w:pPr>
              <w:pStyle w:val="12"/>
            </w:pPr>
            <w:r>
              <w:t>2100403</w:t>
            </w:r>
          </w:p>
        </w:tc>
        <w:tc>
          <w:tcPr>
            <w:tcW w:w="1643" w:type="dxa"/>
            <w:vAlign w:val="center"/>
          </w:tcPr>
          <w:p>
            <w:pPr>
              <w:pStyle w:val="12"/>
            </w:pPr>
            <w:r>
              <w:t>妇幼保健机构</w:t>
            </w:r>
          </w:p>
        </w:tc>
        <w:tc>
          <w:tcPr>
            <w:tcW w:w="1643" w:type="dxa"/>
            <w:vAlign w:val="center"/>
          </w:tcPr>
          <w:p>
            <w:pPr>
              <w:pStyle w:val="13"/>
              <w:rPr>
                <w:rFonts w:hint="eastAsia" w:eastAsiaTheme="minorEastAsia"/>
              </w:rPr>
            </w:pPr>
            <w:r>
              <w:t>2</w:t>
            </w:r>
            <w:r>
              <w:rPr>
                <w:rFonts w:hint="eastAsia" w:eastAsiaTheme="minorEastAsia"/>
              </w:rPr>
              <w:t>4.77</w:t>
            </w:r>
          </w:p>
        </w:tc>
        <w:tc>
          <w:tcPr>
            <w:tcW w:w="1643" w:type="dxa"/>
            <w:vAlign w:val="center"/>
          </w:tcPr>
          <w:p>
            <w:pPr>
              <w:pStyle w:val="13"/>
            </w:pPr>
          </w:p>
        </w:tc>
        <w:tc>
          <w:tcPr>
            <w:tcW w:w="1643" w:type="dxa"/>
            <w:vAlign w:val="center"/>
          </w:tcPr>
          <w:p>
            <w:pPr>
              <w:pStyle w:val="13"/>
              <w:rPr>
                <w:rFonts w:hint="eastAsia" w:eastAsiaTheme="minorEastAsia"/>
              </w:rPr>
            </w:pPr>
            <w:r>
              <w:t>2</w:t>
            </w:r>
            <w:r>
              <w:rPr>
                <w:rFonts w:hint="eastAsia" w:eastAsiaTheme="minorEastAsia"/>
              </w:rPr>
              <w:t>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13</w:t>
            </w:r>
          </w:p>
        </w:tc>
        <w:tc>
          <w:tcPr>
            <w:tcW w:w="1643" w:type="dxa"/>
            <w:vAlign w:val="center"/>
          </w:tcPr>
          <w:p>
            <w:pPr>
              <w:pStyle w:val="12"/>
            </w:pPr>
            <w:r>
              <w:t>21012</w:t>
            </w:r>
          </w:p>
        </w:tc>
        <w:tc>
          <w:tcPr>
            <w:tcW w:w="1643" w:type="dxa"/>
            <w:vAlign w:val="center"/>
          </w:tcPr>
          <w:p>
            <w:pPr>
              <w:pStyle w:val="12"/>
            </w:pPr>
            <w:r>
              <w:t>财政对基本医疗保险基金的补助</w:t>
            </w:r>
          </w:p>
        </w:tc>
        <w:tc>
          <w:tcPr>
            <w:tcW w:w="1643" w:type="dxa"/>
            <w:vAlign w:val="center"/>
          </w:tcPr>
          <w:p>
            <w:pPr>
              <w:pStyle w:val="13"/>
            </w:pPr>
            <w:r>
              <w:t>1.33</w:t>
            </w:r>
          </w:p>
        </w:tc>
        <w:tc>
          <w:tcPr>
            <w:tcW w:w="1643" w:type="dxa"/>
            <w:vAlign w:val="center"/>
          </w:tcPr>
          <w:p>
            <w:pPr>
              <w:pStyle w:val="13"/>
            </w:pPr>
            <w:r>
              <w:t>1.33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14</w:t>
            </w:r>
          </w:p>
        </w:tc>
        <w:tc>
          <w:tcPr>
            <w:tcW w:w="1643" w:type="dxa"/>
            <w:vAlign w:val="center"/>
          </w:tcPr>
          <w:p>
            <w:pPr>
              <w:pStyle w:val="12"/>
            </w:pPr>
            <w:r>
              <w:t>2101201</w:t>
            </w:r>
          </w:p>
        </w:tc>
        <w:tc>
          <w:tcPr>
            <w:tcW w:w="1643" w:type="dxa"/>
            <w:vAlign w:val="center"/>
          </w:tcPr>
          <w:p>
            <w:pPr>
              <w:pStyle w:val="12"/>
            </w:pPr>
            <w:r>
              <w:t>财政对职工基本医疗保险基金的补助</w:t>
            </w:r>
          </w:p>
        </w:tc>
        <w:tc>
          <w:tcPr>
            <w:tcW w:w="1643" w:type="dxa"/>
            <w:vAlign w:val="center"/>
          </w:tcPr>
          <w:p>
            <w:pPr>
              <w:pStyle w:val="13"/>
            </w:pPr>
            <w:r>
              <w:t>1.33</w:t>
            </w:r>
          </w:p>
        </w:tc>
        <w:tc>
          <w:tcPr>
            <w:tcW w:w="1643" w:type="dxa"/>
            <w:vAlign w:val="center"/>
          </w:tcPr>
          <w:p>
            <w:pPr>
              <w:pStyle w:val="13"/>
            </w:pPr>
            <w:r>
              <w:t>1.33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103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159"/>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361004成安县妇幼保健站</w:t>
            </w:r>
          </w:p>
        </w:tc>
        <w:tc>
          <w:tcPr>
            <w:tcW w:w="2159" w:type="dxa"/>
            <w:tcBorders>
              <w:top w:val="single" w:color="FFFFFF" w:sz="6" w:space="0"/>
              <w:left w:val="single" w:color="FFFFFF" w:sz="6" w:space="0"/>
              <w:right w:val="single" w:color="FFFFFF" w:sz="6" w:space="0"/>
            </w:tcBorders>
            <w:vAlign w:val="center"/>
          </w:tcPr>
          <w:p>
            <w:pPr>
              <w:pStyle w:val="8"/>
            </w:pPr>
            <w:r>
              <w:t>预算年度：</w:t>
            </w:r>
            <w:r>
              <w:rPr>
                <w:rFonts w:hint="eastAsia"/>
              </w:rPr>
              <w:t>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支出部门经济分类科目</w:t>
            </w:r>
          </w:p>
        </w:tc>
        <w:tc>
          <w:tcPr>
            <w:tcW w:w="5445"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2159"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2159"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pPr>
          </w:p>
        </w:tc>
        <w:tc>
          <w:tcPr>
            <w:tcW w:w="1643" w:type="dxa"/>
            <w:vAlign w:val="center"/>
          </w:tcPr>
          <w:p>
            <w:pPr>
              <w:pStyle w:val="14"/>
            </w:pPr>
            <w:r>
              <w:t>合计</w:t>
            </w:r>
          </w:p>
        </w:tc>
        <w:tc>
          <w:tcPr>
            <w:tcW w:w="2159" w:type="dxa"/>
            <w:vAlign w:val="center"/>
          </w:tcPr>
          <w:p>
            <w:pPr>
              <w:pStyle w:val="15"/>
              <w:rPr>
                <w:rFonts w:hint="eastAsia" w:eastAsiaTheme="minorEastAsia"/>
              </w:rPr>
            </w:pPr>
            <w:r>
              <w:rPr>
                <w:rFonts w:hint="eastAsia" w:eastAsiaTheme="minorEastAsia"/>
              </w:rPr>
              <w:t>24.77</w:t>
            </w:r>
          </w:p>
        </w:tc>
        <w:tc>
          <w:tcPr>
            <w:tcW w:w="1643" w:type="dxa"/>
            <w:vAlign w:val="center"/>
          </w:tcPr>
          <w:p>
            <w:pPr>
              <w:pStyle w:val="15"/>
              <w:rPr>
                <w:rFonts w:hint="eastAsia" w:eastAsiaTheme="minorEastAsia"/>
              </w:rPr>
            </w:pPr>
            <w:r>
              <w:rPr>
                <w:rFonts w:hint="eastAsia" w:eastAsiaTheme="minorEastAsia"/>
              </w:rPr>
              <w:t>24.77</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pPr>
            <w:r>
              <w:t>301</w:t>
            </w:r>
          </w:p>
        </w:tc>
        <w:tc>
          <w:tcPr>
            <w:tcW w:w="1643" w:type="dxa"/>
            <w:vAlign w:val="center"/>
          </w:tcPr>
          <w:p>
            <w:pPr>
              <w:pStyle w:val="12"/>
            </w:pPr>
            <w:r>
              <w:t>工资福利支出</w:t>
            </w:r>
          </w:p>
        </w:tc>
        <w:tc>
          <w:tcPr>
            <w:tcW w:w="2159" w:type="dxa"/>
            <w:vAlign w:val="center"/>
          </w:tcPr>
          <w:p>
            <w:pPr>
              <w:pStyle w:val="13"/>
              <w:rPr>
                <w:rFonts w:hint="eastAsia" w:eastAsiaTheme="minorEastAsia"/>
              </w:rPr>
            </w:pPr>
            <w:r>
              <w:t>2</w:t>
            </w:r>
            <w:r>
              <w:rPr>
                <w:rFonts w:hint="eastAsia" w:eastAsiaTheme="minorEastAsia"/>
              </w:rPr>
              <w:t>4.77</w:t>
            </w:r>
          </w:p>
        </w:tc>
        <w:tc>
          <w:tcPr>
            <w:tcW w:w="1643" w:type="dxa"/>
            <w:vAlign w:val="center"/>
          </w:tcPr>
          <w:p>
            <w:pPr>
              <w:pStyle w:val="13"/>
              <w:rPr>
                <w:rFonts w:hint="eastAsia" w:eastAsiaTheme="minorEastAsia"/>
              </w:rPr>
            </w:pPr>
            <w:r>
              <w:t>2</w:t>
            </w:r>
            <w:r>
              <w:rPr>
                <w:rFonts w:hint="eastAsia" w:eastAsiaTheme="minorEastAsia"/>
              </w:rPr>
              <w:t>4.77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pPr>
            <w:r>
              <w:t>30101</w:t>
            </w:r>
          </w:p>
        </w:tc>
        <w:tc>
          <w:tcPr>
            <w:tcW w:w="1643" w:type="dxa"/>
            <w:vAlign w:val="center"/>
          </w:tcPr>
          <w:p>
            <w:pPr>
              <w:pStyle w:val="12"/>
            </w:pPr>
            <w:r>
              <w:t>基本工资</w:t>
            </w:r>
          </w:p>
        </w:tc>
        <w:tc>
          <w:tcPr>
            <w:tcW w:w="2159" w:type="dxa"/>
            <w:vAlign w:val="center"/>
          </w:tcPr>
          <w:p>
            <w:pPr>
              <w:pStyle w:val="13"/>
              <w:rPr>
                <w:rFonts w:hint="eastAsia" w:eastAsiaTheme="minorEastAsia"/>
              </w:rPr>
            </w:pPr>
            <w:r>
              <w:t>1</w:t>
            </w:r>
            <w:r>
              <w:rPr>
                <w:rFonts w:hint="eastAsia" w:eastAsiaTheme="minorEastAsia"/>
              </w:rPr>
              <w:t>6.68</w:t>
            </w:r>
          </w:p>
        </w:tc>
        <w:tc>
          <w:tcPr>
            <w:tcW w:w="1643" w:type="dxa"/>
            <w:vAlign w:val="center"/>
          </w:tcPr>
          <w:p>
            <w:pPr>
              <w:pStyle w:val="13"/>
              <w:rPr>
                <w:rFonts w:hint="eastAsia" w:eastAsiaTheme="minorEastAsia"/>
              </w:rPr>
            </w:pPr>
            <w:r>
              <w:rPr>
                <w:rFonts w:hint="eastAsia" w:eastAsiaTheme="minorEastAsia"/>
              </w:rPr>
              <w:t>16.68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pPr>
            <w:r>
              <w:t>30102</w:t>
            </w:r>
          </w:p>
        </w:tc>
        <w:tc>
          <w:tcPr>
            <w:tcW w:w="1643" w:type="dxa"/>
            <w:vAlign w:val="center"/>
          </w:tcPr>
          <w:p>
            <w:pPr>
              <w:pStyle w:val="12"/>
            </w:pPr>
            <w:r>
              <w:t>津贴补贴</w:t>
            </w:r>
          </w:p>
        </w:tc>
        <w:tc>
          <w:tcPr>
            <w:tcW w:w="2159" w:type="dxa"/>
            <w:vAlign w:val="center"/>
          </w:tcPr>
          <w:p>
            <w:pPr>
              <w:pStyle w:val="13"/>
            </w:pPr>
            <w:r>
              <w:t>1.</w:t>
            </w:r>
            <w:r>
              <w:rPr>
                <w:rFonts w:hint="eastAsia" w:eastAsiaTheme="minorEastAsia"/>
              </w:rPr>
              <w:t>1</w:t>
            </w:r>
            <w:r>
              <w:t>3</w:t>
            </w:r>
          </w:p>
        </w:tc>
        <w:tc>
          <w:tcPr>
            <w:tcW w:w="1643" w:type="dxa"/>
            <w:vAlign w:val="center"/>
          </w:tcPr>
          <w:p>
            <w:pPr>
              <w:pStyle w:val="13"/>
              <w:rPr>
                <w:rFonts w:hint="eastAsia" w:eastAsiaTheme="minorEastAsia"/>
              </w:rPr>
            </w:pPr>
            <w:r>
              <w:rPr>
                <w:rFonts w:hint="eastAsia" w:eastAsiaTheme="minorEastAsia"/>
              </w:rPr>
              <w:t>1.13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2"/>
            </w:pPr>
            <w:r>
              <w:t>30107</w:t>
            </w:r>
          </w:p>
        </w:tc>
        <w:tc>
          <w:tcPr>
            <w:tcW w:w="1643" w:type="dxa"/>
            <w:vAlign w:val="center"/>
          </w:tcPr>
          <w:p>
            <w:pPr>
              <w:pStyle w:val="12"/>
            </w:pPr>
            <w:r>
              <w:t>绩效工资</w:t>
            </w:r>
          </w:p>
        </w:tc>
        <w:tc>
          <w:tcPr>
            <w:tcW w:w="2159" w:type="dxa"/>
            <w:vAlign w:val="center"/>
          </w:tcPr>
          <w:p>
            <w:pPr>
              <w:pStyle w:val="13"/>
              <w:rPr>
                <w:rFonts w:hint="eastAsia" w:eastAsiaTheme="minorEastAsia"/>
              </w:rPr>
            </w:pPr>
            <w:r>
              <w:t>1.</w:t>
            </w:r>
            <w:r>
              <w:rPr>
                <w:rFonts w:hint="eastAsia" w:eastAsiaTheme="minorEastAsia"/>
              </w:rPr>
              <w:t>64</w:t>
            </w:r>
          </w:p>
        </w:tc>
        <w:tc>
          <w:tcPr>
            <w:tcW w:w="1643" w:type="dxa"/>
            <w:vAlign w:val="center"/>
          </w:tcPr>
          <w:p>
            <w:pPr>
              <w:pStyle w:val="13"/>
              <w:rPr>
                <w:rFonts w:hint="eastAsia" w:eastAsiaTheme="minorEastAsia"/>
              </w:rPr>
            </w:pPr>
            <w:r>
              <w:t>1.</w:t>
            </w:r>
            <w:r>
              <w:rPr>
                <w:rFonts w:hint="eastAsia" w:eastAsiaTheme="minorEastAsia"/>
              </w:rPr>
              <w:t>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2"/>
            </w:pPr>
            <w:r>
              <w:t>30108</w:t>
            </w:r>
          </w:p>
        </w:tc>
        <w:tc>
          <w:tcPr>
            <w:tcW w:w="1643" w:type="dxa"/>
            <w:vAlign w:val="center"/>
          </w:tcPr>
          <w:p>
            <w:pPr>
              <w:pStyle w:val="12"/>
            </w:pPr>
            <w:r>
              <w:t>机关事业单位基本养老保险缴费</w:t>
            </w:r>
          </w:p>
        </w:tc>
        <w:tc>
          <w:tcPr>
            <w:tcW w:w="2159" w:type="dxa"/>
            <w:vAlign w:val="center"/>
          </w:tcPr>
          <w:p>
            <w:pPr>
              <w:pStyle w:val="13"/>
              <w:rPr>
                <w:rFonts w:hint="eastAsia" w:eastAsiaTheme="minorEastAsia"/>
              </w:rPr>
            </w:pPr>
            <w:r>
              <w:rPr>
                <w:rFonts w:hint="eastAsia" w:eastAsiaTheme="minorEastAsia"/>
              </w:rPr>
              <w:t>3.22</w:t>
            </w:r>
          </w:p>
        </w:tc>
        <w:tc>
          <w:tcPr>
            <w:tcW w:w="1643" w:type="dxa"/>
            <w:vAlign w:val="center"/>
          </w:tcPr>
          <w:p>
            <w:pPr>
              <w:pStyle w:val="13"/>
              <w:rPr>
                <w:rFonts w:hint="eastAsia" w:eastAsiaTheme="minorEastAsia"/>
              </w:rPr>
            </w:pPr>
            <w:r>
              <w:t>3.</w:t>
            </w:r>
            <w:r>
              <w:rPr>
                <w:rFonts w:hint="eastAsia" w:eastAsiaTheme="minorEastAsia"/>
              </w:rPr>
              <w:t>22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2"/>
            </w:pPr>
            <w:r>
              <w:t>30110</w:t>
            </w:r>
          </w:p>
        </w:tc>
        <w:tc>
          <w:tcPr>
            <w:tcW w:w="1643" w:type="dxa"/>
            <w:vAlign w:val="center"/>
          </w:tcPr>
          <w:p>
            <w:pPr>
              <w:pStyle w:val="12"/>
            </w:pPr>
            <w:r>
              <w:t>城镇职工基本医疗保险缴费</w:t>
            </w:r>
          </w:p>
        </w:tc>
        <w:tc>
          <w:tcPr>
            <w:tcW w:w="2159" w:type="dxa"/>
            <w:vAlign w:val="center"/>
          </w:tcPr>
          <w:p>
            <w:pPr>
              <w:pStyle w:val="13"/>
            </w:pPr>
            <w:r>
              <w:t>1.33</w:t>
            </w:r>
          </w:p>
        </w:tc>
        <w:tc>
          <w:tcPr>
            <w:tcW w:w="1643" w:type="dxa"/>
            <w:vAlign w:val="center"/>
          </w:tcPr>
          <w:p>
            <w:pPr>
              <w:pStyle w:val="13"/>
            </w:pPr>
            <w:r>
              <w:t>1.33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2"/>
            </w:pPr>
            <w:r>
              <w:t>30112</w:t>
            </w:r>
          </w:p>
        </w:tc>
        <w:tc>
          <w:tcPr>
            <w:tcW w:w="1643" w:type="dxa"/>
            <w:vAlign w:val="center"/>
          </w:tcPr>
          <w:p>
            <w:pPr>
              <w:pStyle w:val="12"/>
            </w:pPr>
            <w:r>
              <w:t>其他社会保障缴费</w:t>
            </w:r>
          </w:p>
        </w:tc>
        <w:tc>
          <w:tcPr>
            <w:tcW w:w="2159" w:type="dxa"/>
            <w:vAlign w:val="center"/>
          </w:tcPr>
          <w:p>
            <w:pPr>
              <w:pStyle w:val="13"/>
            </w:pPr>
            <w:r>
              <w:t>0.09</w:t>
            </w:r>
          </w:p>
        </w:tc>
        <w:tc>
          <w:tcPr>
            <w:tcW w:w="1643" w:type="dxa"/>
            <w:vAlign w:val="center"/>
          </w:tcPr>
          <w:p>
            <w:pPr>
              <w:pStyle w:val="13"/>
            </w:pPr>
            <w:r>
              <w:t>0.09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2"/>
            </w:pPr>
            <w:r>
              <w:t>303</w:t>
            </w:r>
          </w:p>
        </w:tc>
        <w:tc>
          <w:tcPr>
            <w:tcW w:w="1643" w:type="dxa"/>
            <w:vAlign w:val="center"/>
          </w:tcPr>
          <w:p>
            <w:pPr>
              <w:pStyle w:val="12"/>
            </w:pPr>
            <w:r>
              <w:t>对个人和家庭的补助</w:t>
            </w:r>
          </w:p>
        </w:tc>
        <w:tc>
          <w:tcPr>
            <w:tcW w:w="2159" w:type="dxa"/>
            <w:vAlign w:val="center"/>
          </w:tcPr>
          <w:p>
            <w:pPr>
              <w:pStyle w:val="13"/>
            </w:pPr>
            <w:r>
              <w:t>0.68</w:t>
            </w:r>
          </w:p>
        </w:tc>
        <w:tc>
          <w:tcPr>
            <w:tcW w:w="1643" w:type="dxa"/>
            <w:vAlign w:val="center"/>
          </w:tcPr>
          <w:p>
            <w:pPr>
              <w:pStyle w:val="13"/>
            </w:pPr>
            <w:r>
              <w:t>0.68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2"/>
            </w:pPr>
            <w:r>
              <w:t>30305</w:t>
            </w:r>
          </w:p>
        </w:tc>
        <w:tc>
          <w:tcPr>
            <w:tcW w:w="1643" w:type="dxa"/>
            <w:vAlign w:val="center"/>
          </w:tcPr>
          <w:p>
            <w:pPr>
              <w:pStyle w:val="12"/>
            </w:pPr>
            <w:r>
              <w:t>生活补助</w:t>
            </w:r>
          </w:p>
        </w:tc>
        <w:tc>
          <w:tcPr>
            <w:tcW w:w="2159" w:type="dxa"/>
            <w:vAlign w:val="center"/>
          </w:tcPr>
          <w:p>
            <w:pPr>
              <w:pStyle w:val="13"/>
            </w:pPr>
            <w:r>
              <w:t>0.68</w:t>
            </w:r>
          </w:p>
        </w:tc>
        <w:tc>
          <w:tcPr>
            <w:tcW w:w="1643" w:type="dxa"/>
            <w:vAlign w:val="center"/>
          </w:tcPr>
          <w:p>
            <w:pPr>
              <w:pStyle w:val="13"/>
            </w:pPr>
            <w:r>
              <w:t>0.68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361004成安县妇幼保健站</w:t>
            </w:r>
          </w:p>
        </w:tc>
        <w:tc>
          <w:tcPr>
            <w:tcW w:w="1643" w:type="dxa"/>
            <w:tcBorders>
              <w:top w:val="single" w:color="FFFFFF" w:sz="6" w:space="0"/>
              <w:left w:val="single" w:color="FFFFFF" w:sz="6" w:space="0"/>
              <w:right w:val="single" w:color="FFFFFF" w:sz="6" w:space="0"/>
            </w:tcBorders>
            <w:vAlign w:val="center"/>
          </w:tcPr>
          <w:p>
            <w:pPr>
              <w:pStyle w:val="8"/>
            </w:pPr>
            <w:r>
              <w:t>预算年度：</w:t>
            </w:r>
            <w:r>
              <w:rPr>
                <w:rFonts w:hint="eastAsia"/>
              </w:rPr>
              <w:t>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jc w:val="left"/>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361004成安县妇幼保健站</w:t>
            </w:r>
          </w:p>
        </w:tc>
        <w:tc>
          <w:tcPr>
            <w:tcW w:w="1643" w:type="dxa"/>
            <w:tcBorders>
              <w:top w:val="single" w:color="FFFFFF" w:sz="6" w:space="0"/>
              <w:left w:val="single" w:color="FFFFFF" w:sz="6" w:space="0"/>
              <w:right w:val="single" w:color="FFFFFF" w:sz="6" w:space="0"/>
            </w:tcBorders>
            <w:vAlign w:val="center"/>
          </w:tcPr>
          <w:p>
            <w:pPr>
              <w:pStyle w:val="8"/>
            </w:pPr>
            <w:r>
              <w:t>预算年度：</w:t>
            </w:r>
            <w:r>
              <w:rPr>
                <w:rFonts w:hint="eastAsia"/>
              </w:rPr>
              <w:t>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jc w:val="left"/>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361004成安县妇幼保健站</w:t>
            </w:r>
          </w:p>
        </w:tc>
        <w:tc>
          <w:tcPr>
            <w:tcW w:w="1643" w:type="dxa"/>
            <w:tcBorders>
              <w:top w:val="single" w:color="FFFFFF" w:sz="6" w:space="0"/>
              <w:left w:val="single" w:color="FFFFFF" w:sz="6" w:space="0"/>
              <w:right w:val="single" w:color="FFFFFF" w:sz="6" w:space="0"/>
            </w:tcBorders>
            <w:vAlign w:val="center"/>
          </w:tcPr>
          <w:p>
            <w:pPr>
              <w:pStyle w:val="8"/>
            </w:pPr>
            <w:r>
              <w:t>预算年度：</w:t>
            </w:r>
            <w:r>
              <w:rPr>
                <w:rFonts w:hint="eastAsia"/>
              </w:rPr>
              <w:t>2021</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jc w:val="left"/>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成安县妇幼保健站</w:t>
      </w:r>
      <w:r>
        <w:rPr>
          <w:rFonts w:hint="eastAsia" w:ascii="方正小标宋_GBK" w:hAnsi="方正小标宋_GBK" w:eastAsia="方正小标宋_GBK" w:cs="方正小标宋_GBK"/>
          <w:color w:val="000000"/>
          <w:sz w:val="44"/>
        </w:rPr>
        <w:t>2021</w:t>
      </w:r>
      <w:r>
        <w:rPr>
          <w:rFonts w:ascii="方正小标宋_GBK" w:hAnsi="方正小标宋_GBK" w:eastAsia="方正小标宋_GBK" w:cs="方正小标宋_GBK"/>
          <w:color w:val="000000"/>
          <w:sz w:val="44"/>
        </w:rPr>
        <w:t>年单位预算信息公开情况说明</w:t>
      </w:r>
    </w:p>
    <w:p>
      <w:pPr>
        <w:spacing w:line="500" w:lineRule="exact"/>
        <w:ind w:firstLine="560"/>
        <w:jc w:val="left"/>
      </w:pPr>
      <w:r>
        <w:rPr>
          <w:rFonts w:ascii="Times New Roman" w:hAnsi="Times New Roman" w:eastAsia="方正仿宋_GBK" w:cs="Times New Roman"/>
          <w:color w:val="000000"/>
          <w:sz w:val="28"/>
        </w:rPr>
        <w:t>按照《预算法》、《地方预决算公开操作规程》和《关于进一步推进预算公开工作的实施意见》规定，现将成安县妇幼保健站</w:t>
      </w:r>
      <w:r>
        <w:rPr>
          <w:rFonts w:hint="eastAsia" w:ascii="Times New Roman" w:hAnsi="Times New Roman" w:eastAsia="方正仿宋_GBK" w:cs="Times New Roman"/>
          <w:color w:val="000000"/>
          <w:sz w:val="28"/>
        </w:rPr>
        <w:t>2021</w:t>
      </w:r>
      <w:r>
        <w:rPr>
          <w:rFonts w:ascii="Times New Roman" w:hAnsi="Times New Roman" w:eastAsia="方正仿宋_GBK" w:cs="Times New Roman"/>
          <w:color w:val="000000"/>
          <w:sz w:val="28"/>
        </w:rPr>
        <w:t>年单位预算公开如下：</w:t>
      </w:r>
    </w:p>
    <w:p>
      <w:pPr>
        <w:spacing w:before="10" w:after="10"/>
        <w:ind w:firstLine="640"/>
        <w:jc w:val="left"/>
        <w:outlineLvl w:val="5"/>
      </w:pPr>
      <w:r>
        <w:rPr>
          <w:rFonts w:ascii="黑体" w:hAnsi="黑体" w:eastAsia="黑体" w:cs="黑体"/>
          <w:color w:val="000000"/>
          <w:sz w:val="32"/>
        </w:rPr>
        <w:t>一、单位职责及机构设置情况</w:t>
      </w:r>
    </w:p>
    <w:p>
      <w:pPr>
        <w:spacing w:line="580" w:lineRule="exact"/>
        <w:ind w:firstLine="640"/>
        <w:rPr>
          <w:rFonts w:ascii="仿宋" w:hAnsi="仿宋" w:eastAsia="仿宋"/>
          <w:sz w:val="32"/>
          <w:szCs w:val="32"/>
        </w:rPr>
      </w:pPr>
      <w:r>
        <w:rPr>
          <w:rFonts w:ascii="方正楷体_GBK" w:hAnsi="方正楷体_GBK" w:eastAsia="方正楷体_GBK" w:cs="方正楷体_GBK"/>
          <w:b/>
          <w:color w:val="000000"/>
          <w:sz w:val="32"/>
        </w:rPr>
        <w:t>单位职责：</w:t>
      </w:r>
      <w:r>
        <w:rPr>
          <w:rFonts w:ascii="仿宋" w:hAnsi="仿宋" w:eastAsia="仿宋" w:cs="Segoe UI"/>
          <w:sz w:val="30"/>
          <w:szCs w:val="30"/>
        </w:rPr>
        <w:t>妇幼健康是全民健康的重要基石，是卫生改革与发展的重要目标，</w:t>
      </w:r>
      <w:r>
        <w:rPr>
          <w:rFonts w:hint="eastAsia" w:ascii="仿宋" w:hAnsi="仿宋" w:eastAsia="仿宋" w:cs="仿宋_GB2312"/>
          <w:spacing w:val="20"/>
          <w:sz w:val="30"/>
          <w:szCs w:val="30"/>
        </w:rPr>
        <w:t>为保证优质服务，降低孕产妇和婴儿死亡率，提高出生人口质量为总体目标，我县以基本公共卫生服务均等化服务为契机，健全妇幼保健县、乡、村三级服务网络，做好两个系统管理的基础，对助产技术服务和三级妇幼保健人员进行专业知识和技能的培训，极大地提高了服务质量和技术水平。</w:t>
      </w:r>
    </w:p>
    <w:p>
      <w:pPr>
        <w:ind w:firstLine="640"/>
        <w:jc w:val="left"/>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2"/>
            </w:pPr>
            <w:r>
              <w:t>成安县妇幼保健站</w:t>
            </w:r>
          </w:p>
        </w:tc>
        <w:tc>
          <w:tcPr>
            <w:tcW w:w="2464" w:type="dxa"/>
            <w:vAlign w:val="center"/>
          </w:tcPr>
          <w:p>
            <w:pPr>
              <w:pStyle w:val="11"/>
            </w:pPr>
            <w:r>
              <w:t>事业</w:t>
            </w:r>
          </w:p>
        </w:tc>
        <w:tc>
          <w:tcPr>
            <w:tcW w:w="2464" w:type="dxa"/>
            <w:vAlign w:val="center"/>
          </w:tcPr>
          <w:p>
            <w:pPr>
              <w:pStyle w:val="11"/>
            </w:pPr>
            <w:r>
              <w:t>股级</w:t>
            </w:r>
          </w:p>
        </w:tc>
        <w:tc>
          <w:tcPr>
            <w:tcW w:w="2464" w:type="dxa"/>
            <w:vAlign w:val="center"/>
          </w:tcPr>
          <w:p>
            <w:pPr>
              <w:pStyle w:val="11"/>
            </w:pPr>
            <w:r>
              <w:t>财政性资金定额或定项补助</w:t>
            </w:r>
          </w:p>
        </w:tc>
      </w:tr>
    </w:tbl>
    <w:p>
      <w:pPr>
        <w:spacing w:before="10" w:after="10"/>
        <w:ind w:firstLine="640"/>
        <w:jc w:val="left"/>
        <w:outlineLvl w:val="5"/>
      </w:pPr>
      <w:r>
        <w:rPr>
          <w:rFonts w:ascii="黑体" w:hAnsi="黑体" w:eastAsia="黑体" w:cs="黑体"/>
          <w:color w:val="000000"/>
          <w:sz w:val="32"/>
        </w:rPr>
        <w:t>二、单位预算安排的总体情况</w:t>
      </w:r>
    </w:p>
    <w:p>
      <w:pPr>
        <w:spacing w:line="500" w:lineRule="exact"/>
        <w:ind w:firstLine="560"/>
        <w:jc w:val="left"/>
      </w:pPr>
      <w:r>
        <w:rPr>
          <w:rFonts w:ascii="Times New Roman" w:hAnsi="Times New Roman" w:eastAsia="方正仿宋_GBK" w:cs="Times New Roman"/>
          <w:color w:val="000000"/>
          <w:sz w:val="28"/>
        </w:rPr>
        <w:t>按照预算管理有关规定，目前我省单位预算的编制实行综合预算管理，即全部收入和支出都反映在预算中。</w:t>
      </w:r>
    </w:p>
    <w:p>
      <w:pPr>
        <w:pStyle w:val="23"/>
      </w:pPr>
    </w:p>
    <w:p>
      <w:pPr>
        <w:numPr>
          <w:ilvl w:val="0"/>
          <w:numId w:val="5"/>
        </w:numPr>
        <w:spacing w:before="10" w:after="10"/>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1、收入说明</w:t>
      </w:r>
    </w:p>
    <w:p>
      <w:pPr>
        <w:spacing w:line="540" w:lineRule="exact"/>
        <w:ind w:firstLine="640"/>
        <w:rPr>
          <w:rFonts w:ascii="仿宋" w:hAnsi="仿宋" w:eastAsia="仿宋" w:cs="仿宋_GB2312"/>
          <w:sz w:val="32"/>
          <w:szCs w:val="32"/>
        </w:rPr>
      </w:pPr>
      <w:r>
        <w:rPr>
          <w:rFonts w:hint="eastAsia" w:ascii="仿宋" w:hAnsi="仿宋" w:eastAsia="仿宋" w:cs="仿宋_GB2312"/>
          <w:sz w:val="32"/>
          <w:szCs w:val="32"/>
        </w:rPr>
        <w:t>2021年预算收入11</w:t>
      </w:r>
      <w:r>
        <w:rPr>
          <w:rFonts w:hint="eastAsia" w:ascii="仿宋" w:hAnsi="仿宋" w:eastAsia="仿宋" w:cs="仿宋_GB2312"/>
          <w:sz w:val="32"/>
          <w:szCs w:val="32"/>
          <w:lang w:eastAsia="zh-CN"/>
        </w:rPr>
        <w:t>3.32</w:t>
      </w:r>
      <w:r>
        <w:rPr>
          <w:rFonts w:hint="eastAsia" w:ascii="仿宋" w:hAnsi="仿宋" w:eastAsia="仿宋" w:cs="仿宋_GB2312"/>
          <w:sz w:val="32"/>
          <w:szCs w:val="32"/>
        </w:rPr>
        <w:t>2万元，其中：一般公共预算收入11</w:t>
      </w:r>
      <w:r>
        <w:rPr>
          <w:rFonts w:hint="eastAsia" w:ascii="仿宋" w:hAnsi="仿宋" w:eastAsia="仿宋" w:cs="仿宋_GB2312"/>
          <w:sz w:val="32"/>
          <w:szCs w:val="32"/>
          <w:lang w:eastAsia="zh-CN"/>
        </w:rPr>
        <w:t>3.32</w:t>
      </w:r>
      <w:r>
        <w:rPr>
          <w:rFonts w:hint="eastAsia" w:ascii="仿宋" w:hAnsi="仿宋" w:eastAsia="仿宋" w:cs="仿宋_GB2312"/>
          <w:sz w:val="32"/>
          <w:szCs w:val="32"/>
        </w:rPr>
        <w:t>2万元，政府性基金收入0万元，国有资本经营收入0万元，事业收入0万元，其他收入0万元。</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2、支出说明</w:t>
      </w:r>
    </w:p>
    <w:p>
      <w:pPr>
        <w:spacing w:line="540" w:lineRule="exact"/>
        <w:ind w:firstLine="640"/>
        <w:rPr>
          <w:rFonts w:ascii="仿宋" w:hAnsi="仿宋" w:eastAsia="仿宋" w:cs="仿宋_GB2312"/>
          <w:sz w:val="32"/>
          <w:szCs w:val="32"/>
        </w:rPr>
      </w:pPr>
      <w:r>
        <w:rPr>
          <w:rFonts w:hint="eastAsia" w:ascii="仿宋" w:hAnsi="仿宋" w:eastAsia="仿宋" w:cs="仿宋_GB2312"/>
          <w:sz w:val="32"/>
          <w:szCs w:val="32"/>
        </w:rPr>
        <w:t>2021年支出预算 11</w:t>
      </w:r>
      <w:r>
        <w:rPr>
          <w:rFonts w:hint="eastAsia" w:ascii="仿宋" w:hAnsi="仿宋" w:eastAsia="仿宋" w:cs="仿宋_GB2312"/>
          <w:sz w:val="32"/>
          <w:szCs w:val="32"/>
          <w:lang w:eastAsia="zh-CN"/>
        </w:rPr>
        <w:t>3.32</w:t>
      </w:r>
      <w:r>
        <w:rPr>
          <w:rFonts w:hint="eastAsia" w:ascii="仿宋" w:hAnsi="仿宋" w:eastAsia="仿宋" w:cs="仿宋_GB2312"/>
          <w:sz w:val="32"/>
          <w:szCs w:val="32"/>
        </w:rPr>
        <w:t>2 万元，其中基本支出 24.77万元，包括人员经费24.77 万元和日常公用经费    万元；项目支出 87.85万元，主要用于基本公共卫生和重大公共卫生项目补助经费等。</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3、比上年增减变化情况</w:t>
      </w:r>
    </w:p>
    <w:p>
      <w:pPr>
        <w:spacing w:line="540" w:lineRule="exact"/>
        <w:ind w:firstLine="640"/>
        <w:rPr>
          <w:rFonts w:ascii="仿宋" w:hAnsi="仿宋" w:eastAsia="仿宋" w:cs="仿宋_GB2312"/>
          <w:sz w:val="32"/>
          <w:szCs w:val="32"/>
        </w:rPr>
      </w:pPr>
      <w:r>
        <w:rPr>
          <w:rFonts w:hint="eastAsia" w:ascii="仿宋" w:hAnsi="仿宋" w:eastAsia="仿宋" w:cs="仿宋_GB2312"/>
          <w:sz w:val="32"/>
          <w:szCs w:val="32"/>
        </w:rPr>
        <w:t>2021年预算收支安排 11</w:t>
      </w:r>
      <w:r>
        <w:rPr>
          <w:rFonts w:hint="eastAsia" w:ascii="仿宋" w:hAnsi="仿宋" w:eastAsia="仿宋" w:cs="仿宋_GB2312"/>
          <w:sz w:val="32"/>
          <w:szCs w:val="32"/>
          <w:lang w:eastAsia="zh-CN"/>
        </w:rPr>
        <w:t>3.32</w:t>
      </w:r>
      <w:r>
        <w:rPr>
          <w:rFonts w:hint="eastAsia" w:ascii="仿宋" w:hAnsi="仿宋" w:eastAsia="仿宋" w:cs="仿宋_GB2312"/>
          <w:sz w:val="32"/>
          <w:szCs w:val="32"/>
        </w:rPr>
        <w:t>2万元，较2020年项目预算增加 8.24万元，其中：基本支出增加0.97万元，主要是2021年增加医疗保险和疫情费用支出；项目支出7.27万元。</w:t>
      </w:r>
    </w:p>
    <w:p>
      <w:pPr>
        <w:spacing w:before="10" w:after="10"/>
        <w:ind w:firstLine="640"/>
        <w:jc w:val="left"/>
        <w:outlineLvl w:val="5"/>
      </w:pPr>
      <w:r>
        <w:rPr>
          <w:rFonts w:ascii="黑体" w:hAnsi="黑体" w:eastAsia="黑体" w:cs="黑体"/>
          <w:color w:val="000000"/>
          <w:sz w:val="32"/>
        </w:rPr>
        <w:t>四、财政拨款“三公”经费预算情况及增减变化原因</w:t>
      </w:r>
    </w:p>
    <w:p>
      <w:pPr>
        <w:autoSpaceDE w:val="0"/>
        <w:autoSpaceDN w:val="0"/>
        <w:adjustRightInd w:val="0"/>
        <w:spacing w:line="540" w:lineRule="exact"/>
        <w:ind w:left="198" w:firstLine="640" w:firstLineChars="200"/>
        <w:jc w:val="left"/>
        <w:rPr>
          <w:rFonts w:ascii="仿宋" w:hAnsi="仿宋" w:eastAsia="仿宋" w:cs="仿宋_GB2312"/>
          <w:sz w:val="32"/>
          <w:szCs w:val="32"/>
        </w:rPr>
      </w:pPr>
      <w:r>
        <w:rPr>
          <w:rFonts w:hint="eastAsia" w:ascii="仿宋" w:hAnsi="仿宋" w:eastAsia="仿宋" w:cs="仿宋_GB2312"/>
          <w:sz w:val="32"/>
          <w:szCs w:val="32"/>
        </w:rPr>
        <w:t>机关运行经费共计安排0万元，主要用于办公费、差旅费、水电费、维修费、会议费、公务招待费、培训费及疾控中心疫苗成本等日常运行支出。</w:t>
      </w:r>
    </w:p>
    <w:p>
      <w:pPr>
        <w:spacing w:before="10" w:after="10"/>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jc w:val="left"/>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2021</w:t>
      </w:r>
      <w:r>
        <w:rPr>
          <w:rFonts w:ascii="方正仿宋_GBK" w:hAnsi="方正仿宋_GBK" w:eastAsia="方正仿宋_GBK" w:cs="方正仿宋_GBK"/>
          <w:b/>
          <w:color w:val="000000"/>
          <w:sz w:val="28"/>
        </w:rPr>
        <w:t>年成安县妇幼保健站养老保险及职业年金单位部分绩效目标表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0"/>
            </w:pPr>
            <w:r>
              <w:t>绩效目标</w:t>
            </w:r>
          </w:p>
        </w:tc>
        <w:tc>
          <w:tcPr>
            <w:tcW w:w="7399" w:type="dxa"/>
            <w:tcBorders>
              <w:bottom w:val="single" w:color="FFFFFF" w:sz="6" w:space="0"/>
            </w:tcBorders>
            <w:vAlign w:val="center"/>
          </w:tcPr>
          <w:p>
            <w:pPr>
              <w:pStyle w:val="12"/>
            </w:pPr>
            <w:r>
              <w:t>1.保障自收自支在岗职工能够按时缴纳养老保险和职业年金，使职工退休养老待遇得到保障。</w:t>
            </w:r>
            <w:r>
              <w:tab/>
            </w:r>
            <w:r>
              <w:tab/>
            </w:r>
            <w:r>
              <w:tab/>
            </w:r>
            <w:r>
              <w:tab/>
            </w:r>
            <w:r>
              <w:tab/>
            </w:r>
            <w:r>
              <w:tab/>
            </w:r>
            <w:r>
              <w:tab/>
            </w:r>
            <w:r>
              <w:tab/>
            </w:r>
            <w:r>
              <w:tab/>
            </w:r>
            <w:r>
              <w:tab/>
            </w:r>
            <w:r>
              <w:tab/>
            </w:r>
            <w:r>
              <w:tab/>
            </w:r>
          </w:p>
          <w:p>
            <w:pPr>
              <w:pStyle w:val="12"/>
            </w:pP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0"/>
            </w:pPr>
            <w:r>
              <w:t>一级指标</w:t>
            </w:r>
          </w:p>
        </w:tc>
        <w:tc>
          <w:tcPr>
            <w:tcW w:w="2466" w:type="dxa"/>
            <w:vAlign w:val="center"/>
          </w:tcPr>
          <w:p>
            <w:pPr>
              <w:pStyle w:val="10"/>
            </w:pPr>
            <w:r>
              <w:t>二级指标</w:t>
            </w:r>
          </w:p>
        </w:tc>
        <w:tc>
          <w:tcPr>
            <w:tcW w:w="2466" w:type="dxa"/>
            <w:vAlign w:val="center"/>
          </w:tcPr>
          <w:p>
            <w:pPr>
              <w:pStyle w:val="10"/>
            </w:pPr>
            <w:r>
              <w:t>三级指标</w:t>
            </w:r>
          </w:p>
        </w:tc>
        <w:tc>
          <w:tcPr>
            <w:tcW w:w="2466" w:type="dxa"/>
            <w:vAlign w:val="center"/>
          </w:tcPr>
          <w:p>
            <w:pPr>
              <w:pStyle w:val="10"/>
            </w:pPr>
            <w:r>
              <w:t>绩效指标描述</w:t>
            </w:r>
          </w:p>
        </w:tc>
        <w:tc>
          <w:tcPr>
            <w:tcW w:w="2466" w:type="dxa"/>
            <w:vAlign w:val="center"/>
          </w:tcPr>
          <w:p>
            <w:pPr>
              <w:pStyle w:val="10"/>
            </w:pPr>
            <w:r>
              <w:t>指标值</w:t>
            </w:r>
          </w:p>
        </w:tc>
        <w:tc>
          <w:tcPr>
            <w:tcW w:w="246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2"/>
            </w:pPr>
            <w:r>
              <w:t>数量指标</w:t>
            </w:r>
          </w:p>
        </w:tc>
        <w:tc>
          <w:tcPr>
            <w:tcW w:w="2466" w:type="dxa"/>
            <w:vAlign w:val="center"/>
          </w:tcPr>
          <w:p>
            <w:pPr>
              <w:pStyle w:val="12"/>
            </w:pPr>
            <w:r>
              <w:t>缴纳人数</w:t>
            </w:r>
          </w:p>
        </w:tc>
        <w:tc>
          <w:tcPr>
            <w:tcW w:w="2466" w:type="dxa"/>
            <w:vAlign w:val="center"/>
          </w:tcPr>
          <w:p>
            <w:pPr>
              <w:pStyle w:val="12"/>
            </w:pPr>
            <w:r>
              <w:t>需缴纳养老保险和职业年金单位部分的在岗人数</w:t>
            </w:r>
          </w:p>
        </w:tc>
        <w:tc>
          <w:tcPr>
            <w:tcW w:w="2466" w:type="dxa"/>
            <w:vAlign w:val="center"/>
          </w:tcPr>
          <w:p>
            <w:pPr>
              <w:pStyle w:val="12"/>
            </w:pPr>
            <w:r>
              <w:t>75人</w:t>
            </w:r>
          </w:p>
        </w:tc>
        <w:tc>
          <w:tcPr>
            <w:tcW w:w="2466" w:type="dxa"/>
            <w:vAlign w:val="center"/>
          </w:tcPr>
          <w:p>
            <w:pPr>
              <w:pStyle w:val="12"/>
            </w:pPr>
            <w: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质量指标</w:t>
            </w:r>
          </w:p>
        </w:tc>
        <w:tc>
          <w:tcPr>
            <w:tcW w:w="2466" w:type="dxa"/>
            <w:vAlign w:val="center"/>
          </w:tcPr>
          <w:p>
            <w:pPr>
              <w:pStyle w:val="12"/>
            </w:pPr>
            <w:r>
              <w:t>入库金额完成率</w:t>
            </w:r>
          </w:p>
        </w:tc>
        <w:tc>
          <w:tcPr>
            <w:tcW w:w="2466" w:type="dxa"/>
            <w:vAlign w:val="center"/>
          </w:tcPr>
          <w:p>
            <w:pPr>
              <w:pStyle w:val="12"/>
            </w:pPr>
            <w:r>
              <w:t>单位入库金额完成率</w:t>
            </w:r>
          </w:p>
        </w:tc>
        <w:tc>
          <w:tcPr>
            <w:tcW w:w="2466" w:type="dxa"/>
            <w:vAlign w:val="center"/>
          </w:tcPr>
          <w:p>
            <w:pPr>
              <w:pStyle w:val="12"/>
            </w:pPr>
            <w:r>
              <w:t>100百分比</w:t>
            </w:r>
          </w:p>
        </w:tc>
        <w:tc>
          <w:tcPr>
            <w:tcW w:w="2466" w:type="dxa"/>
            <w:vAlign w:val="center"/>
          </w:tcPr>
          <w:p>
            <w:pPr>
              <w:pStyle w:val="12"/>
            </w:pPr>
            <w:r>
              <w:t>财务缴纳手续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时效指标</w:t>
            </w:r>
          </w:p>
        </w:tc>
        <w:tc>
          <w:tcPr>
            <w:tcW w:w="2466" w:type="dxa"/>
            <w:vAlign w:val="center"/>
          </w:tcPr>
          <w:p>
            <w:pPr>
              <w:pStyle w:val="12"/>
            </w:pPr>
            <w:r>
              <w:t>补缴期限</w:t>
            </w:r>
          </w:p>
        </w:tc>
        <w:tc>
          <w:tcPr>
            <w:tcW w:w="2466" w:type="dxa"/>
            <w:vAlign w:val="center"/>
          </w:tcPr>
          <w:p>
            <w:pPr>
              <w:pStyle w:val="12"/>
            </w:pPr>
            <w:r>
              <w:t>补缴养老保险及职业年金期限</w:t>
            </w:r>
          </w:p>
        </w:tc>
        <w:tc>
          <w:tcPr>
            <w:tcW w:w="2466" w:type="dxa"/>
            <w:vAlign w:val="center"/>
          </w:tcPr>
          <w:p>
            <w:pPr>
              <w:pStyle w:val="12"/>
            </w:pPr>
            <w:r>
              <w:rPr>
                <w:rFonts w:hint="eastAsia"/>
              </w:rPr>
              <w:t>2021</w:t>
            </w:r>
            <w:r>
              <w:t>年5-</w:t>
            </w:r>
            <w:r>
              <w:rPr>
                <w:rFonts w:hint="eastAsia"/>
              </w:rPr>
              <w:t>2021</w:t>
            </w:r>
            <w:r>
              <w:t>年12月</w:t>
            </w:r>
          </w:p>
        </w:tc>
        <w:tc>
          <w:tcPr>
            <w:tcW w:w="2466" w:type="dxa"/>
            <w:vAlign w:val="center"/>
          </w:tcPr>
          <w:p>
            <w:pPr>
              <w:pStyle w:val="12"/>
            </w:pPr>
            <w:r>
              <w:t>社保机构核定时间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成本指标</w:t>
            </w:r>
          </w:p>
        </w:tc>
        <w:tc>
          <w:tcPr>
            <w:tcW w:w="2466" w:type="dxa"/>
            <w:vAlign w:val="center"/>
          </w:tcPr>
          <w:p>
            <w:pPr>
              <w:pStyle w:val="12"/>
            </w:pPr>
            <w:r>
              <w:t>按社保计算比率缴纳</w:t>
            </w:r>
          </w:p>
        </w:tc>
        <w:tc>
          <w:tcPr>
            <w:tcW w:w="2466" w:type="dxa"/>
            <w:vAlign w:val="center"/>
          </w:tcPr>
          <w:p>
            <w:pPr>
              <w:pStyle w:val="12"/>
            </w:pPr>
            <w:r>
              <w:t>按社保缴纳比率计算</w:t>
            </w:r>
          </w:p>
        </w:tc>
        <w:tc>
          <w:tcPr>
            <w:tcW w:w="2466" w:type="dxa"/>
            <w:vAlign w:val="center"/>
          </w:tcPr>
          <w:p>
            <w:pPr>
              <w:pStyle w:val="12"/>
            </w:pPr>
            <w:r>
              <w:t>按社保计算比率缴纳</w:t>
            </w:r>
          </w:p>
        </w:tc>
        <w:tc>
          <w:tcPr>
            <w:tcW w:w="2466" w:type="dxa"/>
            <w:vAlign w:val="center"/>
          </w:tcPr>
          <w:p>
            <w:pPr>
              <w:pStyle w:val="12"/>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2"/>
            </w:pPr>
            <w:r>
              <w:t>可持续影响指标</w:t>
            </w:r>
          </w:p>
        </w:tc>
        <w:tc>
          <w:tcPr>
            <w:tcW w:w="2466" w:type="dxa"/>
            <w:vAlign w:val="center"/>
          </w:tcPr>
          <w:p>
            <w:pPr>
              <w:pStyle w:val="12"/>
            </w:pPr>
            <w:r>
              <w:t>养老保险制度得到完善</w:t>
            </w:r>
          </w:p>
        </w:tc>
        <w:tc>
          <w:tcPr>
            <w:tcW w:w="2466" w:type="dxa"/>
            <w:vAlign w:val="center"/>
          </w:tcPr>
          <w:p>
            <w:pPr>
              <w:pStyle w:val="12"/>
            </w:pPr>
            <w:r>
              <w:t>单位所有在岗职工都能正常缴纳养老保险及职业年金</w:t>
            </w:r>
          </w:p>
        </w:tc>
        <w:tc>
          <w:tcPr>
            <w:tcW w:w="2466" w:type="dxa"/>
            <w:vAlign w:val="center"/>
          </w:tcPr>
          <w:p>
            <w:pPr>
              <w:pStyle w:val="12"/>
            </w:pPr>
            <w:r>
              <w:t>正常缴纳养老保险得到保障</w:t>
            </w:r>
          </w:p>
        </w:tc>
        <w:tc>
          <w:tcPr>
            <w:tcW w:w="246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经济效益指标</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社会效益指标</w:t>
            </w:r>
          </w:p>
        </w:tc>
        <w:tc>
          <w:tcPr>
            <w:tcW w:w="2466" w:type="dxa"/>
            <w:vAlign w:val="center"/>
          </w:tcPr>
          <w:p>
            <w:pPr>
              <w:pStyle w:val="12"/>
            </w:pPr>
            <w:r>
              <w:t>自收自支人员的退休养老得到保障</w:t>
            </w:r>
          </w:p>
        </w:tc>
        <w:tc>
          <w:tcPr>
            <w:tcW w:w="2466" w:type="dxa"/>
            <w:vAlign w:val="center"/>
          </w:tcPr>
          <w:p>
            <w:pPr>
              <w:pStyle w:val="12"/>
            </w:pPr>
            <w:r>
              <w:t>自收自支人员的退休养老得到保障</w:t>
            </w:r>
          </w:p>
        </w:tc>
        <w:tc>
          <w:tcPr>
            <w:tcW w:w="2466" w:type="dxa"/>
            <w:vAlign w:val="center"/>
          </w:tcPr>
          <w:p>
            <w:pPr>
              <w:pStyle w:val="12"/>
            </w:pPr>
            <w:r>
              <w:t>职工养老得到保障</w:t>
            </w:r>
          </w:p>
        </w:tc>
        <w:tc>
          <w:tcPr>
            <w:tcW w:w="246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生态效益指标</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2"/>
            </w:pPr>
            <w:r>
              <w:t>服务对象满意度指标</w:t>
            </w:r>
          </w:p>
        </w:tc>
        <w:tc>
          <w:tcPr>
            <w:tcW w:w="2466" w:type="dxa"/>
            <w:vAlign w:val="center"/>
          </w:tcPr>
          <w:p>
            <w:pPr>
              <w:pStyle w:val="12"/>
            </w:pPr>
            <w:r>
              <w:t>缴纳人员满意度</w:t>
            </w:r>
          </w:p>
        </w:tc>
        <w:tc>
          <w:tcPr>
            <w:tcW w:w="2466" w:type="dxa"/>
            <w:vAlign w:val="center"/>
          </w:tcPr>
          <w:p>
            <w:pPr>
              <w:pStyle w:val="12"/>
            </w:pPr>
            <w:r>
              <w:t>缴纳人员满意度</w:t>
            </w:r>
          </w:p>
        </w:tc>
        <w:tc>
          <w:tcPr>
            <w:tcW w:w="2466" w:type="dxa"/>
            <w:vAlign w:val="center"/>
          </w:tcPr>
          <w:p>
            <w:pPr>
              <w:pStyle w:val="12"/>
            </w:pPr>
            <w:r>
              <w:t>≥99百分比</w:t>
            </w:r>
          </w:p>
        </w:tc>
        <w:tc>
          <w:tcPr>
            <w:tcW w:w="246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2、成安县妇幼保健站差补工资绩效目标表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0"/>
            </w:pPr>
            <w:r>
              <w:t>绩效目标</w:t>
            </w:r>
          </w:p>
        </w:tc>
        <w:tc>
          <w:tcPr>
            <w:tcW w:w="7399"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0"/>
            </w:pPr>
            <w:r>
              <w:t>一级指标</w:t>
            </w:r>
          </w:p>
        </w:tc>
        <w:tc>
          <w:tcPr>
            <w:tcW w:w="2466" w:type="dxa"/>
            <w:vAlign w:val="center"/>
          </w:tcPr>
          <w:p>
            <w:pPr>
              <w:pStyle w:val="10"/>
            </w:pPr>
            <w:r>
              <w:t>二级指标</w:t>
            </w:r>
          </w:p>
        </w:tc>
        <w:tc>
          <w:tcPr>
            <w:tcW w:w="2466" w:type="dxa"/>
            <w:vAlign w:val="center"/>
          </w:tcPr>
          <w:p>
            <w:pPr>
              <w:pStyle w:val="10"/>
            </w:pPr>
            <w:r>
              <w:t>三级指标</w:t>
            </w:r>
          </w:p>
        </w:tc>
        <w:tc>
          <w:tcPr>
            <w:tcW w:w="2466" w:type="dxa"/>
            <w:vAlign w:val="center"/>
          </w:tcPr>
          <w:p>
            <w:pPr>
              <w:pStyle w:val="10"/>
            </w:pPr>
            <w:r>
              <w:t>绩效指标描述</w:t>
            </w:r>
          </w:p>
        </w:tc>
        <w:tc>
          <w:tcPr>
            <w:tcW w:w="2466" w:type="dxa"/>
            <w:vAlign w:val="center"/>
          </w:tcPr>
          <w:p>
            <w:pPr>
              <w:pStyle w:val="10"/>
            </w:pPr>
            <w:r>
              <w:t>指标值</w:t>
            </w:r>
          </w:p>
        </w:tc>
        <w:tc>
          <w:tcPr>
            <w:tcW w:w="246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2"/>
            </w:pPr>
            <w:r>
              <w:t>数量指标</w:t>
            </w:r>
          </w:p>
        </w:tc>
        <w:tc>
          <w:tcPr>
            <w:tcW w:w="2466" w:type="dxa"/>
            <w:vAlign w:val="center"/>
          </w:tcPr>
          <w:p>
            <w:pPr>
              <w:pStyle w:val="12"/>
            </w:pPr>
            <w:r>
              <w:t>发放工资人数</w:t>
            </w:r>
          </w:p>
        </w:tc>
        <w:tc>
          <w:tcPr>
            <w:tcW w:w="2466" w:type="dxa"/>
            <w:vAlign w:val="center"/>
          </w:tcPr>
          <w:p>
            <w:pPr>
              <w:pStyle w:val="12"/>
            </w:pPr>
            <w:r>
              <w:t>发放工资人数</w:t>
            </w:r>
          </w:p>
        </w:tc>
        <w:tc>
          <w:tcPr>
            <w:tcW w:w="2466" w:type="dxa"/>
            <w:vAlign w:val="center"/>
          </w:tcPr>
          <w:p>
            <w:pPr>
              <w:pStyle w:val="12"/>
            </w:pPr>
            <w:r>
              <w:t>3人</w:t>
            </w:r>
          </w:p>
        </w:tc>
        <w:tc>
          <w:tcPr>
            <w:tcW w:w="2466" w:type="dxa"/>
            <w:vAlign w:val="center"/>
          </w:tcPr>
          <w:p>
            <w:pPr>
              <w:pStyle w:val="12"/>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质量指标</w:t>
            </w:r>
          </w:p>
        </w:tc>
        <w:tc>
          <w:tcPr>
            <w:tcW w:w="2466" w:type="dxa"/>
            <w:vAlign w:val="center"/>
          </w:tcPr>
          <w:p>
            <w:pPr>
              <w:pStyle w:val="12"/>
            </w:pPr>
            <w:r>
              <w:t>实发数/应发数</w:t>
            </w:r>
          </w:p>
        </w:tc>
        <w:tc>
          <w:tcPr>
            <w:tcW w:w="2466" w:type="dxa"/>
            <w:vAlign w:val="center"/>
          </w:tcPr>
          <w:p>
            <w:pPr>
              <w:pStyle w:val="12"/>
            </w:pPr>
            <w:r>
              <w:t>实发数/应发数</w:t>
            </w:r>
          </w:p>
        </w:tc>
        <w:tc>
          <w:tcPr>
            <w:tcW w:w="2466" w:type="dxa"/>
            <w:vAlign w:val="center"/>
          </w:tcPr>
          <w:p>
            <w:pPr>
              <w:pStyle w:val="12"/>
            </w:pPr>
            <w:r>
              <w:t>100百分比</w:t>
            </w:r>
          </w:p>
        </w:tc>
        <w:tc>
          <w:tcPr>
            <w:tcW w:w="2466" w:type="dxa"/>
            <w:vAlign w:val="center"/>
          </w:tcPr>
          <w:p>
            <w:pPr>
              <w:pStyle w:val="12"/>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时效指标</w:t>
            </w:r>
          </w:p>
        </w:tc>
        <w:tc>
          <w:tcPr>
            <w:tcW w:w="2466" w:type="dxa"/>
            <w:vAlign w:val="center"/>
          </w:tcPr>
          <w:p>
            <w:pPr>
              <w:pStyle w:val="12"/>
            </w:pPr>
            <w:r>
              <w:t>月人均工资数</w:t>
            </w:r>
          </w:p>
        </w:tc>
        <w:tc>
          <w:tcPr>
            <w:tcW w:w="2466" w:type="dxa"/>
            <w:vAlign w:val="center"/>
          </w:tcPr>
          <w:p>
            <w:pPr>
              <w:pStyle w:val="12"/>
            </w:pPr>
            <w:r>
              <w:t>月人均工资数</w:t>
            </w:r>
          </w:p>
        </w:tc>
        <w:tc>
          <w:tcPr>
            <w:tcW w:w="2466" w:type="dxa"/>
            <w:vAlign w:val="center"/>
          </w:tcPr>
          <w:p>
            <w:pPr>
              <w:pStyle w:val="12"/>
            </w:pPr>
            <w:r>
              <w:t>4</w:t>
            </w:r>
            <w:r>
              <w:rPr>
                <w:rFonts w:hint="eastAsia" w:eastAsiaTheme="minorEastAsia"/>
              </w:rPr>
              <w:t>3</w:t>
            </w:r>
            <w:r>
              <w:t>00元</w:t>
            </w:r>
          </w:p>
        </w:tc>
        <w:tc>
          <w:tcPr>
            <w:tcW w:w="2466" w:type="dxa"/>
            <w:vAlign w:val="center"/>
          </w:tcPr>
          <w:p>
            <w:pPr>
              <w:pStyle w:val="12"/>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成本指标</w:t>
            </w:r>
          </w:p>
        </w:tc>
        <w:tc>
          <w:tcPr>
            <w:tcW w:w="2466" w:type="dxa"/>
            <w:vAlign w:val="center"/>
          </w:tcPr>
          <w:p>
            <w:pPr>
              <w:pStyle w:val="12"/>
            </w:pPr>
            <w:r>
              <w:t>发放工资的月数</w:t>
            </w:r>
          </w:p>
        </w:tc>
        <w:tc>
          <w:tcPr>
            <w:tcW w:w="2466" w:type="dxa"/>
            <w:vAlign w:val="center"/>
          </w:tcPr>
          <w:p>
            <w:pPr>
              <w:pStyle w:val="12"/>
            </w:pPr>
            <w:r>
              <w:t>发放工资的月数</w:t>
            </w:r>
          </w:p>
        </w:tc>
        <w:tc>
          <w:tcPr>
            <w:tcW w:w="2466" w:type="dxa"/>
            <w:vAlign w:val="center"/>
          </w:tcPr>
          <w:p>
            <w:pPr>
              <w:pStyle w:val="12"/>
            </w:pPr>
            <w:r>
              <w:t>12月</w:t>
            </w:r>
          </w:p>
        </w:tc>
        <w:tc>
          <w:tcPr>
            <w:tcW w:w="2466" w:type="dxa"/>
            <w:vAlign w:val="center"/>
          </w:tcPr>
          <w:p>
            <w:pPr>
              <w:pStyle w:val="12"/>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2"/>
            </w:pPr>
            <w:r>
              <w:t>经济效益指标</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社会效益指标</w:t>
            </w:r>
          </w:p>
        </w:tc>
        <w:tc>
          <w:tcPr>
            <w:tcW w:w="2466" w:type="dxa"/>
            <w:vAlign w:val="center"/>
          </w:tcPr>
          <w:p>
            <w:pPr>
              <w:pStyle w:val="12"/>
            </w:pPr>
            <w:r>
              <w:t>有效保证日常工作正常开展</w:t>
            </w:r>
          </w:p>
        </w:tc>
        <w:tc>
          <w:tcPr>
            <w:tcW w:w="2466" w:type="dxa"/>
            <w:vAlign w:val="center"/>
          </w:tcPr>
          <w:p>
            <w:pPr>
              <w:pStyle w:val="12"/>
            </w:pPr>
            <w:r>
              <w:t>有效保证日常工作正常开展</w:t>
            </w:r>
          </w:p>
        </w:tc>
        <w:tc>
          <w:tcPr>
            <w:tcW w:w="2466" w:type="dxa"/>
            <w:vAlign w:val="center"/>
          </w:tcPr>
          <w:p>
            <w:pPr>
              <w:pStyle w:val="12"/>
            </w:pPr>
            <w:r>
              <w:t>有效保障</w:t>
            </w:r>
          </w:p>
        </w:tc>
        <w:tc>
          <w:tcPr>
            <w:tcW w:w="246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生态效益指标</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c>
          <w:tcPr>
            <w:tcW w:w="246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可持续影响指标</w:t>
            </w:r>
          </w:p>
        </w:tc>
        <w:tc>
          <w:tcPr>
            <w:tcW w:w="2466" w:type="dxa"/>
            <w:vAlign w:val="center"/>
          </w:tcPr>
          <w:p>
            <w:pPr>
              <w:pStyle w:val="12"/>
            </w:pPr>
            <w:r>
              <w:t>保证工作人员的正常生活</w:t>
            </w:r>
          </w:p>
        </w:tc>
        <w:tc>
          <w:tcPr>
            <w:tcW w:w="2466" w:type="dxa"/>
            <w:vAlign w:val="center"/>
          </w:tcPr>
          <w:p>
            <w:pPr>
              <w:pStyle w:val="12"/>
            </w:pPr>
            <w:r>
              <w:t>保证工作人员的正常生活</w:t>
            </w:r>
          </w:p>
        </w:tc>
        <w:tc>
          <w:tcPr>
            <w:tcW w:w="2466" w:type="dxa"/>
            <w:vAlign w:val="center"/>
          </w:tcPr>
          <w:p>
            <w:pPr>
              <w:pStyle w:val="12"/>
            </w:pPr>
            <w:r>
              <w:t>有效保证</w:t>
            </w:r>
          </w:p>
        </w:tc>
        <w:tc>
          <w:tcPr>
            <w:tcW w:w="246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2"/>
            </w:pPr>
            <w:r>
              <w:t>服务对象满意度指标</w:t>
            </w:r>
          </w:p>
        </w:tc>
        <w:tc>
          <w:tcPr>
            <w:tcW w:w="2466" w:type="dxa"/>
            <w:vAlign w:val="center"/>
          </w:tcPr>
          <w:p>
            <w:pPr>
              <w:pStyle w:val="12"/>
            </w:pPr>
            <w:r>
              <w:t>职工满意度</w:t>
            </w:r>
          </w:p>
        </w:tc>
        <w:tc>
          <w:tcPr>
            <w:tcW w:w="2466" w:type="dxa"/>
            <w:vAlign w:val="center"/>
          </w:tcPr>
          <w:p>
            <w:pPr>
              <w:pStyle w:val="12"/>
            </w:pPr>
            <w:r>
              <w:t>调查人员中满意占总调查人数比例</w:t>
            </w:r>
          </w:p>
        </w:tc>
        <w:tc>
          <w:tcPr>
            <w:tcW w:w="2466" w:type="dxa"/>
            <w:vAlign w:val="center"/>
          </w:tcPr>
          <w:p>
            <w:pPr>
              <w:pStyle w:val="12"/>
            </w:pPr>
            <w:r>
              <w:t>≥99问卷调查</w:t>
            </w:r>
          </w:p>
        </w:tc>
        <w:tc>
          <w:tcPr>
            <w:tcW w:w="246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10" w:after="10"/>
        <w:ind w:firstLine="640"/>
        <w:jc w:val="left"/>
        <w:outlineLvl w:val="5"/>
      </w:pPr>
      <w:r>
        <w:rPr>
          <w:rFonts w:ascii="黑体" w:hAnsi="黑体" w:eastAsia="黑体" w:cs="黑体"/>
          <w:color w:val="000000"/>
          <w:sz w:val="32"/>
        </w:rPr>
        <w:t>六、政府采购预算情况</w:t>
      </w:r>
    </w:p>
    <w:p>
      <w:pPr>
        <w:spacing w:line="500" w:lineRule="exact"/>
        <w:ind w:firstLine="560"/>
        <w:jc w:val="left"/>
      </w:pPr>
      <w:r>
        <w:rPr>
          <w:rFonts w:hint="eastAsia" w:ascii="Times New Roman" w:hAnsi="Times New Roman" w:eastAsia="方正仿宋_GBK" w:cs="Times New Roman"/>
          <w:color w:val="000000"/>
          <w:sz w:val="28"/>
        </w:rPr>
        <w:t>2021</w:t>
      </w:r>
      <w:r>
        <w:rPr>
          <w:rFonts w:ascii="Times New Roman" w:hAnsi="Times New Roman" w:eastAsia="方正仿宋_GBK" w:cs="Times New Roman"/>
          <w:color w:val="000000"/>
          <w:sz w:val="28"/>
        </w:rPr>
        <w:t>年，成安县妇幼保健站安排政府采购预算0.00万元。具体内容见下表。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7"/>
            </w:pPr>
            <w:r>
              <w:t>361004成安县妇幼保健站</w:t>
            </w:r>
          </w:p>
        </w:tc>
        <w:tc>
          <w:tcPr>
            <w:tcW w:w="8316" w:type="dxa"/>
            <w:gridSpan w:val="9"/>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0"/>
            </w:pPr>
            <w:r>
              <w:t>政府采购项目来源</w:t>
            </w:r>
          </w:p>
        </w:tc>
        <w:tc>
          <w:tcPr>
            <w:tcW w:w="924" w:type="dxa"/>
            <w:vMerge w:val="restart"/>
            <w:vAlign w:val="center"/>
          </w:tcPr>
          <w:p>
            <w:pPr>
              <w:pStyle w:val="10"/>
            </w:pPr>
            <w:r>
              <w:t>采购物品名称</w:t>
            </w:r>
          </w:p>
        </w:tc>
        <w:tc>
          <w:tcPr>
            <w:tcW w:w="924" w:type="dxa"/>
            <w:vMerge w:val="restart"/>
            <w:vAlign w:val="center"/>
          </w:tcPr>
          <w:p>
            <w:pPr>
              <w:pStyle w:val="10"/>
            </w:pPr>
            <w:r>
              <w:t>政府采购目录序号</w:t>
            </w:r>
          </w:p>
        </w:tc>
        <w:tc>
          <w:tcPr>
            <w:tcW w:w="924" w:type="dxa"/>
            <w:vMerge w:val="restart"/>
            <w:vAlign w:val="center"/>
          </w:tcPr>
          <w:p>
            <w:pPr>
              <w:pStyle w:val="10"/>
            </w:pPr>
            <w:r>
              <w:t>计量  单位</w:t>
            </w:r>
          </w:p>
        </w:tc>
        <w:tc>
          <w:tcPr>
            <w:tcW w:w="924" w:type="dxa"/>
            <w:vMerge w:val="restart"/>
            <w:vAlign w:val="center"/>
          </w:tcPr>
          <w:p>
            <w:pPr>
              <w:pStyle w:val="10"/>
            </w:pPr>
            <w:r>
              <w:t>数量</w:t>
            </w:r>
          </w:p>
        </w:tc>
        <w:tc>
          <w:tcPr>
            <w:tcW w:w="924" w:type="dxa"/>
            <w:vMerge w:val="restart"/>
            <w:vAlign w:val="center"/>
          </w:tcPr>
          <w:p>
            <w:pPr>
              <w:pStyle w:val="10"/>
            </w:pPr>
            <w:r>
              <w:t>单价</w:t>
            </w:r>
          </w:p>
        </w:tc>
        <w:tc>
          <w:tcPr>
            <w:tcW w:w="7392" w:type="dxa"/>
            <w:gridSpan w:val="8"/>
            <w:vAlign w:val="center"/>
          </w:tcPr>
          <w:p>
            <w:pPr>
              <w:pStyle w:val="10"/>
            </w:pPr>
            <w:r>
              <w:t>政府采购金额（当年部门预算安排资金）</w:t>
            </w:r>
          </w:p>
        </w:tc>
        <w:tc>
          <w:tcPr>
            <w:tcW w:w="924" w:type="dxa"/>
            <w:vMerge w:val="restart"/>
            <w:vAlign w:val="center"/>
          </w:tcPr>
          <w:p>
            <w:pPr>
              <w:pStyle w:val="10"/>
            </w:pPr>
            <w:r>
              <w:rPr>
                <w:rFonts w:hint="eastAsia"/>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0"/>
            </w:pPr>
            <w:r>
              <w:t>项目名称</w:t>
            </w:r>
          </w:p>
        </w:tc>
        <w:tc>
          <w:tcPr>
            <w:tcW w:w="924" w:type="dxa"/>
            <w:vAlign w:val="center"/>
          </w:tcPr>
          <w:p>
            <w:pPr>
              <w:pStyle w:val="10"/>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0"/>
            </w:pPr>
            <w:r>
              <w:t>合计</w:t>
            </w:r>
          </w:p>
        </w:tc>
        <w:tc>
          <w:tcPr>
            <w:tcW w:w="924" w:type="dxa"/>
            <w:vAlign w:val="center"/>
          </w:tcPr>
          <w:p>
            <w:pPr>
              <w:pStyle w:val="10"/>
            </w:pPr>
            <w:r>
              <w:t>一般公共预算拨款</w:t>
            </w:r>
          </w:p>
        </w:tc>
        <w:tc>
          <w:tcPr>
            <w:tcW w:w="924" w:type="dxa"/>
            <w:vAlign w:val="center"/>
          </w:tcPr>
          <w:p>
            <w:pPr>
              <w:pStyle w:val="10"/>
            </w:pPr>
            <w:r>
              <w:t>基金预算拨款</w:t>
            </w:r>
          </w:p>
        </w:tc>
        <w:tc>
          <w:tcPr>
            <w:tcW w:w="924" w:type="dxa"/>
            <w:vAlign w:val="center"/>
          </w:tcPr>
          <w:p>
            <w:pPr>
              <w:pStyle w:val="10"/>
            </w:pPr>
            <w:r>
              <w:t>国有资本经营预算拨款</w:t>
            </w:r>
          </w:p>
        </w:tc>
        <w:tc>
          <w:tcPr>
            <w:tcW w:w="924" w:type="dxa"/>
            <w:vAlign w:val="center"/>
          </w:tcPr>
          <w:p>
            <w:pPr>
              <w:pStyle w:val="10"/>
            </w:pPr>
            <w:r>
              <w:t>财政专户核拨</w:t>
            </w:r>
          </w:p>
        </w:tc>
        <w:tc>
          <w:tcPr>
            <w:tcW w:w="924" w:type="dxa"/>
            <w:vAlign w:val="center"/>
          </w:tcPr>
          <w:p>
            <w:pPr>
              <w:pStyle w:val="10"/>
            </w:pPr>
            <w:r>
              <w:t>单位    资金</w:t>
            </w:r>
          </w:p>
        </w:tc>
        <w:tc>
          <w:tcPr>
            <w:tcW w:w="924" w:type="dxa"/>
            <w:vAlign w:val="center"/>
          </w:tcPr>
          <w:p>
            <w:pPr>
              <w:pStyle w:val="10"/>
            </w:pPr>
            <w:r>
              <w:t>财政拨    款结转</w:t>
            </w:r>
          </w:p>
        </w:tc>
        <w:tc>
          <w:tcPr>
            <w:tcW w:w="924" w:type="dxa"/>
            <w:vAlign w:val="center"/>
          </w:tcPr>
          <w:p>
            <w:pPr>
              <w:pStyle w:val="10"/>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2"/>
            </w:pPr>
          </w:p>
        </w:tc>
        <w:tc>
          <w:tcPr>
            <w:tcW w:w="924" w:type="dxa"/>
            <w:vAlign w:val="center"/>
          </w:tcPr>
          <w:p>
            <w:pPr>
              <w:pStyle w:val="13"/>
            </w:pPr>
          </w:p>
        </w:tc>
        <w:tc>
          <w:tcPr>
            <w:tcW w:w="924" w:type="dxa"/>
            <w:vAlign w:val="center"/>
          </w:tcPr>
          <w:p>
            <w:pPr>
              <w:pStyle w:val="12"/>
            </w:pPr>
          </w:p>
        </w:tc>
        <w:tc>
          <w:tcPr>
            <w:tcW w:w="924" w:type="dxa"/>
            <w:vAlign w:val="center"/>
          </w:tcPr>
          <w:p>
            <w:pPr>
              <w:pStyle w:val="12"/>
            </w:pPr>
          </w:p>
        </w:tc>
        <w:tc>
          <w:tcPr>
            <w:tcW w:w="924" w:type="dxa"/>
            <w:vAlign w:val="center"/>
          </w:tcPr>
          <w:p>
            <w:pPr>
              <w:pStyle w:val="11"/>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jc w:val="left"/>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jc w:val="left"/>
      </w:pPr>
      <w:r>
        <w:rPr>
          <w:rFonts w:ascii="方正书宋_GBK" w:hAnsi="方正书宋_GBK" w:eastAsia="方正书宋_GBK" w:cs="方正书宋_GBK"/>
          <w:color w:val="000000"/>
        </w:rPr>
        <w:t>注：无政府采购预算，空表列示。</w:t>
      </w:r>
    </w:p>
    <w:p>
      <w:pPr>
        <w:ind w:firstLine="640"/>
        <w:jc w:val="left"/>
      </w:pPr>
      <w:r>
        <w:rPr>
          <w:rFonts w:ascii="Times New Roman" w:hAnsi="Times New Roman" w:eastAsia="方正仿宋_GBK" w:cs="Times New Roman"/>
          <w:color w:val="000000"/>
          <w:sz w:val="32"/>
        </w:rPr>
        <w:t xml:space="preserve"> </w:t>
      </w:r>
    </w:p>
    <w:p>
      <w:pPr>
        <w:spacing w:before="10" w:after="10"/>
        <w:ind w:firstLine="640"/>
        <w:jc w:val="left"/>
        <w:outlineLvl w:val="5"/>
      </w:pPr>
      <w:r>
        <w:rPr>
          <w:rFonts w:ascii="黑体" w:hAnsi="黑体" w:eastAsia="黑体" w:cs="黑体"/>
          <w:color w:val="000000"/>
          <w:sz w:val="32"/>
        </w:rPr>
        <w:t>七、国有资产信息</w:t>
      </w:r>
    </w:p>
    <w:p>
      <w:pPr>
        <w:spacing w:line="500" w:lineRule="exact"/>
        <w:ind w:firstLine="560"/>
        <w:jc w:val="left"/>
      </w:pPr>
      <w:r>
        <w:rPr>
          <w:rFonts w:ascii="Times New Roman" w:hAnsi="Times New Roman" w:eastAsia="方正仿宋_GBK" w:cs="Times New Roman"/>
          <w:color w:val="000000"/>
          <w:sz w:val="28"/>
        </w:rPr>
        <w:t>成安县妇幼保健站上年末固定资产金额为0.00万元（详见下表）。本年度拟购置固定资产总额为0.00万元，已按要求列入政府采购预算，详见政府采购预算表。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7"/>
            </w:pPr>
            <w:r>
              <w:t>361004成安县妇幼保健站</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资产总额</w:t>
            </w:r>
          </w:p>
        </w:tc>
        <w:tc>
          <w:tcPr>
            <w:tcW w:w="4933" w:type="dxa"/>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4933" w:type="dxa"/>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659.91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1、房屋（平方米）</w:t>
            </w:r>
          </w:p>
        </w:tc>
        <w:tc>
          <w:tcPr>
            <w:tcW w:w="4933" w:type="dxa"/>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0</w:t>
            </w:r>
          </w:p>
        </w:tc>
        <w:tc>
          <w:tcPr>
            <w:tcW w:w="4933" w:type="dxa"/>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其中：办公用房（平方米）</w:t>
            </w:r>
          </w:p>
        </w:tc>
        <w:tc>
          <w:tcPr>
            <w:tcW w:w="4933" w:type="dxa"/>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0</w:t>
            </w:r>
          </w:p>
        </w:tc>
        <w:tc>
          <w:tcPr>
            <w:tcW w:w="4933" w:type="dxa"/>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2、车辆（台、辆）</w:t>
            </w:r>
          </w:p>
        </w:tc>
        <w:tc>
          <w:tcPr>
            <w:tcW w:w="4933" w:type="dxa"/>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4933" w:type="dxa"/>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3、单价在50万元以上的设备</w:t>
            </w:r>
          </w:p>
        </w:tc>
        <w:tc>
          <w:tcPr>
            <w:tcW w:w="4933" w:type="dxa"/>
            <w:vAlign w:val="center"/>
          </w:tcPr>
          <w:p>
            <w:pPr>
              <w:widowControl/>
              <w:jc w:val="center"/>
              <w:rPr>
                <w:rFonts w:ascii="仿宋_GB2312" w:hAnsi="宋体" w:eastAsia="仿宋_GB2312" w:cs="宋体"/>
                <w:kern w:val="0"/>
                <w:sz w:val="22"/>
              </w:rPr>
            </w:pPr>
          </w:p>
        </w:tc>
        <w:tc>
          <w:tcPr>
            <w:tcW w:w="4933" w:type="dxa"/>
            <w:vAlign w:val="center"/>
          </w:tcPr>
          <w:p>
            <w:pPr>
              <w:widowControl/>
              <w:jc w:val="center"/>
              <w:rPr>
                <w:rFonts w:ascii="仿宋_GB2312" w:hAnsi="宋体" w:eastAsia="仿宋_GB2312"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933" w:type="dxa"/>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4、其他固定资产</w:t>
            </w:r>
          </w:p>
        </w:tc>
        <w:tc>
          <w:tcPr>
            <w:tcW w:w="4933" w:type="dxa"/>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1035</w:t>
            </w:r>
          </w:p>
        </w:tc>
        <w:tc>
          <w:tcPr>
            <w:tcW w:w="4933" w:type="dxa"/>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634.25</w:t>
            </w:r>
          </w:p>
        </w:tc>
      </w:tr>
    </w:tbl>
    <w:p>
      <w:pPr>
        <w:ind w:firstLine="420"/>
        <w:jc w:val="left"/>
      </w:pPr>
      <w:r>
        <w:rPr>
          <w:rFonts w:ascii="方正书宋_GBK" w:hAnsi="方正书宋_GBK" w:eastAsia="方正书宋_GBK" w:cs="方正书宋_GBK"/>
          <w:color w:val="000000"/>
        </w:rPr>
        <w:t>注：无固定资产占用情况，空表列示。</w:t>
      </w:r>
    </w:p>
    <w:p>
      <w:pPr>
        <w:ind w:firstLine="640"/>
        <w:jc w:val="left"/>
      </w:pPr>
      <w:r>
        <w:rPr>
          <w:rFonts w:ascii="Times New Roman" w:hAnsi="Times New Roman" w:eastAsia="方正仿宋_GBK" w:cs="Times New Roman"/>
          <w:color w:val="000000"/>
          <w:sz w:val="32"/>
        </w:rPr>
        <w:t xml:space="preserve"> </w:t>
      </w:r>
    </w:p>
    <w:p>
      <w:pPr>
        <w:spacing w:before="10" w:after="10"/>
        <w:ind w:firstLine="640"/>
        <w:jc w:val="left"/>
        <w:outlineLvl w:val="5"/>
      </w:pPr>
      <w:r>
        <w:rPr>
          <w:rFonts w:ascii="黑体" w:hAnsi="黑体" w:eastAsia="黑体" w:cs="黑体"/>
          <w:color w:val="000000"/>
          <w:sz w:val="32"/>
        </w:rPr>
        <w:t>八、名词解释</w:t>
      </w:r>
    </w:p>
    <w:p>
      <w:pPr>
        <w:spacing w:line="500" w:lineRule="exact"/>
        <w:ind w:firstLine="560"/>
        <w:jc w:val="left"/>
      </w:pPr>
      <w:r>
        <w:rPr>
          <w:rFonts w:ascii="Times New Roman" w:hAnsi="Times New Roman" w:eastAsia="方正仿宋_GBK" w:cs="Times New Roman"/>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color w:val="000000"/>
          <w:sz w:val="28"/>
        </w:rPr>
        <w:t>指省级财政当年拨付的资金。</w:t>
      </w:r>
    </w:p>
    <w:p>
      <w:pPr>
        <w:spacing w:line="500" w:lineRule="exact"/>
        <w:ind w:firstLine="560"/>
        <w:jc w:val="left"/>
      </w:pPr>
      <w:r>
        <w:rPr>
          <w:rFonts w:ascii="Times New Roman" w:hAnsi="Times New Roman" w:eastAsia="方正仿宋_GBK" w:cs="Times New Roman"/>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color w:val="000000"/>
          <w:sz w:val="28"/>
        </w:rPr>
        <w:t>指事业单位开展专业业务活动及辅助活动所取得的收入。</w:t>
      </w:r>
    </w:p>
    <w:p>
      <w:pPr>
        <w:spacing w:line="500" w:lineRule="exact"/>
        <w:ind w:firstLine="560"/>
        <w:jc w:val="left"/>
      </w:pPr>
      <w:r>
        <w:rPr>
          <w:rFonts w:ascii="Times New Roman" w:hAnsi="Times New Roman" w:eastAsia="方正仿宋_GBK" w:cs="Times New Roman"/>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color w:val="000000"/>
          <w:sz w:val="28"/>
        </w:rPr>
        <w:t>指除“一般公共预算拨款收入”、“事业收入”等以外的收入。主要是按规定动用的租房收入、存款利息收入等。</w:t>
      </w:r>
    </w:p>
    <w:p>
      <w:pPr>
        <w:spacing w:line="500" w:lineRule="exact"/>
        <w:ind w:firstLine="560"/>
        <w:jc w:val="left"/>
      </w:pPr>
      <w:r>
        <w:rPr>
          <w:rFonts w:ascii="Times New Roman" w:hAnsi="Times New Roman" w:eastAsia="方正仿宋_GBK" w:cs="Times New Roman"/>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color w:val="000000"/>
          <w:sz w:val="28"/>
        </w:rPr>
        <w:t>指为保障机构正常运转、完成日常工作任务而发生的人员支出和公用支出。</w:t>
      </w:r>
    </w:p>
    <w:p>
      <w:pPr>
        <w:spacing w:line="500" w:lineRule="exact"/>
        <w:ind w:firstLine="560"/>
        <w:jc w:val="left"/>
      </w:pPr>
      <w:r>
        <w:rPr>
          <w:rFonts w:ascii="Times New Roman" w:hAnsi="Times New Roman" w:eastAsia="方正仿宋_GBK" w:cs="Times New Roman"/>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color w:val="000000"/>
          <w:sz w:val="28"/>
        </w:rPr>
        <w:t>指在基本支出之外为完成特定行政任务和事业发展目标所发生的支出。</w:t>
      </w:r>
    </w:p>
    <w:p>
      <w:pPr>
        <w:spacing w:line="500" w:lineRule="exact"/>
        <w:ind w:firstLine="560"/>
        <w:jc w:val="left"/>
      </w:pPr>
      <w:r>
        <w:rPr>
          <w:rFonts w:ascii="Times New Roman" w:hAnsi="Times New Roman" w:eastAsia="方正仿宋_GBK" w:cs="Times New Roman"/>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color w:val="000000"/>
          <w:sz w:val="28"/>
        </w:rPr>
        <w:t>指下级单位上缴上级的支出。</w:t>
      </w:r>
    </w:p>
    <w:p>
      <w:pPr>
        <w:spacing w:line="500" w:lineRule="exact"/>
        <w:ind w:firstLine="560"/>
        <w:jc w:val="left"/>
      </w:pPr>
      <w:r>
        <w:rPr>
          <w:rFonts w:ascii="Times New Roman" w:hAnsi="Times New Roman" w:eastAsia="方正仿宋_GBK" w:cs="Times New Roman"/>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left"/>
      </w:pPr>
      <w:r>
        <w:rPr>
          <w:rFonts w:ascii="Times New Roman" w:hAnsi="Times New Roman" w:eastAsia="方正仿宋_GBK" w:cs="Times New Roman"/>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left"/>
      </w:pPr>
      <w:r>
        <w:rPr>
          <w:rFonts w:ascii="Times New Roman" w:hAnsi="Times New Roman" w:eastAsia="方正仿宋_GBK" w:cs="Times New Roman"/>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color w:val="000000"/>
          <w:sz w:val="28"/>
        </w:rPr>
        <w:t>指以前年度尚未完成、结转到本年仍按原规定用途继续使用的资金。</w:t>
      </w:r>
    </w:p>
    <w:p>
      <w:pPr>
        <w:spacing w:line="500" w:lineRule="exact"/>
        <w:ind w:firstLine="560"/>
        <w:jc w:val="left"/>
      </w:pPr>
      <w:r>
        <w:rPr>
          <w:rFonts w:ascii="Times New Roman" w:hAnsi="Times New Roman" w:eastAsia="方正仿宋_GBK" w:cs="Times New Roman"/>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color w:val="000000"/>
          <w:sz w:val="28"/>
        </w:rPr>
        <w:t>指事业单位在专业业务活动及其辅助活动之外开展非独立核算经营活动发生的支出。</w:t>
      </w:r>
    </w:p>
    <w:p>
      <w:pPr>
        <w:spacing w:before="10" w:after="10"/>
        <w:ind w:firstLine="640"/>
        <w:jc w:val="left"/>
        <w:outlineLvl w:val="5"/>
      </w:pPr>
      <w:r>
        <w:rPr>
          <w:rFonts w:ascii="黑体" w:hAnsi="黑体" w:eastAsia="黑体" w:cs="黑体"/>
          <w:color w:val="000000"/>
          <w:sz w:val="32"/>
        </w:rPr>
        <w:t>九、其他需要说明的事项</w:t>
      </w:r>
    </w:p>
    <w:p>
      <w:pPr>
        <w:spacing w:line="500" w:lineRule="exact"/>
        <w:ind w:firstLine="560"/>
        <w:jc w:val="left"/>
        <w:sectPr>
          <w:pgSz w:w="16840" w:h="11900" w:orient="landscape"/>
          <w:pgMar w:top="1361" w:right="1020" w:bottom="1134" w:left="1020" w:header="720" w:footer="720" w:gutter="0"/>
          <w:cols w:space="720" w:num="1"/>
        </w:sectPr>
      </w:pPr>
      <w:r>
        <w:rPr>
          <w:rFonts w:ascii="Times New Roman" w:hAnsi="Times New Roman" w:eastAsia="方正仿宋_GBK" w:cs="Times New Roman"/>
          <w:color w:val="000000"/>
          <w:sz w:val="28"/>
        </w:rPr>
        <w:t>我单位无其他需要说明的事</w:t>
      </w:r>
    </w:p>
    <w:p>
      <w:pPr>
        <w:spacing w:line="500" w:lineRule="exact"/>
        <w:jc w:val="left"/>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188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1A4A3"/>
    <w:multiLevelType w:val="singleLevel"/>
    <w:tmpl w:val="B701A4A3"/>
    <w:lvl w:ilvl="0" w:tentative="0">
      <w:start w:val="1"/>
      <w:numFmt w:val="decimal"/>
      <w:suff w:val="nothing"/>
      <w:lvlText w:val="（%1）"/>
      <w:lvlJc w:val="left"/>
    </w:lvl>
  </w:abstractNum>
  <w:abstractNum w:abstractNumId="1">
    <w:nsid w:val="F6ABAE06"/>
    <w:multiLevelType w:val="singleLevel"/>
    <w:tmpl w:val="F6ABAE06"/>
    <w:lvl w:ilvl="0" w:tentative="0">
      <w:start w:val="3"/>
      <w:numFmt w:val="chineseCounting"/>
      <w:suff w:val="nothing"/>
      <w:lvlText w:val="%1、"/>
      <w:lvlJc w:val="left"/>
      <w:rPr>
        <w:rFonts w:hint="eastAsia"/>
      </w:rPr>
    </w:lvl>
  </w:abstractNum>
  <w:abstractNum w:abstractNumId="2">
    <w:nsid w:val="4121567F"/>
    <w:multiLevelType w:val="singleLevel"/>
    <w:tmpl w:val="4121567F"/>
    <w:lvl w:ilvl="0" w:tentative="0">
      <w:start w:val="4"/>
      <w:numFmt w:val="chineseCounting"/>
      <w:suff w:val="nothing"/>
      <w:lvlText w:val="%1、"/>
      <w:lvlJc w:val="left"/>
      <w:rPr>
        <w:rFonts w:hint="eastAsia"/>
      </w:rPr>
    </w:lvl>
  </w:abstractNum>
  <w:abstractNum w:abstractNumId="3">
    <w:nsid w:val="4A09A712"/>
    <w:multiLevelType w:val="singleLevel"/>
    <w:tmpl w:val="4A09A712"/>
    <w:lvl w:ilvl="0" w:tentative="0">
      <w:start w:val="3"/>
      <w:numFmt w:val="chineseCounting"/>
      <w:suff w:val="nothing"/>
      <w:lvlText w:val="%1、"/>
      <w:lvlJc w:val="left"/>
      <w:rPr>
        <w:rFonts w:hint="eastAsia"/>
      </w:rPr>
    </w:lvl>
  </w:abstractNum>
  <w:abstractNum w:abstractNumId="4">
    <w:nsid w:val="583F801F"/>
    <w:multiLevelType w:val="singleLevel"/>
    <w:tmpl w:val="583F801F"/>
    <w:lvl w:ilvl="0" w:tentative="0">
      <w:start w:val="1"/>
      <w:numFmt w:val="decimal"/>
      <w:suff w:val="nothing"/>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ZGFiZDlkNmQ5NGVhYzM2NGQyOTlhYTdjYjRlM2YifQ=="/>
  </w:docVars>
  <w:rsids>
    <w:rsidRoot w:val="1E722867"/>
    <w:rsid w:val="0231420A"/>
    <w:rsid w:val="02B94BC3"/>
    <w:rsid w:val="03BA6EEB"/>
    <w:rsid w:val="09E55D95"/>
    <w:rsid w:val="0B47088F"/>
    <w:rsid w:val="0D3C4BF0"/>
    <w:rsid w:val="0F5C08A7"/>
    <w:rsid w:val="158F7834"/>
    <w:rsid w:val="190A14C5"/>
    <w:rsid w:val="1C8B7738"/>
    <w:rsid w:val="1E722867"/>
    <w:rsid w:val="20F43C1D"/>
    <w:rsid w:val="237F18E6"/>
    <w:rsid w:val="24427B58"/>
    <w:rsid w:val="28F1165B"/>
    <w:rsid w:val="2A8A207C"/>
    <w:rsid w:val="2C311FAA"/>
    <w:rsid w:val="2E086F6B"/>
    <w:rsid w:val="2E470F48"/>
    <w:rsid w:val="38BB18EB"/>
    <w:rsid w:val="395B1E74"/>
    <w:rsid w:val="3D8C46DD"/>
    <w:rsid w:val="40810BB2"/>
    <w:rsid w:val="41186246"/>
    <w:rsid w:val="45603628"/>
    <w:rsid w:val="473F6FA2"/>
    <w:rsid w:val="49201CCD"/>
    <w:rsid w:val="4EC752C2"/>
    <w:rsid w:val="4EEC3913"/>
    <w:rsid w:val="4F467227"/>
    <w:rsid w:val="50B60BCC"/>
    <w:rsid w:val="545F1FF2"/>
    <w:rsid w:val="5E1A7295"/>
    <w:rsid w:val="639310AD"/>
    <w:rsid w:val="64FF42C2"/>
    <w:rsid w:val="6BEE2AAD"/>
    <w:rsid w:val="6DFC4449"/>
    <w:rsid w:val="73974AD8"/>
    <w:rsid w:val="74411BD6"/>
    <w:rsid w:val="7C75540C"/>
    <w:rsid w:val="7F3F7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Normal (Web)"/>
    <w:basedOn w:val="1"/>
    <w:unhideWhenUsed/>
    <w:qFormat/>
    <w:uiPriority w:val="99"/>
    <w:pPr>
      <w:spacing w:before="100" w:beforeAutospacing="1" w:after="100" w:afterAutospacing="1"/>
      <w:jc w:val="left"/>
    </w:pPr>
    <w:rPr>
      <w:kern w:val="0"/>
      <w:sz w:val="24"/>
    </w:rPr>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196</Pages>
  <Words>41105</Words>
  <Characters>50104</Characters>
  <Lines>0</Lines>
  <Paragraphs>0</Paragraphs>
  <TotalTime>6</TotalTime>
  <ScaleCrop>false</ScaleCrop>
  <LinksUpToDate>false</LinksUpToDate>
  <CharactersWithSpaces>51258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2022-05-07T01:24:00Z</dcterms:created>
  <dc:creator>Administrator</dc:creator>
  <cp:lastModifiedBy>WPS_1543303465</cp:lastModifiedBy>
  <dcterms:modified xsi:type="dcterms:W3CDTF">2022-09-24T08:58:41Z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B69B7854DE9A42A4872D9C638A24199E</vt:lpwstr>
  </property>
</Properties>
</file>