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1E6E" w:rsidRDefault="00184505" w:rsidP="008B1E6E">
      <w:pPr>
        <w:jc w:val="center"/>
        <w:rPr>
          <w:rFonts w:asciiTheme="majorEastAsia" w:eastAsiaTheme="majorEastAsia" w:hAnsiTheme="majorEastAsia"/>
          <w:b/>
          <w:color w:val="000000"/>
          <w:sz w:val="44"/>
          <w:szCs w:val="44"/>
        </w:rPr>
      </w:pPr>
      <w:r>
        <w:rPr>
          <w:rFonts w:ascii="方正小标宋_GBK" w:eastAsia="方正小标宋_GBK"/>
          <w:sz w:val="52"/>
        </w:rPr>
        <w:t xml:space="preserve"> </w:t>
      </w:r>
    </w:p>
    <w:p w:rsidR="003B36B9" w:rsidRDefault="008B1E6E" w:rsidP="008B1E6E">
      <w:pPr>
        <w:jc w:val="center"/>
        <w:rPr>
          <w:rFonts w:asciiTheme="majorEastAsia" w:eastAsiaTheme="majorEastAsia" w:hAnsiTheme="majorEastAsia" w:hint="eastAsia"/>
          <w:b/>
          <w:color w:val="000000"/>
          <w:sz w:val="44"/>
          <w:szCs w:val="44"/>
        </w:rPr>
      </w:pPr>
      <w:r w:rsidRPr="008B1E6E">
        <w:rPr>
          <w:rFonts w:asciiTheme="majorEastAsia" w:eastAsiaTheme="majorEastAsia" w:hAnsiTheme="majorEastAsia" w:hint="eastAsia"/>
          <w:b/>
          <w:color w:val="000000"/>
          <w:sz w:val="44"/>
          <w:szCs w:val="44"/>
        </w:rPr>
        <w:t>成安县人民检察院</w:t>
      </w:r>
    </w:p>
    <w:p w:rsidR="008B1E6E" w:rsidRPr="008B1E6E" w:rsidRDefault="00711276" w:rsidP="008B1E6E">
      <w:pPr>
        <w:jc w:val="center"/>
        <w:rPr>
          <w:rFonts w:asciiTheme="majorEastAsia" w:eastAsiaTheme="majorEastAsia" w:hAnsiTheme="majorEastAsia" w:cs="黑体"/>
          <w:b/>
          <w:sz w:val="44"/>
          <w:szCs w:val="44"/>
        </w:rPr>
      </w:pPr>
      <w:r>
        <w:rPr>
          <w:rFonts w:asciiTheme="majorEastAsia" w:eastAsiaTheme="majorEastAsia" w:hAnsiTheme="majorEastAsia" w:hint="eastAsia"/>
          <w:b/>
          <w:color w:val="000000"/>
          <w:sz w:val="44"/>
          <w:szCs w:val="44"/>
        </w:rPr>
        <w:t>2018</w:t>
      </w:r>
      <w:r w:rsidR="008B1E6E" w:rsidRPr="008B1E6E">
        <w:rPr>
          <w:rFonts w:asciiTheme="majorEastAsia" w:eastAsiaTheme="majorEastAsia" w:hAnsiTheme="majorEastAsia" w:hint="eastAsia"/>
          <w:b/>
          <w:color w:val="000000"/>
          <w:sz w:val="44"/>
          <w:szCs w:val="44"/>
        </w:rPr>
        <w:t>年部门预算公开情况说明</w:t>
      </w:r>
    </w:p>
    <w:p w:rsidR="008B1E6E" w:rsidRDefault="008B1E6E" w:rsidP="00E66D13">
      <w:pPr>
        <w:ind w:firstLineChars="200" w:firstLine="640"/>
        <w:rPr>
          <w:rFonts w:ascii="仿宋" w:eastAsia="仿宋" w:hAnsi="仿宋"/>
          <w:color w:val="000000"/>
          <w:sz w:val="32"/>
          <w:szCs w:val="32"/>
        </w:rPr>
      </w:pPr>
    </w:p>
    <w:p w:rsidR="00140D86" w:rsidRPr="00E66D13" w:rsidRDefault="00140D86" w:rsidP="00E66D13">
      <w:pPr>
        <w:ind w:firstLineChars="200" w:firstLine="640"/>
        <w:rPr>
          <w:rFonts w:ascii="仿宋" w:eastAsia="仿宋" w:hAnsi="仿宋" w:cs="黑体"/>
          <w:bCs/>
          <w:sz w:val="32"/>
          <w:szCs w:val="32"/>
        </w:rPr>
      </w:pPr>
      <w:r w:rsidRPr="00E66D13">
        <w:rPr>
          <w:rFonts w:ascii="仿宋" w:eastAsia="仿宋" w:hAnsi="仿宋"/>
          <w:color w:val="000000"/>
          <w:sz w:val="32"/>
          <w:szCs w:val="32"/>
        </w:rPr>
        <w:t>按照《预算法》有关规定和财政部关于印发《地方预决算公开操作规程》的通知，现将成安县人民检察院</w:t>
      </w:r>
      <w:r w:rsidR="00711276">
        <w:rPr>
          <w:rFonts w:ascii="仿宋" w:eastAsia="仿宋" w:hAnsi="仿宋"/>
          <w:color w:val="000000"/>
          <w:sz w:val="32"/>
          <w:szCs w:val="32"/>
        </w:rPr>
        <w:t>201</w:t>
      </w:r>
      <w:r w:rsidR="00711276">
        <w:rPr>
          <w:rFonts w:ascii="仿宋" w:eastAsia="仿宋" w:hAnsi="仿宋" w:hint="eastAsia"/>
          <w:color w:val="000000"/>
          <w:sz w:val="32"/>
          <w:szCs w:val="32"/>
        </w:rPr>
        <w:t>8</w:t>
      </w:r>
      <w:r w:rsidRPr="00E66D13">
        <w:rPr>
          <w:rFonts w:ascii="仿宋" w:eastAsia="仿宋" w:hAnsi="仿宋"/>
          <w:color w:val="000000"/>
          <w:sz w:val="32"/>
          <w:szCs w:val="32"/>
        </w:rPr>
        <w:t>年部门预算公开如下：</w:t>
      </w:r>
    </w:p>
    <w:p w:rsidR="003431EB" w:rsidRDefault="003431EB" w:rsidP="00ED17D8">
      <w:pPr>
        <w:ind w:firstLineChars="200" w:firstLine="640"/>
        <w:rPr>
          <w:rFonts w:ascii="仿宋" w:eastAsia="仿宋" w:hAnsi="仿宋" w:cs="仿宋"/>
          <w:b/>
          <w:kern w:val="0"/>
          <w:sz w:val="32"/>
          <w:szCs w:val="32"/>
        </w:rPr>
      </w:pPr>
      <w:r>
        <w:rPr>
          <w:rFonts w:ascii="黑体" w:eastAsia="黑体" w:hAnsi="黑体" w:cs="黑体" w:hint="eastAsia"/>
          <w:bCs/>
          <w:sz w:val="32"/>
          <w:szCs w:val="32"/>
        </w:rPr>
        <w:t>一、部门职责及机构设置情况</w:t>
      </w:r>
    </w:p>
    <w:p w:rsidR="003431EB" w:rsidRPr="00834572" w:rsidRDefault="009E6C69" w:rsidP="003431EB">
      <w:pPr>
        <w:ind w:firstLineChars="196" w:firstLine="630"/>
        <w:rPr>
          <w:rFonts w:ascii="楷体" w:eastAsia="楷体" w:hAnsi="楷体" w:cs="仿宋"/>
          <w:b/>
          <w:kern w:val="0"/>
          <w:sz w:val="32"/>
          <w:szCs w:val="32"/>
        </w:rPr>
      </w:pPr>
      <w:r>
        <w:rPr>
          <w:rFonts w:ascii="楷体" w:eastAsia="楷体" w:hAnsi="楷体" w:cs="仿宋" w:hint="eastAsia"/>
          <w:b/>
          <w:kern w:val="0"/>
          <w:sz w:val="32"/>
          <w:szCs w:val="32"/>
        </w:rPr>
        <w:t>1、</w:t>
      </w:r>
      <w:r w:rsidR="003431EB" w:rsidRPr="00834572">
        <w:rPr>
          <w:rFonts w:ascii="楷体" w:eastAsia="楷体" w:hAnsi="楷体" w:cs="仿宋" w:hint="eastAsia"/>
          <w:b/>
          <w:kern w:val="0"/>
          <w:sz w:val="32"/>
          <w:szCs w:val="32"/>
        </w:rPr>
        <w:t>部门职责：</w:t>
      </w:r>
    </w:p>
    <w:p w:rsidR="003431EB" w:rsidRPr="00E66D13" w:rsidRDefault="003431EB" w:rsidP="00E66D13">
      <w:pPr>
        <w:widowControl/>
        <w:spacing w:line="360" w:lineRule="auto"/>
        <w:ind w:firstLineChars="196" w:firstLine="627"/>
        <w:jc w:val="left"/>
        <w:rPr>
          <w:rFonts w:ascii="仿宋" w:eastAsia="仿宋" w:hAnsi="仿宋" w:cs="Calibri"/>
          <w:bCs/>
          <w:kern w:val="0"/>
          <w:sz w:val="32"/>
          <w:szCs w:val="32"/>
        </w:rPr>
      </w:pPr>
      <w:r w:rsidRPr="00E66D13">
        <w:rPr>
          <w:rFonts w:ascii="仿宋" w:eastAsia="仿宋" w:hAnsi="仿宋" w:cs="Calibri" w:hint="eastAsia"/>
          <w:bCs/>
          <w:kern w:val="0"/>
          <w:sz w:val="32"/>
          <w:szCs w:val="32"/>
        </w:rPr>
        <w:t>成安县人民检察院是国家法律监督机关的组成部门，依法开展各项检察工作，履行法律监督职能；对县人民代表大会及其常务委员会负责并报告工作，接受县人民代表大会及其常务委员会的监督；接受市人民检察院的领导。其主要职责是：</w:t>
      </w:r>
    </w:p>
    <w:p w:rsidR="00D140A7" w:rsidRPr="003431EB" w:rsidRDefault="00184505">
      <w:pPr>
        <w:widowControl/>
        <w:spacing w:line="360" w:lineRule="auto"/>
        <w:ind w:firstLineChars="196" w:firstLine="627"/>
        <w:jc w:val="left"/>
        <w:rPr>
          <w:rFonts w:ascii="仿宋" w:eastAsia="仿宋" w:hAnsi="仿宋" w:cs="Calibri"/>
          <w:bCs/>
          <w:kern w:val="0"/>
          <w:sz w:val="32"/>
          <w:szCs w:val="32"/>
        </w:rPr>
      </w:pPr>
      <w:r w:rsidRPr="003431EB">
        <w:rPr>
          <w:rFonts w:ascii="仿宋" w:eastAsia="仿宋" w:hAnsi="仿宋" w:cs="Calibri" w:hint="eastAsia"/>
          <w:bCs/>
          <w:kern w:val="0"/>
          <w:sz w:val="32"/>
          <w:szCs w:val="32"/>
        </w:rPr>
        <w:t>（一）依法向县人民代表大会及其常务委员会提出议案。</w:t>
      </w:r>
    </w:p>
    <w:p w:rsidR="00D140A7" w:rsidRPr="003431EB" w:rsidRDefault="00184505">
      <w:pPr>
        <w:widowControl/>
        <w:spacing w:line="360" w:lineRule="auto"/>
        <w:ind w:firstLineChars="196" w:firstLine="627"/>
        <w:jc w:val="left"/>
        <w:rPr>
          <w:rFonts w:ascii="仿宋" w:eastAsia="仿宋" w:hAnsi="仿宋" w:cs="Calibri"/>
          <w:bCs/>
          <w:kern w:val="0"/>
          <w:sz w:val="32"/>
          <w:szCs w:val="32"/>
        </w:rPr>
      </w:pPr>
      <w:r w:rsidRPr="003431EB">
        <w:rPr>
          <w:rFonts w:ascii="仿宋" w:eastAsia="仿宋" w:hAnsi="仿宋" w:cs="Calibri" w:hint="eastAsia"/>
          <w:bCs/>
          <w:kern w:val="0"/>
          <w:sz w:val="32"/>
          <w:szCs w:val="32"/>
        </w:rPr>
        <w:t>（二）根据最高人民检察院的检察工作方针和省、市人民检察院的工作部署，结合全县实际，制定有关检察工作的实施办法，部署检察工作任务并组织实施。</w:t>
      </w:r>
    </w:p>
    <w:p w:rsidR="00D140A7" w:rsidRPr="003431EB" w:rsidRDefault="00184505">
      <w:pPr>
        <w:widowControl/>
        <w:spacing w:line="360" w:lineRule="auto"/>
        <w:ind w:firstLineChars="196" w:firstLine="627"/>
        <w:jc w:val="left"/>
        <w:rPr>
          <w:rFonts w:ascii="仿宋" w:eastAsia="仿宋" w:hAnsi="仿宋" w:cs="Calibri"/>
          <w:bCs/>
          <w:kern w:val="0"/>
          <w:sz w:val="32"/>
          <w:szCs w:val="32"/>
        </w:rPr>
      </w:pPr>
      <w:r w:rsidRPr="003431EB">
        <w:rPr>
          <w:rFonts w:ascii="仿宋" w:eastAsia="仿宋" w:hAnsi="仿宋" w:cs="Calibri" w:hint="eastAsia"/>
          <w:bCs/>
          <w:kern w:val="0"/>
          <w:sz w:val="32"/>
          <w:szCs w:val="32"/>
        </w:rPr>
        <w:lastRenderedPageBreak/>
        <w:t>（三）依法对叛国案、分裂国家案以及严重破坏国家政策、法律、法令、政令统一实施的重大犯罪案件行使检察权。</w:t>
      </w:r>
    </w:p>
    <w:p w:rsidR="00D140A7" w:rsidRPr="003431EB" w:rsidRDefault="00184505">
      <w:pPr>
        <w:widowControl/>
        <w:spacing w:line="360" w:lineRule="auto"/>
        <w:ind w:firstLineChars="196" w:firstLine="627"/>
        <w:jc w:val="left"/>
        <w:rPr>
          <w:rFonts w:ascii="仿宋" w:eastAsia="仿宋" w:hAnsi="仿宋" w:cs="Calibri"/>
          <w:bCs/>
          <w:kern w:val="0"/>
          <w:sz w:val="32"/>
          <w:szCs w:val="32"/>
        </w:rPr>
      </w:pPr>
      <w:r w:rsidRPr="003431EB">
        <w:rPr>
          <w:rFonts w:ascii="仿宋" w:eastAsia="仿宋" w:hAnsi="仿宋" w:cs="Calibri" w:hint="eastAsia"/>
          <w:bCs/>
          <w:kern w:val="0"/>
          <w:sz w:val="32"/>
          <w:szCs w:val="32"/>
        </w:rPr>
        <w:t>（四）依法对贪污贿赂犯罪,国家工作人员渎职犯罪,国家机关工作人员利用职权实施非法拘禁、刑讯逼供、报复陷害、非法搜查等侵犯公民人身权利与侵犯公民民主权利的犯罪，以及应当由县人民检察院直接受理的国家机关工作人员利用职权实施的其他重大犯罪等案件进行侦查。</w:t>
      </w:r>
    </w:p>
    <w:p w:rsidR="00D140A7" w:rsidRPr="003431EB" w:rsidRDefault="00184505">
      <w:pPr>
        <w:widowControl/>
        <w:spacing w:line="360" w:lineRule="auto"/>
        <w:ind w:firstLineChars="196" w:firstLine="627"/>
        <w:jc w:val="left"/>
        <w:rPr>
          <w:rFonts w:ascii="仿宋" w:eastAsia="仿宋" w:hAnsi="仿宋" w:cs="Calibri"/>
          <w:bCs/>
          <w:kern w:val="0"/>
          <w:sz w:val="32"/>
          <w:szCs w:val="32"/>
        </w:rPr>
      </w:pPr>
      <w:r w:rsidRPr="003431EB">
        <w:rPr>
          <w:rFonts w:ascii="仿宋" w:eastAsia="仿宋" w:hAnsi="仿宋" w:cs="Calibri" w:hint="eastAsia"/>
          <w:bCs/>
          <w:kern w:val="0"/>
          <w:sz w:val="32"/>
          <w:szCs w:val="32"/>
        </w:rPr>
        <w:t>（五）依法对重大刑事案件进行审查和批准逮捕、决定逮捕，并提起公诉；依法履行刑事立案监督、侦查监督、审判监督等职能。</w:t>
      </w:r>
    </w:p>
    <w:p w:rsidR="00D140A7" w:rsidRPr="003431EB" w:rsidRDefault="00184505">
      <w:pPr>
        <w:widowControl/>
        <w:spacing w:line="360" w:lineRule="auto"/>
        <w:ind w:firstLineChars="196" w:firstLine="627"/>
        <w:jc w:val="left"/>
        <w:rPr>
          <w:rFonts w:ascii="仿宋" w:eastAsia="仿宋" w:hAnsi="仿宋" w:cs="Calibri"/>
          <w:bCs/>
          <w:kern w:val="0"/>
          <w:sz w:val="32"/>
          <w:szCs w:val="32"/>
        </w:rPr>
      </w:pPr>
      <w:r w:rsidRPr="003431EB">
        <w:rPr>
          <w:rFonts w:ascii="仿宋" w:eastAsia="仿宋" w:hAnsi="仿宋" w:cs="Calibri" w:hint="eastAsia"/>
          <w:bCs/>
          <w:kern w:val="0"/>
          <w:sz w:val="32"/>
          <w:szCs w:val="32"/>
        </w:rPr>
        <w:t>（六）依法开展对民事审判和行政诉讼活动的法律监督。</w:t>
      </w:r>
    </w:p>
    <w:p w:rsidR="00D140A7" w:rsidRPr="003431EB" w:rsidRDefault="00184505">
      <w:pPr>
        <w:widowControl/>
        <w:spacing w:line="360" w:lineRule="auto"/>
        <w:ind w:firstLineChars="196" w:firstLine="627"/>
        <w:jc w:val="left"/>
        <w:rPr>
          <w:rFonts w:ascii="仿宋" w:eastAsia="仿宋" w:hAnsi="仿宋" w:cs="Calibri"/>
          <w:bCs/>
          <w:kern w:val="0"/>
          <w:sz w:val="32"/>
          <w:szCs w:val="32"/>
        </w:rPr>
      </w:pPr>
      <w:r w:rsidRPr="003431EB">
        <w:rPr>
          <w:rFonts w:ascii="仿宋" w:eastAsia="仿宋" w:hAnsi="仿宋" w:cs="Calibri" w:hint="eastAsia"/>
          <w:bCs/>
          <w:kern w:val="0"/>
          <w:sz w:val="32"/>
          <w:szCs w:val="32"/>
        </w:rPr>
        <w:t>（七）依法对执行机关执行刑罚活动的合法性进行监督。</w:t>
      </w:r>
    </w:p>
    <w:p w:rsidR="00D140A7" w:rsidRPr="003431EB" w:rsidRDefault="00184505">
      <w:pPr>
        <w:widowControl/>
        <w:spacing w:line="360" w:lineRule="auto"/>
        <w:ind w:firstLineChars="196" w:firstLine="627"/>
        <w:jc w:val="left"/>
        <w:rPr>
          <w:rFonts w:ascii="仿宋" w:eastAsia="仿宋" w:hAnsi="仿宋" w:cs="Calibri"/>
          <w:bCs/>
          <w:kern w:val="0"/>
          <w:sz w:val="32"/>
          <w:szCs w:val="32"/>
        </w:rPr>
      </w:pPr>
      <w:r w:rsidRPr="003431EB">
        <w:rPr>
          <w:rFonts w:ascii="仿宋" w:eastAsia="仿宋" w:hAnsi="仿宋" w:cs="Calibri" w:hint="eastAsia"/>
          <w:bCs/>
          <w:kern w:val="0"/>
          <w:sz w:val="32"/>
          <w:szCs w:val="32"/>
        </w:rPr>
        <w:t>（八）依法开展未成年人刑事检察工作。</w:t>
      </w:r>
    </w:p>
    <w:p w:rsidR="00D140A7" w:rsidRPr="003431EB" w:rsidRDefault="00184505">
      <w:pPr>
        <w:widowControl/>
        <w:spacing w:line="360" w:lineRule="auto"/>
        <w:ind w:firstLineChars="196" w:firstLine="627"/>
        <w:jc w:val="left"/>
        <w:rPr>
          <w:rFonts w:ascii="仿宋" w:eastAsia="仿宋" w:hAnsi="仿宋" w:cs="Calibri"/>
          <w:bCs/>
          <w:kern w:val="0"/>
          <w:sz w:val="32"/>
          <w:szCs w:val="32"/>
        </w:rPr>
      </w:pPr>
      <w:r w:rsidRPr="003431EB">
        <w:rPr>
          <w:rFonts w:ascii="仿宋" w:eastAsia="仿宋" w:hAnsi="仿宋" w:cs="Calibri" w:hint="eastAsia"/>
          <w:bCs/>
          <w:kern w:val="0"/>
          <w:sz w:val="32"/>
          <w:szCs w:val="32"/>
        </w:rPr>
        <w:t>（九）对县人民法院已经发生法律效力、确有错误的判决和裁定，依法提起抗诉和提请抗诉。</w:t>
      </w:r>
    </w:p>
    <w:p w:rsidR="00D140A7" w:rsidRPr="003431EB" w:rsidRDefault="00184505">
      <w:pPr>
        <w:widowControl/>
        <w:spacing w:line="360" w:lineRule="auto"/>
        <w:ind w:firstLineChars="196" w:firstLine="627"/>
        <w:jc w:val="left"/>
        <w:rPr>
          <w:rFonts w:ascii="仿宋" w:eastAsia="仿宋" w:hAnsi="仿宋" w:cs="Calibri"/>
          <w:bCs/>
          <w:kern w:val="0"/>
          <w:sz w:val="32"/>
          <w:szCs w:val="32"/>
        </w:rPr>
      </w:pPr>
      <w:r w:rsidRPr="003431EB">
        <w:rPr>
          <w:rFonts w:ascii="仿宋" w:eastAsia="仿宋" w:hAnsi="仿宋" w:cs="Calibri" w:hint="eastAsia"/>
          <w:bCs/>
          <w:kern w:val="0"/>
          <w:sz w:val="32"/>
          <w:szCs w:val="32"/>
        </w:rPr>
        <w:t>（十）办理国家赔偿事项。</w:t>
      </w:r>
    </w:p>
    <w:p w:rsidR="00D140A7" w:rsidRPr="003431EB" w:rsidRDefault="003431EB">
      <w:pPr>
        <w:widowControl/>
        <w:spacing w:line="360" w:lineRule="auto"/>
        <w:ind w:firstLineChars="196" w:firstLine="627"/>
        <w:jc w:val="left"/>
        <w:rPr>
          <w:rFonts w:ascii="仿宋" w:eastAsia="仿宋" w:hAnsi="仿宋" w:cs="Calibri"/>
          <w:bCs/>
          <w:kern w:val="0"/>
          <w:sz w:val="32"/>
          <w:szCs w:val="32"/>
        </w:rPr>
      </w:pPr>
      <w:r>
        <w:rPr>
          <w:rFonts w:ascii="仿宋" w:eastAsia="仿宋" w:hAnsi="仿宋" w:cs="Calibri" w:hint="eastAsia"/>
          <w:bCs/>
          <w:kern w:val="0"/>
          <w:sz w:val="32"/>
          <w:szCs w:val="32"/>
        </w:rPr>
        <w:t>（十一</w:t>
      </w:r>
      <w:r w:rsidR="00184505" w:rsidRPr="003431EB">
        <w:rPr>
          <w:rFonts w:ascii="仿宋" w:eastAsia="仿宋" w:hAnsi="仿宋" w:cs="Calibri" w:hint="eastAsia"/>
          <w:bCs/>
          <w:kern w:val="0"/>
          <w:sz w:val="32"/>
          <w:szCs w:val="32"/>
        </w:rPr>
        <w:t>）对国家机关工作人员职务犯罪预防工作进行研究并提出对策；负责职务犯罪预防工作的法制宣传；参与社会治安综合治理工作。</w:t>
      </w:r>
    </w:p>
    <w:p w:rsidR="00D140A7" w:rsidRPr="003431EB" w:rsidRDefault="003431EB">
      <w:pPr>
        <w:widowControl/>
        <w:spacing w:line="360" w:lineRule="auto"/>
        <w:ind w:firstLineChars="196" w:firstLine="627"/>
        <w:jc w:val="left"/>
        <w:rPr>
          <w:rFonts w:ascii="仿宋" w:eastAsia="仿宋" w:hAnsi="仿宋" w:cs="Calibri"/>
          <w:bCs/>
          <w:kern w:val="0"/>
          <w:sz w:val="32"/>
          <w:szCs w:val="32"/>
        </w:rPr>
      </w:pPr>
      <w:r>
        <w:rPr>
          <w:rFonts w:ascii="仿宋" w:eastAsia="仿宋" w:hAnsi="仿宋" w:cs="Calibri" w:hint="eastAsia"/>
          <w:bCs/>
          <w:kern w:val="0"/>
          <w:sz w:val="32"/>
          <w:szCs w:val="32"/>
        </w:rPr>
        <w:t>（十二</w:t>
      </w:r>
      <w:r w:rsidR="00184505" w:rsidRPr="003431EB">
        <w:rPr>
          <w:rFonts w:ascii="仿宋" w:eastAsia="仿宋" w:hAnsi="仿宋" w:cs="Calibri" w:hint="eastAsia"/>
          <w:bCs/>
          <w:kern w:val="0"/>
          <w:sz w:val="32"/>
          <w:szCs w:val="32"/>
        </w:rPr>
        <w:t>）对检察工作中具体应用法律的问题进行研究，并向市人民检察院提出立法和司法解释建议。</w:t>
      </w:r>
    </w:p>
    <w:p w:rsidR="001409DC" w:rsidRDefault="003431EB" w:rsidP="001409DC">
      <w:pPr>
        <w:widowControl/>
        <w:spacing w:line="360" w:lineRule="auto"/>
        <w:ind w:firstLineChars="196" w:firstLine="627"/>
        <w:jc w:val="left"/>
        <w:rPr>
          <w:rFonts w:ascii="仿宋" w:eastAsia="仿宋" w:hAnsi="仿宋" w:cs="Calibri"/>
          <w:bCs/>
          <w:kern w:val="0"/>
          <w:sz w:val="32"/>
          <w:szCs w:val="32"/>
        </w:rPr>
      </w:pPr>
      <w:r>
        <w:rPr>
          <w:rFonts w:ascii="仿宋" w:eastAsia="仿宋" w:hAnsi="仿宋" w:cs="Calibri" w:hint="eastAsia"/>
          <w:bCs/>
          <w:kern w:val="0"/>
          <w:sz w:val="32"/>
          <w:szCs w:val="32"/>
        </w:rPr>
        <w:lastRenderedPageBreak/>
        <w:t>（十三</w:t>
      </w:r>
      <w:r w:rsidR="00184505" w:rsidRPr="003431EB">
        <w:rPr>
          <w:rFonts w:ascii="仿宋" w:eastAsia="仿宋" w:hAnsi="仿宋" w:cs="Calibri" w:hint="eastAsia"/>
          <w:bCs/>
          <w:kern w:val="0"/>
          <w:sz w:val="32"/>
          <w:szCs w:val="32"/>
        </w:rPr>
        <w:t>）承办其他应当由县人民检察院负责的事项。</w:t>
      </w:r>
    </w:p>
    <w:p w:rsidR="001409DC" w:rsidRDefault="001409DC" w:rsidP="001409DC">
      <w:pPr>
        <w:widowControl/>
        <w:spacing w:line="360" w:lineRule="auto"/>
        <w:ind w:firstLineChars="196" w:firstLine="630"/>
        <w:jc w:val="left"/>
        <w:rPr>
          <w:rFonts w:ascii="楷体" w:eastAsia="楷体" w:hAnsi="楷体"/>
          <w:b/>
          <w:bCs/>
          <w:kern w:val="0"/>
          <w:sz w:val="32"/>
          <w:szCs w:val="32"/>
        </w:rPr>
      </w:pPr>
      <w:r>
        <w:rPr>
          <w:rFonts w:ascii="楷体" w:eastAsia="楷体" w:hAnsi="楷体" w:cs="宋体" w:hint="eastAsia"/>
          <w:b/>
          <w:bCs/>
          <w:kern w:val="0"/>
          <w:sz w:val="32"/>
          <w:szCs w:val="32"/>
        </w:rPr>
        <w:t>人员编制和领导职数</w:t>
      </w:r>
    </w:p>
    <w:p w:rsidR="001409DC" w:rsidRDefault="001409DC" w:rsidP="001409DC">
      <w:pPr>
        <w:widowControl/>
        <w:spacing w:line="360" w:lineRule="auto"/>
        <w:ind w:firstLineChars="200" w:firstLine="640"/>
        <w:jc w:val="left"/>
        <w:rPr>
          <w:rFonts w:ascii="仿宋" w:eastAsia="仿宋" w:hAnsi="仿宋" w:cs="仿宋"/>
          <w:bCs/>
          <w:kern w:val="0"/>
          <w:sz w:val="32"/>
          <w:szCs w:val="32"/>
        </w:rPr>
      </w:pPr>
      <w:r>
        <w:rPr>
          <w:rFonts w:ascii="仿宋" w:eastAsia="仿宋" w:hAnsi="仿宋" w:cs="仿宋" w:hint="eastAsia"/>
          <w:bCs/>
          <w:kern w:val="0"/>
          <w:sz w:val="32"/>
          <w:szCs w:val="32"/>
        </w:rPr>
        <w:t>人员编制</w:t>
      </w:r>
      <w:bookmarkStart w:id="0" w:name="_GoBack"/>
      <w:bookmarkEnd w:id="0"/>
      <w:r w:rsidR="00711276">
        <w:rPr>
          <w:rFonts w:ascii="仿宋" w:eastAsia="仿宋" w:hAnsi="仿宋" w:cs="仿宋" w:hint="eastAsia"/>
          <w:bCs/>
          <w:kern w:val="0"/>
          <w:sz w:val="32"/>
          <w:szCs w:val="32"/>
        </w:rPr>
        <w:t>48</w:t>
      </w:r>
      <w:r>
        <w:rPr>
          <w:rFonts w:ascii="仿宋" w:eastAsia="仿宋" w:hAnsi="仿宋" w:cs="仿宋" w:hint="eastAsia"/>
          <w:bCs/>
          <w:kern w:val="0"/>
          <w:sz w:val="32"/>
          <w:szCs w:val="32"/>
        </w:rPr>
        <w:t>名，</w:t>
      </w:r>
      <w:r w:rsidRPr="007D01C2">
        <w:rPr>
          <w:rFonts w:ascii="仿宋" w:eastAsia="仿宋" w:hAnsi="仿宋" w:cs="仿宋" w:hint="eastAsia"/>
          <w:bCs/>
          <w:kern w:val="0"/>
          <w:sz w:val="32"/>
          <w:szCs w:val="32"/>
        </w:rPr>
        <w:t>其中领导职数</w:t>
      </w:r>
      <w:r w:rsidR="007D01C2">
        <w:rPr>
          <w:rFonts w:ascii="仿宋" w:eastAsia="仿宋" w:hAnsi="仿宋" w:cs="仿宋" w:hint="eastAsia"/>
          <w:bCs/>
          <w:kern w:val="0"/>
          <w:sz w:val="32"/>
          <w:szCs w:val="32"/>
        </w:rPr>
        <w:t>6</w:t>
      </w:r>
      <w:r w:rsidRPr="007D01C2">
        <w:rPr>
          <w:rFonts w:ascii="仿宋" w:eastAsia="仿宋" w:hAnsi="仿宋" w:cs="仿宋" w:hint="eastAsia"/>
          <w:bCs/>
          <w:kern w:val="0"/>
          <w:sz w:val="32"/>
          <w:szCs w:val="32"/>
        </w:rPr>
        <w:t>个。</w:t>
      </w:r>
    </w:p>
    <w:p w:rsidR="00B06B83" w:rsidRPr="001409DC" w:rsidRDefault="00B06B83" w:rsidP="00B06B83">
      <w:pPr>
        <w:widowControl/>
        <w:spacing w:line="360" w:lineRule="auto"/>
        <w:ind w:firstLineChars="196" w:firstLine="627"/>
        <w:jc w:val="left"/>
        <w:rPr>
          <w:rFonts w:ascii="仿宋" w:eastAsia="仿宋" w:hAnsi="仿宋" w:cs="仿宋_GB2312"/>
          <w:kern w:val="0"/>
          <w:sz w:val="32"/>
          <w:szCs w:val="32"/>
        </w:rPr>
      </w:pPr>
    </w:p>
    <w:p w:rsidR="00D140A7" w:rsidRDefault="009E6C69" w:rsidP="00B06B83">
      <w:pPr>
        <w:widowControl/>
        <w:spacing w:line="360" w:lineRule="auto"/>
        <w:ind w:firstLineChars="200" w:firstLine="643"/>
        <w:jc w:val="left"/>
        <w:rPr>
          <w:rFonts w:ascii="楷体" w:eastAsia="楷体" w:hAnsi="楷体" w:cs="Calibri"/>
          <w:b/>
          <w:kern w:val="0"/>
          <w:sz w:val="32"/>
          <w:szCs w:val="32"/>
        </w:rPr>
      </w:pPr>
      <w:r>
        <w:rPr>
          <w:rFonts w:ascii="楷体" w:eastAsia="楷体" w:hAnsi="楷体" w:cs="Calibri" w:hint="eastAsia"/>
          <w:b/>
          <w:kern w:val="0"/>
          <w:sz w:val="32"/>
          <w:szCs w:val="32"/>
        </w:rPr>
        <w:t>2、</w:t>
      </w:r>
      <w:r w:rsidR="00B06B83" w:rsidRPr="00B06B83">
        <w:rPr>
          <w:rFonts w:ascii="楷体" w:eastAsia="楷体" w:hAnsi="楷体" w:cs="Calibri" w:hint="eastAsia"/>
          <w:b/>
          <w:kern w:val="0"/>
          <w:sz w:val="32"/>
          <w:szCs w:val="32"/>
        </w:rPr>
        <w:t>内设机构</w:t>
      </w:r>
      <w:r w:rsidR="00B06B83">
        <w:rPr>
          <w:rFonts w:ascii="楷体" w:eastAsia="楷体" w:hAnsi="楷体" w:cs="Calibri" w:hint="eastAsia"/>
          <w:b/>
          <w:kern w:val="0"/>
          <w:sz w:val="32"/>
          <w:szCs w:val="32"/>
        </w:rPr>
        <w:t>：</w:t>
      </w:r>
    </w:p>
    <w:p w:rsidR="00B06B83" w:rsidRDefault="00B06B83" w:rsidP="00B06B83">
      <w:pPr>
        <w:jc w:val="center"/>
        <w:outlineLvl w:val="0"/>
        <w:rPr>
          <w:rFonts w:ascii="仿宋" w:eastAsia="仿宋" w:hAnsi="仿宋" w:cs="方正小标宋_GBK"/>
          <w:b/>
          <w:sz w:val="32"/>
          <w:szCs w:val="32"/>
        </w:rPr>
      </w:pPr>
      <w:r w:rsidRPr="00B06B83">
        <w:rPr>
          <w:rFonts w:ascii="仿宋" w:eastAsia="仿宋" w:hAnsi="仿宋" w:cs="方正小标宋_GBK" w:hint="eastAsia"/>
          <w:b/>
          <w:sz w:val="32"/>
          <w:szCs w:val="32"/>
        </w:rPr>
        <w:t>部门机构设置情况</w:t>
      </w:r>
    </w:p>
    <w:tbl>
      <w:tblPr>
        <w:tblW w:w="859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3827"/>
        <w:gridCol w:w="1134"/>
        <w:gridCol w:w="1276"/>
        <w:gridCol w:w="2353"/>
      </w:tblGrid>
      <w:tr w:rsidR="00CB489A" w:rsidRPr="00AC2531" w:rsidTr="000442CA">
        <w:trPr>
          <w:trHeight w:val="312"/>
          <w:tblHeader/>
          <w:jc w:val="center"/>
        </w:trPr>
        <w:tc>
          <w:tcPr>
            <w:tcW w:w="3827" w:type="dxa"/>
            <w:vMerge w:val="restart"/>
            <w:shd w:val="clear" w:color="auto" w:fill="auto"/>
            <w:vAlign w:val="center"/>
          </w:tcPr>
          <w:p w:rsidR="00CB489A" w:rsidRPr="00B771EF" w:rsidRDefault="00CB489A" w:rsidP="000442CA">
            <w:pPr>
              <w:spacing w:line="300" w:lineRule="exact"/>
              <w:jc w:val="center"/>
              <w:rPr>
                <w:rFonts w:ascii="仿宋" w:eastAsia="仿宋" w:hAnsi="仿宋"/>
                <w:b/>
              </w:rPr>
            </w:pPr>
            <w:r w:rsidRPr="00B771EF">
              <w:rPr>
                <w:rFonts w:ascii="仿宋" w:eastAsia="仿宋" w:hAnsi="仿宋" w:hint="eastAsia"/>
                <w:b/>
              </w:rPr>
              <w:t>单位名称</w:t>
            </w:r>
          </w:p>
        </w:tc>
        <w:tc>
          <w:tcPr>
            <w:tcW w:w="1134" w:type="dxa"/>
            <w:vMerge w:val="restart"/>
            <w:shd w:val="clear" w:color="auto" w:fill="auto"/>
            <w:vAlign w:val="center"/>
          </w:tcPr>
          <w:p w:rsidR="00CB489A" w:rsidRPr="00B771EF" w:rsidRDefault="00CB489A" w:rsidP="000442CA">
            <w:pPr>
              <w:spacing w:line="300" w:lineRule="exact"/>
              <w:jc w:val="center"/>
              <w:rPr>
                <w:rFonts w:ascii="仿宋" w:eastAsia="仿宋" w:hAnsi="仿宋"/>
                <w:b/>
              </w:rPr>
            </w:pPr>
            <w:r w:rsidRPr="00B771EF">
              <w:rPr>
                <w:rFonts w:ascii="仿宋" w:eastAsia="仿宋" w:hAnsi="仿宋" w:hint="eastAsia"/>
                <w:b/>
              </w:rPr>
              <w:t>单位性质</w:t>
            </w:r>
          </w:p>
        </w:tc>
        <w:tc>
          <w:tcPr>
            <w:tcW w:w="1276" w:type="dxa"/>
            <w:vMerge w:val="restart"/>
            <w:shd w:val="clear" w:color="auto" w:fill="auto"/>
            <w:vAlign w:val="center"/>
          </w:tcPr>
          <w:p w:rsidR="00CB489A" w:rsidRPr="00B771EF" w:rsidRDefault="00CB489A" w:rsidP="000442CA">
            <w:pPr>
              <w:spacing w:line="300" w:lineRule="exact"/>
              <w:jc w:val="center"/>
              <w:rPr>
                <w:rFonts w:ascii="仿宋" w:eastAsia="仿宋" w:hAnsi="仿宋"/>
                <w:b/>
              </w:rPr>
            </w:pPr>
            <w:r w:rsidRPr="00B771EF">
              <w:rPr>
                <w:rFonts w:ascii="仿宋" w:eastAsia="仿宋" w:hAnsi="仿宋" w:hint="eastAsia"/>
                <w:b/>
              </w:rPr>
              <w:t>单位规格</w:t>
            </w:r>
          </w:p>
        </w:tc>
        <w:tc>
          <w:tcPr>
            <w:tcW w:w="2353" w:type="dxa"/>
            <w:vMerge w:val="restart"/>
            <w:shd w:val="clear" w:color="auto" w:fill="auto"/>
            <w:vAlign w:val="center"/>
          </w:tcPr>
          <w:p w:rsidR="00CB489A" w:rsidRPr="00B771EF" w:rsidRDefault="00CB489A" w:rsidP="000442CA">
            <w:pPr>
              <w:spacing w:line="300" w:lineRule="exact"/>
              <w:jc w:val="center"/>
              <w:rPr>
                <w:rFonts w:ascii="仿宋" w:eastAsia="仿宋" w:hAnsi="仿宋"/>
                <w:b/>
              </w:rPr>
            </w:pPr>
            <w:r w:rsidRPr="00B771EF">
              <w:rPr>
                <w:rFonts w:ascii="仿宋" w:eastAsia="仿宋" w:hAnsi="仿宋" w:hint="eastAsia"/>
                <w:b/>
              </w:rPr>
              <w:t>经费保障形式</w:t>
            </w:r>
          </w:p>
        </w:tc>
      </w:tr>
      <w:tr w:rsidR="00CB489A" w:rsidRPr="00AC2531" w:rsidTr="000442CA">
        <w:trPr>
          <w:trHeight w:val="312"/>
          <w:tblHeader/>
          <w:jc w:val="center"/>
        </w:trPr>
        <w:tc>
          <w:tcPr>
            <w:tcW w:w="3827" w:type="dxa"/>
            <w:vMerge/>
            <w:shd w:val="clear" w:color="auto" w:fill="auto"/>
            <w:vAlign w:val="center"/>
          </w:tcPr>
          <w:p w:rsidR="00CB489A" w:rsidRPr="00B771EF" w:rsidRDefault="00CB489A" w:rsidP="000442CA">
            <w:pPr>
              <w:spacing w:line="300" w:lineRule="exact"/>
              <w:jc w:val="left"/>
              <w:outlineLvl w:val="0"/>
              <w:rPr>
                <w:rFonts w:ascii="仿宋" w:eastAsia="仿宋" w:hAnsi="仿宋"/>
              </w:rPr>
            </w:pPr>
          </w:p>
        </w:tc>
        <w:tc>
          <w:tcPr>
            <w:tcW w:w="1134" w:type="dxa"/>
            <w:vMerge/>
            <w:shd w:val="clear" w:color="auto" w:fill="auto"/>
            <w:vAlign w:val="center"/>
          </w:tcPr>
          <w:p w:rsidR="00CB489A" w:rsidRPr="00B771EF" w:rsidRDefault="00CB489A" w:rsidP="000442CA">
            <w:pPr>
              <w:spacing w:line="300" w:lineRule="exact"/>
              <w:jc w:val="left"/>
              <w:outlineLvl w:val="0"/>
              <w:rPr>
                <w:rFonts w:ascii="仿宋" w:eastAsia="仿宋" w:hAnsi="仿宋"/>
              </w:rPr>
            </w:pPr>
          </w:p>
        </w:tc>
        <w:tc>
          <w:tcPr>
            <w:tcW w:w="1276" w:type="dxa"/>
            <w:vMerge/>
            <w:shd w:val="clear" w:color="auto" w:fill="auto"/>
            <w:vAlign w:val="center"/>
          </w:tcPr>
          <w:p w:rsidR="00CB489A" w:rsidRPr="00B771EF" w:rsidRDefault="00CB489A" w:rsidP="000442CA">
            <w:pPr>
              <w:spacing w:line="300" w:lineRule="exact"/>
              <w:jc w:val="left"/>
              <w:outlineLvl w:val="0"/>
              <w:rPr>
                <w:rFonts w:ascii="仿宋" w:eastAsia="仿宋" w:hAnsi="仿宋"/>
              </w:rPr>
            </w:pPr>
          </w:p>
        </w:tc>
        <w:tc>
          <w:tcPr>
            <w:tcW w:w="2353" w:type="dxa"/>
            <w:vMerge/>
            <w:shd w:val="clear" w:color="auto" w:fill="auto"/>
            <w:vAlign w:val="center"/>
          </w:tcPr>
          <w:p w:rsidR="00CB489A" w:rsidRPr="00B771EF" w:rsidRDefault="00CB489A" w:rsidP="000442CA">
            <w:pPr>
              <w:spacing w:line="300" w:lineRule="exact"/>
              <w:jc w:val="left"/>
              <w:outlineLvl w:val="0"/>
              <w:rPr>
                <w:rFonts w:ascii="仿宋" w:eastAsia="仿宋" w:hAnsi="仿宋"/>
              </w:rPr>
            </w:pPr>
          </w:p>
        </w:tc>
      </w:tr>
      <w:tr w:rsidR="00CB489A" w:rsidRPr="00AC2531" w:rsidTr="008B1E6E">
        <w:trPr>
          <w:trHeight w:val="554"/>
          <w:jc w:val="center"/>
        </w:trPr>
        <w:tc>
          <w:tcPr>
            <w:tcW w:w="3827" w:type="dxa"/>
            <w:shd w:val="clear" w:color="auto" w:fill="auto"/>
            <w:vAlign w:val="center"/>
          </w:tcPr>
          <w:p w:rsidR="00CB489A" w:rsidRPr="00B771EF" w:rsidRDefault="00CB489A" w:rsidP="00CB489A">
            <w:pPr>
              <w:spacing w:line="300" w:lineRule="exact"/>
              <w:jc w:val="center"/>
              <w:rPr>
                <w:rFonts w:ascii="仿宋" w:eastAsia="仿宋" w:hAnsi="仿宋"/>
              </w:rPr>
            </w:pPr>
            <w:r w:rsidRPr="00B771EF">
              <w:rPr>
                <w:rFonts w:ascii="仿宋" w:eastAsia="仿宋" w:hAnsi="仿宋" w:hint="eastAsia"/>
              </w:rPr>
              <w:t>成安县人民检察院</w:t>
            </w:r>
          </w:p>
        </w:tc>
        <w:tc>
          <w:tcPr>
            <w:tcW w:w="1134" w:type="dxa"/>
            <w:shd w:val="clear" w:color="auto" w:fill="auto"/>
            <w:vAlign w:val="center"/>
          </w:tcPr>
          <w:p w:rsidR="00CB489A" w:rsidRPr="00B771EF" w:rsidRDefault="00CB489A" w:rsidP="000442CA">
            <w:pPr>
              <w:spacing w:line="300" w:lineRule="exact"/>
              <w:jc w:val="center"/>
              <w:rPr>
                <w:rFonts w:ascii="仿宋" w:eastAsia="仿宋" w:hAnsi="仿宋"/>
              </w:rPr>
            </w:pPr>
            <w:r w:rsidRPr="00B771EF">
              <w:rPr>
                <w:rFonts w:ascii="仿宋" w:eastAsia="仿宋" w:hAnsi="仿宋" w:hint="eastAsia"/>
              </w:rPr>
              <w:t>行政</w:t>
            </w:r>
          </w:p>
        </w:tc>
        <w:tc>
          <w:tcPr>
            <w:tcW w:w="1276" w:type="dxa"/>
            <w:shd w:val="clear" w:color="auto" w:fill="auto"/>
            <w:vAlign w:val="center"/>
          </w:tcPr>
          <w:p w:rsidR="00CB489A" w:rsidRPr="00B771EF" w:rsidRDefault="00CB489A" w:rsidP="000442CA">
            <w:pPr>
              <w:spacing w:line="300" w:lineRule="exact"/>
              <w:jc w:val="center"/>
              <w:rPr>
                <w:rFonts w:ascii="仿宋" w:eastAsia="仿宋" w:hAnsi="仿宋"/>
              </w:rPr>
            </w:pPr>
            <w:r w:rsidRPr="00B771EF">
              <w:rPr>
                <w:rFonts w:ascii="仿宋" w:eastAsia="仿宋" w:hAnsi="仿宋" w:hint="eastAsia"/>
              </w:rPr>
              <w:t>副处级</w:t>
            </w:r>
          </w:p>
        </w:tc>
        <w:tc>
          <w:tcPr>
            <w:tcW w:w="2353" w:type="dxa"/>
            <w:shd w:val="clear" w:color="auto" w:fill="auto"/>
            <w:vAlign w:val="center"/>
          </w:tcPr>
          <w:p w:rsidR="00CB489A" w:rsidRPr="00B771EF" w:rsidRDefault="00CB489A" w:rsidP="000442CA">
            <w:pPr>
              <w:spacing w:line="300" w:lineRule="exact"/>
              <w:jc w:val="center"/>
              <w:rPr>
                <w:rFonts w:ascii="仿宋" w:eastAsia="仿宋" w:hAnsi="仿宋"/>
              </w:rPr>
            </w:pPr>
            <w:r w:rsidRPr="00B771EF">
              <w:rPr>
                <w:rFonts w:ascii="仿宋" w:eastAsia="仿宋" w:hAnsi="仿宋" w:hint="eastAsia"/>
              </w:rPr>
              <w:t>财政拨款</w:t>
            </w:r>
          </w:p>
        </w:tc>
      </w:tr>
      <w:tr w:rsidR="00CB489A" w:rsidRPr="00AC2531" w:rsidTr="008B1E6E">
        <w:trPr>
          <w:trHeight w:val="548"/>
          <w:jc w:val="center"/>
        </w:trPr>
        <w:tc>
          <w:tcPr>
            <w:tcW w:w="3827" w:type="dxa"/>
            <w:shd w:val="clear" w:color="auto" w:fill="auto"/>
            <w:vAlign w:val="center"/>
          </w:tcPr>
          <w:p w:rsidR="00CB489A" w:rsidRPr="00B771EF" w:rsidRDefault="008B1E6E" w:rsidP="008B1E6E">
            <w:pPr>
              <w:spacing w:line="300" w:lineRule="exact"/>
              <w:jc w:val="center"/>
              <w:rPr>
                <w:rFonts w:ascii="仿宋" w:eastAsia="仿宋" w:hAnsi="仿宋"/>
              </w:rPr>
            </w:pPr>
            <w:r>
              <w:rPr>
                <w:rFonts w:ascii="仿宋" w:eastAsia="仿宋" w:hAnsi="仿宋" w:hint="eastAsia"/>
              </w:rPr>
              <w:t>成安县反贪污贿赂局</w:t>
            </w:r>
          </w:p>
        </w:tc>
        <w:tc>
          <w:tcPr>
            <w:tcW w:w="1134" w:type="dxa"/>
            <w:shd w:val="clear" w:color="auto" w:fill="auto"/>
            <w:vAlign w:val="center"/>
          </w:tcPr>
          <w:p w:rsidR="00CB489A" w:rsidRPr="00B771EF" w:rsidRDefault="008B1E6E" w:rsidP="000442CA">
            <w:pPr>
              <w:spacing w:line="300" w:lineRule="exact"/>
              <w:jc w:val="center"/>
              <w:rPr>
                <w:rFonts w:ascii="仿宋" w:eastAsia="仿宋" w:hAnsi="仿宋"/>
              </w:rPr>
            </w:pPr>
            <w:r>
              <w:rPr>
                <w:rFonts w:ascii="仿宋" w:eastAsia="仿宋" w:hAnsi="仿宋" w:hint="eastAsia"/>
              </w:rPr>
              <w:t>行政</w:t>
            </w:r>
          </w:p>
        </w:tc>
        <w:tc>
          <w:tcPr>
            <w:tcW w:w="1276" w:type="dxa"/>
            <w:shd w:val="clear" w:color="auto" w:fill="auto"/>
            <w:vAlign w:val="center"/>
          </w:tcPr>
          <w:p w:rsidR="00CB489A" w:rsidRPr="00B771EF" w:rsidRDefault="008B1E6E" w:rsidP="000442CA">
            <w:pPr>
              <w:spacing w:line="300" w:lineRule="exact"/>
              <w:jc w:val="center"/>
              <w:rPr>
                <w:rFonts w:ascii="仿宋" w:eastAsia="仿宋" w:hAnsi="仿宋"/>
              </w:rPr>
            </w:pPr>
            <w:r>
              <w:rPr>
                <w:rFonts w:ascii="仿宋" w:eastAsia="仿宋" w:hAnsi="仿宋" w:hint="eastAsia"/>
              </w:rPr>
              <w:t>正科级</w:t>
            </w:r>
          </w:p>
        </w:tc>
        <w:tc>
          <w:tcPr>
            <w:tcW w:w="2353" w:type="dxa"/>
            <w:shd w:val="clear" w:color="auto" w:fill="auto"/>
            <w:vAlign w:val="center"/>
          </w:tcPr>
          <w:p w:rsidR="00CB489A" w:rsidRPr="00B771EF" w:rsidRDefault="008B1E6E" w:rsidP="000442CA">
            <w:pPr>
              <w:spacing w:line="300" w:lineRule="exact"/>
              <w:jc w:val="center"/>
              <w:rPr>
                <w:rFonts w:ascii="仿宋" w:eastAsia="仿宋" w:hAnsi="仿宋"/>
              </w:rPr>
            </w:pPr>
            <w:r>
              <w:rPr>
                <w:rFonts w:ascii="仿宋" w:eastAsia="仿宋" w:hAnsi="仿宋" w:hint="eastAsia"/>
              </w:rPr>
              <w:t>财政拨款</w:t>
            </w:r>
          </w:p>
        </w:tc>
      </w:tr>
    </w:tbl>
    <w:p w:rsidR="00D140A7" w:rsidRDefault="00184505" w:rsidP="00CB489A">
      <w:pPr>
        <w:widowControl/>
        <w:spacing w:line="360" w:lineRule="auto"/>
        <w:ind w:firstLineChars="200" w:firstLine="640"/>
        <w:jc w:val="left"/>
        <w:rPr>
          <w:rFonts w:ascii="黑体" w:eastAsia="黑体" w:hAnsi="黑体" w:cs="仿宋_GB2312"/>
          <w:kern w:val="0"/>
          <w:sz w:val="32"/>
          <w:szCs w:val="32"/>
        </w:rPr>
      </w:pPr>
      <w:r w:rsidRPr="00ED17D8">
        <w:rPr>
          <w:rFonts w:ascii="黑体" w:eastAsia="黑体" w:hAnsi="黑体" w:cs="仿宋_GB2312" w:hint="eastAsia"/>
          <w:kern w:val="0"/>
          <w:sz w:val="32"/>
          <w:szCs w:val="32"/>
        </w:rPr>
        <w:t>二、部门预算安排的总体情况</w:t>
      </w:r>
    </w:p>
    <w:p w:rsidR="00DA0754" w:rsidRPr="00DA0754" w:rsidRDefault="00AD6D9F" w:rsidP="00DA0754">
      <w:pPr>
        <w:spacing w:line="560" w:lineRule="exact"/>
        <w:ind w:firstLine="640"/>
        <w:rPr>
          <w:rFonts w:ascii="仿宋" w:eastAsia="仿宋" w:hAnsi="仿宋" w:cs="Times New Roman"/>
          <w:sz w:val="32"/>
          <w:szCs w:val="32"/>
        </w:rPr>
      </w:pPr>
      <w:r>
        <w:rPr>
          <w:rFonts w:ascii="仿宋" w:eastAsia="仿宋" w:hAnsi="仿宋" w:cs="方正仿宋_GBK" w:hint="eastAsia"/>
          <w:sz w:val="32"/>
          <w:szCs w:val="32"/>
        </w:rPr>
        <w:t>按照预算管理有关规定，目前我部门</w:t>
      </w:r>
      <w:r w:rsidR="00DA0754" w:rsidRPr="00DA0754">
        <w:rPr>
          <w:rFonts w:ascii="仿宋" w:eastAsia="仿宋" w:hAnsi="仿宋" w:cs="方正仿宋_GBK" w:hint="eastAsia"/>
          <w:sz w:val="32"/>
          <w:szCs w:val="32"/>
        </w:rPr>
        <w:t>预算的编制实行综合预算制度，即全部收入和支出都反映在预算中。</w:t>
      </w:r>
    </w:p>
    <w:p w:rsidR="00DA0754" w:rsidRPr="00990CB9" w:rsidRDefault="00DA0754" w:rsidP="00DA0754">
      <w:pPr>
        <w:spacing w:line="560" w:lineRule="exact"/>
        <w:ind w:firstLine="640"/>
        <w:rPr>
          <w:rFonts w:ascii="楷体" w:eastAsia="楷体" w:hAnsi="楷体" w:cs="Times New Roman"/>
          <w:b/>
          <w:bCs/>
          <w:sz w:val="32"/>
          <w:szCs w:val="32"/>
        </w:rPr>
      </w:pPr>
      <w:r w:rsidRPr="00990CB9">
        <w:rPr>
          <w:rFonts w:ascii="楷体" w:eastAsia="楷体" w:hAnsi="楷体" w:cs="楷体"/>
          <w:b/>
          <w:bCs/>
          <w:sz w:val="32"/>
          <w:szCs w:val="32"/>
        </w:rPr>
        <w:t>1</w:t>
      </w:r>
      <w:r w:rsidRPr="00990CB9">
        <w:rPr>
          <w:rFonts w:ascii="楷体" w:eastAsia="楷体" w:hAnsi="楷体" w:cs="楷体" w:hint="eastAsia"/>
          <w:b/>
          <w:bCs/>
          <w:sz w:val="32"/>
          <w:szCs w:val="32"/>
        </w:rPr>
        <w:t>、收入说明</w:t>
      </w:r>
    </w:p>
    <w:p w:rsidR="00DA0754" w:rsidRDefault="001A311A" w:rsidP="00DA0754">
      <w:pPr>
        <w:spacing w:line="560" w:lineRule="exact"/>
        <w:ind w:firstLine="640"/>
        <w:rPr>
          <w:rFonts w:ascii="仿宋" w:eastAsia="仿宋" w:hAnsi="仿宋" w:cs="方正仿宋_GBK"/>
          <w:sz w:val="32"/>
          <w:szCs w:val="32"/>
        </w:rPr>
      </w:pPr>
      <w:r>
        <w:rPr>
          <w:rFonts w:ascii="仿宋" w:eastAsia="仿宋" w:hAnsi="仿宋" w:cs="Times New Roman"/>
          <w:sz w:val="32"/>
          <w:szCs w:val="32"/>
        </w:rPr>
        <w:t>2018</w:t>
      </w:r>
      <w:r w:rsidR="00DA0754" w:rsidRPr="00DA0754">
        <w:rPr>
          <w:rFonts w:ascii="仿宋" w:eastAsia="仿宋" w:hAnsi="仿宋" w:cs="方正仿宋_GBK" w:hint="eastAsia"/>
          <w:sz w:val="32"/>
          <w:szCs w:val="32"/>
        </w:rPr>
        <w:t>年预算收入</w:t>
      </w:r>
      <w:r>
        <w:rPr>
          <w:rFonts w:ascii="仿宋" w:eastAsia="仿宋" w:hAnsi="仿宋" w:cs="方正仿宋_GBK" w:hint="eastAsia"/>
          <w:sz w:val="32"/>
          <w:szCs w:val="32"/>
        </w:rPr>
        <w:t>926.32</w:t>
      </w:r>
      <w:r w:rsidR="00DA0754" w:rsidRPr="00DA0754">
        <w:rPr>
          <w:rFonts w:ascii="仿宋" w:eastAsia="仿宋" w:hAnsi="仿宋" w:cs="方正仿宋_GBK" w:hint="eastAsia"/>
          <w:sz w:val="32"/>
          <w:szCs w:val="32"/>
        </w:rPr>
        <w:t>万元，其中：一般公共预算收入</w:t>
      </w:r>
      <w:r>
        <w:rPr>
          <w:rFonts w:ascii="仿宋" w:eastAsia="仿宋" w:hAnsi="仿宋" w:cs="方正仿宋_GBK" w:hint="eastAsia"/>
          <w:sz w:val="32"/>
          <w:szCs w:val="32"/>
        </w:rPr>
        <w:t>926.32</w:t>
      </w:r>
      <w:r w:rsidR="00DA0754" w:rsidRPr="00DA0754">
        <w:rPr>
          <w:rFonts w:ascii="仿宋" w:eastAsia="仿宋" w:hAnsi="仿宋" w:cs="方正仿宋_GBK" w:hint="eastAsia"/>
          <w:sz w:val="32"/>
          <w:szCs w:val="32"/>
        </w:rPr>
        <w:t>万元，政府性基金收入</w:t>
      </w:r>
      <w:r w:rsidR="00DA0754">
        <w:rPr>
          <w:rFonts w:ascii="仿宋" w:eastAsia="仿宋" w:hAnsi="仿宋" w:cs="方正仿宋_GBK" w:hint="eastAsia"/>
          <w:sz w:val="32"/>
          <w:szCs w:val="32"/>
        </w:rPr>
        <w:t>0</w:t>
      </w:r>
      <w:r w:rsidR="00DA0754" w:rsidRPr="00DA0754">
        <w:rPr>
          <w:rFonts w:ascii="仿宋" w:eastAsia="仿宋" w:hAnsi="仿宋" w:cs="方正仿宋_GBK" w:hint="eastAsia"/>
          <w:sz w:val="32"/>
          <w:szCs w:val="32"/>
        </w:rPr>
        <w:t>万元，国有资本经营收入</w:t>
      </w:r>
      <w:r w:rsidR="00DA0754">
        <w:rPr>
          <w:rFonts w:ascii="仿宋" w:eastAsia="仿宋" w:hAnsi="仿宋" w:cs="方正仿宋_GBK" w:hint="eastAsia"/>
          <w:sz w:val="32"/>
          <w:szCs w:val="32"/>
        </w:rPr>
        <w:t>0</w:t>
      </w:r>
      <w:r w:rsidR="00DA0754" w:rsidRPr="00DA0754">
        <w:rPr>
          <w:rFonts w:ascii="仿宋" w:eastAsia="仿宋" w:hAnsi="仿宋" w:cs="方正仿宋_GBK" w:hint="eastAsia"/>
          <w:sz w:val="32"/>
          <w:szCs w:val="32"/>
        </w:rPr>
        <w:t>万元，事业收入</w:t>
      </w:r>
      <w:r w:rsidR="00DA0754">
        <w:rPr>
          <w:rFonts w:ascii="仿宋" w:eastAsia="仿宋" w:hAnsi="仿宋" w:cs="方正仿宋_GBK" w:hint="eastAsia"/>
          <w:sz w:val="32"/>
          <w:szCs w:val="32"/>
        </w:rPr>
        <w:t>0</w:t>
      </w:r>
      <w:r w:rsidR="00DA0754" w:rsidRPr="00DA0754">
        <w:rPr>
          <w:rFonts w:ascii="仿宋" w:eastAsia="仿宋" w:hAnsi="仿宋" w:cs="方正仿宋_GBK" w:hint="eastAsia"/>
          <w:sz w:val="32"/>
          <w:szCs w:val="32"/>
        </w:rPr>
        <w:t>万元，其他收入</w:t>
      </w:r>
      <w:r w:rsidR="00DA0754">
        <w:rPr>
          <w:rFonts w:ascii="仿宋" w:eastAsia="仿宋" w:hAnsi="仿宋" w:cs="方正仿宋_GBK" w:hint="eastAsia"/>
          <w:sz w:val="32"/>
          <w:szCs w:val="32"/>
        </w:rPr>
        <w:t>0</w:t>
      </w:r>
      <w:r w:rsidR="00DA0754" w:rsidRPr="00DA0754">
        <w:rPr>
          <w:rFonts w:ascii="仿宋" w:eastAsia="仿宋" w:hAnsi="仿宋" w:cs="方正仿宋_GBK" w:hint="eastAsia"/>
          <w:sz w:val="32"/>
          <w:szCs w:val="32"/>
        </w:rPr>
        <w:t>万元。</w:t>
      </w:r>
    </w:p>
    <w:p w:rsidR="00DA0754" w:rsidRPr="00990CB9" w:rsidRDefault="00DA0754" w:rsidP="00DA0754">
      <w:pPr>
        <w:spacing w:line="560" w:lineRule="exact"/>
        <w:ind w:firstLine="640"/>
        <w:rPr>
          <w:rFonts w:ascii="楷体" w:eastAsia="楷体" w:hAnsi="楷体" w:cs="Times New Roman"/>
          <w:b/>
          <w:bCs/>
          <w:sz w:val="32"/>
          <w:szCs w:val="32"/>
        </w:rPr>
      </w:pPr>
      <w:r w:rsidRPr="00990CB9">
        <w:rPr>
          <w:rFonts w:ascii="楷体" w:eastAsia="楷体" w:hAnsi="楷体" w:cs="楷体"/>
          <w:b/>
          <w:bCs/>
          <w:sz w:val="32"/>
          <w:szCs w:val="32"/>
        </w:rPr>
        <w:lastRenderedPageBreak/>
        <w:t>2</w:t>
      </w:r>
      <w:r w:rsidRPr="00990CB9">
        <w:rPr>
          <w:rFonts w:ascii="楷体" w:eastAsia="楷体" w:hAnsi="楷体" w:cs="楷体" w:hint="eastAsia"/>
          <w:b/>
          <w:bCs/>
          <w:sz w:val="32"/>
          <w:szCs w:val="32"/>
        </w:rPr>
        <w:t>、支出说明</w:t>
      </w:r>
    </w:p>
    <w:p w:rsidR="00DA0754" w:rsidRPr="00DA0754" w:rsidRDefault="001A311A" w:rsidP="00DA0754">
      <w:pPr>
        <w:spacing w:line="560" w:lineRule="exact"/>
        <w:ind w:firstLine="640"/>
        <w:rPr>
          <w:rFonts w:ascii="仿宋" w:eastAsia="仿宋" w:hAnsi="仿宋" w:cs="Times New Roman"/>
          <w:sz w:val="32"/>
          <w:szCs w:val="32"/>
        </w:rPr>
      </w:pPr>
      <w:r>
        <w:rPr>
          <w:rFonts w:ascii="仿宋" w:eastAsia="仿宋" w:hAnsi="仿宋" w:cs="Times New Roman"/>
          <w:sz w:val="32"/>
          <w:szCs w:val="32"/>
        </w:rPr>
        <w:t>2018</w:t>
      </w:r>
      <w:r w:rsidR="00DA0754">
        <w:rPr>
          <w:rFonts w:ascii="仿宋" w:eastAsia="仿宋" w:hAnsi="仿宋" w:cs="方正仿宋_GBK" w:hint="eastAsia"/>
          <w:sz w:val="32"/>
          <w:szCs w:val="32"/>
        </w:rPr>
        <w:t>年支出预算</w:t>
      </w:r>
      <w:r>
        <w:rPr>
          <w:rFonts w:ascii="仿宋" w:eastAsia="仿宋" w:hAnsi="仿宋" w:cs="方正仿宋_GBK" w:hint="eastAsia"/>
          <w:sz w:val="32"/>
          <w:szCs w:val="32"/>
        </w:rPr>
        <w:t>926.32</w:t>
      </w:r>
      <w:r w:rsidR="00DA0754" w:rsidRPr="00DA0754">
        <w:rPr>
          <w:rFonts w:ascii="仿宋" w:eastAsia="仿宋" w:hAnsi="仿宋" w:cs="方正仿宋_GBK" w:hint="eastAsia"/>
          <w:sz w:val="32"/>
          <w:szCs w:val="32"/>
        </w:rPr>
        <w:t>万元，其中基本支出</w:t>
      </w:r>
      <w:r>
        <w:rPr>
          <w:rFonts w:ascii="仿宋" w:eastAsia="仿宋" w:hAnsi="仿宋" w:cs="方正仿宋_GBK" w:hint="eastAsia"/>
          <w:sz w:val="32"/>
          <w:szCs w:val="32"/>
        </w:rPr>
        <w:t>746.32</w:t>
      </w:r>
      <w:r w:rsidR="00DA0754">
        <w:rPr>
          <w:rFonts w:ascii="仿宋" w:eastAsia="仿宋" w:hAnsi="仿宋" w:cs="方正仿宋_GBK" w:hint="eastAsia"/>
          <w:sz w:val="32"/>
          <w:szCs w:val="32"/>
        </w:rPr>
        <w:t>万元，包括人员经费</w:t>
      </w:r>
      <w:r>
        <w:rPr>
          <w:rFonts w:ascii="仿宋" w:eastAsia="仿宋" w:hAnsi="仿宋" w:cs="方正仿宋_GBK" w:hint="eastAsia"/>
          <w:sz w:val="32"/>
          <w:szCs w:val="32"/>
        </w:rPr>
        <w:t>643.83</w:t>
      </w:r>
      <w:r w:rsidR="00774DCC">
        <w:rPr>
          <w:rFonts w:ascii="仿宋" w:eastAsia="仿宋" w:hAnsi="仿宋" w:cs="方正仿宋_GBK" w:hint="eastAsia"/>
          <w:sz w:val="32"/>
          <w:szCs w:val="32"/>
        </w:rPr>
        <w:t>万元</w:t>
      </w:r>
      <w:r w:rsidR="00DA0754">
        <w:rPr>
          <w:rFonts w:ascii="仿宋" w:eastAsia="仿宋" w:hAnsi="仿宋" w:cs="方正仿宋_GBK" w:hint="eastAsia"/>
          <w:sz w:val="32"/>
          <w:szCs w:val="32"/>
        </w:rPr>
        <w:t>和日常公用经费</w:t>
      </w:r>
      <w:r>
        <w:rPr>
          <w:rFonts w:ascii="仿宋" w:eastAsia="仿宋" w:hAnsi="仿宋" w:cs="方正仿宋_GBK" w:hint="eastAsia"/>
          <w:sz w:val="32"/>
          <w:szCs w:val="32"/>
        </w:rPr>
        <w:t>102.49</w:t>
      </w:r>
      <w:r w:rsidR="00774DCC">
        <w:rPr>
          <w:rFonts w:ascii="仿宋" w:eastAsia="仿宋" w:hAnsi="仿宋" w:cs="方正仿宋_GBK" w:hint="eastAsia"/>
          <w:sz w:val="32"/>
          <w:szCs w:val="32"/>
        </w:rPr>
        <w:t>万元</w:t>
      </w:r>
      <w:r w:rsidR="00DA0754">
        <w:rPr>
          <w:rFonts w:ascii="仿宋" w:eastAsia="仿宋" w:hAnsi="仿宋" w:cs="方正仿宋_GBK" w:hint="eastAsia"/>
          <w:sz w:val="32"/>
          <w:szCs w:val="32"/>
        </w:rPr>
        <w:t>；项目支出</w:t>
      </w:r>
      <w:r>
        <w:rPr>
          <w:rFonts w:ascii="仿宋" w:eastAsia="仿宋" w:hAnsi="仿宋" w:cs="方正仿宋_GBK" w:hint="eastAsia"/>
          <w:sz w:val="32"/>
          <w:szCs w:val="32"/>
        </w:rPr>
        <w:t>180</w:t>
      </w:r>
      <w:r w:rsidR="00DA0754" w:rsidRPr="00DA0754">
        <w:rPr>
          <w:rFonts w:ascii="仿宋" w:eastAsia="仿宋" w:hAnsi="仿宋" w:cs="方正仿宋_GBK" w:hint="eastAsia"/>
          <w:sz w:val="32"/>
          <w:szCs w:val="32"/>
        </w:rPr>
        <w:t>万元，主要为</w:t>
      </w:r>
      <w:r w:rsidR="00813CA6">
        <w:rPr>
          <w:rFonts w:ascii="仿宋" w:eastAsia="仿宋" w:hAnsi="仿宋" w:cs="方正仿宋_GBK" w:hint="eastAsia"/>
          <w:sz w:val="32"/>
          <w:szCs w:val="32"/>
        </w:rPr>
        <w:t>办公</w:t>
      </w:r>
      <w:r w:rsidR="00CB489A">
        <w:rPr>
          <w:rFonts w:ascii="仿宋" w:eastAsia="仿宋" w:hAnsi="仿宋" w:cs="方正仿宋_GBK" w:hint="eastAsia"/>
          <w:sz w:val="32"/>
          <w:szCs w:val="32"/>
        </w:rPr>
        <w:t>费</w:t>
      </w:r>
      <w:r w:rsidR="00813CA6">
        <w:rPr>
          <w:rFonts w:ascii="仿宋" w:eastAsia="仿宋" w:hAnsi="仿宋" w:cs="方正仿宋_GBK" w:hint="eastAsia"/>
          <w:sz w:val="32"/>
          <w:szCs w:val="32"/>
        </w:rPr>
        <w:t>、办案</w:t>
      </w:r>
      <w:r w:rsidR="00CB489A">
        <w:rPr>
          <w:rFonts w:ascii="仿宋" w:eastAsia="仿宋" w:hAnsi="仿宋" w:cs="方正仿宋_GBK" w:hint="eastAsia"/>
          <w:sz w:val="32"/>
          <w:szCs w:val="32"/>
        </w:rPr>
        <w:t>经费</w:t>
      </w:r>
      <w:r w:rsidR="00DA0754" w:rsidRPr="00DA0754">
        <w:rPr>
          <w:rFonts w:ascii="仿宋" w:eastAsia="仿宋" w:hAnsi="仿宋" w:cs="方正仿宋_GBK" w:hint="eastAsia"/>
          <w:sz w:val="32"/>
          <w:szCs w:val="32"/>
        </w:rPr>
        <w:t>等。</w:t>
      </w:r>
    </w:p>
    <w:p w:rsidR="00813CA6" w:rsidRPr="00990CB9" w:rsidRDefault="00813CA6" w:rsidP="00813CA6">
      <w:pPr>
        <w:spacing w:line="560" w:lineRule="exact"/>
        <w:ind w:firstLine="640"/>
        <w:rPr>
          <w:rFonts w:ascii="楷体" w:eastAsia="楷体" w:hAnsi="楷体" w:cs="Times New Roman"/>
          <w:b/>
          <w:bCs/>
          <w:sz w:val="32"/>
          <w:szCs w:val="32"/>
        </w:rPr>
      </w:pPr>
      <w:r w:rsidRPr="00990CB9">
        <w:rPr>
          <w:rFonts w:ascii="楷体" w:eastAsia="楷体" w:hAnsi="楷体" w:cs="楷体"/>
          <w:b/>
          <w:bCs/>
          <w:sz w:val="32"/>
          <w:szCs w:val="32"/>
        </w:rPr>
        <w:t>3</w:t>
      </w:r>
      <w:r w:rsidRPr="00990CB9">
        <w:rPr>
          <w:rFonts w:ascii="楷体" w:eastAsia="楷体" w:hAnsi="楷体" w:cs="楷体" w:hint="eastAsia"/>
          <w:b/>
          <w:bCs/>
          <w:sz w:val="32"/>
          <w:szCs w:val="32"/>
        </w:rPr>
        <w:t>、比上年增减变化情况</w:t>
      </w:r>
    </w:p>
    <w:p w:rsidR="00C37F46" w:rsidRPr="009E6C69" w:rsidRDefault="001A311A" w:rsidP="00250F8A">
      <w:pPr>
        <w:spacing w:line="560" w:lineRule="exact"/>
        <w:ind w:firstLine="640"/>
        <w:rPr>
          <w:rFonts w:ascii="仿宋" w:eastAsia="仿宋" w:hAnsi="仿宋" w:cs="Times New Roman"/>
          <w:sz w:val="32"/>
          <w:szCs w:val="32"/>
        </w:rPr>
      </w:pPr>
      <w:r>
        <w:rPr>
          <w:rFonts w:ascii="仿宋" w:eastAsia="仿宋" w:hAnsi="仿宋" w:cs="Times New Roman"/>
          <w:sz w:val="32"/>
          <w:szCs w:val="32"/>
        </w:rPr>
        <w:t>2018</w:t>
      </w:r>
      <w:r w:rsidR="00813CA6" w:rsidRPr="009E6C69">
        <w:rPr>
          <w:rFonts w:ascii="仿宋" w:eastAsia="仿宋" w:hAnsi="仿宋" w:cs="方正仿宋_GBK" w:hint="eastAsia"/>
          <w:sz w:val="32"/>
          <w:szCs w:val="32"/>
        </w:rPr>
        <w:t>年预算收支安排</w:t>
      </w:r>
      <w:r w:rsidR="00116B44">
        <w:rPr>
          <w:rFonts w:ascii="仿宋" w:eastAsia="仿宋" w:hAnsi="仿宋" w:cs="方正仿宋_GBK" w:hint="eastAsia"/>
          <w:sz w:val="32"/>
          <w:szCs w:val="32"/>
        </w:rPr>
        <w:t>926.32</w:t>
      </w:r>
      <w:r w:rsidR="00813CA6" w:rsidRPr="009E6C69">
        <w:rPr>
          <w:rFonts w:ascii="仿宋" w:eastAsia="仿宋" w:hAnsi="仿宋" w:cs="方正仿宋_GBK" w:hint="eastAsia"/>
          <w:sz w:val="32"/>
          <w:szCs w:val="32"/>
        </w:rPr>
        <w:t>万元，较</w:t>
      </w:r>
      <w:r w:rsidR="00116B44">
        <w:rPr>
          <w:rFonts w:ascii="仿宋" w:eastAsia="仿宋" w:hAnsi="仿宋" w:cs="Times New Roman"/>
          <w:sz w:val="32"/>
          <w:szCs w:val="32"/>
        </w:rPr>
        <w:t>201</w:t>
      </w:r>
      <w:r w:rsidR="00116B44">
        <w:rPr>
          <w:rFonts w:ascii="仿宋" w:eastAsia="仿宋" w:hAnsi="仿宋" w:cs="Times New Roman" w:hint="eastAsia"/>
          <w:sz w:val="32"/>
          <w:szCs w:val="32"/>
        </w:rPr>
        <w:t>7</w:t>
      </w:r>
      <w:r w:rsidR="00813CA6" w:rsidRPr="009E6C69">
        <w:rPr>
          <w:rFonts w:ascii="仿宋" w:eastAsia="仿宋" w:hAnsi="仿宋" w:cs="方正仿宋_GBK" w:hint="eastAsia"/>
          <w:sz w:val="32"/>
          <w:szCs w:val="32"/>
        </w:rPr>
        <w:t>年预算增加</w:t>
      </w:r>
      <w:r w:rsidR="00116B44">
        <w:rPr>
          <w:rFonts w:ascii="仿宋" w:eastAsia="仿宋" w:hAnsi="仿宋" w:cs="方正仿宋_GBK" w:hint="eastAsia"/>
          <w:sz w:val="32"/>
          <w:szCs w:val="32"/>
        </w:rPr>
        <w:t>391.37</w:t>
      </w:r>
      <w:r w:rsidR="00813CA6" w:rsidRPr="009E6C69">
        <w:rPr>
          <w:rFonts w:ascii="仿宋" w:eastAsia="仿宋" w:hAnsi="仿宋" w:cs="方正仿宋_GBK" w:hint="eastAsia"/>
          <w:sz w:val="32"/>
          <w:szCs w:val="32"/>
        </w:rPr>
        <w:t>万元，</w:t>
      </w:r>
      <w:r w:rsidR="00250F8A" w:rsidRPr="009E6C69">
        <w:rPr>
          <w:rFonts w:ascii="仿宋" w:eastAsia="仿宋" w:hAnsi="仿宋" w:cs="方正仿宋_GBK" w:hint="eastAsia"/>
          <w:sz w:val="32"/>
          <w:szCs w:val="32"/>
        </w:rPr>
        <w:t>主要为增加</w:t>
      </w:r>
      <w:r w:rsidR="00250F8A" w:rsidRPr="009E6C69">
        <w:rPr>
          <w:rFonts w:ascii="仿宋" w:eastAsia="仿宋" w:hAnsi="仿宋"/>
          <w:color w:val="000000"/>
          <w:sz w:val="32"/>
          <w:szCs w:val="32"/>
        </w:rPr>
        <w:t>修缮、办案等经费支出。</w:t>
      </w:r>
    </w:p>
    <w:p w:rsidR="00250F8A" w:rsidRDefault="00184505" w:rsidP="00A756BF">
      <w:pPr>
        <w:widowControl/>
        <w:spacing w:line="360" w:lineRule="auto"/>
        <w:ind w:firstLineChars="200" w:firstLine="640"/>
        <w:jc w:val="left"/>
        <w:rPr>
          <w:rFonts w:ascii="黑体" w:eastAsia="黑体" w:hAnsi="黑体" w:cs="仿宋_GB2312"/>
          <w:bCs/>
          <w:kern w:val="0"/>
          <w:sz w:val="32"/>
          <w:szCs w:val="32"/>
        </w:rPr>
      </w:pPr>
      <w:r w:rsidRPr="00C37F46">
        <w:rPr>
          <w:rFonts w:ascii="黑体" w:eastAsia="黑体" w:hAnsi="黑体" w:cs="仿宋_GB2312" w:hint="eastAsia"/>
          <w:bCs/>
          <w:kern w:val="0"/>
          <w:sz w:val="32"/>
          <w:szCs w:val="32"/>
        </w:rPr>
        <w:t>三、机关运行经费情况</w:t>
      </w:r>
    </w:p>
    <w:p w:rsidR="00250F8A" w:rsidRPr="00250F8A" w:rsidRDefault="00250F8A" w:rsidP="009E6C69">
      <w:pPr>
        <w:autoSpaceDE w:val="0"/>
        <w:autoSpaceDN w:val="0"/>
        <w:adjustRightInd w:val="0"/>
        <w:spacing w:line="560" w:lineRule="exact"/>
        <w:ind w:firstLineChars="200" w:firstLine="640"/>
        <w:jc w:val="left"/>
        <w:rPr>
          <w:rFonts w:ascii="仿宋" w:eastAsia="仿宋" w:hAnsi="仿宋" w:cs="Times New Roman"/>
          <w:sz w:val="32"/>
          <w:szCs w:val="32"/>
        </w:rPr>
      </w:pPr>
      <w:r w:rsidRPr="00250F8A">
        <w:rPr>
          <w:rFonts w:ascii="仿宋" w:eastAsia="仿宋" w:hAnsi="仿宋" w:cs="方正仿宋_GBK" w:hint="eastAsia"/>
          <w:sz w:val="32"/>
          <w:szCs w:val="32"/>
        </w:rPr>
        <w:t>机关运行经费共计安排</w:t>
      </w:r>
      <w:r w:rsidR="0064023E">
        <w:rPr>
          <w:rFonts w:ascii="仿宋" w:eastAsia="仿宋" w:hAnsi="仿宋" w:cs="方正仿宋_GBK" w:hint="eastAsia"/>
          <w:sz w:val="32"/>
          <w:szCs w:val="32"/>
        </w:rPr>
        <w:t>102.49</w:t>
      </w:r>
      <w:r w:rsidRPr="00250F8A">
        <w:rPr>
          <w:rFonts w:ascii="仿宋" w:eastAsia="仿宋" w:hAnsi="仿宋" w:cs="方正仿宋_GBK" w:hint="eastAsia"/>
          <w:sz w:val="32"/>
          <w:szCs w:val="32"/>
        </w:rPr>
        <w:t>元，主要用于办公区的日常维修、办公用房水电费、邮电费、办公用房取暖费、办公用房物业管理费等日常运行支出。</w:t>
      </w:r>
    </w:p>
    <w:p w:rsidR="009E6C69" w:rsidRPr="00B771EF" w:rsidRDefault="00250F8A" w:rsidP="009E6C69">
      <w:pPr>
        <w:autoSpaceDE w:val="0"/>
        <w:autoSpaceDN w:val="0"/>
        <w:adjustRightInd w:val="0"/>
        <w:spacing w:line="560" w:lineRule="exact"/>
        <w:ind w:firstLineChars="200" w:firstLine="640"/>
        <w:jc w:val="left"/>
        <w:rPr>
          <w:rFonts w:ascii="黑体" w:eastAsia="黑体" w:hAnsi="黑体" w:cs="黑体"/>
          <w:sz w:val="32"/>
          <w:szCs w:val="32"/>
        </w:rPr>
      </w:pPr>
      <w:r w:rsidRPr="00B771EF">
        <w:rPr>
          <w:rFonts w:ascii="黑体" w:eastAsia="黑体" w:hAnsi="黑体" w:cs="黑体" w:hint="eastAsia"/>
          <w:sz w:val="32"/>
          <w:szCs w:val="32"/>
        </w:rPr>
        <w:t>四、财政拨款“三公”经费预算情况及增减变化原因</w:t>
      </w:r>
    </w:p>
    <w:p w:rsidR="00A756BF" w:rsidRPr="009E6C69" w:rsidRDefault="001A311A" w:rsidP="009E6C69">
      <w:pPr>
        <w:autoSpaceDE w:val="0"/>
        <w:autoSpaceDN w:val="0"/>
        <w:adjustRightInd w:val="0"/>
        <w:spacing w:line="560" w:lineRule="exact"/>
        <w:ind w:firstLineChars="200" w:firstLine="640"/>
        <w:jc w:val="left"/>
        <w:rPr>
          <w:rFonts w:ascii="黑体" w:eastAsia="黑体" w:hAnsi="黑体" w:cs="黑体"/>
          <w:sz w:val="32"/>
          <w:szCs w:val="32"/>
        </w:rPr>
      </w:pPr>
      <w:r>
        <w:rPr>
          <w:rFonts w:ascii="仿宋" w:eastAsia="仿宋" w:hAnsi="仿宋" w:cs="Times New Roman"/>
          <w:sz w:val="32"/>
          <w:szCs w:val="32"/>
        </w:rPr>
        <w:t>2018</w:t>
      </w:r>
      <w:r w:rsidR="00A756BF" w:rsidRPr="00A756BF">
        <w:rPr>
          <w:rFonts w:ascii="仿宋" w:eastAsia="仿宋" w:hAnsi="仿宋" w:cs="方正仿宋_GBK" w:hint="eastAsia"/>
          <w:sz w:val="32"/>
          <w:szCs w:val="32"/>
        </w:rPr>
        <w:t>年，我单位</w:t>
      </w:r>
      <w:r w:rsidR="00A756BF" w:rsidRPr="00A756BF">
        <w:rPr>
          <w:rFonts w:ascii="仿宋" w:eastAsia="仿宋" w:hAnsi="仿宋" w:cs="Times New Roman" w:hint="eastAsia"/>
          <w:sz w:val="32"/>
          <w:szCs w:val="32"/>
        </w:rPr>
        <w:t>“</w:t>
      </w:r>
      <w:r w:rsidR="00A756BF" w:rsidRPr="00A756BF">
        <w:rPr>
          <w:rFonts w:ascii="仿宋" w:eastAsia="仿宋" w:hAnsi="仿宋" w:cs="方正仿宋_GBK" w:hint="eastAsia"/>
          <w:sz w:val="32"/>
          <w:szCs w:val="32"/>
        </w:rPr>
        <w:t>三公</w:t>
      </w:r>
      <w:r w:rsidR="00A756BF" w:rsidRPr="00A756BF">
        <w:rPr>
          <w:rFonts w:ascii="仿宋" w:eastAsia="仿宋" w:hAnsi="仿宋" w:cs="Times New Roman" w:hint="eastAsia"/>
          <w:sz w:val="32"/>
          <w:szCs w:val="32"/>
        </w:rPr>
        <w:t>”</w:t>
      </w:r>
      <w:r w:rsidR="00A756BF" w:rsidRPr="00A756BF">
        <w:rPr>
          <w:rFonts w:ascii="仿宋" w:eastAsia="仿宋" w:hAnsi="仿宋" w:cs="方正仿宋_GBK" w:hint="eastAsia"/>
          <w:sz w:val="32"/>
          <w:szCs w:val="32"/>
        </w:rPr>
        <w:t>经费预算安排21万元，其中因公出国（境）费0万元；公务用车购置及运维费20</w:t>
      </w:r>
      <w:r w:rsidR="00A756BF" w:rsidRPr="00BF09D2">
        <w:rPr>
          <w:rFonts w:ascii="仿宋" w:eastAsia="仿宋" w:hAnsi="仿宋" w:cs="方正仿宋_GBK" w:hint="eastAsia"/>
          <w:sz w:val="32"/>
          <w:szCs w:val="32"/>
        </w:rPr>
        <w:t>万元（其中：公务用车购置费为0万元，公务用车运行费20万元</w:t>
      </w:r>
      <w:r w:rsidR="00A756BF" w:rsidRPr="00BF09D2">
        <w:rPr>
          <w:rFonts w:ascii="仿宋" w:eastAsia="仿宋" w:hAnsi="仿宋" w:cs="Times New Roman"/>
          <w:sz w:val="32"/>
          <w:szCs w:val="32"/>
        </w:rPr>
        <w:t>)</w:t>
      </w:r>
      <w:r w:rsidR="00A756BF" w:rsidRPr="00BF09D2">
        <w:rPr>
          <w:rFonts w:ascii="仿宋" w:eastAsia="仿宋" w:hAnsi="仿宋" w:cs="方正仿宋_GBK" w:hint="eastAsia"/>
          <w:sz w:val="32"/>
          <w:szCs w:val="32"/>
        </w:rPr>
        <w:t>；公务接待费1万元</w:t>
      </w:r>
      <w:r w:rsidR="00EC6BCC">
        <w:rPr>
          <w:rFonts w:ascii="仿宋" w:eastAsia="仿宋" w:hAnsi="仿宋" w:cs="方正仿宋_GBK" w:hint="eastAsia"/>
          <w:sz w:val="32"/>
          <w:szCs w:val="32"/>
        </w:rPr>
        <w:t>,培训费3万元</w:t>
      </w:r>
      <w:r w:rsidR="00A756BF" w:rsidRPr="00BF09D2">
        <w:rPr>
          <w:rFonts w:ascii="仿宋" w:eastAsia="仿宋" w:hAnsi="仿宋" w:cs="方正仿宋_GBK" w:hint="eastAsia"/>
          <w:sz w:val="32"/>
          <w:szCs w:val="32"/>
        </w:rPr>
        <w:t>。与</w:t>
      </w:r>
      <w:r w:rsidR="00EC6BCC">
        <w:rPr>
          <w:rFonts w:ascii="仿宋" w:eastAsia="仿宋" w:hAnsi="仿宋" w:cs="Times New Roman"/>
          <w:sz w:val="32"/>
          <w:szCs w:val="32"/>
        </w:rPr>
        <w:t>201</w:t>
      </w:r>
      <w:r w:rsidR="00EC6BCC">
        <w:rPr>
          <w:rFonts w:ascii="仿宋" w:eastAsia="仿宋" w:hAnsi="仿宋" w:cs="Times New Roman" w:hint="eastAsia"/>
          <w:sz w:val="32"/>
          <w:szCs w:val="32"/>
        </w:rPr>
        <w:t>7</w:t>
      </w:r>
      <w:r w:rsidR="00A756BF" w:rsidRPr="00BF09D2">
        <w:rPr>
          <w:rFonts w:ascii="仿宋" w:eastAsia="仿宋" w:hAnsi="仿宋" w:cs="方正仿宋_GBK" w:hint="eastAsia"/>
          <w:sz w:val="32"/>
          <w:szCs w:val="32"/>
        </w:rPr>
        <w:t>年</w:t>
      </w:r>
      <w:r w:rsidR="00477E04">
        <w:rPr>
          <w:rFonts w:ascii="仿宋" w:eastAsia="仿宋" w:hAnsi="仿宋" w:cs="方正仿宋_GBK" w:hint="eastAsia"/>
          <w:sz w:val="32"/>
          <w:szCs w:val="32"/>
        </w:rPr>
        <w:t>减少了10%</w:t>
      </w:r>
      <w:r w:rsidR="00477E04">
        <w:rPr>
          <w:rFonts w:ascii="仿宋" w:eastAsia="仿宋" w:hAnsi="仿宋" w:cs="仿宋" w:hint="eastAsia"/>
          <w:kern w:val="0"/>
          <w:sz w:val="32"/>
          <w:szCs w:val="32"/>
        </w:rPr>
        <w:t>，主要原因节约开支。</w:t>
      </w:r>
    </w:p>
    <w:p w:rsidR="009E6C69" w:rsidRDefault="00184505" w:rsidP="009E6C69">
      <w:pPr>
        <w:widowControl/>
        <w:spacing w:line="360" w:lineRule="auto"/>
        <w:ind w:firstLineChars="200" w:firstLine="640"/>
        <w:jc w:val="left"/>
        <w:rPr>
          <w:rFonts w:ascii="仿宋" w:eastAsia="仿宋" w:hAnsi="仿宋" w:cs="仿宋"/>
          <w:bCs/>
          <w:color w:val="FF0000"/>
          <w:kern w:val="0"/>
          <w:sz w:val="32"/>
          <w:szCs w:val="32"/>
        </w:rPr>
      </w:pPr>
      <w:r w:rsidRPr="00A756BF">
        <w:rPr>
          <w:rFonts w:ascii="黑体" w:eastAsia="黑体" w:hAnsi="黑体" w:cs="Calibri" w:hint="eastAsia"/>
          <w:kern w:val="0"/>
          <w:sz w:val="32"/>
          <w:szCs w:val="32"/>
        </w:rPr>
        <w:t>五、绩效预算情况</w:t>
      </w:r>
    </w:p>
    <w:p w:rsidR="00A756BF" w:rsidRDefault="009E6C69" w:rsidP="009E6C69">
      <w:pPr>
        <w:widowControl/>
        <w:spacing w:line="360" w:lineRule="auto"/>
        <w:ind w:firstLineChars="200" w:firstLine="643"/>
        <w:jc w:val="left"/>
        <w:rPr>
          <w:rFonts w:ascii="楷体" w:eastAsia="楷体" w:hAnsi="楷体" w:cs="Calibri"/>
          <w:b/>
          <w:kern w:val="0"/>
          <w:sz w:val="32"/>
          <w:szCs w:val="32"/>
        </w:rPr>
      </w:pPr>
      <w:r w:rsidRPr="009E6C69">
        <w:rPr>
          <w:rFonts w:ascii="楷体" w:eastAsia="楷体" w:hAnsi="楷体" w:cs="Calibri" w:hint="eastAsia"/>
          <w:b/>
          <w:kern w:val="0"/>
          <w:sz w:val="32"/>
          <w:szCs w:val="32"/>
        </w:rPr>
        <w:t>1、</w:t>
      </w:r>
      <w:r w:rsidR="00A756BF" w:rsidRPr="009E6C69">
        <w:rPr>
          <w:rFonts w:ascii="楷体" w:eastAsia="楷体" w:hAnsi="楷体" w:cs="Calibri" w:hint="eastAsia"/>
          <w:b/>
          <w:kern w:val="0"/>
          <w:sz w:val="32"/>
          <w:szCs w:val="32"/>
        </w:rPr>
        <w:t>总体绩效目标：</w:t>
      </w:r>
    </w:p>
    <w:p w:rsidR="009E6C69" w:rsidRDefault="009E6C69" w:rsidP="009E6C69">
      <w:pPr>
        <w:widowControl/>
        <w:spacing w:line="360" w:lineRule="auto"/>
        <w:ind w:firstLineChars="200" w:firstLine="640"/>
        <w:jc w:val="left"/>
        <w:rPr>
          <w:rFonts w:ascii="仿宋" w:eastAsia="仿宋" w:hAnsi="仿宋" w:cs="仿宋"/>
          <w:sz w:val="32"/>
          <w:szCs w:val="32"/>
        </w:rPr>
      </w:pPr>
      <w:r>
        <w:rPr>
          <w:rFonts w:ascii="仿宋" w:eastAsia="仿宋" w:hAnsi="仿宋" w:cs="仿宋" w:hint="eastAsia"/>
          <w:sz w:val="32"/>
          <w:szCs w:val="32"/>
        </w:rPr>
        <w:lastRenderedPageBreak/>
        <w:t>加大查处贪污、贿赂、挪用公款等职务犯罪案件；依法严厉查处渎职侵权案件、审查批捕案件无积压、无超时限及错捕现对侦查活动违法情况及时提出书面纠正意见对应立案而不立案和不应当立案进行监督。</w:t>
      </w:r>
    </w:p>
    <w:p w:rsidR="009E6C69" w:rsidRPr="009E6C69" w:rsidRDefault="009E6C69" w:rsidP="00582C62">
      <w:pPr>
        <w:spacing w:line="560" w:lineRule="exact"/>
        <w:ind w:firstLineChars="200" w:firstLine="643"/>
        <w:jc w:val="left"/>
        <w:outlineLvl w:val="0"/>
        <w:rPr>
          <w:rFonts w:ascii="楷体" w:eastAsia="楷体" w:hAnsi="楷体"/>
          <w:sz w:val="32"/>
          <w:szCs w:val="24"/>
        </w:rPr>
      </w:pPr>
      <w:r w:rsidRPr="009E6C69">
        <w:rPr>
          <w:rFonts w:ascii="楷体" w:eastAsia="楷体" w:hAnsi="楷体" w:hint="eastAsia"/>
          <w:b/>
          <w:sz w:val="32"/>
          <w:szCs w:val="32"/>
        </w:rPr>
        <w:t>2、部门职责及工作活动绩效目标指标：</w:t>
      </w:r>
    </w:p>
    <w:p w:rsidR="008B1E6E" w:rsidRDefault="008B1E6E" w:rsidP="009E6C69">
      <w:pPr>
        <w:spacing w:line="560" w:lineRule="exact"/>
        <w:jc w:val="center"/>
        <w:outlineLvl w:val="0"/>
        <w:rPr>
          <w:rFonts w:ascii="仿宋" w:eastAsia="仿宋" w:hAnsi="仿宋"/>
          <w:sz w:val="32"/>
          <w:szCs w:val="24"/>
        </w:rPr>
      </w:pPr>
    </w:p>
    <w:p w:rsidR="008B1E6E" w:rsidRDefault="008B1E6E" w:rsidP="009E6C69">
      <w:pPr>
        <w:spacing w:line="560" w:lineRule="exact"/>
        <w:jc w:val="center"/>
        <w:outlineLvl w:val="0"/>
        <w:rPr>
          <w:rFonts w:ascii="仿宋" w:eastAsia="仿宋" w:hAnsi="仿宋"/>
          <w:sz w:val="32"/>
          <w:szCs w:val="24"/>
        </w:rPr>
      </w:pPr>
    </w:p>
    <w:p w:rsidR="008B1E6E" w:rsidRDefault="008B1E6E" w:rsidP="009E6C69">
      <w:pPr>
        <w:spacing w:line="560" w:lineRule="exact"/>
        <w:jc w:val="center"/>
        <w:outlineLvl w:val="0"/>
        <w:rPr>
          <w:rFonts w:ascii="仿宋" w:eastAsia="仿宋" w:hAnsi="仿宋"/>
          <w:sz w:val="32"/>
          <w:szCs w:val="24"/>
        </w:rPr>
      </w:pPr>
    </w:p>
    <w:p w:rsidR="008B1E6E" w:rsidRDefault="008B1E6E" w:rsidP="009E6C69">
      <w:pPr>
        <w:spacing w:line="560" w:lineRule="exact"/>
        <w:jc w:val="center"/>
        <w:outlineLvl w:val="0"/>
        <w:rPr>
          <w:rFonts w:ascii="仿宋" w:eastAsia="仿宋" w:hAnsi="仿宋"/>
          <w:sz w:val="32"/>
          <w:szCs w:val="24"/>
        </w:rPr>
      </w:pPr>
    </w:p>
    <w:p w:rsidR="008B1E6E" w:rsidRDefault="009E6C69" w:rsidP="008B1E6E">
      <w:pPr>
        <w:spacing w:line="560" w:lineRule="exact"/>
        <w:jc w:val="center"/>
        <w:outlineLvl w:val="0"/>
        <w:rPr>
          <w:rFonts w:ascii="仿宋" w:eastAsia="仿宋" w:hAnsi="仿宋"/>
          <w:sz w:val="32"/>
          <w:szCs w:val="24"/>
        </w:rPr>
      </w:pPr>
      <w:r w:rsidRPr="009E6C69">
        <w:rPr>
          <w:rFonts w:ascii="仿宋" w:eastAsia="仿宋" w:hAnsi="仿宋" w:hint="eastAsia"/>
          <w:sz w:val="32"/>
          <w:szCs w:val="24"/>
        </w:rPr>
        <w:t>部门职责-工作活动绩效目标</w:t>
      </w:r>
    </w:p>
    <w:p w:rsidR="00D140A7" w:rsidRPr="0030317B" w:rsidRDefault="0030317B" w:rsidP="008B1E6E">
      <w:pPr>
        <w:spacing w:line="560" w:lineRule="exact"/>
        <w:jc w:val="center"/>
        <w:outlineLvl w:val="0"/>
        <w:rPr>
          <w:rFonts w:ascii="Calibri" w:eastAsia="仿宋_GB2312" w:hAnsi="Calibri" w:cs="Calibri"/>
          <w:kern w:val="0"/>
          <w:sz w:val="18"/>
          <w:szCs w:val="18"/>
        </w:rPr>
      </w:pPr>
      <w:r>
        <w:rPr>
          <w:rFonts w:ascii="Calibri" w:eastAsia="仿宋_GB2312" w:hAnsi="Calibri" w:cs="Calibri" w:hint="eastAsia"/>
          <w:b/>
          <w:kern w:val="0"/>
          <w:sz w:val="32"/>
          <w:szCs w:val="32"/>
        </w:rPr>
        <w:t xml:space="preserve">   </w:t>
      </w:r>
      <w:r w:rsidR="002D74FD">
        <w:rPr>
          <w:rFonts w:ascii="Calibri" w:eastAsia="仿宋_GB2312" w:hAnsi="Calibri" w:cs="Calibri" w:hint="eastAsia"/>
          <w:b/>
          <w:kern w:val="0"/>
          <w:sz w:val="32"/>
          <w:szCs w:val="32"/>
        </w:rPr>
        <w:t xml:space="preserve"> </w:t>
      </w:r>
      <w:r w:rsidR="002D74FD" w:rsidRPr="002D74FD">
        <w:rPr>
          <w:rFonts w:ascii="Calibri" w:eastAsia="仿宋_GB2312" w:hAnsi="Calibri" w:cs="Calibri" w:hint="eastAsia"/>
          <w:kern w:val="0"/>
          <w:sz w:val="18"/>
          <w:szCs w:val="18"/>
        </w:rPr>
        <w:t xml:space="preserve"> </w:t>
      </w:r>
      <w:r w:rsidR="00BA416A">
        <w:rPr>
          <w:rFonts w:ascii="Calibri" w:eastAsia="仿宋_GB2312" w:hAnsi="Calibri" w:cs="Calibri" w:hint="eastAsia"/>
          <w:kern w:val="0"/>
          <w:sz w:val="18"/>
          <w:szCs w:val="18"/>
        </w:rPr>
        <w:t>151</w:t>
      </w:r>
      <w:r w:rsidR="002D74FD" w:rsidRPr="002D74FD">
        <w:rPr>
          <w:rFonts w:ascii="Calibri" w:eastAsia="仿宋_GB2312" w:hAnsi="Calibri" w:cs="Calibri" w:hint="eastAsia"/>
          <w:kern w:val="0"/>
          <w:sz w:val="18"/>
          <w:szCs w:val="18"/>
        </w:rPr>
        <w:t>成安县人民检察院</w:t>
      </w:r>
      <w:r w:rsidRPr="002D74FD">
        <w:rPr>
          <w:rFonts w:ascii="Calibri" w:eastAsia="仿宋_GB2312" w:hAnsi="Calibri" w:cs="Calibri" w:hint="eastAsia"/>
          <w:kern w:val="0"/>
          <w:sz w:val="18"/>
          <w:szCs w:val="18"/>
        </w:rPr>
        <w:t xml:space="preserve">  </w:t>
      </w:r>
      <w:r>
        <w:rPr>
          <w:rFonts w:ascii="Calibri" w:eastAsia="仿宋_GB2312" w:hAnsi="Calibri" w:cs="Calibri" w:hint="eastAsia"/>
          <w:b/>
          <w:kern w:val="0"/>
          <w:sz w:val="32"/>
          <w:szCs w:val="32"/>
        </w:rPr>
        <w:t xml:space="preserve">                                                               </w:t>
      </w:r>
      <w:r w:rsidRPr="0030317B">
        <w:rPr>
          <w:rFonts w:ascii="Calibri" w:eastAsia="仿宋_GB2312" w:hAnsi="Calibri" w:cs="Calibri" w:hint="eastAsia"/>
          <w:kern w:val="0"/>
          <w:sz w:val="18"/>
          <w:szCs w:val="18"/>
        </w:rPr>
        <w:t xml:space="preserve">  </w:t>
      </w:r>
      <w:r w:rsidR="004755FC">
        <w:rPr>
          <w:rFonts w:ascii="Calibri" w:eastAsia="仿宋_GB2312" w:hAnsi="Calibri" w:cs="Calibri" w:hint="eastAsia"/>
          <w:kern w:val="0"/>
          <w:sz w:val="18"/>
          <w:szCs w:val="18"/>
        </w:rPr>
        <w:t xml:space="preserve">    </w:t>
      </w:r>
      <w:r w:rsidRPr="0030317B">
        <w:rPr>
          <w:rFonts w:ascii="Calibri" w:eastAsia="仿宋_GB2312" w:hAnsi="Calibri" w:cs="Calibri" w:hint="eastAsia"/>
          <w:kern w:val="0"/>
          <w:sz w:val="18"/>
          <w:szCs w:val="18"/>
        </w:rPr>
        <w:t>单位：</w:t>
      </w:r>
      <w:r>
        <w:rPr>
          <w:rFonts w:ascii="Calibri" w:eastAsia="仿宋_GB2312" w:hAnsi="Calibri" w:cs="Calibri" w:hint="eastAsia"/>
          <w:kern w:val="0"/>
          <w:sz w:val="18"/>
          <w:szCs w:val="18"/>
        </w:rPr>
        <w:t>万元</w:t>
      </w:r>
    </w:p>
    <w:tbl>
      <w:tblPr>
        <w:tblW w:w="1393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341"/>
        <w:gridCol w:w="1276"/>
        <w:gridCol w:w="2976"/>
        <w:gridCol w:w="2976"/>
        <w:gridCol w:w="1417"/>
        <w:gridCol w:w="737"/>
        <w:gridCol w:w="737"/>
        <w:gridCol w:w="737"/>
        <w:gridCol w:w="737"/>
      </w:tblGrid>
      <w:tr w:rsidR="00D140A7">
        <w:trPr>
          <w:trHeight w:val="227"/>
          <w:tblHeader/>
          <w:jc w:val="center"/>
        </w:trPr>
        <w:tc>
          <w:tcPr>
            <w:tcW w:w="2341" w:type="dxa"/>
            <w:vMerge w:val="restart"/>
            <w:shd w:val="clear" w:color="auto" w:fill="auto"/>
            <w:vAlign w:val="center"/>
          </w:tcPr>
          <w:p w:rsidR="00D140A7" w:rsidRPr="00B771EF" w:rsidRDefault="00184505">
            <w:pPr>
              <w:spacing w:line="300" w:lineRule="exact"/>
              <w:jc w:val="center"/>
              <w:rPr>
                <w:rFonts w:ascii="仿宋" w:eastAsia="仿宋" w:hAnsi="仿宋"/>
                <w:b/>
              </w:rPr>
            </w:pPr>
            <w:r w:rsidRPr="00B771EF">
              <w:rPr>
                <w:rFonts w:ascii="仿宋" w:eastAsia="仿宋" w:hAnsi="仿宋" w:hint="eastAsia"/>
                <w:b/>
              </w:rPr>
              <w:t>职责活动</w:t>
            </w:r>
          </w:p>
        </w:tc>
        <w:tc>
          <w:tcPr>
            <w:tcW w:w="1276" w:type="dxa"/>
            <w:vMerge w:val="restart"/>
            <w:shd w:val="clear" w:color="auto" w:fill="auto"/>
            <w:vAlign w:val="center"/>
          </w:tcPr>
          <w:p w:rsidR="00D140A7" w:rsidRPr="00B771EF" w:rsidRDefault="00184505">
            <w:pPr>
              <w:spacing w:line="300" w:lineRule="exact"/>
              <w:jc w:val="center"/>
              <w:rPr>
                <w:rFonts w:ascii="仿宋" w:eastAsia="仿宋" w:hAnsi="仿宋"/>
                <w:b/>
              </w:rPr>
            </w:pPr>
            <w:r w:rsidRPr="00B771EF">
              <w:rPr>
                <w:rFonts w:ascii="仿宋" w:eastAsia="仿宋" w:hAnsi="仿宋" w:hint="eastAsia"/>
                <w:b/>
              </w:rPr>
              <w:t>年度预算数</w:t>
            </w:r>
          </w:p>
        </w:tc>
        <w:tc>
          <w:tcPr>
            <w:tcW w:w="2976" w:type="dxa"/>
            <w:vMerge w:val="restart"/>
            <w:shd w:val="clear" w:color="auto" w:fill="auto"/>
            <w:vAlign w:val="center"/>
          </w:tcPr>
          <w:p w:rsidR="00D140A7" w:rsidRPr="00B771EF" w:rsidRDefault="00184505">
            <w:pPr>
              <w:spacing w:line="300" w:lineRule="exact"/>
              <w:jc w:val="center"/>
              <w:rPr>
                <w:rFonts w:ascii="仿宋" w:eastAsia="仿宋" w:hAnsi="仿宋"/>
                <w:b/>
              </w:rPr>
            </w:pPr>
            <w:r w:rsidRPr="00B771EF">
              <w:rPr>
                <w:rFonts w:ascii="仿宋" w:eastAsia="仿宋" w:hAnsi="仿宋" w:hint="eastAsia"/>
                <w:b/>
              </w:rPr>
              <w:t>内容描述</w:t>
            </w:r>
          </w:p>
        </w:tc>
        <w:tc>
          <w:tcPr>
            <w:tcW w:w="2976" w:type="dxa"/>
            <w:vMerge w:val="restart"/>
            <w:shd w:val="clear" w:color="auto" w:fill="auto"/>
            <w:vAlign w:val="center"/>
          </w:tcPr>
          <w:p w:rsidR="00D140A7" w:rsidRPr="00B771EF" w:rsidRDefault="00184505">
            <w:pPr>
              <w:spacing w:line="300" w:lineRule="exact"/>
              <w:jc w:val="center"/>
              <w:rPr>
                <w:rFonts w:ascii="仿宋" w:eastAsia="仿宋" w:hAnsi="仿宋"/>
                <w:b/>
              </w:rPr>
            </w:pPr>
            <w:r w:rsidRPr="00B771EF">
              <w:rPr>
                <w:rFonts w:ascii="仿宋" w:eastAsia="仿宋" w:hAnsi="仿宋" w:hint="eastAsia"/>
                <w:b/>
              </w:rPr>
              <w:t>绩效目标</w:t>
            </w:r>
          </w:p>
        </w:tc>
        <w:tc>
          <w:tcPr>
            <w:tcW w:w="1417" w:type="dxa"/>
            <w:vMerge w:val="restart"/>
            <w:shd w:val="clear" w:color="auto" w:fill="auto"/>
            <w:vAlign w:val="center"/>
          </w:tcPr>
          <w:p w:rsidR="00D140A7" w:rsidRPr="00B771EF" w:rsidRDefault="00184505">
            <w:pPr>
              <w:spacing w:line="300" w:lineRule="exact"/>
              <w:jc w:val="center"/>
              <w:rPr>
                <w:rFonts w:ascii="仿宋" w:eastAsia="仿宋" w:hAnsi="仿宋"/>
                <w:b/>
              </w:rPr>
            </w:pPr>
            <w:r w:rsidRPr="00B771EF">
              <w:rPr>
                <w:rFonts w:ascii="仿宋" w:eastAsia="仿宋" w:hAnsi="仿宋" w:hint="eastAsia"/>
                <w:b/>
              </w:rPr>
              <w:t>绩效指标</w:t>
            </w:r>
          </w:p>
        </w:tc>
        <w:tc>
          <w:tcPr>
            <w:tcW w:w="2948" w:type="dxa"/>
            <w:gridSpan w:val="4"/>
            <w:shd w:val="clear" w:color="auto" w:fill="auto"/>
            <w:vAlign w:val="center"/>
          </w:tcPr>
          <w:p w:rsidR="00D140A7" w:rsidRPr="00B771EF" w:rsidRDefault="00184505">
            <w:pPr>
              <w:spacing w:line="300" w:lineRule="exact"/>
              <w:jc w:val="center"/>
              <w:rPr>
                <w:rFonts w:ascii="仿宋" w:eastAsia="仿宋" w:hAnsi="仿宋"/>
                <w:b/>
              </w:rPr>
            </w:pPr>
            <w:r w:rsidRPr="00B771EF">
              <w:rPr>
                <w:rFonts w:ascii="仿宋" w:eastAsia="仿宋" w:hAnsi="仿宋" w:hint="eastAsia"/>
                <w:b/>
              </w:rPr>
              <w:t>评价标准</w:t>
            </w:r>
          </w:p>
        </w:tc>
      </w:tr>
      <w:tr w:rsidR="00D140A7">
        <w:trPr>
          <w:trHeight w:val="227"/>
          <w:tblHeader/>
          <w:jc w:val="center"/>
        </w:trPr>
        <w:tc>
          <w:tcPr>
            <w:tcW w:w="2341" w:type="dxa"/>
            <w:vMerge/>
            <w:shd w:val="clear" w:color="auto" w:fill="auto"/>
            <w:vAlign w:val="center"/>
          </w:tcPr>
          <w:p w:rsidR="00D140A7" w:rsidRPr="00B771EF" w:rsidRDefault="00D140A7">
            <w:pPr>
              <w:spacing w:line="300" w:lineRule="exact"/>
              <w:jc w:val="left"/>
              <w:outlineLvl w:val="0"/>
              <w:rPr>
                <w:rFonts w:ascii="仿宋" w:eastAsia="仿宋" w:hAnsi="仿宋"/>
              </w:rPr>
            </w:pPr>
          </w:p>
        </w:tc>
        <w:tc>
          <w:tcPr>
            <w:tcW w:w="1276" w:type="dxa"/>
            <w:vMerge/>
            <w:shd w:val="clear" w:color="auto" w:fill="auto"/>
            <w:vAlign w:val="center"/>
          </w:tcPr>
          <w:p w:rsidR="00D140A7" w:rsidRPr="00B771EF" w:rsidRDefault="00D140A7">
            <w:pPr>
              <w:spacing w:line="300" w:lineRule="exact"/>
              <w:jc w:val="left"/>
              <w:outlineLvl w:val="0"/>
              <w:rPr>
                <w:rFonts w:ascii="仿宋" w:eastAsia="仿宋" w:hAnsi="仿宋"/>
              </w:rPr>
            </w:pPr>
          </w:p>
        </w:tc>
        <w:tc>
          <w:tcPr>
            <w:tcW w:w="2976" w:type="dxa"/>
            <w:vMerge/>
            <w:shd w:val="clear" w:color="auto" w:fill="auto"/>
            <w:vAlign w:val="center"/>
          </w:tcPr>
          <w:p w:rsidR="00D140A7" w:rsidRPr="00B771EF" w:rsidRDefault="00D140A7">
            <w:pPr>
              <w:spacing w:line="300" w:lineRule="exact"/>
              <w:jc w:val="left"/>
              <w:outlineLvl w:val="0"/>
              <w:rPr>
                <w:rFonts w:ascii="仿宋" w:eastAsia="仿宋" w:hAnsi="仿宋"/>
              </w:rPr>
            </w:pPr>
          </w:p>
        </w:tc>
        <w:tc>
          <w:tcPr>
            <w:tcW w:w="2976" w:type="dxa"/>
            <w:vMerge/>
            <w:shd w:val="clear" w:color="auto" w:fill="auto"/>
            <w:vAlign w:val="center"/>
          </w:tcPr>
          <w:p w:rsidR="00D140A7" w:rsidRPr="00B771EF" w:rsidRDefault="00D140A7">
            <w:pPr>
              <w:spacing w:line="300" w:lineRule="exact"/>
              <w:jc w:val="left"/>
              <w:outlineLvl w:val="0"/>
              <w:rPr>
                <w:rFonts w:ascii="仿宋" w:eastAsia="仿宋" w:hAnsi="仿宋"/>
              </w:rPr>
            </w:pPr>
          </w:p>
        </w:tc>
        <w:tc>
          <w:tcPr>
            <w:tcW w:w="1417" w:type="dxa"/>
            <w:vMerge/>
            <w:shd w:val="clear" w:color="auto" w:fill="auto"/>
            <w:vAlign w:val="center"/>
          </w:tcPr>
          <w:p w:rsidR="00D140A7" w:rsidRPr="00B771EF" w:rsidRDefault="00D140A7">
            <w:pPr>
              <w:spacing w:line="300" w:lineRule="exact"/>
              <w:jc w:val="left"/>
              <w:outlineLvl w:val="0"/>
              <w:rPr>
                <w:rFonts w:ascii="仿宋" w:eastAsia="仿宋" w:hAnsi="仿宋"/>
              </w:rPr>
            </w:pPr>
          </w:p>
        </w:tc>
        <w:tc>
          <w:tcPr>
            <w:tcW w:w="737" w:type="dxa"/>
            <w:shd w:val="clear" w:color="auto" w:fill="auto"/>
            <w:vAlign w:val="center"/>
          </w:tcPr>
          <w:p w:rsidR="00D140A7" w:rsidRPr="00B771EF" w:rsidRDefault="00184505">
            <w:pPr>
              <w:spacing w:line="300" w:lineRule="exact"/>
              <w:jc w:val="center"/>
              <w:rPr>
                <w:rFonts w:ascii="仿宋" w:eastAsia="仿宋" w:hAnsi="仿宋"/>
                <w:b/>
              </w:rPr>
            </w:pPr>
            <w:r w:rsidRPr="00B771EF">
              <w:rPr>
                <w:rFonts w:ascii="仿宋" w:eastAsia="仿宋" w:hAnsi="仿宋" w:hint="eastAsia"/>
                <w:b/>
              </w:rPr>
              <w:t>优</w:t>
            </w:r>
          </w:p>
        </w:tc>
        <w:tc>
          <w:tcPr>
            <w:tcW w:w="737" w:type="dxa"/>
            <w:shd w:val="clear" w:color="auto" w:fill="auto"/>
            <w:vAlign w:val="center"/>
          </w:tcPr>
          <w:p w:rsidR="00D140A7" w:rsidRPr="00B771EF" w:rsidRDefault="00184505">
            <w:pPr>
              <w:spacing w:line="300" w:lineRule="exact"/>
              <w:jc w:val="center"/>
              <w:rPr>
                <w:rFonts w:ascii="仿宋" w:eastAsia="仿宋" w:hAnsi="仿宋"/>
                <w:b/>
              </w:rPr>
            </w:pPr>
            <w:r w:rsidRPr="00B771EF">
              <w:rPr>
                <w:rFonts w:ascii="仿宋" w:eastAsia="仿宋" w:hAnsi="仿宋" w:hint="eastAsia"/>
                <w:b/>
              </w:rPr>
              <w:t>良</w:t>
            </w:r>
          </w:p>
        </w:tc>
        <w:tc>
          <w:tcPr>
            <w:tcW w:w="737" w:type="dxa"/>
            <w:shd w:val="clear" w:color="auto" w:fill="auto"/>
            <w:vAlign w:val="center"/>
          </w:tcPr>
          <w:p w:rsidR="00D140A7" w:rsidRPr="00B771EF" w:rsidRDefault="00184505">
            <w:pPr>
              <w:spacing w:line="300" w:lineRule="exact"/>
              <w:jc w:val="center"/>
              <w:rPr>
                <w:rFonts w:ascii="仿宋" w:eastAsia="仿宋" w:hAnsi="仿宋"/>
                <w:b/>
              </w:rPr>
            </w:pPr>
            <w:r w:rsidRPr="00B771EF">
              <w:rPr>
                <w:rFonts w:ascii="仿宋" w:eastAsia="仿宋" w:hAnsi="仿宋" w:hint="eastAsia"/>
                <w:b/>
              </w:rPr>
              <w:t>中</w:t>
            </w:r>
          </w:p>
        </w:tc>
        <w:tc>
          <w:tcPr>
            <w:tcW w:w="737" w:type="dxa"/>
            <w:shd w:val="clear" w:color="auto" w:fill="auto"/>
            <w:vAlign w:val="center"/>
          </w:tcPr>
          <w:p w:rsidR="00D140A7" w:rsidRPr="00B771EF" w:rsidRDefault="00184505">
            <w:pPr>
              <w:spacing w:line="300" w:lineRule="exact"/>
              <w:jc w:val="center"/>
              <w:rPr>
                <w:rFonts w:ascii="仿宋" w:eastAsia="仿宋" w:hAnsi="仿宋"/>
                <w:b/>
              </w:rPr>
            </w:pPr>
            <w:r w:rsidRPr="00B771EF">
              <w:rPr>
                <w:rFonts w:ascii="仿宋" w:eastAsia="仿宋" w:hAnsi="仿宋" w:hint="eastAsia"/>
                <w:b/>
              </w:rPr>
              <w:t>差</w:t>
            </w:r>
          </w:p>
        </w:tc>
      </w:tr>
      <w:tr w:rsidR="00D140A7">
        <w:trPr>
          <w:trHeight w:val="227"/>
          <w:jc w:val="center"/>
        </w:trPr>
        <w:tc>
          <w:tcPr>
            <w:tcW w:w="2341" w:type="dxa"/>
            <w:shd w:val="clear" w:color="auto" w:fill="auto"/>
            <w:vAlign w:val="center"/>
          </w:tcPr>
          <w:p w:rsidR="00D140A7" w:rsidRPr="00B771EF" w:rsidRDefault="00184505">
            <w:pPr>
              <w:spacing w:line="300" w:lineRule="exact"/>
              <w:jc w:val="left"/>
              <w:rPr>
                <w:rFonts w:ascii="仿宋" w:eastAsia="仿宋" w:hAnsi="仿宋"/>
                <w:b/>
              </w:rPr>
            </w:pPr>
            <w:r w:rsidRPr="00B771EF">
              <w:rPr>
                <w:rFonts w:ascii="仿宋" w:eastAsia="仿宋" w:hAnsi="仿宋" w:hint="eastAsia"/>
                <w:b/>
              </w:rPr>
              <w:t>查办和预防职务犯罪</w:t>
            </w:r>
          </w:p>
        </w:tc>
        <w:tc>
          <w:tcPr>
            <w:tcW w:w="1276" w:type="dxa"/>
            <w:shd w:val="clear" w:color="auto" w:fill="auto"/>
            <w:vAlign w:val="center"/>
          </w:tcPr>
          <w:p w:rsidR="00D140A7" w:rsidRPr="00B771EF" w:rsidRDefault="00184505" w:rsidP="00C3586A">
            <w:pPr>
              <w:spacing w:line="300" w:lineRule="exact"/>
              <w:jc w:val="center"/>
              <w:rPr>
                <w:rFonts w:ascii="仿宋" w:eastAsia="仿宋" w:hAnsi="仿宋"/>
              </w:rPr>
            </w:pPr>
            <w:r w:rsidRPr="00B771EF">
              <w:rPr>
                <w:rFonts w:ascii="仿宋" w:eastAsia="仿宋" w:hAnsi="仿宋"/>
              </w:rPr>
              <w:t>12.10</w:t>
            </w:r>
          </w:p>
        </w:tc>
        <w:tc>
          <w:tcPr>
            <w:tcW w:w="2976" w:type="dxa"/>
            <w:shd w:val="clear" w:color="auto" w:fill="auto"/>
            <w:vAlign w:val="center"/>
          </w:tcPr>
          <w:p w:rsidR="00D140A7" w:rsidRPr="00B771EF" w:rsidRDefault="00184505">
            <w:pPr>
              <w:spacing w:line="300" w:lineRule="exact"/>
              <w:jc w:val="left"/>
              <w:rPr>
                <w:rFonts w:ascii="仿宋" w:eastAsia="仿宋" w:hAnsi="仿宋"/>
              </w:rPr>
            </w:pPr>
            <w:r w:rsidRPr="00B771EF">
              <w:rPr>
                <w:rFonts w:ascii="仿宋" w:eastAsia="仿宋" w:hAnsi="仿宋" w:hint="eastAsia"/>
              </w:rPr>
              <w:t>通过查办和预防职务犯罪案件，促进国家工作人员依法行使职权。</w:t>
            </w:r>
          </w:p>
        </w:tc>
        <w:tc>
          <w:tcPr>
            <w:tcW w:w="2976" w:type="dxa"/>
            <w:shd w:val="clear" w:color="auto" w:fill="auto"/>
            <w:vAlign w:val="center"/>
          </w:tcPr>
          <w:p w:rsidR="00D140A7" w:rsidRPr="00B771EF" w:rsidRDefault="00184505">
            <w:pPr>
              <w:spacing w:line="300" w:lineRule="exact"/>
              <w:jc w:val="left"/>
              <w:rPr>
                <w:rFonts w:ascii="仿宋" w:eastAsia="仿宋" w:hAnsi="仿宋"/>
              </w:rPr>
            </w:pPr>
            <w:r w:rsidRPr="00B771EF">
              <w:rPr>
                <w:rFonts w:ascii="仿宋" w:eastAsia="仿宋" w:hAnsi="仿宋" w:hint="eastAsia"/>
              </w:rPr>
              <w:t>有效预防和依法严惩职务犯罪</w:t>
            </w:r>
          </w:p>
        </w:tc>
        <w:tc>
          <w:tcPr>
            <w:tcW w:w="1417" w:type="dxa"/>
            <w:shd w:val="clear" w:color="auto" w:fill="auto"/>
            <w:vAlign w:val="center"/>
          </w:tcPr>
          <w:p w:rsidR="00D140A7" w:rsidRPr="00B771EF" w:rsidRDefault="00D140A7">
            <w:pPr>
              <w:spacing w:line="300" w:lineRule="exact"/>
              <w:jc w:val="left"/>
              <w:rPr>
                <w:rFonts w:ascii="仿宋" w:eastAsia="仿宋" w:hAnsi="仿宋"/>
              </w:rPr>
            </w:pPr>
          </w:p>
        </w:tc>
        <w:tc>
          <w:tcPr>
            <w:tcW w:w="737" w:type="dxa"/>
            <w:shd w:val="clear" w:color="auto" w:fill="auto"/>
            <w:vAlign w:val="center"/>
          </w:tcPr>
          <w:p w:rsidR="00D140A7" w:rsidRPr="00B771EF" w:rsidRDefault="00D140A7">
            <w:pPr>
              <w:spacing w:line="300" w:lineRule="exact"/>
              <w:jc w:val="center"/>
              <w:rPr>
                <w:rFonts w:ascii="仿宋" w:eastAsia="仿宋" w:hAnsi="仿宋"/>
              </w:rPr>
            </w:pPr>
          </w:p>
        </w:tc>
        <w:tc>
          <w:tcPr>
            <w:tcW w:w="737" w:type="dxa"/>
            <w:shd w:val="clear" w:color="auto" w:fill="auto"/>
            <w:vAlign w:val="center"/>
          </w:tcPr>
          <w:p w:rsidR="00D140A7" w:rsidRPr="00B771EF" w:rsidRDefault="00D140A7">
            <w:pPr>
              <w:spacing w:line="300" w:lineRule="exact"/>
              <w:jc w:val="center"/>
              <w:rPr>
                <w:rFonts w:ascii="仿宋" w:eastAsia="仿宋" w:hAnsi="仿宋"/>
              </w:rPr>
            </w:pPr>
          </w:p>
        </w:tc>
        <w:tc>
          <w:tcPr>
            <w:tcW w:w="737" w:type="dxa"/>
            <w:shd w:val="clear" w:color="auto" w:fill="auto"/>
            <w:vAlign w:val="center"/>
          </w:tcPr>
          <w:p w:rsidR="00D140A7" w:rsidRPr="00B771EF" w:rsidRDefault="00D140A7">
            <w:pPr>
              <w:spacing w:line="300" w:lineRule="exact"/>
              <w:jc w:val="center"/>
              <w:rPr>
                <w:rFonts w:ascii="仿宋" w:eastAsia="仿宋" w:hAnsi="仿宋"/>
              </w:rPr>
            </w:pPr>
          </w:p>
        </w:tc>
        <w:tc>
          <w:tcPr>
            <w:tcW w:w="737" w:type="dxa"/>
            <w:shd w:val="clear" w:color="auto" w:fill="auto"/>
            <w:vAlign w:val="center"/>
          </w:tcPr>
          <w:p w:rsidR="00D140A7" w:rsidRPr="00B771EF" w:rsidRDefault="00D140A7">
            <w:pPr>
              <w:spacing w:line="300" w:lineRule="exact"/>
              <w:jc w:val="center"/>
              <w:rPr>
                <w:rFonts w:ascii="仿宋" w:eastAsia="仿宋" w:hAnsi="仿宋"/>
              </w:rPr>
            </w:pPr>
          </w:p>
        </w:tc>
      </w:tr>
      <w:tr w:rsidR="00D140A7">
        <w:trPr>
          <w:trHeight w:val="227"/>
          <w:jc w:val="center"/>
        </w:trPr>
        <w:tc>
          <w:tcPr>
            <w:tcW w:w="2341" w:type="dxa"/>
            <w:vMerge w:val="restart"/>
            <w:shd w:val="clear" w:color="auto" w:fill="auto"/>
            <w:vAlign w:val="center"/>
          </w:tcPr>
          <w:p w:rsidR="00D140A7" w:rsidRPr="00B771EF" w:rsidRDefault="00184505">
            <w:pPr>
              <w:spacing w:line="300" w:lineRule="exact"/>
              <w:jc w:val="left"/>
              <w:rPr>
                <w:rFonts w:ascii="仿宋" w:eastAsia="仿宋" w:hAnsi="仿宋"/>
                <w:b/>
              </w:rPr>
            </w:pPr>
            <w:r w:rsidRPr="00B771EF">
              <w:rPr>
                <w:rFonts w:ascii="仿宋" w:eastAsia="仿宋" w:hAnsi="仿宋" w:hint="eastAsia"/>
                <w:b/>
              </w:rPr>
              <w:t xml:space="preserve">　　查办职务犯罪</w:t>
            </w:r>
          </w:p>
        </w:tc>
        <w:tc>
          <w:tcPr>
            <w:tcW w:w="1276" w:type="dxa"/>
            <w:vMerge w:val="restart"/>
            <w:shd w:val="clear" w:color="auto" w:fill="auto"/>
            <w:vAlign w:val="center"/>
          </w:tcPr>
          <w:p w:rsidR="00D140A7" w:rsidRPr="00B771EF" w:rsidRDefault="00184505" w:rsidP="00C3586A">
            <w:pPr>
              <w:spacing w:line="300" w:lineRule="exact"/>
              <w:jc w:val="center"/>
              <w:rPr>
                <w:rFonts w:ascii="仿宋" w:eastAsia="仿宋" w:hAnsi="仿宋"/>
              </w:rPr>
            </w:pPr>
            <w:r w:rsidRPr="00B771EF">
              <w:rPr>
                <w:rFonts w:ascii="仿宋" w:eastAsia="仿宋" w:hAnsi="仿宋"/>
              </w:rPr>
              <w:t>12.10</w:t>
            </w:r>
          </w:p>
        </w:tc>
        <w:tc>
          <w:tcPr>
            <w:tcW w:w="2976" w:type="dxa"/>
            <w:vMerge w:val="restart"/>
            <w:shd w:val="clear" w:color="auto" w:fill="auto"/>
            <w:vAlign w:val="center"/>
          </w:tcPr>
          <w:p w:rsidR="00D140A7" w:rsidRPr="00B771EF" w:rsidRDefault="00184505">
            <w:pPr>
              <w:spacing w:line="300" w:lineRule="exact"/>
              <w:jc w:val="left"/>
              <w:rPr>
                <w:rFonts w:ascii="仿宋" w:eastAsia="仿宋" w:hAnsi="仿宋"/>
              </w:rPr>
            </w:pPr>
            <w:r w:rsidRPr="00B771EF">
              <w:rPr>
                <w:rFonts w:ascii="仿宋" w:eastAsia="仿宋" w:hAnsi="仿宋" w:hint="eastAsia"/>
              </w:rPr>
              <w:t>参与办理重大职务犯罪案件的侦查及个案协查工作；指导全县在逃职务犯罪案件追逃追赃工作，推进全县侦查信息化和装备现代化建设。</w:t>
            </w:r>
          </w:p>
        </w:tc>
        <w:tc>
          <w:tcPr>
            <w:tcW w:w="2976" w:type="dxa"/>
            <w:vMerge w:val="restart"/>
            <w:shd w:val="clear" w:color="auto" w:fill="auto"/>
            <w:vAlign w:val="center"/>
          </w:tcPr>
          <w:p w:rsidR="00D140A7" w:rsidRPr="00B771EF" w:rsidRDefault="00184505">
            <w:pPr>
              <w:spacing w:line="300" w:lineRule="exact"/>
              <w:jc w:val="left"/>
              <w:rPr>
                <w:rFonts w:ascii="仿宋" w:eastAsia="仿宋" w:hAnsi="仿宋"/>
              </w:rPr>
            </w:pPr>
            <w:r w:rsidRPr="00B771EF">
              <w:rPr>
                <w:rFonts w:ascii="仿宋" w:eastAsia="仿宋" w:hAnsi="仿宋" w:hint="eastAsia"/>
              </w:rPr>
              <w:t>完成指挥或办理职务犯罪案件工作，提高案件起诉率、判决率；完成追逃、追赃任务，最大限度挽回经济损失，促进国家工作人员依法行使职权。</w:t>
            </w:r>
          </w:p>
        </w:tc>
        <w:tc>
          <w:tcPr>
            <w:tcW w:w="1417" w:type="dxa"/>
            <w:shd w:val="clear" w:color="auto" w:fill="auto"/>
            <w:vAlign w:val="center"/>
          </w:tcPr>
          <w:p w:rsidR="00D140A7" w:rsidRPr="00B771EF" w:rsidRDefault="00184505">
            <w:pPr>
              <w:spacing w:line="300" w:lineRule="exact"/>
              <w:jc w:val="left"/>
              <w:rPr>
                <w:rFonts w:ascii="仿宋" w:eastAsia="仿宋" w:hAnsi="仿宋"/>
              </w:rPr>
            </w:pPr>
            <w:r w:rsidRPr="00B771EF">
              <w:rPr>
                <w:rFonts w:ascii="仿宋" w:eastAsia="仿宋" w:hAnsi="仿宋" w:hint="eastAsia"/>
              </w:rPr>
              <w:t>查办大要案比率</w:t>
            </w:r>
          </w:p>
        </w:tc>
        <w:tc>
          <w:tcPr>
            <w:tcW w:w="737" w:type="dxa"/>
            <w:shd w:val="clear" w:color="auto" w:fill="auto"/>
            <w:vAlign w:val="center"/>
          </w:tcPr>
          <w:p w:rsidR="00D140A7" w:rsidRPr="00B771EF" w:rsidRDefault="00184505">
            <w:pPr>
              <w:spacing w:line="300" w:lineRule="exact"/>
              <w:jc w:val="center"/>
              <w:rPr>
                <w:rFonts w:ascii="仿宋" w:eastAsia="仿宋" w:hAnsi="仿宋"/>
              </w:rPr>
            </w:pPr>
            <w:r w:rsidRPr="00B771EF">
              <w:rPr>
                <w:rFonts w:ascii="仿宋" w:eastAsia="仿宋" w:hAnsi="仿宋"/>
              </w:rPr>
              <w:t>100</w:t>
            </w:r>
          </w:p>
        </w:tc>
        <w:tc>
          <w:tcPr>
            <w:tcW w:w="737" w:type="dxa"/>
            <w:shd w:val="clear" w:color="auto" w:fill="auto"/>
            <w:vAlign w:val="center"/>
          </w:tcPr>
          <w:p w:rsidR="00D140A7" w:rsidRPr="00B771EF" w:rsidRDefault="00184505">
            <w:pPr>
              <w:spacing w:line="300" w:lineRule="exact"/>
              <w:jc w:val="center"/>
              <w:rPr>
                <w:rFonts w:ascii="仿宋" w:eastAsia="仿宋" w:hAnsi="仿宋"/>
              </w:rPr>
            </w:pPr>
            <w:r w:rsidRPr="00B771EF">
              <w:rPr>
                <w:rFonts w:ascii="仿宋" w:eastAsia="仿宋" w:hAnsi="仿宋"/>
              </w:rPr>
              <w:t>90</w:t>
            </w:r>
          </w:p>
        </w:tc>
        <w:tc>
          <w:tcPr>
            <w:tcW w:w="737" w:type="dxa"/>
            <w:shd w:val="clear" w:color="auto" w:fill="auto"/>
            <w:vAlign w:val="center"/>
          </w:tcPr>
          <w:p w:rsidR="00D140A7" w:rsidRPr="00B771EF" w:rsidRDefault="00184505">
            <w:pPr>
              <w:spacing w:line="300" w:lineRule="exact"/>
              <w:jc w:val="center"/>
              <w:rPr>
                <w:rFonts w:ascii="仿宋" w:eastAsia="仿宋" w:hAnsi="仿宋"/>
              </w:rPr>
            </w:pPr>
            <w:r w:rsidRPr="00B771EF">
              <w:rPr>
                <w:rFonts w:ascii="仿宋" w:eastAsia="仿宋" w:hAnsi="仿宋"/>
              </w:rPr>
              <w:t>80</w:t>
            </w:r>
          </w:p>
        </w:tc>
        <w:tc>
          <w:tcPr>
            <w:tcW w:w="737" w:type="dxa"/>
            <w:shd w:val="clear" w:color="auto" w:fill="auto"/>
            <w:vAlign w:val="center"/>
          </w:tcPr>
          <w:p w:rsidR="00D140A7" w:rsidRPr="00B771EF" w:rsidRDefault="00184505">
            <w:pPr>
              <w:spacing w:line="300" w:lineRule="exact"/>
              <w:jc w:val="center"/>
              <w:rPr>
                <w:rFonts w:ascii="仿宋" w:eastAsia="仿宋" w:hAnsi="仿宋"/>
              </w:rPr>
            </w:pPr>
            <w:r w:rsidRPr="00B771EF">
              <w:rPr>
                <w:rFonts w:ascii="仿宋" w:eastAsia="仿宋" w:hAnsi="仿宋"/>
              </w:rPr>
              <w:t>60</w:t>
            </w:r>
          </w:p>
        </w:tc>
      </w:tr>
      <w:tr w:rsidR="00D140A7">
        <w:trPr>
          <w:trHeight w:val="227"/>
          <w:jc w:val="center"/>
        </w:trPr>
        <w:tc>
          <w:tcPr>
            <w:tcW w:w="2341" w:type="dxa"/>
            <w:vMerge/>
            <w:shd w:val="clear" w:color="auto" w:fill="auto"/>
            <w:vAlign w:val="center"/>
          </w:tcPr>
          <w:p w:rsidR="00D140A7" w:rsidRPr="00B771EF" w:rsidRDefault="00D140A7">
            <w:pPr>
              <w:spacing w:line="300" w:lineRule="exact"/>
              <w:jc w:val="left"/>
              <w:rPr>
                <w:rFonts w:ascii="仿宋" w:eastAsia="仿宋" w:hAnsi="仿宋"/>
                <w:b/>
              </w:rPr>
            </w:pPr>
          </w:p>
        </w:tc>
        <w:tc>
          <w:tcPr>
            <w:tcW w:w="1276" w:type="dxa"/>
            <w:vMerge/>
            <w:shd w:val="clear" w:color="auto" w:fill="auto"/>
            <w:vAlign w:val="center"/>
          </w:tcPr>
          <w:p w:rsidR="00D140A7" w:rsidRPr="00B771EF" w:rsidRDefault="00D140A7">
            <w:pPr>
              <w:spacing w:line="300" w:lineRule="exact"/>
              <w:jc w:val="left"/>
              <w:rPr>
                <w:rFonts w:ascii="仿宋" w:eastAsia="仿宋" w:hAnsi="仿宋"/>
              </w:rPr>
            </w:pPr>
          </w:p>
        </w:tc>
        <w:tc>
          <w:tcPr>
            <w:tcW w:w="2976" w:type="dxa"/>
            <w:vMerge/>
            <w:shd w:val="clear" w:color="auto" w:fill="auto"/>
            <w:vAlign w:val="center"/>
          </w:tcPr>
          <w:p w:rsidR="00D140A7" w:rsidRPr="00B771EF" w:rsidRDefault="00D140A7">
            <w:pPr>
              <w:spacing w:line="300" w:lineRule="exact"/>
              <w:jc w:val="left"/>
              <w:rPr>
                <w:rFonts w:ascii="仿宋" w:eastAsia="仿宋" w:hAnsi="仿宋"/>
              </w:rPr>
            </w:pPr>
          </w:p>
        </w:tc>
        <w:tc>
          <w:tcPr>
            <w:tcW w:w="2976" w:type="dxa"/>
            <w:vMerge/>
            <w:shd w:val="clear" w:color="auto" w:fill="auto"/>
            <w:vAlign w:val="center"/>
          </w:tcPr>
          <w:p w:rsidR="00D140A7" w:rsidRPr="00B771EF" w:rsidRDefault="00D140A7">
            <w:pPr>
              <w:spacing w:line="300" w:lineRule="exact"/>
              <w:jc w:val="left"/>
              <w:rPr>
                <w:rFonts w:ascii="仿宋" w:eastAsia="仿宋" w:hAnsi="仿宋"/>
              </w:rPr>
            </w:pPr>
          </w:p>
        </w:tc>
        <w:tc>
          <w:tcPr>
            <w:tcW w:w="1417" w:type="dxa"/>
            <w:shd w:val="clear" w:color="auto" w:fill="auto"/>
            <w:vAlign w:val="center"/>
          </w:tcPr>
          <w:p w:rsidR="00D140A7" w:rsidRPr="00B771EF" w:rsidRDefault="00184505">
            <w:pPr>
              <w:spacing w:line="300" w:lineRule="exact"/>
              <w:jc w:val="left"/>
              <w:rPr>
                <w:rFonts w:ascii="仿宋" w:eastAsia="仿宋" w:hAnsi="仿宋"/>
              </w:rPr>
            </w:pPr>
            <w:r w:rsidRPr="00B771EF">
              <w:rPr>
                <w:rFonts w:ascii="仿宋" w:eastAsia="仿宋" w:hAnsi="仿宋" w:hint="eastAsia"/>
              </w:rPr>
              <w:t>案件起诉率</w:t>
            </w:r>
          </w:p>
        </w:tc>
        <w:tc>
          <w:tcPr>
            <w:tcW w:w="737" w:type="dxa"/>
            <w:shd w:val="clear" w:color="auto" w:fill="auto"/>
            <w:vAlign w:val="center"/>
          </w:tcPr>
          <w:p w:rsidR="00D140A7" w:rsidRPr="00B771EF" w:rsidRDefault="00184505">
            <w:pPr>
              <w:spacing w:line="300" w:lineRule="exact"/>
              <w:jc w:val="center"/>
              <w:rPr>
                <w:rFonts w:ascii="仿宋" w:eastAsia="仿宋" w:hAnsi="仿宋"/>
              </w:rPr>
            </w:pPr>
            <w:r w:rsidRPr="00B771EF">
              <w:rPr>
                <w:rFonts w:ascii="仿宋" w:eastAsia="仿宋" w:hAnsi="仿宋"/>
              </w:rPr>
              <w:t>100</w:t>
            </w:r>
          </w:p>
        </w:tc>
        <w:tc>
          <w:tcPr>
            <w:tcW w:w="737" w:type="dxa"/>
            <w:shd w:val="clear" w:color="auto" w:fill="auto"/>
            <w:vAlign w:val="center"/>
          </w:tcPr>
          <w:p w:rsidR="00D140A7" w:rsidRPr="00B771EF" w:rsidRDefault="00184505">
            <w:pPr>
              <w:spacing w:line="300" w:lineRule="exact"/>
              <w:jc w:val="center"/>
              <w:rPr>
                <w:rFonts w:ascii="仿宋" w:eastAsia="仿宋" w:hAnsi="仿宋"/>
              </w:rPr>
            </w:pPr>
            <w:r w:rsidRPr="00B771EF">
              <w:rPr>
                <w:rFonts w:ascii="仿宋" w:eastAsia="仿宋" w:hAnsi="仿宋"/>
              </w:rPr>
              <w:t>90</w:t>
            </w:r>
          </w:p>
        </w:tc>
        <w:tc>
          <w:tcPr>
            <w:tcW w:w="737" w:type="dxa"/>
            <w:shd w:val="clear" w:color="auto" w:fill="auto"/>
            <w:vAlign w:val="center"/>
          </w:tcPr>
          <w:p w:rsidR="00D140A7" w:rsidRPr="00B771EF" w:rsidRDefault="00184505">
            <w:pPr>
              <w:spacing w:line="300" w:lineRule="exact"/>
              <w:jc w:val="center"/>
              <w:rPr>
                <w:rFonts w:ascii="仿宋" w:eastAsia="仿宋" w:hAnsi="仿宋"/>
              </w:rPr>
            </w:pPr>
            <w:r w:rsidRPr="00B771EF">
              <w:rPr>
                <w:rFonts w:ascii="仿宋" w:eastAsia="仿宋" w:hAnsi="仿宋"/>
              </w:rPr>
              <w:t>80</w:t>
            </w:r>
          </w:p>
        </w:tc>
        <w:tc>
          <w:tcPr>
            <w:tcW w:w="737" w:type="dxa"/>
            <w:shd w:val="clear" w:color="auto" w:fill="auto"/>
            <w:vAlign w:val="center"/>
          </w:tcPr>
          <w:p w:rsidR="00D140A7" w:rsidRPr="00B771EF" w:rsidRDefault="00184505">
            <w:pPr>
              <w:spacing w:line="300" w:lineRule="exact"/>
              <w:jc w:val="center"/>
              <w:rPr>
                <w:rFonts w:ascii="仿宋" w:eastAsia="仿宋" w:hAnsi="仿宋"/>
              </w:rPr>
            </w:pPr>
            <w:r w:rsidRPr="00B771EF">
              <w:rPr>
                <w:rFonts w:ascii="仿宋" w:eastAsia="仿宋" w:hAnsi="仿宋"/>
              </w:rPr>
              <w:t>60</w:t>
            </w:r>
          </w:p>
        </w:tc>
      </w:tr>
      <w:tr w:rsidR="00D140A7">
        <w:trPr>
          <w:trHeight w:val="227"/>
          <w:jc w:val="center"/>
        </w:trPr>
        <w:tc>
          <w:tcPr>
            <w:tcW w:w="2341" w:type="dxa"/>
            <w:vMerge/>
            <w:shd w:val="clear" w:color="auto" w:fill="auto"/>
            <w:vAlign w:val="center"/>
          </w:tcPr>
          <w:p w:rsidR="00D140A7" w:rsidRPr="00B771EF" w:rsidRDefault="00D140A7">
            <w:pPr>
              <w:spacing w:line="300" w:lineRule="exact"/>
              <w:jc w:val="left"/>
              <w:rPr>
                <w:rFonts w:ascii="仿宋" w:eastAsia="仿宋" w:hAnsi="仿宋"/>
                <w:b/>
              </w:rPr>
            </w:pPr>
          </w:p>
        </w:tc>
        <w:tc>
          <w:tcPr>
            <w:tcW w:w="1276" w:type="dxa"/>
            <w:vMerge/>
            <w:shd w:val="clear" w:color="auto" w:fill="auto"/>
            <w:vAlign w:val="center"/>
          </w:tcPr>
          <w:p w:rsidR="00D140A7" w:rsidRPr="00B771EF" w:rsidRDefault="00D140A7">
            <w:pPr>
              <w:spacing w:line="300" w:lineRule="exact"/>
              <w:jc w:val="left"/>
              <w:rPr>
                <w:rFonts w:ascii="仿宋" w:eastAsia="仿宋" w:hAnsi="仿宋"/>
              </w:rPr>
            </w:pPr>
          </w:p>
        </w:tc>
        <w:tc>
          <w:tcPr>
            <w:tcW w:w="2976" w:type="dxa"/>
            <w:vMerge/>
            <w:shd w:val="clear" w:color="auto" w:fill="auto"/>
            <w:vAlign w:val="center"/>
          </w:tcPr>
          <w:p w:rsidR="00D140A7" w:rsidRPr="00B771EF" w:rsidRDefault="00D140A7">
            <w:pPr>
              <w:spacing w:line="300" w:lineRule="exact"/>
              <w:jc w:val="left"/>
              <w:rPr>
                <w:rFonts w:ascii="仿宋" w:eastAsia="仿宋" w:hAnsi="仿宋"/>
              </w:rPr>
            </w:pPr>
          </w:p>
        </w:tc>
        <w:tc>
          <w:tcPr>
            <w:tcW w:w="2976" w:type="dxa"/>
            <w:vMerge/>
            <w:shd w:val="clear" w:color="auto" w:fill="auto"/>
            <w:vAlign w:val="center"/>
          </w:tcPr>
          <w:p w:rsidR="00D140A7" w:rsidRPr="00B771EF" w:rsidRDefault="00D140A7">
            <w:pPr>
              <w:spacing w:line="300" w:lineRule="exact"/>
              <w:jc w:val="left"/>
              <w:rPr>
                <w:rFonts w:ascii="仿宋" w:eastAsia="仿宋" w:hAnsi="仿宋"/>
              </w:rPr>
            </w:pPr>
          </w:p>
        </w:tc>
        <w:tc>
          <w:tcPr>
            <w:tcW w:w="1417" w:type="dxa"/>
            <w:shd w:val="clear" w:color="auto" w:fill="auto"/>
            <w:vAlign w:val="center"/>
          </w:tcPr>
          <w:p w:rsidR="00D140A7" w:rsidRPr="00B771EF" w:rsidRDefault="00184505">
            <w:pPr>
              <w:spacing w:line="300" w:lineRule="exact"/>
              <w:jc w:val="left"/>
              <w:rPr>
                <w:rFonts w:ascii="仿宋" w:eastAsia="仿宋" w:hAnsi="仿宋"/>
              </w:rPr>
            </w:pPr>
            <w:r w:rsidRPr="00B771EF">
              <w:rPr>
                <w:rFonts w:ascii="仿宋" w:eastAsia="仿宋" w:hAnsi="仿宋" w:hint="eastAsia"/>
              </w:rPr>
              <w:t>立案有罪判决率</w:t>
            </w:r>
          </w:p>
        </w:tc>
        <w:tc>
          <w:tcPr>
            <w:tcW w:w="737" w:type="dxa"/>
            <w:shd w:val="clear" w:color="auto" w:fill="auto"/>
            <w:vAlign w:val="center"/>
          </w:tcPr>
          <w:p w:rsidR="00D140A7" w:rsidRPr="00B771EF" w:rsidRDefault="00184505">
            <w:pPr>
              <w:spacing w:line="300" w:lineRule="exact"/>
              <w:jc w:val="center"/>
              <w:rPr>
                <w:rFonts w:ascii="仿宋" w:eastAsia="仿宋" w:hAnsi="仿宋"/>
              </w:rPr>
            </w:pPr>
            <w:r w:rsidRPr="00B771EF">
              <w:rPr>
                <w:rFonts w:ascii="仿宋" w:eastAsia="仿宋" w:hAnsi="仿宋"/>
              </w:rPr>
              <w:t>100</w:t>
            </w:r>
          </w:p>
        </w:tc>
        <w:tc>
          <w:tcPr>
            <w:tcW w:w="737" w:type="dxa"/>
            <w:shd w:val="clear" w:color="auto" w:fill="auto"/>
            <w:vAlign w:val="center"/>
          </w:tcPr>
          <w:p w:rsidR="00D140A7" w:rsidRPr="00B771EF" w:rsidRDefault="00184505">
            <w:pPr>
              <w:spacing w:line="300" w:lineRule="exact"/>
              <w:jc w:val="center"/>
              <w:rPr>
                <w:rFonts w:ascii="仿宋" w:eastAsia="仿宋" w:hAnsi="仿宋"/>
              </w:rPr>
            </w:pPr>
            <w:r w:rsidRPr="00B771EF">
              <w:rPr>
                <w:rFonts w:ascii="仿宋" w:eastAsia="仿宋" w:hAnsi="仿宋"/>
              </w:rPr>
              <w:t>80</w:t>
            </w:r>
          </w:p>
        </w:tc>
        <w:tc>
          <w:tcPr>
            <w:tcW w:w="737" w:type="dxa"/>
            <w:shd w:val="clear" w:color="auto" w:fill="auto"/>
            <w:vAlign w:val="center"/>
          </w:tcPr>
          <w:p w:rsidR="00D140A7" w:rsidRPr="00B771EF" w:rsidRDefault="00184505">
            <w:pPr>
              <w:spacing w:line="300" w:lineRule="exact"/>
              <w:jc w:val="center"/>
              <w:rPr>
                <w:rFonts w:ascii="仿宋" w:eastAsia="仿宋" w:hAnsi="仿宋"/>
              </w:rPr>
            </w:pPr>
            <w:r w:rsidRPr="00B771EF">
              <w:rPr>
                <w:rFonts w:ascii="仿宋" w:eastAsia="仿宋" w:hAnsi="仿宋"/>
              </w:rPr>
              <w:t>70</w:t>
            </w:r>
          </w:p>
        </w:tc>
        <w:tc>
          <w:tcPr>
            <w:tcW w:w="737" w:type="dxa"/>
            <w:shd w:val="clear" w:color="auto" w:fill="auto"/>
            <w:vAlign w:val="center"/>
          </w:tcPr>
          <w:p w:rsidR="00D140A7" w:rsidRPr="00B771EF" w:rsidRDefault="00184505">
            <w:pPr>
              <w:spacing w:line="300" w:lineRule="exact"/>
              <w:jc w:val="center"/>
              <w:rPr>
                <w:rFonts w:ascii="仿宋" w:eastAsia="仿宋" w:hAnsi="仿宋"/>
              </w:rPr>
            </w:pPr>
            <w:r w:rsidRPr="00B771EF">
              <w:rPr>
                <w:rFonts w:ascii="仿宋" w:eastAsia="仿宋" w:hAnsi="仿宋"/>
              </w:rPr>
              <w:t>60</w:t>
            </w:r>
          </w:p>
        </w:tc>
      </w:tr>
    </w:tbl>
    <w:p w:rsidR="00D140A7" w:rsidRDefault="00D140A7">
      <w:pPr>
        <w:spacing w:line="300" w:lineRule="exact"/>
        <w:jc w:val="left"/>
        <w:rPr>
          <w:rFonts w:ascii="方正书宋_GBK" w:eastAsia="方正书宋_GBK"/>
          <w:b/>
        </w:rPr>
        <w:sectPr w:rsidR="00D140A7">
          <w:headerReference w:type="default" r:id="rId8"/>
          <w:pgSz w:w="16839" w:h="11907" w:orient="landscape"/>
          <w:pgMar w:top="1134" w:right="1020" w:bottom="1134" w:left="1020" w:header="851" w:footer="992" w:gutter="0"/>
          <w:cols w:space="0"/>
          <w:docGrid w:type="lines" w:linePitch="321"/>
        </w:sectPr>
      </w:pPr>
    </w:p>
    <w:tbl>
      <w:tblPr>
        <w:tblW w:w="1393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341"/>
        <w:gridCol w:w="1276"/>
        <w:gridCol w:w="2976"/>
        <w:gridCol w:w="2976"/>
        <w:gridCol w:w="1417"/>
        <w:gridCol w:w="737"/>
        <w:gridCol w:w="737"/>
        <w:gridCol w:w="737"/>
        <w:gridCol w:w="737"/>
      </w:tblGrid>
      <w:tr w:rsidR="00D140A7" w:rsidRPr="00B771EF">
        <w:trPr>
          <w:trHeight w:val="227"/>
          <w:jc w:val="center"/>
        </w:trPr>
        <w:tc>
          <w:tcPr>
            <w:tcW w:w="2341" w:type="dxa"/>
            <w:shd w:val="clear" w:color="auto" w:fill="auto"/>
            <w:vAlign w:val="center"/>
          </w:tcPr>
          <w:p w:rsidR="00D140A7" w:rsidRPr="00B771EF" w:rsidRDefault="00184505">
            <w:pPr>
              <w:spacing w:line="300" w:lineRule="exact"/>
              <w:jc w:val="left"/>
              <w:rPr>
                <w:rFonts w:ascii="仿宋" w:eastAsia="仿宋" w:hAnsi="仿宋"/>
                <w:b/>
              </w:rPr>
            </w:pPr>
            <w:r w:rsidRPr="00B771EF">
              <w:rPr>
                <w:rFonts w:ascii="仿宋" w:eastAsia="仿宋" w:hAnsi="仿宋" w:hint="eastAsia"/>
                <w:b/>
              </w:rPr>
              <w:lastRenderedPageBreak/>
              <w:t>检察监督</w:t>
            </w:r>
          </w:p>
        </w:tc>
        <w:tc>
          <w:tcPr>
            <w:tcW w:w="1276" w:type="dxa"/>
            <w:shd w:val="clear" w:color="auto" w:fill="auto"/>
            <w:vAlign w:val="center"/>
          </w:tcPr>
          <w:p w:rsidR="00D140A7" w:rsidRPr="00B771EF" w:rsidRDefault="00D140A7">
            <w:pPr>
              <w:spacing w:line="300" w:lineRule="exact"/>
              <w:jc w:val="left"/>
              <w:rPr>
                <w:rFonts w:ascii="仿宋" w:eastAsia="仿宋" w:hAnsi="仿宋"/>
              </w:rPr>
            </w:pPr>
          </w:p>
        </w:tc>
        <w:tc>
          <w:tcPr>
            <w:tcW w:w="2976" w:type="dxa"/>
            <w:shd w:val="clear" w:color="auto" w:fill="auto"/>
            <w:vAlign w:val="center"/>
          </w:tcPr>
          <w:p w:rsidR="00D140A7" w:rsidRPr="00B771EF" w:rsidRDefault="00184505">
            <w:pPr>
              <w:spacing w:line="300" w:lineRule="exact"/>
              <w:jc w:val="left"/>
              <w:rPr>
                <w:rFonts w:ascii="仿宋" w:eastAsia="仿宋" w:hAnsi="仿宋"/>
              </w:rPr>
            </w:pPr>
            <w:r w:rsidRPr="00B771EF">
              <w:rPr>
                <w:rFonts w:ascii="仿宋" w:eastAsia="仿宋" w:hAnsi="仿宋" w:hint="eastAsia"/>
              </w:rPr>
              <w:t>对侦查机关的侦查活动、人民法院的审判活动、监狱看守所等机关执行刑罚的活动，依法实行法律监督，维护司法公正。</w:t>
            </w:r>
          </w:p>
        </w:tc>
        <w:tc>
          <w:tcPr>
            <w:tcW w:w="2976" w:type="dxa"/>
            <w:shd w:val="clear" w:color="auto" w:fill="auto"/>
            <w:vAlign w:val="center"/>
          </w:tcPr>
          <w:p w:rsidR="00D140A7" w:rsidRPr="00B771EF" w:rsidRDefault="00184505">
            <w:pPr>
              <w:spacing w:line="300" w:lineRule="exact"/>
              <w:jc w:val="left"/>
              <w:rPr>
                <w:rFonts w:ascii="仿宋" w:eastAsia="仿宋" w:hAnsi="仿宋"/>
              </w:rPr>
            </w:pPr>
            <w:r w:rsidRPr="00B771EF">
              <w:rPr>
                <w:rFonts w:ascii="仿宋" w:eastAsia="仿宋" w:hAnsi="仿宋" w:hint="eastAsia"/>
              </w:rPr>
              <w:t>通过行使检察权，惩罚犯罪活动，保护国家安全，保护公民、法人和其他组织的合法权益，保障国家法律的正确实施。</w:t>
            </w:r>
          </w:p>
        </w:tc>
        <w:tc>
          <w:tcPr>
            <w:tcW w:w="1417" w:type="dxa"/>
            <w:shd w:val="clear" w:color="auto" w:fill="auto"/>
            <w:vAlign w:val="center"/>
          </w:tcPr>
          <w:p w:rsidR="00D140A7" w:rsidRPr="00B771EF" w:rsidRDefault="00D140A7">
            <w:pPr>
              <w:spacing w:line="300" w:lineRule="exact"/>
              <w:jc w:val="left"/>
              <w:rPr>
                <w:rFonts w:ascii="仿宋" w:eastAsia="仿宋" w:hAnsi="仿宋"/>
              </w:rPr>
            </w:pPr>
          </w:p>
        </w:tc>
        <w:tc>
          <w:tcPr>
            <w:tcW w:w="737" w:type="dxa"/>
            <w:shd w:val="clear" w:color="auto" w:fill="auto"/>
            <w:vAlign w:val="center"/>
          </w:tcPr>
          <w:p w:rsidR="00D140A7" w:rsidRPr="00B771EF" w:rsidRDefault="00D140A7">
            <w:pPr>
              <w:spacing w:line="300" w:lineRule="exact"/>
              <w:jc w:val="center"/>
              <w:rPr>
                <w:rFonts w:ascii="仿宋" w:eastAsia="仿宋" w:hAnsi="仿宋"/>
              </w:rPr>
            </w:pPr>
          </w:p>
        </w:tc>
        <w:tc>
          <w:tcPr>
            <w:tcW w:w="737" w:type="dxa"/>
            <w:shd w:val="clear" w:color="auto" w:fill="auto"/>
            <w:vAlign w:val="center"/>
          </w:tcPr>
          <w:p w:rsidR="00D140A7" w:rsidRPr="00B771EF" w:rsidRDefault="00D140A7">
            <w:pPr>
              <w:spacing w:line="300" w:lineRule="exact"/>
              <w:jc w:val="center"/>
              <w:rPr>
                <w:rFonts w:ascii="仿宋" w:eastAsia="仿宋" w:hAnsi="仿宋"/>
              </w:rPr>
            </w:pPr>
          </w:p>
        </w:tc>
        <w:tc>
          <w:tcPr>
            <w:tcW w:w="737" w:type="dxa"/>
            <w:shd w:val="clear" w:color="auto" w:fill="auto"/>
            <w:vAlign w:val="center"/>
          </w:tcPr>
          <w:p w:rsidR="00D140A7" w:rsidRPr="00B771EF" w:rsidRDefault="00D140A7">
            <w:pPr>
              <w:spacing w:line="300" w:lineRule="exact"/>
              <w:jc w:val="center"/>
              <w:rPr>
                <w:rFonts w:ascii="仿宋" w:eastAsia="仿宋" w:hAnsi="仿宋"/>
              </w:rPr>
            </w:pPr>
          </w:p>
        </w:tc>
        <w:tc>
          <w:tcPr>
            <w:tcW w:w="737" w:type="dxa"/>
            <w:shd w:val="clear" w:color="auto" w:fill="auto"/>
            <w:vAlign w:val="center"/>
          </w:tcPr>
          <w:p w:rsidR="00D140A7" w:rsidRPr="00B771EF" w:rsidRDefault="00D140A7">
            <w:pPr>
              <w:spacing w:line="300" w:lineRule="exact"/>
              <w:jc w:val="center"/>
              <w:rPr>
                <w:rFonts w:ascii="仿宋" w:eastAsia="仿宋" w:hAnsi="仿宋"/>
              </w:rPr>
            </w:pPr>
          </w:p>
        </w:tc>
      </w:tr>
      <w:tr w:rsidR="00D140A7" w:rsidRPr="00B771EF">
        <w:trPr>
          <w:trHeight w:val="227"/>
          <w:jc w:val="center"/>
        </w:trPr>
        <w:tc>
          <w:tcPr>
            <w:tcW w:w="2341" w:type="dxa"/>
            <w:vMerge w:val="restart"/>
            <w:shd w:val="clear" w:color="auto" w:fill="auto"/>
            <w:vAlign w:val="center"/>
          </w:tcPr>
          <w:p w:rsidR="00D140A7" w:rsidRPr="00B771EF" w:rsidRDefault="00184505">
            <w:pPr>
              <w:spacing w:line="300" w:lineRule="exact"/>
              <w:jc w:val="left"/>
              <w:rPr>
                <w:rFonts w:ascii="仿宋" w:eastAsia="仿宋" w:hAnsi="仿宋"/>
                <w:b/>
              </w:rPr>
            </w:pPr>
            <w:r w:rsidRPr="00B771EF">
              <w:rPr>
                <w:rFonts w:ascii="仿宋" w:eastAsia="仿宋" w:hAnsi="仿宋" w:hint="eastAsia"/>
                <w:b/>
              </w:rPr>
              <w:t xml:space="preserve">　　侦查监督</w:t>
            </w:r>
          </w:p>
        </w:tc>
        <w:tc>
          <w:tcPr>
            <w:tcW w:w="1276" w:type="dxa"/>
            <w:vMerge w:val="restart"/>
            <w:shd w:val="clear" w:color="auto" w:fill="auto"/>
            <w:vAlign w:val="center"/>
          </w:tcPr>
          <w:p w:rsidR="00D140A7" w:rsidRPr="00B771EF" w:rsidRDefault="00D140A7">
            <w:pPr>
              <w:spacing w:line="300" w:lineRule="exact"/>
              <w:jc w:val="left"/>
              <w:rPr>
                <w:rFonts w:ascii="仿宋" w:eastAsia="仿宋" w:hAnsi="仿宋"/>
              </w:rPr>
            </w:pPr>
          </w:p>
        </w:tc>
        <w:tc>
          <w:tcPr>
            <w:tcW w:w="2976" w:type="dxa"/>
            <w:vMerge w:val="restart"/>
            <w:shd w:val="clear" w:color="auto" w:fill="auto"/>
            <w:vAlign w:val="center"/>
          </w:tcPr>
          <w:p w:rsidR="00D140A7" w:rsidRPr="00B771EF" w:rsidRDefault="00184505">
            <w:pPr>
              <w:spacing w:line="300" w:lineRule="exact"/>
              <w:jc w:val="left"/>
              <w:rPr>
                <w:rFonts w:ascii="仿宋" w:eastAsia="仿宋" w:hAnsi="仿宋"/>
              </w:rPr>
            </w:pPr>
            <w:r w:rsidRPr="00B771EF">
              <w:rPr>
                <w:rFonts w:ascii="仿宋" w:eastAsia="仿宋" w:hAnsi="仿宋" w:hint="eastAsia"/>
              </w:rPr>
              <w:t>侦查监督职能的行使贯穿刑事立案到侦查终结全过程。主要包括审查逮捕、立案监督和侦查活动监督等职能。</w:t>
            </w:r>
          </w:p>
        </w:tc>
        <w:tc>
          <w:tcPr>
            <w:tcW w:w="2976" w:type="dxa"/>
            <w:vMerge w:val="restart"/>
            <w:shd w:val="clear" w:color="auto" w:fill="auto"/>
            <w:vAlign w:val="center"/>
          </w:tcPr>
          <w:p w:rsidR="00D140A7" w:rsidRPr="00B771EF" w:rsidRDefault="00184505">
            <w:pPr>
              <w:spacing w:line="300" w:lineRule="exact"/>
              <w:jc w:val="left"/>
              <w:rPr>
                <w:rFonts w:ascii="仿宋" w:eastAsia="仿宋" w:hAnsi="仿宋"/>
              </w:rPr>
            </w:pPr>
            <w:r w:rsidRPr="00B771EF">
              <w:rPr>
                <w:rFonts w:ascii="仿宋" w:eastAsia="仿宋" w:hAnsi="仿宋" w:hint="eastAsia"/>
              </w:rPr>
              <w:t>保障人权、维护司法公正，有效提高批捕、批准立案、批延准确率。</w:t>
            </w:r>
          </w:p>
        </w:tc>
        <w:tc>
          <w:tcPr>
            <w:tcW w:w="1417" w:type="dxa"/>
            <w:shd w:val="clear" w:color="auto" w:fill="auto"/>
            <w:vAlign w:val="center"/>
          </w:tcPr>
          <w:p w:rsidR="00D140A7" w:rsidRPr="00B771EF" w:rsidRDefault="00184505">
            <w:pPr>
              <w:spacing w:line="300" w:lineRule="exact"/>
              <w:jc w:val="left"/>
              <w:rPr>
                <w:rFonts w:ascii="仿宋" w:eastAsia="仿宋" w:hAnsi="仿宋"/>
              </w:rPr>
            </w:pPr>
            <w:r w:rsidRPr="00B771EF">
              <w:rPr>
                <w:rFonts w:ascii="仿宋" w:eastAsia="仿宋" w:hAnsi="仿宋" w:hint="eastAsia"/>
              </w:rPr>
              <w:t>批捕错误率</w:t>
            </w:r>
          </w:p>
        </w:tc>
        <w:tc>
          <w:tcPr>
            <w:tcW w:w="737" w:type="dxa"/>
            <w:shd w:val="clear" w:color="auto" w:fill="auto"/>
            <w:vAlign w:val="center"/>
          </w:tcPr>
          <w:p w:rsidR="00D140A7" w:rsidRPr="00B771EF" w:rsidRDefault="00184505">
            <w:pPr>
              <w:spacing w:line="300" w:lineRule="exact"/>
              <w:jc w:val="center"/>
              <w:rPr>
                <w:rFonts w:ascii="仿宋" w:eastAsia="仿宋" w:hAnsi="仿宋"/>
              </w:rPr>
            </w:pPr>
            <w:r w:rsidRPr="00B771EF">
              <w:rPr>
                <w:rFonts w:ascii="仿宋" w:eastAsia="仿宋" w:hAnsi="仿宋"/>
              </w:rPr>
              <w:t>100</w:t>
            </w:r>
          </w:p>
        </w:tc>
        <w:tc>
          <w:tcPr>
            <w:tcW w:w="737" w:type="dxa"/>
            <w:shd w:val="clear" w:color="auto" w:fill="auto"/>
            <w:vAlign w:val="center"/>
          </w:tcPr>
          <w:p w:rsidR="00D140A7" w:rsidRPr="00B771EF" w:rsidRDefault="00184505">
            <w:pPr>
              <w:spacing w:line="300" w:lineRule="exact"/>
              <w:jc w:val="center"/>
              <w:rPr>
                <w:rFonts w:ascii="仿宋" w:eastAsia="仿宋" w:hAnsi="仿宋"/>
              </w:rPr>
            </w:pPr>
            <w:r w:rsidRPr="00B771EF">
              <w:rPr>
                <w:rFonts w:ascii="仿宋" w:eastAsia="仿宋" w:hAnsi="仿宋"/>
              </w:rPr>
              <w:t>80</w:t>
            </w:r>
          </w:p>
        </w:tc>
        <w:tc>
          <w:tcPr>
            <w:tcW w:w="737" w:type="dxa"/>
            <w:shd w:val="clear" w:color="auto" w:fill="auto"/>
            <w:vAlign w:val="center"/>
          </w:tcPr>
          <w:p w:rsidR="00D140A7" w:rsidRPr="00B771EF" w:rsidRDefault="00184505">
            <w:pPr>
              <w:spacing w:line="300" w:lineRule="exact"/>
              <w:jc w:val="center"/>
              <w:rPr>
                <w:rFonts w:ascii="仿宋" w:eastAsia="仿宋" w:hAnsi="仿宋"/>
              </w:rPr>
            </w:pPr>
            <w:r w:rsidRPr="00B771EF">
              <w:rPr>
                <w:rFonts w:ascii="仿宋" w:eastAsia="仿宋" w:hAnsi="仿宋"/>
              </w:rPr>
              <w:t>60</w:t>
            </w:r>
          </w:p>
        </w:tc>
        <w:tc>
          <w:tcPr>
            <w:tcW w:w="737" w:type="dxa"/>
            <w:shd w:val="clear" w:color="auto" w:fill="auto"/>
            <w:vAlign w:val="center"/>
          </w:tcPr>
          <w:p w:rsidR="00D140A7" w:rsidRPr="00B771EF" w:rsidRDefault="00184505">
            <w:pPr>
              <w:spacing w:line="300" w:lineRule="exact"/>
              <w:jc w:val="center"/>
              <w:rPr>
                <w:rFonts w:ascii="仿宋" w:eastAsia="仿宋" w:hAnsi="仿宋"/>
              </w:rPr>
            </w:pPr>
            <w:r w:rsidRPr="00B771EF">
              <w:rPr>
                <w:rFonts w:ascii="仿宋" w:eastAsia="仿宋" w:hAnsi="仿宋"/>
              </w:rPr>
              <w:t>40</w:t>
            </w:r>
          </w:p>
        </w:tc>
      </w:tr>
      <w:tr w:rsidR="00D140A7" w:rsidRPr="00B771EF">
        <w:trPr>
          <w:trHeight w:val="227"/>
          <w:jc w:val="center"/>
        </w:trPr>
        <w:tc>
          <w:tcPr>
            <w:tcW w:w="2341" w:type="dxa"/>
            <w:vMerge/>
            <w:shd w:val="clear" w:color="auto" w:fill="auto"/>
            <w:vAlign w:val="center"/>
          </w:tcPr>
          <w:p w:rsidR="00D140A7" w:rsidRPr="00B771EF" w:rsidRDefault="00D140A7">
            <w:pPr>
              <w:spacing w:line="300" w:lineRule="exact"/>
              <w:jc w:val="left"/>
              <w:rPr>
                <w:rFonts w:ascii="仿宋" w:eastAsia="仿宋" w:hAnsi="仿宋"/>
                <w:b/>
              </w:rPr>
            </w:pPr>
          </w:p>
        </w:tc>
        <w:tc>
          <w:tcPr>
            <w:tcW w:w="1276" w:type="dxa"/>
            <w:vMerge/>
            <w:shd w:val="clear" w:color="auto" w:fill="auto"/>
            <w:vAlign w:val="center"/>
          </w:tcPr>
          <w:p w:rsidR="00D140A7" w:rsidRPr="00B771EF" w:rsidRDefault="00D140A7">
            <w:pPr>
              <w:spacing w:line="300" w:lineRule="exact"/>
              <w:jc w:val="left"/>
              <w:rPr>
                <w:rFonts w:ascii="仿宋" w:eastAsia="仿宋" w:hAnsi="仿宋"/>
              </w:rPr>
            </w:pPr>
          </w:p>
        </w:tc>
        <w:tc>
          <w:tcPr>
            <w:tcW w:w="2976" w:type="dxa"/>
            <w:vMerge/>
            <w:shd w:val="clear" w:color="auto" w:fill="auto"/>
            <w:vAlign w:val="center"/>
          </w:tcPr>
          <w:p w:rsidR="00D140A7" w:rsidRPr="00B771EF" w:rsidRDefault="00D140A7">
            <w:pPr>
              <w:spacing w:line="300" w:lineRule="exact"/>
              <w:jc w:val="left"/>
              <w:rPr>
                <w:rFonts w:ascii="仿宋" w:eastAsia="仿宋" w:hAnsi="仿宋"/>
              </w:rPr>
            </w:pPr>
          </w:p>
        </w:tc>
        <w:tc>
          <w:tcPr>
            <w:tcW w:w="2976" w:type="dxa"/>
            <w:vMerge/>
            <w:shd w:val="clear" w:color="auto" w:fill="auto"/>
            <w:vAlign w:val="center"/>
          </w:tcPr>
          <w:p w:rsidR="00D140A7" w:rsidRPr="00B771EF" w:rsidRDefault="00D140A7">
            <w:pPr>
              <w:spacing w:line="300" w:lineRule="exact"/>
              <w:jc w:val="left"/>
              <w:rPr>
                <w:rFonts w:ascii="仿宋" w:eastAsia="仿宋" w:hAnsi="仿宋"/>
              </w:rPr>
            </w:pPr>
          </w:p>
        </w:tc>
        <w:tc>
          <w:tcPr>
            <w:tcW w:w="1417" w:type="dxa"/>
            <w:shd w:val="clear" w:color="auto" w:fill="auto"/>
            <w:vAlign w:val="center"/>
          </w:tcPr>
          <w:p w:rsidR="00D140A7" w:rsidRPr="00B771EF" w:rsidRDefault="00184505">
            <w:pPr>
              <w:spacing w:line="300" w:lineRule="exact"/>
              <w:jc w:val="left"/>
              <w:rPr>
                <w:rFonts w:ascii="仿宋" w:eastAsia="仿宋" w:hAnsi="仿宋"/>
              </w:rPr>
            </w:pPr>
            <w:r w:rsidRPr="00B771EF">
              <w:rPr>
                <w:rFonts w:ascii="仿宋" w:eastAsia="仿宋" w:hAnsi="仿宋" w:hint="eastAsia"/>
              </w:rPr>
              <w:t>批准立案错误率</w:t>
            </w:r>
          </w:p>
        </w:tc>
        <w:tc>
          <w:tcPr>
            <w:tcW w:w="737" w:type="dxa"/>
            <w:shd w:val="clear" w:color="auto" w:fill="auto"/>
            <w:vAlign w:val="center"/>
          </w:tcPr>
          <w:p w:rsidR="00D140A7" w:rsidRPr="00B771EF" w:rsidRDefault="00184505">
            <w:pPr>
              <w:spacing w:line="300" w:lineRule="exact"/>
              <w:jc w:val="center"/>
              <w:rPr>
                <w:rFonts w:ascii="仿宋" w:eastAsia="仿宋" w:hAnsi="仿宋"/>
              </w:rPr>
            </w:pPr>
            <w:r w:rsidRPr="00B771EF">
              <w:rPr>
                <w:rFonts w:ascii="仿宋" w:eastAsia="仿宋" w:hAnsi="仿宋"/>
              </w:rPr>
              <w:t>100</w:t>
            </w:r>
          </w:p>
        </w:tc>
        <w:tc>
          <w:tcPr>
            <w:tcW w:w="737" w:type="dxa"/>
            <w:shd w:val="clear" w:color="auto" w:fill="auto"/>
            <w:vAlign w:val="center"/>
          </w:tcPr>
          <w:p w:rsidR="00D140A7" w:rsidRPr="00B771EF" w:rsidRDefault="00184505">
            <w:pPr>
              <w:spacing w:line="300" w:lineRule="exact"/>
              <w:jc w:val="center"/>
              <w:rPr>
                <w:rFonts w:ascii="仿宋" w:eastAsia="仿宋" w:hAnsi="仿宋"/>
              </w:rPr>
            </w:pPr>
            <w:r w:rsidRPr="00B771EF">
              <w:rPr>
                <w:rFonts w:ascii="仿宋" w:eastAsia="仿宋" w:hAnsi="仿宋"/>
              </w:rPr>
              <w:t>80</w:t>
            </w:r>
          </w:p>
        </w:tc>
        <w:tc>
          <w:tcPr>
            <w:tcW w:w="737" w:type="dxa"/>
            <w:shd w:val="clear" w:color="auto" w:fill="auto"/>
            <w:vAlign w:val="center"/>
          </w:tcPr>
          <w:p w:rsidR="00D140A7" w:rsidRPr="00B771EF" w:rsidRDefault="00184505">
            <w:pPr>
              <w:spacing w:line="300" w:lineRule="exact"/>
              <w:jc w:val="center"/>
              <w:rPr>
                <w:rFonts w:ascii="仿宋" w:eastAsia="仿宋" w:hAnsi="仿宋"/>
              </w:rPr>
            </w:pPr>
            <w:r w:rsidRPr="00B771EF">
              <w:rPr>
                <w:rFonts w:ascii="仿宋" w:eastAsia="仿宋" w:hAnsi="仿宋"/>
              </w:rPr>
              <w:t>60</w:t>
            </w:r>
          </w:p>
        </w:tc>
        <w:tc>
          <w:tcPr>
            <w:tcW w:w="737" w:type="dxa"/>
            <w:shd w:val="clear" w:color="auto" w:fill="auto"/>
            <w:vAlign w:val="center"/>
          </w:tcPr>
          <w:p w:rsidR="00D140A7" w:rsidRPr="00B771EF" w:rsidRDefault="00184505">
            <w:pPr>
              <w:spacing w:line="300" w:lineRule="exact"/>
              <w:jc w:val="center"/>
              <w:rPr>
                <w:rFonts w:ascii="仿宋" w:eastAsia="仿宋" w:hAnsi="仿宋"/>
              </w:rPr>
            </w:pPr>
            <w:r w:rsidRPr="00B771EF">
              <w:rPr>
                <w:rFonts w:ascii="仿宋" w:eastAsia="仿宋" w:hAnsi="仿宋"/>
              </w:rPr>
              <w:t>40</w:t>
            </w:r>
          </w:p>
        </w:tc>
      </w:tr>
      <w:tr w:rsidR="00D140A7" w:rsidRPr="00B771EF">
        <w:trPr>
          <w:trHeight w:val="227"/>
          <w:jc w:val="center"/>
        </w:trPr>
        <w:tc>
          <w:tcPr>
            <w:tcW w:w="2341" w:type="dxa"/>
            <w:vMerge/>
            <w:shd w:val="clear" w:color="auto" w:fill="auto"/>
            <w:vAlign w:val="center"/>
          </w:tcPr>
          <w:p w:rsidR="00D140A7" w:rsidRPr="00B771EF" w:rsidRDefault="00D140A7">
            <w:pPr>
              <w:spacing w:line="300" w:lineRule="exact"/>
              <w:jc w:val="left"/>
              <w:rPr>
                <w:rFonts w:ascii="仿宋" w:eastAsia="仿宋" w:hAnsi="仿宋"/>
                <w:b/>
              </w:rPr>
            </w:pPr>
          </w:p>
        </w:tc>
        <w:tc>
          <w:tcPr>
            <w:tcW w:w="1276" w:type="dxa"/>
            <w:vMerge/>
            <w:shd w:val="clear" w:color="auto" w:fill="auto"/>
            <w:vAlign w:val="center"/>
          </w:tcPr>
          <w:p w:rsidR="00D140A7" w:rsidRPr="00B771EF" w:rsidRDefault="00D140A7">
            <w:pPr>
              <w:spacing w:line="300" w:lineRule="exact"/>
              <w:jc w:val="left"/>
              <w:rPr>
                <w:rFonts w:ascii="仿宋" w:eastAsia="仿宋" w:hAnsi="仿宋"/>
              </w:rPr>
            </w:pPr>
          </w:p>
        </w:tc>
        <w:tc>
          <w:tcPr>
            <w:tcW w:w="2976" w:type="dxa"/>
            <w:vMerge/>
            <w:shd w:val="clear" w:color="auto" w:fill="auto"/>
            <w:vAlign w:val="center"/>
          </w:tcPr>
          <w:p w:rsidR="00D140A7" w:rsidRPr="00B771EF" w:rsidRDefault="00D140A7">
            <w:pPr>
              <w:spacing w:line="300" w:lineRule="exact"/>
              <w:jc w:val="left"/>
              <w:rPr>
                <w:rFonts w:ascii="仿宋" w:eastAsia="仿宋" w:hAnsi="仿宋"/>
              </w:rPr>
            </w:pPr>
          </w:p>
        </w:tc>
        <w:tc>
          <w:tcPr>
            <w:tcW w:w="2976" w:type="dxa"/>
            <w:vMerge/>
            <w:shd w:val="clear" w:color="auto" w:fill="auto"/>
            <w:vAlign w:val="center"/>
          </w:tcPr>
          <w:p w:rsidR="00D140A7" w:rsidRPr="00B771EF" w:rsidRDefault="00D140A7">
            <w:pPr>
              <w:spacing w:line="300" w:lineRule="exact"/>
              <w:jc w:val="left"/>
              <w:rPr>
                <w:rFonts w:ascii="仿宋" w:eastAsia="仿宋" w:hAnsi="仿宋"/>
              </w:rPr>
            </w:pPr>
          </w:p>
        </w:tc>
        <w:tc>
          <w:tcPr>
            <w:tcW w:w="1417" w:type="dxa"/>
            <w:shd w:val="clear" w:color="auto" w:fill="auto"/>
            <w:vAlign w:val="center"/>
          </w:tcPr>
          <w:p w:rsidR="00D140A7" w:rsidRPr="00B771EF" w:rsidRDefault="00184505">
            <w:pPr>
              <w:spacing w:line="300" w:lineRule="exact"/>
              <w:jc w:val="left"/>
              <w:rPr>
                <w:rFonts w:ascii="仿宋" w:eastAsia="仿宋" w:hAnsi="仿宋"/>
              </w:rPr>
            </w:pPr>
            <w:r w:rsidRPr="00B771EF">
              <w:rPr>
                <w:rFonts w:ascii="仿宋" w:eastAsia="仿宋" w:hAnsi="仿宋" w:hint="eastAsia"/>
              </w:rPr>
              <w:t>批延准确率</w:t>
            </w:r>
          </w:p>
        </w:tc>
        <w:tc>
          <w:tcPr>
            <w:tcW w:w="737" w:type="dxa"/>
            <w:shd w:val="clear" w:color="auto" w:fill="auto"/>
            <w:vAlign w:val="center"/>
          </w:tcPr>
          <w:p w:rsidR="00D140A7" w:rsidRPr="00B771EF" w:rsidRDefault="00184505">
            <w:pPr>
              <w:spacing w:line="300" w:lineRule="exact"/>
              <w:jc w:val="center"/>
              <w:rPr>
                <w:rFonts w:ascii="仿宋" w:eastAsia="仿宋" w:hAnsi="仿宋"/>
              </w:rPr>
            </w:pPr>
            <w:r w:rsidRPr="00B771EF">
              <w:rPr>
                <w:rFonts w:ascii="仿宋" w:eastAsia="仿宋" w:hAnsi="仿宋"/>
              </w:rPr>
              <w:t>100</w:t>
            </w:r>
          </w:p>
        </w:tc>
        <w:tc>
          <w:tcPr>
            <w:tcW w:w="737" w:type="dxa"/>
            <w:shd w:val="clear" w:color="auto" w:fill="auto"/>
            <w:vAlign w:val="center"/>
          </w:tcPr>
          <w:p w:rsidR="00D140A7" w:rsidRPr="00B771EF" w:rsidRDefault="00184505">
            <w:pPr>
              <w:spacing w:line="300" w:lineRule="exact"/>
              <w:jc w:val="center"/>
              <w:rPr>
                <w:rFonts w:ascii="仿宋" w:eastAsia="仿宋" w:hAnsi="仿宋"/>
              </w:rPr>
            </w:pPr>
            <w:r w:rsidRPr="00B771EF">
              <w:rPr>
                <w:rFonts w:ascii="仿宋" w:eastAsia="仿宋" w:hAnsi="仿宋"/>
              </w:rPr>
              <w:t>80</w:t>
            </w:r>
          </w:p>
        </w:tc>
        <w:tc>
          <w:tcPr>
            <w:tcW w:w="737" w:type="dxa"/>
            <w:shd w:val="clear" w:color="auto" w:fill="auto"/>
            <w:vAlign w:val="center"/>
          </w:tcPr>
          <w:p w:rsidR="00D140A7" w:rsidRPr="00B771EF" w:rsidRDefault="00184505">
            <w:pPr>
              <w:spacing w:line="300" w:lineRule="exact"/>
              <w:jc w:val="center"/>
              <w:rPr>
                <w:rFonts w:ascii="仿宋" w:eastAsia="仿宋" w:hAnsi="仿宋"/>
              </w:rPr>
            </w:pPr>
            <w:r w:rsidRPr="00B771EF">
              <w:rPr>
                <w:rFonts w:ascii="仿宋" w:eastAsia="仿宋" w:hAnsi="仿宋"/>
              </w:rPr>
              <w:t>60</w:t>
            </w:r>
          </w:p>
        </w:tc>
        <w:tc>
          <w:tcPr>
            <w:tcW w:w="737" w:type="dxa"/>
            <w:shd w:val="clear" w:color="auto" w:fill="auto"/>
            <w:vAlign w:val="center"/>
          </w:tcPr>
          <w:p w:rsidR="00D140A7" w:rsidRPr="00B771EF" w:rsidRDefault="00184505">
            <w:pPr>
              <w:spacing w:line="300" w:lineRule="exact"/>
              <w:jc w:val="center"/>
              <w:rPr>
                <w:rFonts w:ascii="仿宋" w:eastAsia="仿宋" w:hAnsi="仿宋"/>
              </w:rPr>
            </w:pPr>
            <w:r w:rsidRPr="00B771EF">
              <w:rPr>
                <w:rFonts w:ascii="仿宋" w:eastAsia="仿宋" w:hAnsi="仿宋"/>
              </w:rPr>
              <w:t>40</w:t>
            </w:r>
          </w:p>
        </w:tc>
      </w:tr>
      <w:tr w:rsidR="00D140A7" w:rsidRPr="00B771EF">
        <w:trPr>
          <w:trHeight w:val="227"/>
          <w:jc w:val="center"/>
        </w:trPr>
        <w:tc>
          <w:tcPr>
            <w:tcW w:w="2341" w:type="dxa"/>
            <w:vMerge/>
            <w:shd w:val="clear" w:color="auto" w:fill="auto"/>
            <w:vAlign w:val="center"/>
          </w:tcPr>
          <w:p w:rsidR="00D140A7" w:rsidRPr="00B771EF" w:rsidRDefault="00D140A7">
            <w:pPr>
              <w:spacing w:line="300" w:lineRule="exact"/>
              <w:jc w:val="left"/>
              <w:rPr>
                <w:rFonts w:ascii="仿宋" w:eastAsia="仿宋" w:hAnsi="仿宋"/>
                <w:b/>
              </w:rPr>
            </w:pPr>
          </w:p>
        </w:tc>
        <w:tc>
          <w:tcPr>
            <w:tcW w:w="1276" w:type="dxa"/>
            <w:vMerge/>
            <w:shd w:val="clear" w:color="auto" w:fill="auto"/>
            <w:vAlign w:val="center"/>
          </w:tcPr>
          <w:p w:rsidR="00D140A7" w:rsidRPr="00B771EF" w:rsidRDefault="00D140A7">
            <w:pPr>
              <w:spacing w:line="300" w:lineRule="exact"/>
              <w:jc w:val="left"/>
              <w:rPr>
                <w:rFonts w:ascii="仿宋" w:eastAsia="仿宋" w:hAnsi="仿宋"/>
              </w:rPr>
            </w:pPr>
          </w:p>
        </w:tc>
        <w:tc>
          <w:tcPr>
            <w:tcW w:w="2976" w:type="dxa"/>
            <w:vMerge/>
            <w:shd w:val="clear" w:color="auto" w:fill="auto"/>
            <w:vAlign w:val="center"/>
          </w:tcPr>
          <w:p w:rsidR="00D140A7" w:rsidRPr="00B771EF" w:rsidRDefault="00D140A7">
            <w:pPr>
              <w:spacing w:line="300" w:lineRule="exact"/>
              <w:jc w:val="left"/>
              <w:rPr>
                <w:rFonts w:ascii="仿宋" w:eastAsia="仿宋" w:hAnsi="仿宋"/>
              </w:rPr>
            </w:pPr>
          </w:p>
        </w:tc>
        <w:tc>
          <w:tcPr>
            <w:tcW w:w="2976" w:type="dxa"/>
            <w:vMerge/>
            <w:shd w:val="clear" w:color="auto" w:fill="auto"/>
            <w:vAlign w:val="center"/>
          </w:tcPr>
          <w:p w:rsidR="00D140A7" w:rsidRPr="00B771EF" w:rsidRDefault="00D140A7">
            <w:pPr>
              <w:spacing w:line="300" w:lineRule="exact"/>
              <w:jc w:val="left"/>
              <w:rPr>
                <w:rFonts w:ascii="仿宋" w:eastAsia="仿宋" w:hAnsi="仿宋"/>
              </w:rPr>
            </w:pPr>
          </w:p>
        </w:tc>
        <w:tc>
          <w:tcPr>
            <w:tcW w:w="1417" w:type="dxa"/>
            <w:shd w:val="clear" w:color="auto" w:fill="auto"/>
            <w:vAlign w:val="center"/>
          </w:tcPr>
          <w:p w:rsidR="00D140A7" w:rsidRPr="00B771EF" w:rsidRDefault="00184505">
            <w:pPr>
              <w:spacing w:line="300" w:lineRule="exact"/>
              <w:jc w:val="left"/>
              <w:rPr>
                <w:rFonts w:ascii="仿宋" w:eastAsia="仿宋" w:hAnsi="仿宋"/>
              </w:rPr>
            </w:pPr>
            <w:r w:rsidRPr="00B771EF">
              <w:rPr>
                <w:rFonts w:ascii="仿宋" w:eastAsia="仿宋" w:hAnsi="仿宋" w:hint="eastAsia"/>
              </w:rPr>
              <w:t>侦查监督完成率</w:t>
            </w:r>
          </w:p>
        </w:tc>
        <w:tc>
          <w:tcPr>
            <w:tcW w:w="737" w:type="dxa"/>
            <w:shd w:val="clear" w:color="auto" w:fill="auto"/>
            <w:vAlign w:val="center"/>
          </w:tcPr>
          <w:p w:rsidR="00D140A7" w:rsidRPr="00B771EF" w:rsidRDefault="00184505">
            <w:pPr>
              <w:spacing w:line="300" w:lineRule="exact"/>
              <w:jc w:val="center"/>
              <w:rPr>
                <w:rFonts w:ascii="仿宋" w:eastAsia="仿宋" w:hAnsi="仿宋"/>
              </w:rPr>
            </w:pPr>
            <w:r w:rsidRPr="00B771EF">
              <w:rPr>
                <w:rFonts w:ascii="仿宋" w:eastAsia="仿宋" w:hAnsi="仿宋"/>
              </w:rPr>
              <w:t>100</w:t>
            </w:r>
          </w:p>
        </w:tc>
        <w:tc>
          <w:tcPr>
            <w:tcW w:w="737" w:type="dxa"/>
            <w:shd w:val="clear" w:color="auto" w:fill="auto"/>
            <w:vAlign w:val="center"/>
          </w:tcPr>
          <w:p w:rsidR="00D140A7" w:rsidRPr="00B771EF" w:rsidRDefault="00184505">
            <w:pPr>
              <w:spacing w:line="300" w:lineRule="exact"/>
              <w:jc w:val="center"/>
              <w:rPr>
                <w:rFonts w:ascii="仿宋" w:eastAsia="仿宋" w:hAnsi="仿宋"/>
              </w:rPr>
            </w:pPr>
            <w:r w:rsidRPr="00B771EF">
              <w:rPr>
                <w:rFonts w:ascii="仿宋" w:eastAsia="仿宋" w:hAnsi="仿宋"/>
              </w:rPr>
              <w:t>80</w:t>
            </w:r>
          </w:p>
        </w:tc>
        <w:tc>
          <w:tcPr>
            <w:tcW w:w="737" w:type="dxa"/>
            <w:shd w:val="clear" w:color="auto" w:fill="auto"/>
            <w:vAlign w:val="center"/>
          </w:tcPr>
          <w:p w:rsidR="00D140A7" w:rsidRPr="00B771EF" w:rsidRDefault="00184505">
            <w:pPr>
              <w:spacing w:line="300" w:lineRule="exact"/>
              <w:jc w:val="center"/>
              <w:rPr>
                <w:rFonts w:ascii="仿宋" w:eastAsia="仿宋" w:hAnsi="仿宋"/>
              </w:rPr>
            </w:pPr>
            <w:r w:rsidRPr="00B771EF">
              <w:rPr>
                <w:rFonts w:ascii="仿宋" w:eastAsia="仿宋" w:hAnsi="仿宋"/>
              </w:rPr>
              <w:t>60</w:t>
            </w:r>
          </w:p>
        </w:tc>
        <w:tc>
          <w:tcPr>
            <w:tcW w:w="737" w:type="dxa"/>
            <w:shd w:val="clear" w:color="auto" w:fill="auto"/>
            <w:vAlign w:val="center"/>
          </w:tcPr>
          <w:p w:rsidR="00D140A7" w:rsidRPr="00B771EF" w:rsidRDefault="00184505">
            <w:pPr>
              <w:spacing w:line="300" w:lineRule="exact"/>
              <w:jc w:val="center"/>
              <w:rPr>
                <w:rFonts w:ascii="仿宋" w:eastAsia="仿宋" w:hAnsi="仿宋"/>
              </w:rPr>
            </w:pPr>
            <w:r w:rsidRPr="00B771EF">
              <w:rPr>
                <w:rFonts w:ascii="仿宋" w:eastAsia="仿宋" w:hAnsi="仿宋"/>
              </w:rPr>
              <w:t>40</w:t>
            </w:r>
          </w:p>
        </w:tc>
      </w:tr>
      <w:tr w:rsidR="00D140A7" w:rsidRPr="00B771EF">
        <w:trPr>
          <w:trHeight w:val="227"/>
          <w:jc w:val="center"/>
        </w:trPr>
        <w:tc>
          <w:tcPr>
            <w:tcW w:w="2341" w:type="dxa"/>
            <w:shd w:val="clear" w:color="auto" w:fill="auto"/>
            <w:vAlign w:val="center"/>
          </w:tcPr>
          <w:p w:rsidR="00D140A7" w:rsidRPr="00B771EF" w:rsidRDefault="00184505">
            <w:pPr>
              <w:spacing w:line="300" w:lineRule="exact"/>
              <w:jc w:val="left"/>
              <w:rPr>
                <w:rFonts w:ascii="仿宋" w:eastAsia="仿宋" w:hAnsi="仿宋"/>
                <w:b/>
              </w:rPr>
            </w:pPr>
            <w:r w:rsidRPr="00B771EF">
              <w:rPr>
                <w:rFonts w:ascii="仿宋" w:eastAsia="仿宋" w:hAnsi="仿宋" w:hint="eastAsia"/>
                <w:b/>
              </w:rPr>
              <w:t>控告和刑事申诉检察</w:t>
            </w:r>
          </w:p>
        </w:tc>
        <w:tc>
          <w:tcPr>
            <w:tcW w:w="1276" w:type="dxa"/>
            <w:shd w:val="clear" w:color="auto" w:fill="auto"/>
            <w:vAlign w:val="center"/>
          </w:tcPr>
          <w:p w:rsidR="00D140A7" w:rsidRPr="00B771EF" w:rsidRDefault="00D140A7">
            <w:pPr>
              <w:spacing w:line="300" w:lineRule="exact"/>
              <w:jc w:val="left"/>
              <w:rPr>
                <w:rFonts w:ascii="仿宋" w:eastAsia="仿宋" w:hAnsi="仿宋"/>
              </w:rPr>
            </w:pPr>
          </w:p>
        </w:tc>
        <w:tc>
          <w:tcPr>
            <w:tcW w:w="2976" w:type="dxa"/>
            <w:shd w:val="clear" w:color="auto" w:fill="auto"/>
            <w:vAlign w:val="center"/>
          </w:tcPr>
          <w:p w:rsidR="00D140A7" w:rsidRPr="00B771EF" w:rsidRDefault="00184505">
            <w:pPr>
              <w:spacing w:line="300" w:lineRule="exact"/>
              <w:jc w:val="left"/>
              <w:rPr>
                <w:rFonts w:ascii="仿宋" w:eastAsia="仿宋" w:hAnsi="仿宋"/>
              </w:rPr>
            </w:pPr>
            <w:r w:rsidRPr="00B771EF">
              <w:rPr>
                <w:rFonts w:ascii="仿宋" w:eastAsia="仿宋" w:hAnsi="仿宋" w:hint="eastAsia"/>
              </w:rPr>
              <w:t>组织和指导全县控申部门受理来信来访、举报、刑事申诉、国家赔偿、司法救助工作，受理民事监督案件，办理信访、举报案件、刑事申诉案件、国家赔偿、司法救助案件以及上级机关交办、转办、督办案件。</w:t>
            </w:r>
          </w:p>
        </w:tc>
        <w:tc>
          <w:tcPr>
            <w:tcW w:w="2976" w:type="dxa"/>
            <w:shd w:val="clear" w:color="auto" w:fill="auto"/>
            <w:vAlign w:val="center"/>
          </w:tcPr>
          <w:p w:rsidR="00D140A7" w:rsidRPr="00B771EF" w:rsidRDefault="00184505">
            <w:pPr>
              <w:spacing w:line="300" w:lineRule="exact"/>
              <w:jc w:val="left"/>
              <w:rPr>
                <w:rFonts w:ascii="仿宋" w:eastAsia="仿宋" w:hAnsi="仿宋"/>
              </w:rPr>
            </w:pPr>
            <w:r w:rsidRPr="00B771EF">
              <w:rPr>
                <w:rFonts w:ascii="仿宋" w:eastAsia="仿宋" w:hAnsi="仿宋" w:hint="eastAsia"/>
              </w:rPr>
              <w:t>保护公民、法人和其他单位的合法权益，促进司法公正，维护社会稳定</w:t>
            </w:r>
          </w:p>
        </w:tc>
        <w:tc>
          <w:tcPr>
            <w:tcW w:w="1417" w:type="dxa"/>
            <w:shd w:val="clear" w:color="auto" w:fill="auto"/>
            <w:vAlign w:val="center"/>
          </w:tcPr>
          <w:p w:rsidR="00D140A7" w:rsidRPr="00B771EF" w:rsidRDefault="00D140A7">
            <w:pPr>
              <w:spacing w:line="300" w:lineRule="exact"/>
              <w:jc w:val="left"/>
              <w:rPr>
                <w:rFonts w:ascii="仿宋" w:eastAsia="仿宋" w:hAnsi="仿宋"/>
              </w:rPr>
            </w:pPr>
          </w:p>
        </w:tc>
        <w:tc>
          <w:tcPr>
            <w:tcW w:w="737" w:type="dxa"/>
            <w:shd w:val="clear" w:color="auto" w:fill="auto"/>
            <w:vAlign w:val="center"/>
          </w:tcPr>
          <w:p w:rsidR="00D140A7" w:rsidRPr="00B771EF" w:rsidRDefault="00D140A7">
            <w:pPr>
              <w:spacing w:line="300" w:lineRule="exact"/>
              <w:jc w:val="center"/>
              <w:rPr>
                <w:rFonts w:ascii="仿宋" w:eastAsia="仿宋" w:hAnsi="仿宋"/>
              </w:rPr>
            </w:pPr>
          </w:p>
        </w:tc>
        <w:tc>
          <w:tcPr>
            <w:tcW w:w="737" w:type="dxa"/>
            <w:shd w:val="clear" w:color="auto" w:fill="auto"/>
            <w:vAlign w:val="center"/>
          </w:tcPr>
          <w:p w:rsidR="00D140A7" w:rsidRPr="00B771EF" w:rsidRDefault="00D140A7">
            <w:pPr>
              <w:spacing w:line="300" w:lineRule="exact"/>
              <w:jc w:val="center"/>
              <w:rPr>
                <w:rFonts w:ascii="仿宋" w:eastAsia="仿宋" w:hAnsi="仿宋"/>
              </w:rPr>
            </w:pPr>
          </w:p>
        </w:tc>
        <w:tc>
          <w:tcPr>
            <w:tcW w:w="737" w:type="dxa"/>
            <w:shd w:val="clear" w:color="auto" w:fill="auto"/>
            <w:vAlign w:val="center"/>
          </w:tcPr>
          <w:p w:rsidR="00D140A7" w:rsidRPr="00B771EF" w:rsidRDefault="00D140A7">
            <w:pPr>
              <w:spacing w:line="300" w:lineRule="exact"/>
              <w:jc w:val="center"/>
              <w:rPr>
                <w:rFonts w:ascii="仿宋" w:eastAsia="仿宋" w:hAnsi="仿宋"/>
              </w:rPr>
            </w:pPr>
          </w:p>
        </w:tc>
        <w:tc>
          <w:tcPr>
            <w:tcW w:w="737" w:type="dxa"/>
            <w:shd w:val="clear" w:color="auto" w:fill="auto"/>
            <w:vAlign w:val="center"/>
          </w:tcPr>
          <w:p w:rsidR="00D140A7" w:rsidRPr="00B771EF" w:rsidRDefault="00D140A7">
            <w:pPr>
              <w:spacing w:line="300" w:lineRule="exact"/>
              <w:jc w:val="center"/>
              <w:rPr>
                <w:rFonts w:ascii="仿宋" w:eastAsia="仿宋" w:hAnsi="仿宋"/>
              </w:rPr>
            </w:pPr>
          </w:p>
        </w:tc>
      </w:tr>
      <w:tr w:rsidR="00D140A7" w:rsidRPr="00B771EF">
        <w:trPr>
          <w:trHeight w:val="227"/>
          <w:jc w:val="center"/>
        </w:trPr>
        <w:tc>
          <w:tcPr>
            <w:tcW w:w="2341" w:type="dxa"/>
            <w:shd w:val="clear" w:color="auto" w:fill="auto"/>
            <w:vAlign w:val="center"/>
          </w:tcPr>
          <w:p w:rsidR="00D140A7" w:rsidRPr="00B771EF" w:rsidRDefault="00184505">
            <w:pPr>
              <w:spacing w:line="300" w:lineRule="exact"/>
              <w:jc w:val="left"/>
              <w:rPr>
                <w:rFonts w:ascii="仿宋" w:eastAsia="仿宋" w:hAnsi="仿宋"/>
                <w:b/>
              </w:rPr>
            </w:pPr>
            <w:r w:rsidRPr="00B771EF">
              <w:rPr>
                <w:rFonts w:ascii="仿宋" w:eastAsia="仿宋" w:hAnsi="仿宋" w:hint="eastAsia"/>
                <w:b/>
              </w:rPr>
              <w:t xml:space="preserve">　　涉检信访办理</w:t>
            </w:r>
          </w:p>
        </w:tc>
        <w:tc>
          <w:tcPr>
            <w:tcW w:w="1276" w:type="dxa"/>
            <w:shd w:val="clear" w:color="auto" w:fill="auto"/>
            <w:vAlign w:val="center"/>
          </w:tcPr>
          <w:p w:rsidR="00D140A7" w:rsidRPr="00B771EF" w:rsidRDefault="00D140A7">
            <w:pPr>
              <w:spacing w:line="300" w:lineRule="exact"/>
              <w:jc w:val="left"/>
              <w:rPr>
                <w:rFonts w:ascii="仿宋" w:eastAsia="仿宋" w:hAnsi="仿宋"/>
              </w:rPr>
            </w:pPr>
          </w:p>
        </w:tc>
        <w:tc>
          <w:tcPr>
            <w:tcW w:w="2976" w:type="dxa"/>
            <w:shd w:val="clear" w:color="auto" w:fill="auto"/>
            <w:vAlign w:val="center"/>
          </w:tcPr>
          <w:p w:rsidR="00D140A7" w:rsidRPr="00B771EF" w:rsidRDefault="00184505">
            <w:pPr>
              <w:spacing w:line="300" w:lineRule="exact"/>
              <w:jc w:val="left"/>
              <w:rPr>
                <w:rFonts w:ascii="仿宋" w:eastAsia="仿宋" w:hAnsi="仿宋"/>
              </w:rPr>
            </w:pPr>
            <w:r w:rsidRPr="00B771EF">
              <w:rPr>
                <w:rFonts w:ascii="仿宋" w:eastAsia="仿宋" w:hAnsi="仿宋" w:hint="eastAsia"/>
              </w:rPr>
              <w:t>统一受理报案、控告、举报、申诉和犯罪嫌疑人投案自首，办理对公检法三机关及工作人员阻碍辩护人、诉讼代理人依法行使诉讼权利的控告或申诉，办理对本院办案中违法行为的控告或申诉，受理民事监督案件。</w:t>
            </w:r>
          </w:p>
        </w:tc>
        <w:tc>
          <w:tcPr>
            <w:tcW w:w="2976" w:type="dxa"/>
            <w:shd w:val="clear" w:color="auto" w:fill="auto"/>
            <w:vAlign w:val="center"/>
          </w:tcPr>
          <w:p w:rsidR="00D140A7" w:rsidRPr="00B771EF" w:rsidRDefault="00184505">
            <w:pPr>
              <w:spacing w:line="300" w:lineRule="exact"/>
              <w:jc w:val="left"/>
              <w:rPr>
                <w:rFonts w:ascii="仿宋" w:eastAsia="仿宋" w:hAnsi="仿宋"/>
              </w:rPr>
            </w:pPr>
            <w:r w:rsidRPr="00B771EF">
              <w:rPr>
                <w:rFonts w:ascii="仿宋" w:eastAsia="仿宋" w:hAnsi="仿宋" w:hint="eastAsia"/>
              </w:rPr>
              <w:t>构建依法有序信访秩序，及时依法解决群众诉求。</w:t>
            </w:r>
          </w:p>
        </w:tc>
        <w:tc>
          <w:tcPr>
            <w:tcW w:w="1417" w:type="dxa"/>
            <w:shd w:val="clear" w:color="auto" w:fill="auto"/>
            <w:vAlign w:val="center"/>
          </w:tcPr>
          <w:p w:rsidR="00D140A7" w:rsidRPr="00B771EF" w:rsidRDefault="00184505">
            <w:pPr>
              <w:spacing w:line="300" w:lineRule="exact"/>
              <w:jc w:val="left"/>
              <w:rPr>
                <w:rFonts w:ascii="仿宋" w:eastAsia="仿宋" w:hAnsi="仿宋"/>
              </w:rPr>
            </w:pPr>
            <w:r w:rsidRPr="00B771EF">
              <w:rPr>
                <w:rFonts w:ascii="仿宋" w:eastAsia="仿宋" w:hAnsi="仿宋" w:hint="eastAsia"/>
              </w:rPr>
              <w:t>涉检信访案件办结率</w:t>
            </w:r>
          </w:p>
        </w:tc>
        <w:tc>
          <w:tcPr>
            <w:tcW w:w="737" w:type="dxa"/>
            <w:shd w:val="clear" w:color="auto" w:fill="auto"/>
            <w:vAlign w:val="center"/>
          </w:tcPr>
          <w:p w:rsidR="00D140A7" w:rsidRPr="00B771EF" w:rsidRDefault="00184505">
            <w:pPr>
              <w:spacing w:line="300" w:lineRule="exact"/>
              <w:jc w:val="center"/>
              <w:rPr>
                <w:rFonts w:ascii="仿宋" w:eastAsia="仿宋" w:hAnsi="仿宋"/>
              </w:rPr>
            </w:pPr>
            <w:r w:rsidRPr="00B771EF">
              <w:rPr>
                <w:rFonts w:ascii="仿宋" w:eastAsia="仿宋" w:hAnsi="仿宋"/>
              </w:rPr>
              <w:t>100</w:t>
            </w:r>
          </w:p>
        </w:tc>
        <w:tc>
          <w:tcPr>
            <w:tcW w:w="737" w:type="dxa"/>
            <w:shd w:val="clear" w:color="auto" w:fill="auto"/>
            <w:vAlign w:val="center"/>
          </w:tcPr>
          <w:p w:rsidR="00D140A7" w:rsidRPr="00B771EF" w:rsidRDefault="00184505">
            <w:pPr>
              <w:spacing w:line="300" w:lineRule="exact"/>
              <w:jc w:val="center"/>
              <w:rPr>
                <w:rFonts w:ascii="仿宋" w:eastAsia="仿宋" w:hAnsi="仿宋"/>
              </w:rPr>
            </w:pPr>
            <w:r w:rsidRPr="00B771EF">
              <w:rPr>
                <w:rFonts w:ascii="仿宋" w:eastAsia="仿宋" w:hAnsi="仿宋"/>
              </w:rPr>
              <w:t>90</w:t>
            </w:r>
          </w:p>
        </w:tc>
        <w:tc>
          <w:tcPr>
            <w:tcW w:w="737" w:type="dxa"/>
            <w:shd w:val="clear" w:color="auto" w:fill="auto"/>
            <w:vAlign w:val="center"/>
          </w:tcPr>
          <w:p w:rsidR="00D140A7" w:rsidRPr="00B771EF" w:rsidRDefault="00184505">
            <w:pPr>
              <w:spacing w:line="300" w:lineRule="exact"/>
              <w:jc w:val="center"/>
              <w:rPr>
                <w:rFonts w:ascii="仿宋" w:eastAsia="仿宋" w:hAnsi="仿宋"/>
              </w:rPr>
            </w:pPr>
            <w:r w:rsidRPr="00B771EF">
              <w:rPr>
                <w:rFonts w:ascii="仿宋" w:eastAsia="仿宋" w:hAnsi="仿宋"/>
              </w:rPr>
              <w:t>80</w:t>
            </w:r>
          </w:p>
        </w:tc>
        <w:tc>
          <w:tcPr>
            <w:tcW w:w="737" w:type="dxa"/>
            <w:shd w:val="clear" w:color="auto" w:fill="auto"/>
            <w:vAlign w:val="center"/>
          </w:tcPr>
          <w:p w:rsidR="00D140A7" w:rsidRPr="00B771EF" w:rsidRDefault="00184505">
            <w:pPr>
              <w:spacing w:line="300" w:lineRule="exact"/>
              <w:jc w:val="center"/>
              <w:rPr>
                <w:rFonts w:ascii="仿宋" w:eastAsia="仿宋" w:hAnsi="仿宋"/>
              </w:rPr>
            </w:pPr>
            <w:r w:rsidRPr="00B771EF">
              <w:rPr>
                <w:rFonts w:ascii="仿宋" w:eastAsia="仿宋" w:hAnsi="仿宋"/>
              </w:rPr>
              <w:t>60</w:t>
            </w:r>
          </w:p>
        </w:tc>
      </w:tr>
    </w:tbl>
    <w:p w:rsidR="00D140A7" w:rsidRDefault="00D140A7">
      <w:pPr>
        <w:widowControl/>
        <w:spacing w:line="360" w:lineRule="auto"/>
        <w:jc w:val="left"/>
        <w:rPr>
          <w:rFonts w:ascii="Calibri" w:eastAsia="仿宋_GB2312" w:hAnsi="Calibri" w:cs="Calibri"/>
          <w:b/>
          <w:kern w:val="0"/>
          <w:sz w:val="32"/>
          <w:szCs w:val="32"/>
        </w:rPr>
        <w:sectPr w:rsidR="00D140A7">
          <w:pgSz w:w="16839" w:h="11907" w:orient="landscape"/>
          <w:pgMar w:top="1134" w:right="1020" w:bottom="1134" w:left="1020" w:header="851" w:footer="992" w:gutter="0"/>
          <w:cols w:space="0"/>
          <w:docGrid w:type="lines" w:linePitch="321"/>
        </w:sectPr>
      </w:pPr>
    </w:p>
    <w:p w:rsidR="00582C62" w:rsidRPr="00B771EF" w:rsidRDefault="00184505" w:rsidP="00582C62">
      <w:pPr>
        <w:widowControl/>
        <w:spacing w:line="360" w:lineRule="auto"/>
        <w:ind w:firstLineChars="200" w:firstLine="640"/>
        <w:jc w:val="left"/>
        <w:rPr>
          <w:rFonts w:ascii="黑体" w:eastAsia="黑体" w:hAnsi="黑体" w:cs="Calibri"/>
          <w:kern w:val="0"/>
          <w:sz w:val="32"/>
          <w:szCs w:val="32"/>
        </w:rPr>
      </w:pPr>
      <w:r w:rsidRPr="00B771EF">
        <w:rPr>
          <w:rFonts w:ascii="黑体" w:eastAsia="黑体" w:hAnsi="黑体" w:cs="Calibri" w:hint="eastAsia"/>
          <w:kern w:val="0"/>
          <w:sz w:val="32"/>
          <w:szCs w:val="32"/>
        </w:rPr>
        <w:lastRenderedPageBreak/>
        <w:t>六、政府采购预算情况</w:t>
      </w:r>
    </w:p>
    <w:p w:rsidR="00582C62" w:rsidRDefault="001A311A" w:rsidP="00582C62">
      <w:pPr>
        <w:widowControl/>
        <w:spacing w:line="360" w:lineRule="auto"/>
        <w:ind w:firstLineChars="200" w:firstLine="640"/>
        <w:jc w:val="left"/>
        <w:rPr>
          <w:rFonts w:ascii="宋体" w:eastAsia="宋体" w:hAnsi="宋体" w:cs="方正仿宋_GBK"/>
          <w:sz w:val="32"/>
          <w:szCs w:val="32"/>
        </w:rPr>
      </w:pPr>
      <w:r>
        <w:rPr>
          <w:rFonts w:ascii="仿宋" w:eastAsia="仿宋" w:hAnsi="仿宋" w:cs="Times New Roman"/>
          <w:sz w:val="32"/>
          <w:szCs w:val="32"/>
        </w:rPr>
        <w:t>2018</w:t>
      </w:r>
      <w:r w:rsidR="00582C62" w:rsidRPr="00582C62">
        <w:rPr>
          <w:rFonts w:ascii="仿宋" w:eastAsia="仿宋" w:hAnsi="仿宋" w:cs="方正仿宋_GBK" w:hint="eastAsia"/>
          <w:sz w:val="32"/>
          <w:szCs w:val="32"/>
        </w:rPr>
        <w:t>年</w:t>
      </w:r>
      <w:r w:rsidR="00582C62" w:rsidRPr="00AA1CBC">
        <w:rPr>
          <w:rFonts w:ascii="仿宋" w:eastAsia="仿宋" w:hAnsi="仿宋" w:cs="方正仿宋_GBK" w:hint="eastAsia"/>
          <w:sz w:val="32"/>
          <w:szCs w:val="32"/>
        </w:rPr>
        <w:t>，我单位安排政府采购预算</w:t>
      </w:r>
      <w:r w:rsidR="007C3864">
        <w:rPr>
          <w:rFonts w:ascii="仿宋" w:eastAsia="仿宋" w:hAnsi="仿宋" w:cs="方正仿宋_GBK" w:hint="eastAsia"/>
          <w:sz w:val="32"/>
          <w:szCs w:val="32"/>
        </w:rPr>
        <w:t>10</w:t>
      </w:r>
      <w:r w:rsidR="00AA1CBC" w:rsidRPr="00AA1CBC">
        <w:rPr>
          <w:rFonts w:ascii="仿宋" w:eastAsia="仿宋" w:hAnsi="仿宋" w:cs="方正仿宋_GBK" w:hint="eastAsia"/>
          <w:sz w:val="32"/>
          <w:szCs w:val="32"/>
        </w:rPr>
        <w:t>0</w:t>
      </w:r>
      <w:r w:rsidR="00582C62" w:rsidRPr="00AA1CBC">
        <w:rPr>
          <w:rFonts w:ascii="仿宋" w:eastAsia="仿宋" w:hAnsi="仿宋" w:cs="方正仿宋_GBK" w:hint="eastAsia"/>
          <w:sz w:val="32"/>
          <w:szCs w:val="32"/>
        </w:rPr>
        <w:t>万元</w:t>
      </w:r>
      <w:r w:rsidR="007C3864">
        <w:rPr>
          <w:rFonts w:ascii="仿宋" w:eastAsia="仿宋" w:hAnsi="仿宋" w:cs="方正仿宋_GBK" w:hint="eastAsia"/>
          <w:sz w:val="32"/>
          <w:szCs w:val="32"/>
        </w:rPr>
        <w:t>,具体内容见下表</w:t>
      </w:r>
      <w:r w:rsidR="00582C62" w:rsidRPr="00AA1CBC">
        <w:rPr>
          <w:rFonts w:ascii="仿宋" w:eastAsia="仿宋" w:hAnsi="仿宋" w:cs="方正仿宋_GBK" w:hint="eastAsia"/>
          <w:sz w:val="32"/>
          <w:szCs w:val="32"/>
        </w:rPr>
        <w:t>。</w:t>
      </w:r>
    </w:p>
    <w:p w:rsidR="00582C62" w:rsidRPr="00B771EF" w:rsidRDefault="00582C62" w:rsidP="00582C62">
      <w:pPr>
        <w:spacing w:line="560" w:lineRule="exact"/>
        <w:jc w:val="center"/>
        <w:outlineLvl w:val="0"/>
        <w:rPr>
          <w:rFonts w:ascii="仿宋" w:eastAsia="仿宋" w:hAnsi="仿宋" w:cs="Times New Roman"/>
          <w:sz w:val="32"/>
          <w:szCs w:val="32"/>
        </w:rPr>
      </w:pPr>
      <w:r w:rsidRPr="00B771EF">
        <w:rPr>
          <w:rFonts w:ascii="仿宋" w:eastAsia="仿宋" w:hAnsi="仿宋" w:cs="方正小标宋_GBK" w:hint="eastAsia"/>
          <w:sz w:val="32"/>
          <w:szCs w:val="32"/>
        </w:rPr>
        <w:t>部门政府采购预算</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tblPr>
      <w:tblGrid>
        <w:gridCol w:w="2233"/>
        <w:gridCol w:w="1135"/>
        <w:gridCol w:w="1703"/>
        <w:gridCol w:w="865"/>
        <w:gridCol w:w="910"/>
        <w:gridCol w:w="910"/>
        <w:gridCol w:w="937"/>
        <w:gridCol w:w="931"/>
        <w:gridCol w:w="931"/>
        <w:gridCol w:w="931"/>
        <w:gridCol w:w="847"/>
        <w:gridCol w:w="913"/>
        <w:gridCol w:w="913"/>
        <w:gridCol w:w="856"/>
      </w:tblGrid>
      <w:tr w:rsidR="00582C62" w:rsidRPr="00B771EF" w:rsidTr="000442CA">
        <w:trPr>
          <w:tblHeader/>
          <w:jc w:val="center"/>
        </w:trPr>
        <w:tc>
          <w:tcPr>
            <w:tcW w:w="2895" w:type="pct"/>
            <w:gridSpan w:val="7"/>
            <w:tcBorders>
              <w:top w:val="single" w:sz="6" w:space="0" w:color="FFFFFF"/>
              <w:left w:val="single" w:sz="6" w:space="0" w:color="FFFFFF"/>
              <w:right w:val="single" w:sz="6" w:space="0" w:color="FFFFFF"/>
            </w:tcBorders>
            <w:vAlign w:val="center"/>
          </w:tcPr>
          <w:p w:rsidR="00582C62" w:rsidRPr="00B771EF" w:rsidRDefault="00BA416A" w:rsidP="000442CA">
            <w:pPr>
              <w:spacing w:line="560" w:lineRule="exact"/>
              <w:jc w:val="left"/>
              <w:rPr>
                <w:rFonts w:ascii="仿宋" w:eastAsia="仿宋" w:hAnsi="仿宋" w:cs="Times New Roman"/>
                <w:sz w:val="24"/>
                <w:szCs w:val="24"/>
              </w:rPr>
            </w:pPr>
            <w:r>
              <w:rPr>
                <w:rFonts w:ascii="仿宋" w:eastAsia="仿宋" w:hAnsi="仿宋" w:cs="Times New Roman" w:hint="eastAsia"/>
                <w:sz w:val="24"/>
                <w:szCs w:val="24"/>
              </w:rPr>
              <w:t>151</w:t>
            </w:r>
            <w:r w:rsidR="00094DD9">
              <w:rPr>
                <w:rFonts w:ascii="仿宋" w:eastAsia="仿宋" w:hAnsi="仿宋" w:cs="Times New Roman"/>
                <w:sz w:val="24"/>
                <w:szCs w:val="24"/>
              </w:rPr>
              <w:t>成安县人民检察院</w:t>
            </w:r>
          </w:p>
        </w:tc>
        <w:tc>
          <w:tcPr>
            <w:tcW w:w="2105" w:type="pct"/>
            <w:gridSpan w:val="7"/>
            <w:tcBorders>
              <w:top w:val="single" w:sz="6" w:space="0" w:color="FFFFFF"/>
              <w:left w:val="single" w:sz="6" w:space="0" w:color="FFFFFF"/>
              <w:right w:val="single" w:sz="6" w:space="0" w:color="FFFFFF"/>
            </w:tcBorders>
            <w:vAlign w:val="center"/>
          </w:tcPr>
          <w:p w:rsidR="00582C62" w:rsidRPr="00B771EF" w:rsidRDefault="00582C62" w:rsidP="000442CA">
            <w:pPr>
              <w:spacing w:line="560" w:lineRule="exact"/>
              <w:jc w:val="right"/>
              <w:rPr>
                <w:rFonts w:ascii="仿宋" w:eastAsia="仿宋" w:hAnsi="仿宋" w:cs="Times New Roman"/>
                <w:sz w:val="24"/>
                <w:szCs w:val="24"/>
              </w:rPr>
            </w:pPr>
            <w:r w:rsidRPr="00B771EF">
              <w:rPr>
                <w:rFonts w:ascii="仿宋" w:eastAsia="仿宋" w:hAnsi="仿宋" w:cs="方正书宋_GBK" w:hint="eastAsia"/>
                <w:sz w:val="24"/>
                <w:szCs w:val="24"/>
              </w:rPr>
              <w:t>单位：万元</w:t>
            </w:r>
          </w:p>
        </w:tc>
      </w:tr>
      <w:tr w:rsidR="009D02F0" w:rsidRPr="00B771EF" w:rsidTr="00443388">
        <w:trPr>
          <w:tblHeader/>
          <w:jc w:val="center"/>
        </w:trPr>
        <w:tc>
          <w:tcPr>
            <w:tcW w:w="1122" w:type="pct"/>
            <w:gridSpan w:val="2"/>
            <w:vAlign w:val="center"/>
          </w:tcPr>
          <w:p w:rsidR="00582C62" w:rsidRPr="00B771EF" w:rsidRDefault="00582C62" w:rsidP="000442CA">
            <w:pPr>
              <w:spacing w:line="560" w:lineRule="exact"/>
              <w:jc w:val="center"/>
              <w:rPr>
                <w:rFonts w:ascii="仿宋" w:eastAsia="仿宋" w:hAnsi="仿宋" w:cs="Times New Roman"/>
                <w:b/>
                <w:bCs/>
              </w:rPr>
            </w:pPr>
            <w:r w:rsidRPr="00B771EF">
              <w:rPr>
                <w:rFonts w:ascii="仿宋" w:eastAsia="仿宋" w:hAnsi="仿宋" w:cs="方正书宋_GBK" w:hint="eastAsia"/>
                <w:b/>
                <w:bCs/>
              </w:rPr>
              <w:t>政府采购项目来源</w:t>
            </w:r>
          </w:p>
        </w:tc>
        <w:tc>
          <w:tcPr>
            <w:tcW w:w="567" w:type="pct"/>
            <w:vMerge w:val="restart"/>
            <w:vAlign w:val="center"/>
          </w:tcPr>
          <w:p w:rsidR="00582C62" w:rsidRPr="00B771EF" w:rsidRDefault="00582C62" w:rsidP="000442CA">
            <w:pPr>
              <w:spacing w:line="560" w:lineRule="exact"/>
              <w:jc w:val="center"/>
              <w:rPr>
                <w:rFonts w:ascii="仿宋" w:eastAsia="仿宋" w:hAnsi="仿宋" w:cs="Times New Roman"/>
                <w:b/>
                <w:bCs/>
              </w:rPr>
            </w:pPr>
            <w:r w:rsidRPr="00B771EF">
              <w:rPr>
                <w:rFonts w:ascii="仿宋" w:eastAsia="仿宋" w:hAnsi="仿宋" w:cs="方正书宋_GBK" w:hint="eastAsia"/>
                <w:b/>
                <w:bCs/>
              </w:rPr>
              <w:t>采购物品名称</w:t>
            </w:r>
          </w:p>
        </w:tc>
        <w:tc>
          <w:tcPr>
            <w:tcW w:w="288" w:type="pct"/>
            <w:vMerge w:val="restart"/>
            <w:vAlign w:val="center"/>
          </w:tcPr>
          <w:p w:rsidR="00582C62" w:rsidRPr="00B771EF" w:rsidRDefault="00582C62" w:rsidP="000442CA">
            <w:pPr>
              <w:spacing w:line="560" w:lineRule="exact"/>
              <w:jc w:val="center"/>
              <w:rPr>
                <w:rFonts w:ascii="仿宋" w:eastAsia="仿宋" w:hAnsi="仿宋" w:cs="Times New Roman"/>
                <w:b/>
                <w:bCs/>
              </w:rPr>
            </w:pPr>
            <w:r w:rsidRPr="00B771EF">
              <w:rPr>
                <w:rFonts w:ascii="仿宋" w:eastAsia="仿宋" w:hAnsi="仿宋" w:cs="方正书宋_GBK" w:hint="eastAsia"/>
                <w:b/>
                <w:bCs/>
              </w:rPr>
              <w:t>政府采购目录序号</w:t>
            </w:r>
          </w:p>
        </w:tc>
        <w:tc>
          <w:tcPr>
            <w:tcW w:w="303" w:type="pct"/>
            <w:vMerge w:val="restart"/>
            <w:vAlign w:val="center"/>
          </w:tcPr>
          <w:p w:rsidR="00582C62" w:rsidRPr="00B771EF" w:rsidRDefault="00582C62" w:rsidP="000442CA">
            <w:pPr>
              <w:spacing w:line="560" w:lineRule="exact"/>
              <w:jc w:val="center"/>
              <w:rPr>
                <w:rFonts w:ascii="仿宋" w:eastAsia="仿宋" w:hAnsi="仿宋" w:cs="Times New Roman"/>
                <w:b/>
                <w:bCs/>
              </w:rPr>
            </w:pPr>
            <w:r w:rsidRPr="00B771EF">
              <w:rPr>
                <w:rFonts w:ascii="仿宋" w:eastAsia="仿宋" w:hAnsi="仿宋" w:cs="方正书宋_GBK" w:hint="eastAsia"/>
                <w:b/>
                <w:bCs/>
              </w:rPr>
              <w:t>数量</w:t>
            </w:r>
            <w:r w:rsidRPr="00B771EF">
              <w:rPr>
                <w:rFonts w:ascii="仿宋" w:eastAsia="仿宋" w:hAnsi="仿宋" w:cs="方正书宋_GBK"/>
                <w:b/>
                <w:bCs/>
              </w:rPr>
              <w:t xml:space="preserve">  </w:t>
            </w:r>
            <w:r w:rsidRPr="00B771EF">
              <w:rPr>
                <w:rFonts w:ascii="仿宋" w:eastAsia="仿宋" w:hAnsi="仿宋" w:cs="方正书宋_GBK" w:hint="eastAsia"/>
                <w:b/>
                <w:bCs/>
              </w:rPr>
              <w:t>单位</w:t>
            </w:r>
          </w:p>
        </w:tc>
        <w:tc>
          <w:tcPr>
            <w:tcW w:w="303" w:type="pct"/>
            <w:vMerge w:val="restart"/>
            <w:vAlign w:val="center"/>
          </w:tcPr>
          <w:p w:rsidR="00582C62" w:rsidRPr="00B771EF" w:rsidRDefault="00582C62" w:rsidP="000442CA">
            <w:pPr>
              <w:spacing w:line="560" w:lineRule="exact"/>
              <w:jc w:val="center"/>
              <w:rPr>
                <w:rFonts w:ascii="仿宋" w:eastAsia="仿宋" w:hAnsi="仿宋" w:cs="Times New Roman"/>
                <w:b/>
                <w:bCs/>
              </w:rPr>
            </w:pPr>
            <w:r w:rsidRPr="00B771EF">
              <w:rPr>
                <w:rFonts w:ascii="仿宋" w:eastAsia="仿宋" w:hAnsi="仿宋" w:cs="方正书宋_GBK" w:hint="eastAsia"/>
                <w:b/>
                <w:bCs/>
              </w:rPr>
              <w:t>数量</w:t>
            </w:r>
          </w:p>
        </w:tc>
        <w:tc>
          <w:tcPr>
            <w:tcW w:w="312" w:type="pct"/>
            <w:vMerge w:val="restart"/>
            <w:vAlign w:val="center"/>
          </w:tcPr>
          <w:p w:rsidR="00582C62" w:rsidRPr="00B771EF" w:rsidRDefault="00582C62" w:rsidP="000442CA">
            <w:pPr>
              <w:spacing w:line="560" w:lineRule="exact"/>
              <w:jc w:val="center"/>
              <w:rPr>
                <w:rFonts w:ascii="仿宋" w:eastAsia="仿宋" w:hAnsi="仿宋" w:cs="Times New Roman"/>
                <w:b/>
                <w:bCs/>
              </w:rPr>
            </w:pPr>
            <w:r w:rsidRPr="00B771EF">
              <w:rPr>
                <w:rFonts w:ascii="仿宋" w:eastAsia="仿宋" w:hAnsi="仿宋" w:cs="方正书宋_GBK" w:hint="eastAsia"/>
                <w:b/>
                <w:bCs/>
              </w:rPr>
              <w:t>单价</w:t>
            </w:r>
          </w:p>
        </w:tc>
        <w:tc>
          <w:tcPr>
            <w:tcW w:w="2105" w:type="pct"/>
            <w:gridSpan w:val="7"/>
            <w:vAlign w:val="center"/>
          </w:tcPr>
          <w:p w:rsidR="00582C62" w:rsidRPr="00B771EF" w:rsidRDefault="00582C62" w:rsidP="000442CA">
            <w:pPr>
              <w:spacing w:line="560" w:lineRule="exact"/>
              <w:jc w:val="center"/>
              <w:rPr>
                <w:rFonts w:ascii="仿宋" w:eastAsia="仿宋" w:hAnsi="仿宋" w:cs="Times New Roman"/>
                <w:b/>
                <w:bCs/>
              </w:rPr>
            </w:pPr>
            <w:r w:rsidRPr="00B771EF">
              <w:rPr>
                <w:rFonts w:ascii="仿宋" w:eastAsia="仿宋" w:hAnsi="仿宋" w:cs="方正书宋_GBK" w:hint="eastAsia"/>
                <w:b/>
                <w:bCs/>
              </w:rPr>
              <w:t>政府采购金额</w:t>
            </w:r>
          </w:p>
        </w:tc>
      </w:tr>
      <w:tr w:rsidR="00E058D5" w:rsidRPr="00B771EF" w:rsidTr="00443388">
        <w:trPr>
          <w:trHeight w:val="422"/>
          <w:tblHeader/>
          <w:jc w:val="center"/>
        </w:trPr>
        <w:tc>
          <w:tcPr>
            <w:tcW w:w="744" w:type="pct"/>
            <w:vMerge w:val="restart"/>
            <w:vAlign w:val="center"/>
          </w:tcPr>
          <w:p w:rsidR="00582C62" w:rsidRPr="00B771EF" w:rsidRDefault="00582C62" w:rsidP="000442CA">
            <w:pPr>
              <w:spacing w:line="560" w:lineRule="exact"/>
              <w:jc w:val="center"/>
              <w:rPr>
                <w:rFonts w:ascii="仿宋" w:eastAsia="仿宋" w:hAnsi="仿宋" w:cs="Times New Roman"/>
                <w:b/>
                <w:bCs/>
              </w:rPr>
            </w:pPr>
            <w:r w:rsidRPr="00B771EF">
              <w:rPr>
                <w:rFonts w:ascii="仿宋" w:eastAsia="仿宋" w:hAnsi="仿宋" w:cs="方正书宋_GBK" w:hint="eastAsia"/>
                <w:b/>
                <w:bCs/>
              </w:rPr>
              <w:t>项目名称</w:t>
            </w:r>
          </w:p>
        </w:tc>
        <w:tc>
          <w:tcPr>
            <w:tcW w:w="378" w:type="pct"/>
            <w:vMerge w:val="restart"/>
            <w:vAlign w:val="center"/>
          </w:tcPr>
          <w:p w:rsidR="00582C62" w:rsidRPr="00B771EF" w:rsidRDefault="00582C62" w:rsidP="000442CA">
            <w:pPr>
              <w:spacing w:line="560" w:lineRule="exact"/>
              <w:jc w:val="center"/>
              <w:rPr>
                <w:rFonts w:ascii="仿宋" w:eastAsia="仿宋" w:hAnsi="仿宋" w:cs="Times New Roman"/>
                <w:b/>
                <w:bCs/>
              </w:rPr>
            </w:pPr>
            <w:r w:rsidRPr="00B771EF">
              <w:rPr>
                <w:rFonts w:ascii="仿宋" w:eastAsia="仿宋" w:hAnsi="仿宋" w:cs="方正书宋_GBK" w:hint="eastAsia"/>
                <w:b/>
                <w:bCs/>
              </w:rPr>
              <w:t>预算资金</w:t>
            </w:r>
          </w:p>
        </w:tc>
        <w:tc>
          <w:tcPr>
            <w:tcW w:w="567" w:type="pct"/>
            <w:vMerge/>
            <w:vAlign w:val="center"/>
          </w:tcPr>
          <w:p w:rsidR="00582C62" w:rsidRPr="00B771EF" w:rsidRDefault="00582C62" w:rsidP="000442CA">
            <w:pPr>
              <w:spacing w:line="560" w:lineRule="exact"/>
              <w:jc w:val="left"/>
              <w:outlineLvl w:val="0"/>
              <w:rPr>
                <w:rFonts w:ascii="仿宋" w:eastAsia="仿宋" w:hAnsi="仿宋" w:cs="Times New Roman"/>
              </w:rPr>
            </w:pPr>
          </w:p>
        </w:tc>
        <w:tc>
          <w:tcPr>
            <w:tcW w:w="288" w:type="pct"/>
            <w:vMerge/>
            <w:vAlign w:val="center"/>
          </w:tcPr>
          <w:p w:rsidR="00582C62" w:rsidRPr="00B771EF" w:rsidRDefault="00582C62" w:rsidP="000442CA">
            <w:pPr>
              <w:spacing w:line="560" w:lineRule="exact"/>
              <w:jc w:val="left"/>
              <w:outlineLvl w:val="0"/>
              <w:rPr>
                <w:rFonts w:ascii="仿宋" w:eastAsia="仿宋" w:hAnsi="仿宋" w:cs="Times New Roman"/>
              </w:rPr>
            </w:pPr>
          </w:p>
        </w:tc>
        <w:tc>
          <w:tcPr>
            <w:tcW w:w="303" w:type="pct"/>
            <w:vMerge/>
            <w:vAlign w:val="center"/>
          </w:tcPr>
          <w:p w:rsidR="00582C62" w:rsidRPr="00B771EF" w:rsidRDefault="00582C62" w:rsidP="000442CA">
            <w:pPr>
              <w:spacing w:line="560" w:lineRule="exact"/>
              <w:jc w:val="left"/>
              <w:outlineLvl w:val="0"/>
              <w:rPr>
                <w:rFonts w:ascii="仿宋" w:eastAsia="仿宋" w:hAnsi="仿宋" w:cs="Times New Roman"/>
              </w:rPr>
            </w:pPr>
          </w:p>
        </w:tc>
        <w:tc>
          <w:tcPr>
            <w:tcW w:w="303" w:type="pct"/>
            <w:vMerge/>
            <w:vAlign w:val="center"/>
          </w:tcPr>
          <w:p w:rsidR="00582C62" w:rsidRPr="00B771EF" w:rsidRDefault="00582C62" w:rsidP="000442CA">
            <w:pPr>
              <w:spacing w:line="560" w:lineRule="exact"/>
              <w:jc w:val="left"/>
              <w:outlineLvl w:val="0"/>
              <w:rPr>
                <w:rFonts w:ascii="仿宋" w:eastAsia="仿宋" w:hAnsi="仿宋" w:cs="Times New Roman"/>
              </w:rPr>
            </w:pPr>
          </w:p>
        </w:tc>
        <w:tc>
          <w:tcPr>
            <w:tcW w:w="312" w:type="pct"/>
            <w:vMerge/>
            <w:vAlign w:val="center"/>
          </w:tcPr>
          <w:p w:rsidR="00582C62" w:rsidRPr="00B771EF" w:rsidRDefault="00582C62" w:rsidP="000442CA">
            <w:pPr>
              <w:spacing w:line="560" w:lineRule="exact"/>
              <w:jc w:val="left"/>
              <w:outlineLvl w:val="0"/>
              <w:rPr>
                <w:rFonts w:ascii="仿宋" w:eastAsia="仿宋" w:hAnsi="仿宋" w:cs="Times New Roman"/>
              </w:rPr>
            </w:pPr>
          </w:p>
        </w:tc>
        <w:tc>
          <w:tcPr>
            <w:tcW w:w="310" w:type="pct"/>
            <w:vMerge w:val="restart"/>
            <w:vAlign w:val="center"/>
          </w:tcPr>
          <w:p w:rsidR="00582C62" w:rsidRPr="00B771EF" w:rsidRDefault="00582C62" w:rsidP="000442CA">
            <w:pPr>
              <w:spacing w:line="560" w:lineRule="exact"/>
              <w:jc w:val="center"/>
              <w:rPr>
                <w:rFonts w:ascii="仿宋" w:eastAsia="仿宋" w:hAnsi="仿宋" w:cs="Times New Roman"/>
                <w:b/>
                <w:bCs/>
              </w:rPr>
            </w:pPr>
            <w:r w:rsidRPr="00B771EF">
              <w:rPr>
                <w:rFonts w:ascii="仿宋" w:eastAsia="仿宋" w:hAnsi="仿宋" w:cs="方正书宋_GBK" w:hint="eastAsia"/>
                <w:b/>
                <w:bCs/>
              </w:rPr>
              <w:t>总计</w:t>
            </w:r>
          </w:p>
        </w:tc>
        <w:tc>
          <w:tcPr>
            <w:tcW w:w="1510" w:type="pct"/>
            <w:gridSpan w:val="5"/>
            <w:vAlign w:val="center"/>
          </w:tcPr>
          <w:p w:rsidR="00582C62" w:rsidRPr="00B771EF" w:rsidRDefault="00582C62" w:rsidP="008B1E6E">
            <w:pPr>
              <w:spacing w:line="280" w:lineRule="exact"/>
              <w:jc w:val="center"/>
              <w:rPr>
                <w:rFonts w:ascii="仿宋" w:eastAsia="仿宋" w:hAnsi="仿宋" w:cs="Times New Roman"/>
                <w:b/>
                <w:bCs/>
              </w:rPr>
            </w:pPr>
            <w:r w:rsidRPr="00B771EF">
              <w:rPr>
                <w:rFonts w:ascii="仿宋" w:eastAsia="仿宋" w:hAnsi="仿宋" w:cs="方正书宋_GBK" w:hint="eastAsia"/>
                <w:b/>
                <w:bCs/>
              </w:rPr>
              <w:t>当年部门预算安排资金</w:t>
            </w:r>
          </w:p>
        </w:tc>
        <w:tc>
          <w:tcPr>
            <w:tcW w:w="285" w:type="pct"/>
            <w:vMerge w:val="restart"/>
            <w:vAlign w:val="center"/>
          </w:tcPr>
          <w:p w:rsidR="00582C62" w:rsidRPr="00B771EF" w:rsidRDefault="00582C62" w:rsidP="008B1E6E">
            <w:pPr>
              <w:spacing w:line="280" w:lineRule="exact"/>
              <w:jc w:val="center"/>
              <w:rPr>
                <w:rFonts w:ascii="仿宋" w:eastAsia="仿宋" w:hAnsi="仿宋" w:cs="Times New Roman"/>
                <w:b/>
                <w:bCs/>
              </w:rPr>
            </w:pPr>
            <w:r w:rsidRPr="00B771EF">
              <w:rPr>
                <w:rFonts w:ascii="仿宋" w:eastAsia="仿宋" w:hAnsi="仿宋" w:cs="方正书宋_GBK" w:hint="eastAsia"/>
                <w:b/>
                <w:bCs/>
              </w:rPr>
              <w:t>其他渠道资金</w:t>
            </w:r>
          </w:p>
        </w:tc>
      </w:tr>
      <w:tr w:rsidR="009D02F0" w:rsidRPr="00B771EF" w:rsidTr="00443388">
        <w:trPr>
          <w:tblHeader/>
          <w:jc w:val="center"/>
        </w:trPr>
        <w:tc>
          <w:tcPr>
            <w:tcW w:w="744" w:type="pct"/>
            <w:vMerge/>
            <w:vAlign w:val="center"/>
          </w:tcPr>
          <w:p w:rsidR="00582C62" w:rsidRPr="00B771EF" w:rsidRDefault="00582C62" w:rsidP="000442CA">
            <w:pPr>
              <w:spacing w:line="560" w:lineRule="exact"/>
              <w:jc w:val="left"/>
              <w:outlineLvl w:val="0"/>
              <w:rPr>
                <w:rFonts w:ascii="仿宋" w:eastAsia="仿宋" w:hAnsi="仿宋" w:cs="Times New Roman"/>
              </w:rPr>
            </w:pPr>
          </w:p>
        </w:tc>
        <w:tc>
          <w:tcPr>
            <w:tcW w:w="378" w:type="pct"/>
            <w:vMerge/>
            <w:vAlign w:val="center"/>
          </w:tcPr>
          <w:p w:rsidR="00582C62" w:rsidRPr="00B771EF" w:rsidRDefault="00582C62" w:rsidP="000442CA">
            <w:pPr>
              <w:spacing w:line="560" w:lineRule="exact"/>
              <w:jc w:val="left"/>
              <w:outlineLvl w:val="0"/>
              <w:rPr>
                <w:rFonts w:ascii="仿宋" w:eastAsia="仿宋" w:hAnsi="仿宋" w:cs="Times New Roman"/>
              </w:rPr>
            </w:pPr>
          </w:p>
        </w:tc>
        <w:tc>
          <w:tcPr>
            <w:tcW w:w="567" w:type="pct"/>
            <w:vMerge/>
            <w:vAlign w:val="center"/>
          </w:tcPr>
          <w:p w:rsidR="00582C62" w:rsidRPr="00B771EF" w:rsidRDefault="00582C62" w:rsidP="000442CA">
            <w:pPr>
              <w:spacing w:line="560" w:lineRule="exact"/>
              <w:jc w:val="left"/>
              <w:outlineLvl w:val="0"/>
              <w:rPr>
                <w:rFonts w:ascii="仿宋" w:eastAsia="仿宋" w:hAnsi="仿宋" w:cs="Times New Roman"/>
              </w:rPr>
            </w:pPr>
          </w:p>
        </w:tc>
        <w:tc>
          <w:tcPr>
            <w:tcW w:w="288" w:type="pct"/>
            <w:vMerge/>
            <w:vAlign w:val="center"/>
          </w:tcPr>
          <w:p w:rsidR="00582C62" w:rsidRPr="00B771EF" w:rsidRDefault="00582C62" w:rsidP="000442CA">
            <w:pPr>
              <w:spacing w:line="560" w:lineRule="exact"/>
              <w:jc w:val="left"/>
              <w:outlineLvl w:val="0"/>
              <w:rPr>
                <w:rFonts w:ascii="仿宋" w:eastAsia="仿宋" w:hAnsi="仿宋" w:cs="Times New Roman"/>
              </w:rPr>
            </w:pPr>
          </w:p>
        </w:tc>
        <w:tc>
          <w:tcPr>
            <w:tcW w:w="303" w:type="pct"/>
            <w:vMerge/>
            <w:vAlign w:val="center"/>
          </w:tcPr>
          <w:p w:rsidR="00582C62" w:rsidRPr="00B771EF" w:rsidRDefault="00582C62" w:rsidP="000442CA">
            <w:pPr>
              <w:spacing w:line="560" w:lineRule="exact"/>
              <w:jc w:val="left"/>
              <w:outlineLvl w:val="0"/>
              <w:rPr>
                <w:rFonts w:ascii="仿宋" w:eastAsia="仿宋" w:hAnsi="仿宋" w:cs="Times New Roman"/>
              </w:rPr>
            </w:pPr>
          </w:p>
        </w:tc>
        <w:tc>
          <w:tcPr>
            <w:tcW w:w="303" w:type="pct"/>
            <w:vMerge/>
            <w:vAlign w:val="center"/>
          </w:tcPr>
          <w:p w:rsidR="00582C62" w:rsidRPr="00B771EF" w:rsidRDefault="00582C62" w:rsidP="000442CA">
            <w:pPr>
              <w:spacing w:line="560" w:lineRule="exact"/>
              <w:jc w:val="left"/>
              <w:outlineLvl w:val="0"/>
              <w:rPr>
                <w:rFonts w:ascii="仿宋" w:eastAsia="仿宋" w:hAnsi="仿宋" w:cs="Times New Roman"/>
              </w:rPr>
            </w:pPr>
          </w:p>
        </w:tc>
        <w:tc>
          <w:tcPr>
            <w:tcW w:w="312" w:type="pct"/>
            <w:vMerge/>
            <w:vAlign w:val="center"/>
          </w:tcPr>
          <w:p w:rsidR="00582C62" w:rsidRPr="00B771EF" w:rsidRDefault="00582C62" w:rsidP="000442CA">
            <w:pPr>
              <w:spacing w:line="560" w:lineRule="exact"/>
              <w:jc w:val="left"/>
              <w:outlineLvl w:val="0"/>
              <w:rPr>
                <w:rFonts w:ascii="仿宋" w:eastAsia="仿宋" w:hAnsi="仿宋" w:cs="Times New Roman"/>
              </w:rPr>
            </w:pPr>
          </w:p>
        </w:tc>
        <w:tc>
          <w:tcPr>
            <w:tcW w:w="310" w:type="pct"/>
            <w:vMerge/>
            <w:vAlign w:val="center"/>
          </w:tcPr>
          <w:p w:rsidR="00582C62" w:rsidRPr="00B771EF" w:rsidRDefault="00582C62" w:rsidP="000442CA">
            <w:pPr>
              <w:spacing w:line="560" w:lineRule="exact"/>
              <w:jc w:val="left"/>
              <w:outlineLvl w:val="0"/>
              <w:rPr>
                <w:rFonts w:ascii="仿宋" w:eastAsia="仿宋" w:hAnsi="仿宋" w:cs="Times New Roman"/>
              </w:rPr>
            </w:pPr>
          </w:p>
        </w:tc>
        <w:tc>
          <w:tcPr>
            <w:tcW w:w="310" w:type="pct"/>
            <w:vAlign w:val="center"/>
          </w:tcPr>
          <w:p w:rsidR="00582C62" w:rsidRPr="00B771EF" w:rsidRDefault="00582C62" w:rsidP="000442CA">
            <w:pPr>
              <w:spacing w:line="560" w:lineRule="exact"/>
              <w:jc w:val="center"/>
              <w:rPr>
                <w:rFonts w:ascii="仿宋" w:eastAsia="仿宋" w:hAnsi="仿宋" w:cs="Times New Roman"/>
                <w:b/>
                <w:bCs/>
              </w:rPr>
            </w:pPr>
            <w:r w:rsidRPr="00B771EF">
              <w:rPr>
                <w:rFonts w:ascii="仿宋" w:eastAsia="仿宋" w:hAnsi="仿宋" w:cs="方正书宋_GBK" w:hint="eastAsia"/>
                <w:b/>
                <w:bCs/>
              </w:rPr>
              <w:t>合计</w:t>
            </w:r>
          </w:p>
        </w:tc>
        <w:tc>
          <w:tcPr>
            <w:tcW w:w="310" w:type="pct"/>
            <w:vAlign w:val="center"/>
          </w:tcPr>
          <w:p w:rsidR="00582C62" w:rsidRPr="00B771EF" w:rsidRDefault="00582C62" w:rsidP="008B1E6E">
            <w:pPr>
              <w:spacing w:line="280" w:lineRule="exact"/>
              <w:jc w:val="center"/>
              <w:rPr>
                <w:rFonts w:ascii="仿宋" w:eastAsia="仿宋" w:hAnsi="仿宋" w:cs="Times New Roman"/>
                <w:b/>
                <w:bCs/>
              </w:rPr>
            </w:pPr>
            <w:r w:rsidRPr="00B771EF">
              <w:rPr>
                <w:rFonts w:ascii="仿宋" w:eastAsia="仿宋" w:hAnsi="仿宋" w:cs="方正书宋_GBK" w:hint="eastAsia"/>
                <w:b/>
                <w:bCs/>
              </w:rPr>
              <w:t>一般公共预算拨款</w:t>
            </w:r>
          </w:p>
        </w:tc>
        <w:tc>
          <w:tcPr>
            <w:tcW w:w="282" w:type="pct"/>
            <w:vAlign w:val="center"/>
          </w:tcPr>
          <w:p w:rsidR="00582C62" w:rsidRPr="00B771EF" w:rsidRDefault="00582C62" w:rsidP="008B1E6E">
            <w:pPr>
              <w:spacing w:line="280" w:lineRule="exact"/>
              <w:jc w:val="center"/>
              <w:rPr>
                <w:rFonts w:ascii="仿宋" w:eastAsia="仿宋" w:hAnsi="仿宋" w:cs="Times New Roman"/>
                <w:b/>
                <w:bCs/>
              </w:rPr>
            </w:pPr>
            <w:r w:rsidRPr="00B771EF">
              <w:rPr>
                <w:rFonts w:ascii="仿宋" w:eastAsia="仿宋" w:hAnsi="仿宋" w:cs="方正书宋_GBK" w:hint="eastAsia"/>
                <w:b/>
                <w:bCs/>
              </w:rPr>
              <w:t>基金预算拨款</w:t>
            </w:r>
          </w:p>
        </w:tc>
        <w:tc>
          <w:tcPr>
            <w:tcW w:w="304" w:type="pct"/>
            <w:vAlign w:val="center"/>
          </w:tcPr>
          <w:p w:rsidR="00582C62" w:rsidRPr="00B771EF" w:rsidRDefault="00582C62" w:rsidP="008B1E6E">
            <w:pPr>
              <w:spacing w:line="280" w:lineRule="exact"/>
              <w:jc w:val="center"/>
              <w:rPr>
                <w:rFonts w:ascii="仿宋" w:eastAsia="仿宋" w:hAnsi="仿宋" w:cs="Times New Roman"/>
                <w:b/>
                <w:bCs/>
              </w:rPr>
            </w:pPr>
            <w:r w:rsidRPr="00B771EF">
              <w:rPr>
                <w:rFonts w:ascii="仿宋" w:eastAsia="仿宋" w:hAnsi="仿宋" w:cs="方正书宋_GBK" w:hint="eastAsia"/>
                <w:b/>
                <w:bCs/>
              </w:rPr>
              <w:t>财政专户核拨</w:t>
            </w:r>
          </w:p>
        </w:tc>
        <w:tc>
          <w:tcPr>
            <w:tcW w:w="304" w:type="pct"/>
            <w:vAlign w:val="center"/>
          </w:tcPr>
          <w:p w:rsidR="00582C62" w:rsidRPr="00B771EF" w:rsidRDefault="00582C62" w:rsidP="008B1E6E">
            <w:pPr>
              <w:spacing w:line="280" w:lineRule="exact"/>
              <w:jc w:val="center"/>
              <w:rPr>
                <w:rFonts w:ascii="仿宋" w:eastAsia="仿宋" w:hAnsi="仿宋" w:cs="Times New Roman"/>
                <w:b/>
                <w:bCs/>
              </w:rPr>
            </w:pPr>
            <w:r w:rsidRPr="00B771EF">
              <w:rPr>
                <w:rFonts w:ascii="仿宋" w:eastAsia="仿宋" w:hAnsi="仿宋" w:cs="方正书宋_GBK" w:hint="eastAsia"/>
                <w:b/>
                <w:bCs/>
              </w:rPr>
              <w:t>其他来源收入</w:t>
            </w:r>
          </w:p>
        </w:tc>
        <w:tc>
          <w:tcPr>
            <w:tcW w:w="285" w:type="pct"/>
            <w:vMerge/>
            <w:vAlign w:val="center"/>
          </w:tcPr>
          <w:p w:rsidR="00582C62" w:rsidRPr="00B771EF" w:rsidRDefault="00582C62" w:rsidP="008B1E6E">
            <w:pPr>
              <w:spacing w:line="280" w:lineRule="exact"/>
              <w:jc w:val="left"/>
              <w:outlineLvl w:val="0"/>
              <w:rPr>
                <w:rFonts w:ascii="仿宋" w:eastAsia="仿宋" w:hAnsi="仿宋" w:cs="Times New Roman"/>
              </w:rPr>
            </w:pPr>
          </w:p>
        </w:tc>
      </w:tr>
      <w:tr w:rsidR="009D02F0" w:rsidRPr="00B771EF" w:rsidTr="00443388">
        <w:trPr>
          <w:jc w:val="center"/>
        </w:trPr>
        <w:tc>
          <w:tcPr>
            <w:tcW w:w="744" w:type="pct"/>
            <w:vAlign w:val="center"/>
          </w:tcPr>
          <w:p w:rsidR="00582C62" w:rsidRPr="0054622D" w:rsidRDefault="00582C62" w:rsidP="007E5CCD">
            <w:pPr>
              <w:spacing w:line="560" w:lineRule="exact"/>
              <w:jc w:val="center"/>
              <w:rPr>
                <w:rFonts w:ascii="仿宋" w:eastAsia="仿宋" w:hAnsi="仿宋" w:cs="Times New Roman"/>
                <w:bCs/>
                <w:szCs w:val="21"/>
              </w:rPr>
            </w:pPr>
            <w:r w:rsidRPr="0054622D">
              <w:rPr>
                <w:rFonts w:ascii="仿宋" w:eastAsia="仿宋" w:hAnsi="仿宋" w:cs="方正书宋_GBK" w:hint="eastAsia"/>
                <w:bCs/>
                <w:szCs w:val="21"/>
              </w:rPr>
              <w:t>合　计</w:t>
            </w:r>
          </w:p>
        </w:tc>
        <w:tc>
          <w:tcPr>
            <w:tcW w:w="378" w:type="pct"/>
            <w:vAlign w:val="center"/>
          </w:tcPr>
          <w:p w:rsidR="00582C62" w:rsidRPr="0054622D" w:rsidRDefault="00582C62" w:rsidP="007E5CCD">
            <w:pPr>
              <w:spacing w:line="560" w:lineRule="exact"/>
              <w:jc w:val="center"/>
              <w:rPr>
                <w:rFonts w:ascii="仿宋" w:eastAsia="仿宋" w:hAnsi="仿宋" w:cs="Times New Roman"/>
                <w:bCs/>
                <w:szCs w:val="21"/>
              </w:rPr>
            </w:pPr>
          </w:p>
        </w:tc>
        <w:tc>
          <w:tcPr>
            <w:tcW w:w="567" w:type="pct"/>
            <w:vAlign w:val="center"/>
          </w:tcPr>
          <w:p w:rsidR="00582C62" w:rsidRPr="0054622D" w:rsidRDefault="00582C62" w:rsidP="007E5CCD">
            <w:pPr>
              <w:spacing w:line="560" w:lineRule="exact"/>
              <w:jc w:val="center"/>
              <w:rPr>
                <w:rFonts w:ascii="仿宋" w:eastAsia="仿宋" w:hAnsi="仿宋" w:cs="Times New Roman"/>
                <w:bCs/>
                <w:szCs w:val="21"/>
              </w:rPr>
            </w:pPr>
          </w:p>
        </w:tc>
        <w:tc>
          <w:tcPr>
            <w:tcW w:w="288" w:type="pct"/>
            <w:vAlign w:val="center"/>
          </w:tcPr>
          <w:p w:rsidR="00582C62" w:rsidRPr="0054622D" w:rsidRDefault="00582C62" w:rsidP="007E5CCD">
            <w:pPr>
              <w:spacing w:line="560" w:lineRule="exact"/>
              <w:jc w:val="center"/>
              <w:rPr>
                <w:rFonts w:ascii="仿宋" w:eastAsia="仿宋" w:hAnsi="仿宋" w:cs="Times New Roman"/>
                <w:bCs/>
                <w:szCs w:val="21"/>
              </w:rPr>
            </w:pPr>
          </w:p>
        </w:tc>
        <w:tc>
          <w:tcPr>
            <w:tcW w:w="303" w:type="pct"/>
            <w:vAlign w:val="center"/>
          </w:tcPr>
          <w:p w:rsidR="00582C62" w:rsidRPr="0054622D" w:rsidRDefault="00582C62" w:rsidP="007E5CCD">
            <w:pPr>
              <w:spacing w:line="560" w:lineRule="exact"/>
              <w:jc w:val="center"/>
              <w:rPr>
                <w:rFonts w:ascii="仿宋" w:eastAsia="仿宋" w:hAnsi="仿宋" w:cs="Times New Roman"/>
                <w:bCs/>
                <w:szCs w:val="21"/>
              </w:rPr>
            </w:pPr>
          </w:p>
        </w:tc>
        <w:tc>
          <w:tcPr>
            <w:tcW w:w="303" w:type="pct"/>
            <w:vAlign w:val="center"/>
          </w:tcPr>
          <w:p w:rsidR="00582C62" w:rsidRPr="0054622D" w:rsidRDefault="00582C62" w:rsidP="007E5CCD">
            <w:pPr>
              <w:spacing w:line="560" w:lineRule="exact"/>
              <w:jc w:val="center"/>
              <w:rPr>
                <w:rFonts w:ascii="仿宋" w:eastAsia="仿宋" w:hAnsi="仿宋" w:cs="Times New Roman"/>
                <w:bCs/>
                <w:szCs w:val="21"/>
              </w:rPr>
            </w:pPr>
          </w:p>
        </w:tc>
        <w:tc>
          <w:tcPr>
            <w:tcW w:w="312" w:type="pct"/>
            <w:vAlign w:val="center"/>
          </w:tcPr>
          <w:p w:rsidR="00582C62" w:rsidRPr="0054622D" w:rsidRDefault="00582C62" w:rsidP="007E5CCD">
            <w:pPr>
              <w:spacing w:line="560" w:lineRule="exact"/>
              <w:jc w:val="center"/>
              <w:rPr>
                <w:rFonts w:ascii="仿宋" w:eastAsia="仿宋" w:hAnsi="仿宋" w:cs="Times New Roman"/>
                <w:bCs/>
                <w:szCs w:val="21"/>
              </w:rPr>
            </w:pPr>
          </w:p>
        </w:tc>
        <w:tc>
          <w:tcPr>
            <w:tcW w:w="310" w:type="pct"/>
            <w:vAlign w:val="center"/>
          </w:tcPr>
          <w:p w:rsidR="00582C62" w:rsidRPr="0054622D" w:rsidRDefault="00582C62" w:rsidP="007E5CCD">
            <w:pPr>
              <w:spacing w:line="560" w:lineRule="exact"/>
              <w:jc w:val="center"/>
              <w:rPr>
                <w:rFonts w:ascii="仿宋" w:eastAsia="仿宋" w:hAnsi="仿宋" w:cs="Times New Roman"/>
                <w:bCs/>
                <w:szCs w:val="21"/>
              </w:rPr>
            </w:pPr>
          </w:p>
        </w:tc>
        <w:tc>
          <w:tcPr>
            <w:tcW w:w="310" w:type="pct"/>
            <w:vAlign w:val="center"/>
          </w:tcPr>
          <w:p w:rsidR="00582C62" w:rsidRPr="0054622D" w:rsidRDefault="00582C62" w:rsidP="007E5CCD">
            <w:pPr>
              <w:spacing w:line="560" w:lineRule="exact"/>
              <w:jc w:val="center"/>
              <w:rPr>
                <w:rFonts w:ascii="仿宋" w:eastAsia="仿宋" w:hAnsi="仿宋" w:cs="Times New Roman"/>
                <w:bCs/>
                <w:szCs w:val="21"/>
              </w:rPr>
            </w:pPr>
          </w:p>
        </w:tc>
        <w:tc>
          <w:tcPr>
            <w:tcW w:w="310" w:type="pct"/>
            <w:vAlign w:val="center"/>
          </w:tcPr>
          <w:p w:rsidR="00582C62" w:rsidRPr="0054622D" w:rsidRDefault="00582C62" w:rsidP="007E5CCD">
            <w:pPr>
              <w:spacing w:line="560" w:lineRule="exact"/>
              <w:jc w:val="center"/>
              <w:rPr>
                <w:rFonts w:ascii="仿宋" w:eastAsia="仿宋" w:hAnsi="仿宋" w:cs="Times New Roman"/>
                <w:bCs/>
                <w:szCs w:val="21"/>
              </w:rPr>
            </w:pPr>
          </w:p>
        </w:tc>
        <w:tc>
          <w:tcPr>
            <w:tcW w:w="282" w:type="pct"/>
            <w:vAlign w:val="center"/>
          </w:tcPr>
          <w:p w:rsidR="00582C62" w:rsidRPr="0054622D" w:rsidRDefault="00582C62" w:rsidP="000442CA">
            <w:pPr>
              <w:spacing w:line="560" w:lineRule="exact"/>
              <w:jc w:val="right"/>
              <w:rPr>
                <w:rFonts w:ascii="仿宋" w:eastAsia="仿宋" w:hAnsi="仿宋" w:cs="Times New Roman"/>
                <w:b/>
                <w:bCs/>
                <w:szCs w:val="21"/>
              </w:rPr>
            </w:pPr>
          </w:p>
        </w:tc>
        <w:tc>
          <w:tcPr>
            <w:tcW w:w="304" w:type="pct"/>
            <w:vAlign w:val="center"/>
          </w:tcPr>
          <w:p w:rsidR="00582C62" w:rsidRPr="0054622D" w:rsidRDefault="00582C62" w:rsidP="000442CA">
            <w:pPr>
              <w:spacing w:line="560" w:lineRule="exact"/>
              <w:jc w:val="right"/>
              <w:rPr>
                <w:rFonts w:ascii="仿宋" w:eastAsia="仿宋" w:hAnsi="仿宋" w:cs="Times New Roman"/>
                <w:b/>
                <w:bCs/>
                <w:szCs w:val="21"/>
              </w:rPr>
            </w:pPr>
          </w:p>
        </w:tc>
        <w:tc>
          <w:tcPr>
            <w:tcW w:w="304" w:type="pct"/>
            <w:vAlign w:val="center"/>
          </w:tcPr>
          <w:p w:rsidR="00582C62" w:rsidRPr="0054622D" w:rsidRDefault="00582C62" w:rsidP="000442CA">
            <w:pPr>
              <w:spacing w:line="560" w:lineRule="exact"/>
              <w:jc w:val="right"/>
              <w:rPr>
                <w:rFonts w:ascii="仿宋" w:eastAsia="仿宋" w:hAnsi="仿宋" w:cs="Times New Roman"/>
                <w:b/>
                <w:bCs/>
                <w:szCs w:val="21"/>
              </w:rPr>
            </w:pPr>
          </w:p>
        </w:tc>
        <w:tc>
          <w:tcPr>
            <w:tcW w:w="285" w:type="pct"/>
            <w:vAlign w:val="center"/>
          </w:tcPr>
          <w:p w:rsidR="00582C62" w:rsidRPr="0054622D" w:rsidRDefault="00582C62" w:rsidP="000442CA">
            <w:pPr>
              <w:spacing w:line="560" w:lineRule="exact"/>
              <w:jc w:val="right"/>
              <w:rPr>
                <w:rFonts w:ascii="仿宋" w:eastAsia="仿宋" w:hAnsi="仿宋" w:cs="Times New Roman"/>
                <w:b/>
                <w:bCs/>
                <w:szCs w:val="21"/>
              </w:rPr>
            </w:pPr>
          </w:p>
        </w:tc>
      </w:tr>
      <w:tr w:rsidR="00E058D5" w:rsidRPr="00B771EF" w:rsidTr="00443388">
        <w:trPr>
          <w:jc w:val="center"/>
        </w:trPr>
        <w:tc>
          <w:tcPr>
            <w:tcW w:w="744" w:type="pct"/>
            <w:vAlign w:val="center"/>
          </w:tcPr>
          <w:p w:rsidR="009D02F0" w:rsidRDefault="004D2235" w:rsidP="007E5CCD">
            <w:pPr>
              <w:spacing w:line="560" w:lineRule="exact"/>
              <w:jc w:val="center"/>
              <w:rPr>
                <w:rFonts w:ascii="仿宋" w:eastAsia="仿宋" w:hAnsi="仿宋" w:cs="Times New Roman"/>
                <w:szCs w:val="21"/>
              </w:rPr>
            </w:pPr>
            <w:r>
              <w:rPr>
                <w:rFonts w:ascii="仿宋" w:eastAsia="仿宋" w:hAnsi="仿宋" w:cs="Times New Roman"/>
                <w:szCs w:val="21"/>
              </w:rPr>
              <w:t>涉案财物</w:t>
            </w:r>
            <w:r w:rsidR="007C3864">
              <w:rPr>
                <w:rFonts w:ascii="仿宋" w:eastAsia="仿宋" w:hAnsi="仿宋" w:cs="Times New Roman"/>
                <w:szCs w:val="21"/>
              </w:rPr>
              <w:t>信息平台</w:t>
            </w:r>
          </w:p>
        </w:tc>
        <w:tc>
          <w:tcPr>
            <w:tcW w:w="378" w:type="pct"/>
            <w:vAlign w:val="center"/>
          </w:tcPr>
          <w:p w:rsidR="009D02F0" w:rsidRDefault="007C3864" w:rsidP="007E5CCD">
            <w:pPr>
              <w:spacing w:line="560" w:lineRule="exact"/>
              <w:jc w:val="center"/>
              <w:rPr>
                <w:rFonts w:ascii="仿宋" w:eastAsia="仿宋" w:hAnsi="仿宋" w:cs="Times New Roman"/>
                <w:szCs w:val="21"/>
              </w:rPr>
            </w:pPr>
            <w:r>
              <w:rPr>
                <w:rFonts w:ascii="仿宋" w:eastAsia="仿宋" w:hAnsi="仿宋" w:cs="Times New Roman" w:hint="eastAsia"/>
                <w:szCs w:val="21"/>
              </w:rPr>
              <w:t>40</w:t>
            </w:r>
          </w:p>
        </w:tc>
        <w:tc>
          <w:tcPr>
            <w:tcW w:w="567" w:type="pct"/>
            <w:vAlign w:val="center"/>
          </w:tcPr>
          <w:p w:rsidR="009D02F0" w:rsidRDefault="004D2235" w:rsidP="00443388">
            <w:pPr>
              <w:spacing w:line="560" w:lineRule="exact"/>
              <w:jc w:val="center"/>
              <w:rPr>
                <w:rFonts w:ascii="仿宋" w:eastAsia="仿宋" w:hAnsi="仿宋" w:cs="Times New Roman"/>
                <w:szCs w:val="21"/>
              </w:rPr>
            </w:pPr>
            <w:r>
              <w:rPr>
                <w:rFonts w:ascii="仿宋" w:eastAsia="仿宋" w:hAnsi="仿宋" w:cs="Times New Roman"/>
                <w:szCs w:val="21"/>
              </w:rPr>
              <w:t>涉案财物信息平台</w:t>
            </w:r>
          </w:p>
        </w:tc>
        <w:tc>
          <w:tcPr>
            <w:tcW w:w="288" w:type="pct"/>
            <w:vAlign w:val="center"/>
          </w:tcPr>
          <w:p w:rsidR="009D02F0" w:rsidRPr="0054622D" w:rsidRDefault="009D02F0" w:rsidP="007E5CCD">
            <w:pPr>
              <w:spacing w:line="560" w:lineRule="exact"/>
              <w:jc w:val="center"/>
              <w:rPr>
                <w:rFonts w:ascii="仿宋" w:eastAsia="仿宋" w:hAnsi="仿宋" w:cs="Times New Roman"/>
                <w:szCs w:val="21"/>
              </w:rPr>
            </w:pPr>
          </w:p>
        </w:tc>
        <w:tc>
          <w:tcPr>
            <w:tcW w:w="303" w:type="pct"/>
            <w:vAlign w:val="center"/>
          </w:tcPr>
          <w:p w:rsidR="009D02F0" w:rsidRPr="0054622D" w:rsidRDefault="009D02F0" w:rsidP="007E5CCD">
            <w:pPr>
              <w:spacing w:line="560" w:lineRule="exact"/>
              <w:jc w:val="center"/>
              <w:rPr>
                <w:rFonts w:ascii="仿宋" w:eastAsia="仿宋" w:hAnsi="仿宋" w:cs="Times New Roman"/>
                <w:szCs w:val="21"/>
              </w:rPr>
            </w:pPr>
          </w:p>
        </w:tc>
        <w:tc>
          <w:tcPr>
            <w:tcW w:w="303" w:type="pct"/>
            <w:vAlign w:val="center"/>
          </w:tcPr>
          <w:p w:rsidR="009D02F0" w:rsidRDefault="007C3864" w:rsidP="007E5CCD">
            <w:pPr>
              <w:spacing w:line="560" w:lineRule="exact"/>
              <w:jc w:val="center"/>
              <w:rPr>
                <w:rFonts w:ascii="仿宋" w:eastAsia="仿宋" w:hAnsi="仿宋" w:cs="Times New Roman"/>
                <w:szCs w:val="21"/>
              </w:rPr>
            </w:pPr>
            <w:r>
              <w:rPr>
                <w:rFonts w:ascii="仿宋" w:eastAsia="仿宋" w:hAnsi="仿宋" w:cs="Times New Roman" w:hint="eastAsia"/>
                <w:szCs w:val="21"/>
              </w:rPr>
              <w:t>1</w:t>
            </w:r>
          </w:p>
        </w:tc>
        <w:tc>
          <w:tcPr>
            <w:tcW w:w="312" w:type="pct"/>
            <w:vAlign w:val="center"/>
          </w:tcPr>
          <w:p w:rsidR="009D02F0" w:rsidRDefault="007C3864" w:rsidP="007E5CCD">
            <w:pPr>
              <w:spacing w:line="560" w:lineRule="exact"/>
              <w:jc w:val="center"/>
              <w:rPr>
                <w:rFonts w:ascii="仿宋" w:eastAsia="仿宋" w:hAnsi="仿宋" w:cs="Times New Roman"/>
                <w:szCs w:val="21"/>
              </w:rPr>
            </w:pPr>
            <w:r>
              <w:rPr>
                <w:rFonts w:ascii="仿宋" w:eastAsia="仿宋" w:hAnsi="仿宋" w:cs="Times New Roman" w:hint="eastAsia"/>
                <w:szCs w:val="21"/>
              </w:rPr>
              <w:t>40</w:t>
            </w:r>
          </w:p>
        </w:tc>
        <w:tc>
          <w:tcPr>
            <w:tcW w:w="310" w:type="pct"/>
            <w:vAlign w:val="center"/>
          </w:tcPr>
          <w:p w:rsidR="009D02F0" w:rsidRDefault="007C3864" w:rsidP="007E5CCD">
            <w:pPr>
              <w:spacing w:line="560" w:lineRule="exact"/>
              <w:jc w:val="center"/>
              <w:rPr>
                <w:rFonts w:ascii="仿宋" w:eastAsia="仿宋" w:hAnsi="仿宋" w:cs="Times New Roman"/>
                <w:szCs w:val="21"/>
              </w:rPr>
            </w:pPr>
            <w:r>
              <w:rPr>
                <w:rFonts w:ascii="仿宋" w:eastAsia="仿宋" w:hAnsi="仿宋" w:cs="Times New Roman" w:hint="eastAsia"/>
                <w:szCs w:val="21"/>
              </w:rPr>
              <w:t>40</w:t>
            </w:r>
          </w:p>
        </w:tc>
        <w:tc>
          <w:tcPr>
            <w:tcW w:w="310" w:type="pct"/>
            <w:vAlign w:val="center"/>
          </w:tcPr>
          <w:p w:rsidR="009D02F0" w:rsidRDefault="007C3864" w:rsidP="007E5CCD">
            <w:pPr>
              <w:spacing w:line="560" w:lineRule="exact"/>
              <w:jc w:val="center"/>
              <w:rPr>
                <w:rFonts w:ascii="仿宋" w:eastAsia="仿宋" w:hAnsi="仿宋" w:cs="Times New Roman"/>
                <w:szCs w:val="21"/>
              </w:rPr>
            </w:pPr>
            <w:r>
              <w:rPr>
                <w:rFonts w:ascii="仿宋" w:eastAsia="仿宋" w:hAnsi="仿宋" w:cs="Times New Roman" w:hint="eastAsia"/>
                <w:szCs w:val="21"/>
              </w:rPr>
              <w:t>40</w:t>
            </w:r>
          </w:p>
        </w:tc>
        <w:tc>
          <w:tcPr>
            <w:tcW w:w="310" w:type="pct"/>
            <w:vAlign w:val="center"/>
          </w:tcPr>
          <w:p w:rsidR="009D02F0" w:rsidRDefault="007C3864" w:rsidP="007E5CCD">
            <w:pPr>
              <w:spacing w:line="560" w:lineRule="exact"/>
              <w:jc w:val="center"/>
              <w:rPr>
                <w:rFonts w:ascii="仿宋" w:eastAsia="仿宋" w:hAnsi="仿宋" w:cs="Times New Roman"/>
                <w:szCs w:val="21"/>
              </w:rPr>
            </w:pPr>
            <w:r>
              <w:rPr>
                <w:rFonts w:ascii="仿宋" w:eastAsia="仿宋" w:hAnsi="仿宋" w:cs="Times New Roman" w:hint="eastAsia"/>
                <w:szCs w:val="21"/>
              </w:rPr>
              <w:t>40</w:t>
            </w:r>
          </w:p>
        </w:tc>
        <w:tc>
          <w:tcPr>
            <w:tcW w:w="282" w:type="pct"/>
            <w:vAlign w:val="center"/>
          </w:tcPr>
          <w:p w:rsidR="009D02F0" w:rsidRPr="0054622D" w:rsidRDefault="009D02F0" w:rsidP="007E5CCD">
            <w:pPr>
              <w:spacing w:line="560" w:lineRule="exact"/>
              <w:jc w:val="center"/>
              <w:rPr>
                <w:rFonts w:ascii="仿宋" w:eastAsia="仿宋" w:hAnsi="仿宋" w:cs="Times New Roman"/>
                <w:szCs w:val="21"/>
              </w:rPr>
            </w:pPr>
          </w:p>
        </w:tc>
        <w:tc>
          <w:tcPr>
            <w:tcW w:w="304" w:type="pct"/>
            <w:vAlign w:val="center"/>
          </w:tcPr>
          <w:p w:rsidR="009D02F0" w:rsidRPr="0054622D" w:rsidRDefault="009D02F0" w:rsidP="007E5CCD">
            <w:pPr>
              <w:spacing w:line="560" w:lineRule="exact"/>
              <w:jc w:val="center"/>
              <w:rPr>
                <w:rFonts w:ascii="仿宋" w:eastAsia="仿宋" w:hAnsi="仿宋" w:cs="Times New Roman"/>
                <w:szCs w:val="21"/>
              </w:rPr>
            </w:pPr>
          </w:p>
        </w:tc>
        <w:tc>
          <w:tcPr>
            <w:tcW w:w="304" w:type="pct"/>
            <w:vAlign w:val="center"/>
          </w:tcPr>
          <w:p w:rsidR="009D02F0" w:rsidRPr="0054622D" w:rsidRDefault="009D02F0" w:rsidP="007E5CCD">
            <w:pPr>
              <w:spacing w:line="560" w:lineRule="exact"/>
              <w:jc w:val="center"/>
              <w:rPr>
                <w:rFonts w:ascii="仿宋" w:eastAsia="仿宋" w:hAnsi="仿宋" w:cs="Times New Roman"/>
                <w:szCs w:val="21"/>
              </w:rPr>
            </w:pPr>
          </w:p>
        </w:tc>
        <w:tc>
          <w:tcPr>
            <w:tcW w:w="285" w:type="pct"/>
            <w:vAlign w:val="center"/>
          </w:tcPr>
          <w:p w:rsidR="009D02F0" w:rsidRPr="0054622D" w:rsidRDefault="009D02F0" w:rsidP="007E5CCD">
            <w:pPr>
              <w:spacing w:line="560" w:lineRule="exact"/>
              <w:jc w:val="center"/>
              <w:rPr>
                <w:rFonts w:ascii="仿宋" w:eastAsia="仿宋" w:hAnsi="仿宋" w:cs="Times New Roman"/>
                <w:szCs w:val="21"/>
              </w:rPr>
            </w:pPr>
          </w:p>
        </w:tc>
      </w:tr>
      <w:tr w:rsidR="009D02F0" w:rsidRPr="00B771EF" w:rsidTr="00443388">
        <w:trPr>
          <w:jc w:val="center"/>
        </w:trPr>
        <w:tc>
          <w:tcPr>
            <w:tcW w:w="744" w:type="pct"/>
            <w:vAlign w:val="center"/>
          </w:tcPr>
          <w:p w:rsidR="009D02F0" w:rsidRDefault="007C3864" w:rsidP="00443388">
            <w:pPr>
              <w:spacing w:line="560" w:lineRule="exact"/>
              <w:jc w:val="center"/>
              <w:rPr>
                <w:rFonts w:ascii="仿宋" w:eastAsia="仿宋" w:hAnsi="仿宋" w:cs="Times New Roman"/>
                <w:szCs w:val="21"/>
              </w:rPr>
            </w:pPr>
            <w:r>
              <w:rPr>
                <w:rFonts w:ascii="仿宋" w:eastAsia="仿宋" w:hAnsi="仿宋" w:cs="Times New Roman"/>
                <w:szCs w:val="21"/>
              </w:rPr>
              <w:t>检务信息发布平台</w:t>
            </w:r>
          </w:p>
        </w:tc>
        <w:tc>
          <w:tcPr>
            <w:tcW w:w="378" w:type="pct"/>
            <w:vAlign w:val="center"/>
          </w:tcPr>
          <w:p w:rsidR="009D02F0" w:rsidRDefault="007C3864" w:rsidP="007E5CCD">
            <w:pPr>
              <w:spacing w:line="560" w:lineRule="exact"/>
              <w:jc w:val="center"/>
              <w:rPr>
                <w:rFonts w:ascii="仿宋" w:eastAsia="仿宋" w:hAnsi="仿宋" w:cs="Times New Roman"/>
                <w:szCs w:val="21"/>
              </w:rPr>
            </w:pPr>
            <w:r>
              <w:rPr>
                <w:rFonts w:ascii="仿宋" w:eastAsia="仿宋" w:hAnsi="仿宋" w:cs="Times New Roman" w:hint="eastAsia"/>
                <w:szCs w:val="21"/>
              </w:rPr>
              <w:t>60</w:t>
            </w:r>
          </w:p>
        </w:tc>
        <w:tc>
          <w:tcPr>
            <w:tcW w:w="567" w:type="pct"/>
            <w:vAlign w:val="center"/>
          </w:tcPr>
          <w:p w:rsidR="009D02F0" w:rsidRDefault="007C3864" w:rsidP="007E5CCD">
            <w:pPr>
              <w:spacing w:line="560" w:lineRule="exact"/>
              <w:jc w:val="center"/>
              <w:rPr>
                <w:rFonts w:ascii="仿宋" w:eastAsia="仿宋" w:hAnsi="仿宋" w:cs="Times New Roman"/>
                <w:szCs w:val="21"/>
              </w:rPr>
            </w:pPr>
            <w:r>
              <w:rPr>
                <w:rFonts w:ascii="仿宋" w:eastAsia="仿宋" w:hAnsi="仿宋" w:cs="Times New Roman"/>
                <w:szCs w:val="21"/>
              </w:rPr>
              <w:t>检务信息发布平台</w:t>
            </w:r>
          </w:p>
        </w:tc>
        <w:tc>
          <w:tcPr>
            <w:tcW w:w="288" w:type="pct"/>
            <w:vAlign w:val="center"/>
          </w:tcPr>
          <w:p w:rsidR="009D02F0" w:rsidRPr="0054622D" w:rsidRDefault="009D02F0" w:rsidP="007E5CCD">
            <w:pPr>
              <w:spacing w:line="560" w:lineRule="exact"/>
              <w:jc w:val="center"/>
              <w:rPr>
                <w:rFonts w:ascii="仿宋" w:eastAsia="仿宋" w:hAnsi="仿宋" w:cs="Times New Roman"/>
                <w:szCs w:val="21"/>
              </w:rPr>
            </w:pPr>
          </w:p>
        </w:tc>
        <w:tc>
          <w:tcPr>
            <w:tcW w:w="303" w:type="pct"/>
            <w:vAlign w:val="center"/>
          </w:tcPr>
          <w:p w:rsidR="009D02F0" w:rsidRPr="0054622D" w:rsidRDefault="009D02F0" w:rsidP="007E5CCD">
            <w:pPr>
              <w:spacing w:line="560" w:lineRule="exact"/>
              <w:jc w:val="center"/>
              <w:rPr>
                <w:rFonts w:ascii="仿宋" w:eastAsia="仿宋" w:hAnsi="仿宋" w:cs="Times New Roman"/>
                <w:szCs w:val="21"/>
              </w:rPr>
            </w:pPr>
          </w:p>
        </w:tc>
        <w:tc>
          <w:tcPr>
            <w:tcW w:w="303" w:type="pct"/>
            <w:vAlign w:val="center"/>
          </w:tcPr>
          <w:p w:rsidR="009D02F0" w:rsidRDefault="007C3864" w:rsidP="007E5CCD">
            <w:pPr>
              <w:spacing w:line="560" w:lineRule="exact"/>
              <w:jc w:val="center"/>
              <w:rPr>
                <w:rFonts w:ascii="仿宋" w:eastAsia="仿宋" w:hAnsi="仿宋" w:cs="Times New Roman"/>
                <w:szCs w:val="21"/>
              </w:rPr>
            </w:pPr>
            <w:r>
              <w:rPr>
                <w:rFonts w:ascii="仿宋" w:eastAsia="仿宋" w:hAnsi="仿宋" w:cs="Times New Roman" w:hint="eastAsia"/>
                <w:szCs w:val="21"/>
              </w:rPr>
              <w:t>1</w:t>
            </w:r>
          </w:p>
        </w:tc>
        <w:tc>
          <w:tcPr>
            <w:tcW w:w="312" w:type="pct"/>
            <w:vAlign w:val="center"/>
          </w:tcPr>
          <w:p w:rsidR="009D02F0" w:rsidRDefault="007C3864" w:rsidP="007E5CCD">
            <w:pPr>
              <w:spacing w:line="560" w:lineRule="exact"/>
              <w:jc w:val="center"/>
              <w:rPr>
                <w:rFonts w:ascii="仿宋" w:eastAsia="仿宋" w:hAnsi="仿宋" w:cs="Times New Roman"/>
                <w:szCs w:val="21"/>
              </w:rPr>
            </w:pPr>
            <w:r>
              <w:rPr>
                <w:rFonts w:ascii="仿宋" w:eastAsia="仿宋" w:hAnsi="仿宋" w:cs="Times New Roman" w:hint="eastAsia"/>
                <w:szCs w:val="21"/>
              </w:rPr>
              <w:t>60</w:t>
            </w:r>
          </w:p>
        </w:tc>
        <w:tc>
          <w:tcPr>
            <w:tcW w:w="310" w:type="pct"/>
            <w:vAlign w:val="center"/>
          </w:tcPr>
          <w:p w:rsidR="009D02F0" w:rsidRDefault="007C3864" w:rsidP="007E5CCD">
            <w:pPr>
              <w:spacing w:line="560" w:lineRule="exact"/>
              <w:jc w:val="center"/>
              <w:rPr>
                <w:rFonts w:ascii="仿宋" w:eastAsia="仿宋" w:hAnsi="仿宋" w:cs="Times New Roman"/>
                <w:szCs w:val="21"/>
              </w:rPr>
            </w:pPr>
            <w:r>
              <w:rPr>
                <w:rFonts w:ascii="仿宋" w:eastAsia="仿宋" w:hAnsi="仿宋" w:cs="Times New Roman" w:hint="eastAsia"/>
                <w:szCs w:val="21"/>
              </w:rPr>
              <w:t>60</w:t>
            </w:r>
          </w:p>
        </w:tc>
        <w:tc>
          <w:tcPr>
            <w:tcW w:w="310" w:type="pct"/>
            <w:vAlign w:val="center"/>
          </w:tcPr>
          <w:p w:rsidR="009D02F0" w:rsidRDefault="007C3864" w:rsidP="007E5CCD">
            <w:pPr>
              <w:spacing w:line="560" w:lineRule="exact"/>
              <w:jc w:val="center"/>
              <w:rPr>
                <w:rFonts w:ascii="仿宋" w:eastAsia="仿宋" w:hAnsi="仿宋" w:cs="Times New Roman"/>
                <w:szCs w:val="21"/>
              </w:rPr>
            </w:pPr>
            <w:r>
              <w:rPr>
                <w:rFonts w:ascii="仿宋" w:eastAsia="仿宋" w:hAnsi="仿宋" w:cs="Times New Roman" w:hint="eastAsia"/>
                <w:szCs w:val="21"/>
              </w:rPr>
              <w:t>60</w:t>
            </w:r>
          </w:p>
        </w:tc>
        <w:tc>
          <w:tcPr>
            <w:tcW w:w="310" w:type="pct"/>
            <w:vAlign w:val="center"/>
          </w:tcPr>
          <w:p w:rsidR="009D02F0" w:rsidRDefault="007C3864" w:rsidP="007E5CCD">
            <w:pPr>
              <w:spacing w:line="560" w:lineRule="exact"/>
              <w:jc w:val="center"/>
              <w:rPr>
                <w:rFonts w:ascii="仿宋" w:eastAsia="仿宋" w:hAnsi="仿宋" w:cs="Times New Roman"/>
                <w:szCs w:val="21"/>
              </w:rPr>
            </w:pPr>
            <w:r>
              <w:rPr>
                <w:rFonts w:ascii="仿宋" w:eastAsia="仿宋" w:hAnsi="仿宋" w:cs="Times New Roman" w:hint="eastAsia"/>
                <w:szCs w:val="21"/>
              </w:rPr>
              <w:t>60</w:t>
            </w:r>
          </w:p>
        </w:tc>
        <w:tc>
          <w:tcPr>
            <w:tcW w:w="282" w:type="pct"/>
            <w:vAlign w:val="center"/>
          </w:tcPr>
          <w:p w:rsidR="009D02F0" w:rsidRPr="0054622D" w:rsidRDefault="009D02F0" w:rsidP="007E5CCD">
            <w:pPr>
              <w:spacing w:line="560" w:lineRule="exact"/>
              <w:jc w:val="center"/>
              <w:rPr>
                <w:rFonts w:ascii="仿宋" w:eastAsia="仿宋" w:hAnsi="仿宋" w:cs="Times New Roman"/>
                <w:szCs w:val="21"/>
              </w:rPr>
            </w:pPr>
          </w:p>
        </w:tc>
        <w:tc>
          <w:tcPr>
            <w:tcW w:w="304" w:type="pct"/>
            <w:vAlign w:val="center"/>
          </w:tcPr>
          <w:p w:rsidR="009D02F0" w:rsidRPr="0054622D" w:rsidRDefault="009D02F0" w:rsidP="007E5CCD">
            <w:pPr>
              <w:spacing w:line="560" w:lineRule="exact"/>
              <w:jc w:val="center"/>
              <w:rPr>
                <w:rFonts w:ascii="仿宋" w:eastAsia="仿宋" w:hAnsi="仿宋" w:cs="Times New Roman"/>
                <w:szCs w:val="21"/>
              </w:rPr>
            </w:pPr>
          </w:p>
        </w:tc>
        <w:tc>
          <w:tcPr>
            <w:tcW w:w="304" w:type="pct"/>
            <w:vAlign w:val="center"/>
          </w:tcPr>
          <w:p w:rsidR="009D02F0" w:rsidRPr="0054622D" w:rsidRDefault="009D02F0" w:rsidP="007E5CCD">
            <w:pPr>
              <w:spacing w:line="560" w:lineRule="exact"/>
              <w:jc w:val="center"/>
              <w:rPr>
                <w:rFonts w:ascii="仿宋" w:eastAsia="仿宋" w:hAnsi="仿宋" w:cs="Times New Roman"/>
                <w:szCs w:val="21"/>
              </w:rPr>
            </w:pPr>
          </w:p>
        </w:tc>
        <w:tc>
          <w:tcPr>
            <w:tcW w:w="285" w:type="pct"/>
            <w:vAlign w:val="center"/>
          </w:tcPr>
          <w:p w:rsidR="009D02F0" w:rsidRPr="0054622D" w:rsidRDefault="009D02F0" w:rsidP="007E5CCD">
            <w:pPr>
              <w:spacing w:line="560" w:lineRule="exact"/>
              <w:jc w:val="center"/>
              <w:rPr>
                <w:rFonts w:ascii="仿宋" w:eastAsia="仿宋" w:hAnsi="仿宋" w:cs="Times New Roman"/>
                <w:szCs w:val="21"/>
              </w:rPr>
            </w:pPr>
          </w:p>
        </w:tc>
      </w:tr>
    </w:tbl>
    <w:p w:rsidR="008B1E6E" w:rsidRDefault="008B1E6E" w:rsidP="00582C62">
      <w:pPr>
        <w:widowControl/>
        <w:spacing w:line="360" w:lineRule="auto"/>
        <w:ind w:firstLineChars="200" w:firstLine="640"/>
        <w:jc w:val="left"/>
        <w:rPr>
          <w:rFonts w:ascii="黑体" w:eastAsia="黑体" w:hAnsi="黑体" w:cs="Calibri"/>
          <w:kern w:val="0"/>
          <w:sz w:val="32"/>
          <w:szCs w:val="32"/>
        </w:rPr>
      </w:pPr>
    </w:p>
    <w:p w:rsidR="00D140A7" w:rsidRPr="00434B00" w:rsidRDefault="00184505" w:rsidP="00582C62">
      <w:pPr>
        <w:widowControl/>
        <w:spacing w:line="360" w:lineRule="auto"/>
        <w:ind w:firstLineChars="200" w:firstLine="640"/>
        <w:jc w:val="left"/>
        <w:rPr>
          <w:rFonts w:ascii="黑体" w:eastAsia="黑体" w:hAnsi="黑体" w:cs="Calibri"/>
          <w:kern w:val="0"/>
          <w:sz w:val="32"/>
          <w:szCs w:val="32"/>
        </w:rPr>
      </w:pPr>
      <w:r w:rsidRPr="00434B00">
        <w:rPr>
          <w:rFonts w:ascii="黑体" w:eastAsia="黑体" w:hAnsi="黑体" w:cs="Calibri" w:hint="eastAsia"/>
          <w:kern w:val="0"/>
          <w:sz w:val="32"/>
          <w:szCs w:val="32"/>
        </w:rPr>
        <w:t>七、国有资产情况的说明</w:t>
      </w:r>
    </w:p>
    <w:p w:rsidR="00434B00" w:rsidRDefault="00582C62" w:rsidP="00434B00">
      <w:pPr>
        <w:widowControl/>
        <w:spacing w:line="360" w:lineRule="auto"/>
        <w:ind w:firstLine="630"/>
        <w:jc w:val="left"/>
        <w:rPr>
          <w:rFonts w:ascii="仿宋" w:eastAsia="仿宋" w:hAnsi="仿宋" w:cs="仿宋_GB2312"/>
          <w:color w:val="FF0000"/>
          <w:kern w:val="0"/>
          <w:sz w:val="32"/>
          <w:szCs w:val="32"/>
        </w:rPr>
      </w:pPr>
      <w:r w:rsidRPr="00434B00">
        <w:rPr>
          <w:rFonts w:ascii="仿宋" w:eastAsia="仿宋" w:hAnsi="仿宋" w:cs="宋体" w:hint="eastAsia"/>
          <w:kern w:val="0"/>
          <w:sz w:val="32"/>
          <w:szCs w:val="32"/>
        </w:rPr>
        <w:t>成安县人民检察院</w:t>
      </w:r>
      <w:r w:rsidRPr="00434B00">
        <w:rPr>
          <w:rFonts w:ascii="仿宋" w:eastAsia="仿宋" w:hAnsi="仿宋" w:cs="仿宋_GB2312" w:hint="eastAsia"/>
          <w:sz w:val="32"/>
          <w:szCs w:val="32"/>
        </w:rPr>
        <w:t>（含所属单位）</w:t>
      </w:r>
      <w:r w:rsidR="00184505" w:rsidRPr="00434B00">
        <w:rPr>
          <w:rFonts w:ascii="仿宋" w:eastAsia="仿宋" w:hAnsi="仿宋" w:cs="宋体"/>
          <w:kern w:val="0"/>
          <w:sz w:val="32"/>
          <w:szCs w:val="32"/>
        </w:rPr>
        <w:t>上年</w:t>
      </w:r>
      <w:r w:rsidR="00184505" w:rsidRPr="00434B00">
        <w:rPr>
          <w:rFonts w:ascii="仿宋" w:eastAsia="仿宋" w:hAnsi="仿宋" w:cs="仿宋_GB2312"/>
          <w:kern w:val="0"/>
          <w:sz w:val="32"/>
          <w:szCs w:val="32"/>
        </w:rPr>
        <w:t>末固定资产</w:t>
      </w:r>
      <w:r w:rsidRPr="00434B00">
        <w:rPr>
          <w:rFonts w:ascii="仿宋" w:eastAsia="仿宋" w:hAnsi="仿宋" w:cs="仿宋_GB2312"/>
          <w:kern w:val="0"/>
          <w:sz w:val="32"/>
          <w:szCs w:val="32"/>
        </w:rPr>
        <w:t>金额为</w:t>
      </w:r>
      <w:r w:rsidR="00D751E4">
        <w:rPr>
          <w:rFonts w:ascii="仿宋" w:eastAsia="仿宋" w:hAnsi="仿宋" w:cs="仿宋_GB2312" w:hint="eastAsia"/>
          <w:kern w:val="0"/>
          <w:sz w:val="32"/>
          <w:szCs w:val="32"/>
        </w:rPr>
        <w:t>803</w:t>
      </w:r>
      <w:r w:rsidRPr="00434B00">
        <w:rPr>
          <w:rFonts w:ascii="仿宋" w:eastAsia="仿宋" w:hAnsi="仿宋" w:cs="仿宋_GB2312"/>
          <w:kern w:val="0"/>
          <w:sz w:val="32"/>
          <w:szCs w:val="32"/>
        </w:rPr>
        <w:t>万元</w:t>
      </w:r>
      <w:r w:rsidR="00434B00" w:rsidRPr="00434B00">
        <w:rPr>
          <w:rFonts w:ascii="仿宋" w:eastAsia="仿宋" w:hAnsi="仿宋" w:cs="仿宋_GB2312" w:hint="eastAsia"/>
          <w:kern w:val="0"/>
          <w:sz w:val="32"/>
          <w:szCs w:val="32"/>
        </w:rPr>
        <w:t>,</w:t>
      </w:r>
      <w:r w:rsidR="004D2235" w:rsidRPr="004D2235">
        <w:rPr>
          <w:rFonts w:ascii="仿宋" w:eastAsia="仿宋" w:hAnsi="仿宋" w:cs="仿宋_GB2312" w:hint="eastAsia"/>
          <w:sz w:val="32"/>
          <w:szCs w:val="32"/>
        </w:rPr>
        <w:t xml:space="preserve"> </w:t>
      </w:r>
      <w:r w:rsidR="004D2235" w:rsidRPr="00F84AD2">
        <w:rPr>
          <w:rFonts w:ascii="仿宋" w:eastAsia="仿宋" w:hAnsi="仿宋" w:cs="仿宋_GB2312" w:hint="eastAsia"/>
          <w:sz w:val="32"/>
          <w:szCs w:val="32"/>
        </w:rPr>
        <w:t>本年度拟购置固定资产</w:t>
      </w:r>
      <w:r w:rsidR="004D2235">
        <w:rPr>
          <w:rFonts w:ascii="仿宋" w:eastAsia="仿宋" w:hAnsi="仿宋" w:cs="仿宋_GB2312" w:hint="eastAsia"/>
          <w:sz w:val="32"/>
          <w:szCs w:val="32"/>
        </w:rPr>
        <w:t>100万元，</w:t>
      </w:r>
      <w:r w:rsidR="004D2235">
        <w:rPr>
          <w:rFonts w:ascii="仿宋" w:eastAsia="仿宋" w:hAnsi="仿宋" w:cs="仿宋" w:hint="eastAsia"/>
          <w:sz w:val="32"/>
          <w:szCs w:val="32"/>
        </w:rPr>
        <w:t>主要为涉案款物管理平台建设、检务信息发布平台系统等，已列入政府采购预算。</w:t>
      </w:r>
      <w:r w:rsidR="00F84AD2" w:rsidRPr="00434B00">
        <w:rPr>
          <w:rFonts w:ascii="仿宋" w:eastAsia="仿宋" w:hAnsi="仿宋" w:cs="仿宋" w:hint="eastAsia"/>
          <w:sz w:val="32"/>
          <w:szCs w:val="32"/>
        </w:rPr>
        <w:t>详见下表。</w:t>
      </w:r>
      <w:r w:rsidR="00F84AD2" w:rsidRPr="001C626A">
        <w:rPr>
          <w:rFonts w:ascii="仿宋" w:eastAsia="仿宋" w:hAnsi="仿宋" w:cs="仿宋_GB2312" w:hint="eastAsia"/>
          <w:color w:val="FF0000"/>
          <w:kern w:val="0"/>
          <w:sz w:val="32"/>
          <w:szCs w:val="32"/>
        </w:rPr>
        <w:t xml:space="preserve"> </w:t>
      </w:r>
      <w:r w:rsidR="00F84AD2">
        <w:rPr>
          <w:rFonts w:ascii="仿宋" w:eastAsia="仿宋" w:hAnsi="仿宋" w:cs="仿宋_GB2312" w:hint="eastAsia"/>
          <w:color w:val="FF0000"/>
          <w:kern w:val="0"/>
          <w:sz w:val="32"/>
          <w:szCs w:val="32"/>
        </w:rPr>
        <w:t xml:space="preserve"> </w:t>
      </w:r>
    </w:p>
    <w:p w:rsidR="00434B00" w:rsidRDefault="00434B00" w:rsidP="00434B00">
      <w:pPr>
        <w:widowControl/>
        <w:spacing w:line="360" w:lineRule="auto"/>
        <w:ind w:firstLine="630"/>
        <w:jc w:val="left"/>
        <w:rPr>
          <w:rFonts w:ascii="仿宋" w:eastAsia="仿宋" w:hAnsi="仿宋" w:cs="仿宋_GB2312"/>
          <w:color w:val="FF0000"/>
          <w:kern w:val="0"/>
          <w:sz w:val="32"/>
          <w:szCs w:val="32"/>
        </w:rPr>
      </w:pPr>
    </w:p>
    <w:p w:rsidR="00F84AD2" w:rsidRPr="00F84AD2" w:rsidRDefault="00F84AD2" w:rsidP="00434B00">
      <w:pPr>
        <w:widowControl/>
        <w:spacing w:line="360" w:lineRule="auto"/>
        <w:ind w:firstLine="630"/>
        <w:jc w:val="left"/>
        <w:rPr>
          <w:rFonts w:ascii="仿宋" w:eastAsia="仿宋" w:hAnsi="仿宋" w:cs="仿宋_GB2312"/>
          <w:b/>
          <w:color w:val="FF0000"/>
          <w:kern w:val="0"/>
          <w:sz w:val="32"/>
          <w:szCs w:val="32"/>
        </w:rPr>
      </w:pPr>
      <w:r>
        <w:rPr>
          <w:rFonts w:ascii="仿宋" w:eastAsia="仿宋" w:hAnsi="仿宋" w:cs="仿宋_GB2312" w:hint="eastAsia"/>
          <w:color w:val="FF0000"/>
          <w:kern w:val="0"/>
          <w:sz w:val="32"/>
          <w:szCs w:val="32"/>
        </w:rPr>
        <w:t xml:space="preserve">               </w:t>
      </w:r>
    </w:p>
    <w:tbl>
      <w:tblPr>
        <w:tblW w:w="9060" w:type="dxa"/>
        <w:jc w:val="center"/>
        <w:tblLayout w:type="fixed"/>
        <w:tblLook w:val="04A0"/>
      </w:tblPr>
      <w:tblGrid>
        <w:gridCol w:w="4139"/>
        <w:gridCol w:w="855"/>
        <w:gridCol w:w="4066"/>
      </w:tblGrid>
      <w:tr w:rsidR="00F84AD2" w:rsidTr="008B1E6E">
        <w:trPr>
          <w:trHeight w:val="705"/>
          <w:jc w:val="center"/>
        </w:trPr>
        <w:tc>
          <w:tcPr>
            <w:tcW w:w="9060" w:type="dxa"/>
            <w:gridSpan w:val="3"/>
            <w:tcBorders>
              <w:top w:val="nil"/>
              <w:left w:val="nil"/>
              <w:bottom w:val="nil"/>
              <w:right w:val="nil"/>
            </w:tcBorders>
            <w:shd w:val="clear" w:color="auto" w:fill="auto"/>
            <w:vAlign w:val="center"/>
          </w:tcPr>
          <w:p w:rsidR="00F84AD2" w:rsidRDefault="00F84AD2" w:rsidP="008B1E6E">
            <w:pPr>
              <w:widowControl/>
              <w:jc w:val="center"/>
              <w:rPr>
                <w:rFonts w:ascii="仿宋_GB2312" w:eastAsia="仿宋_GB2312" w:hAnsi="宋体" w:cs="宋体"/>
                <w:bCs/>
                <w:kern w:val="0"/>
                <w:sz w:val="32"/>
                <w:szCs w:val="32"/>
              </w:rPr>
            </w:pPr>
            <w:r>
              <w:rPr>
                <w:rFonts w:ascii="仿宋_GB2312" w:eastAsia="仿宋_GB2312" w:hAnsi="宋体" w:cs="宋体" w:hint="eastAsia"/>
                <w:bCs/>
                <w:kern w:val="0"/>
                <w:sz w:val="32"/>
                <w:szCs w:val="32"/>
              </w:rPr>
              <w:t>部门固定资产占用情况表</w:t>
            </w:r>
          </w:p>
        </w:tc>
      </w:tr>
      <w:tr w:rsidR="00F84AD2" w:rsidTr="008B1E6E">
        <w:trPr>
          <w:trHeight w:val="510"/>
          <w:jc w:val="center"/>
        </w:trPr>
        <w:tc>
          <w:tcPr>
            <w:tcW w:w="4994" w:type="dxa"/>
            <w:gridSpan w:val="2"/>
            <w:tcBorders>
              <w:top w:val="nil"/>
              <w:left w:val="nil"/>
              <w:bottom w:val="nil"/>
              <w:right w:val="nil"/>
            </w:tcBorders>
            <w:shd w:val="clear" w:color="auto" w:fill="auto"/>
            <w:vAlign w:val="center"/>
          </w:tcPr>
          <w:p w:rsidR="00F84AD2" w:rsidRDefault="00F84AD2" w:rsidP="008B1E6E">
            <w:pPr>
              <w:widowControl/>
              <w:jc w:val="left"/>
              <w:rPr>
                <w:rFonts w:ascii="仿宋_GB2312" w:eastAsia="仿宋_GB2312" w:hAnsi="宋体" w:cs="宋体"/>
                <w:kern w:val="0"/>
                <w:sz w:val="22"/>
              </w:rPr>
            </w:pPr>
            <w:r>
              <w:rPr>
                <w:rFonts w:ascii="仿宋_GB2312" w:eastAsia="仿宋_GB2312" w:hAnsi="宋体" w:cs="宋体" w:hint="eastAsia"/>
                <w:kern w:val="0"/>
                <w:sz w:val="22"/>
              </w:rPr>
              <w:t>编制部门：成安县人民检察院</w:t>
            </w:r>
          </w:p>
        </w:tc>
        <w:tc>
          <w:tcPr>
            <w:tcW w:w="4066" w:type="dxa"/>
            <w:tcBorders>
              <w:top w:val="nil"/>
              <w:left w:val="nil"/>
              <w:bottom w:val="nil"/>
              <w:right w:val="nil"/>
            </w:tcBorders>
            <w:shd w:val="clear" w:color="auto" w:fill="auto"/>
            <w:vAlign w:val="center"/>
          </w:tcPr>
          <w:p w:rsidR="00F84AD2" w:rsidRDefault="00F84AD2" w:rsidP="008B1E6E">
            <w:pPr>
              <w:widowControl/>
              <w:ind w:firstLineChars="250" w:firstLine="550"/>
              <w:jc w:val="left"/>
              <w:rPr>
                <w:rFonts w:ascii="仿宋_GB2312" w:eastAsia="仿宋_GB2312" w:hAnsi="宋体" w:cs="宋体"/>
                <w:kern w:val="0"/>
                <w:sz w:val="22"/>
              </w:rPr>
            </w:pPr>
            <w:r>
              <w:rPr>
                <w:rFonts w:ascii="仿宋_GB2312" w:eastAsia="仿宋_GB2312" w:hAnsi="宋体" w:cs="宋体" w:hint="eastAsia"/>
                <w:kern w:val="0"/>
                <w:sz w:val="22"/>
              </w:rPr>
              <w:t>截止时间：</w:t>
            </w:r>
            <w:r w:rsidR="0083238D">
              <w:rPr>
                <w:rFonts w:ascii="仿宋_GB2312" w:eastAsia="仿宋_GB2312" w:hAnsi="宋体" w:cs="宋体" w:hint="eastAsia"/>
                <w:kern w:val="0"/>
                <w:sz w:val="22"/>
              </w:rPr>
              <w:t>2017</w:t>
            </w:r>
            <w:r>
              <w:rPr>
                <w:rFonts w:ascii="仿宋_GB2312" w:eastAsia="仿宋_GB2312" w:hAnsi="宋体" w:cs="宋体" w:hint="eastAsia"/>
                <w:kern w:val="0"/>
                <w:sz w:val="22"/>
              </w:rPr>
              <w:t xml:space="preserve">年12月31日  </w:t>
            </w:r>
          </w:p>
        </w:tc>
      </w:tr>
      <w:tr w:rsidR="00F84AD2" w:rsidTr="008B1E6E">
        <w:trPr>
          <w:trHeight w:val="645"/>
          <w:jc w:val="center"/>
        </w:trPr>
        <w:tc>
          <w:tcPr>
            <w:tcW w:w="4139" w:type="dxa"/>
            <w:tcBorders>
              <w:top w:val="single" w:sz="4" w:space="0" w:color="auto"/>
              <w:left w:val="single" w:sz="4" w:space="0" w:color="auto"/>
              <w:bottom w:val="single" w:sz="4" w:space="0" w:color="auto"/>
              <w:right w:val="single" w:sz="4" w:space="0" w:color="auto"/>
            </w:tcBorders>
            <w:shd w:val="clear" w:color="auto" w:fill="auto"/>
            <w:vAlign w:val="center"/>
          </w:tcPr>
          <w:p w:rsidR="00F84AD2" w:rsidRDefault="00F84AD2" w:rsidP="008B1E6E">
            <w:pPr>
              <w:widowControl/>
              <w:jc w:val="center"/>
              <w:rPr>
                <w:rFonts w:ascii="仿宋_GB2312" w:eastAsia="仿宋_GB2312" w:hAnsi="宋体" w:cs="宋体"/>
                <w:bCs/>
                <w:kern w:val="0"/>
                <w:sz w:val="22"/>
              </w:rPr>
            </w:pPr>
            <w:r>
              <w:rPr>
                <w:rFonts w:ascii="仿宋_GB2312" w:eastAsia="仿宋_GB2312" w:hAnsi="宋体" w:cs="宋体" w:hint="eastAsia"/>
                <w:bCs/>
                <w:kern w:val="0"/>
                <w:sz w:val="22"/>
              </w:rPr>
              <w:t>项   目</w:t>
            </w:r>
          </w:p>
        </w:tc>
        <w:tc>
          <w:tcPr>
            <w:tcW w:w="855" w:type="dxa"/>
            <w:tcBorders>
              <w:top w:val="single" w:sz="4" w:space="0" w:color="auto"/>
              <w:left w:val="nil"/>
              <w:bottom w:val="single" w:sz="4" w:space="0" w:color="auto"/>
              <w:right w:val="single" w:sz="4" w:space="0" w:color="auto"/>
            </w:tcBorders>
            <w:shd w:val="clear" w:color="auto" w:fill="auto"/>
            <w:vAlign w:val="center"/>
          </w:tcPr>
          <w:p w:rsidR="00F84AD2" w:rsidRDefault="00F84AD2" w:rsidP="008B1E6E">
            <w:pPr>
              <w:widowControl/>
              <w:jc w:val="center"/>
              <w:rPr>
                <w:rFonts w:ascii="仿宋_GB2312" w:eastAsia="仿宋_GB2312" w:hAnsi="宋体" w:cs="宋体"/>
                <w:bCs/>
                <w:kern w:val="0"/>
                <w:sz w:val="22"/>
              </w:rPr>
            </w:pPr>
            <w:r>
              <w:rPr>
                <w:rFonts w:ascii="仿宋_GB2312" w:eastAsia="仿宋_GB2312" w:hAnsi="宋体" w:cs="宋体" w:hint="eastAsia"/>
                <w:bCs/>
                <w:kern w:val="0"/>
                <w:sz w:val="22"/>
              </w:rPr>
              <w:t>数量</w:t>
            </w:r>
          </w:p>
        </w:tc>
        <w:tc>
          <w:tcPr>
            <w:tcW w:w="4066" w:type="dxa"/>
            <w:tcBorders>
              <w:top w:val="single" w:sz="4" w:space="0" w:color="auto"/>
              <w:left w:val="nil"/>
              <w:bottom w:val="single" w:sz="4" w:space="0" w:color="auto"/>
              <w:right w:val="single" w:sz="4" w:space="0" w:color="auto"/>
            </w:tcBorders>
            <w:shd w:val="clear" w:color="auto" w:fill="auto"/>
            <w:vAlign w:val="center"/>
          </w:tcPr>
          <w:p w:rsidR="00F84AD2" w:rsidRDefault="00F84AD2" w:rsidP="008B1E6E">
            <w:pPr>
              <w:widowControl/>
              <w:jc w:val="center"/>
              <w:rPr>
                <w:rFonts w:ascii="仿宋_GB2312" w:eastAsia="仿宋_GB2312" w:hAnsi="宋体" w:cs="宋体"/>
                <w:bCs/>
                <w:kern w:val="0"/>
                <w:sz w:val="22"/>
              </w:rPr>
            </w:pPr>
            <w:r>
              <w:rPr>
                <w:rFonts w:ascii="仿宋_GB2312" w:eastAsia="仿宋_GB2312" w:hAnsi="宋体" w:cs="宋体" w:hint="eastAsia"/>
                <w:bCs/>
                <w:kern w:val="0"/>
                <w:sz w:val="22"/>
              </w:rPr>
              <w:t>价值（金额单位：万元）</w:t>
            </w:r>
          </w:p>
        </w:tc>
      </w:tr>
      <w:tr w:rsidR="00F84AD2" w:rsidTr="008B1E6E">
        <w:trPr>
          <w:trHeight w:val="645"/>
          <w:jc w:val="center"/>
        </w:trPr>
        <w:tc>
          <w:tcPr>
            <w:tcW w:w="4139" w:type="dxa"/>
            <w:tcBorders>
              <w:top w:val="nil"/>
              <w:left w:val="single" w:sz="4" w:space="0" w:color="auto"/>
              <w:bottom w:val="single" w:sz="4" w:space="0" w:color="auto"/>
              <w:right w:val="single" w:sz="4" w:space="0" w:color="auto"/>
            </w:tcBorders>
            <w:shd w:val="clear" w:color="auto" w:fill="auto"/>
            <w:vAlign w:val="center"/>
          </w:tcPr>
          <w:p w:rsidR="00F84AD2" w:rsidRDefault="00F84AD2" w:rsidP="008B1E6E">
            <w:pPr>
              <w:widowControl/>
              <w:jc w:val="center"/>
              <w:rPr>
                <w:rFonts w:ascii="仿宋_GB2312" w:eastAsia="仿宋_GB2312" w:hAnsi="宋体" w:cs="宋体"/>
                <w:kern w:val="0"/>
                <w:sz w:val="22"/>
              </w:rPr>
            </w:pPr>
            <w:r>
              <w:rPr>
                <w:rFonts w:ascii="仿宋_GB2312" w:eastAsia="仿宋_GB2312" w:hAnsi="宋体" w:cs="宋体" w:hint="eastAsia"/>
                <w:kern w:val="0"/>
                <w:sz w:val="22"/>
              </w:rPr>
              <w:t>资产总额</w:t>
            </w:r>
          </w:p>
        </w:tc>
        <w:tc>
          <w:tcPr>
            <w:tcW w:w="855" w:type="dxa"/>
            <w:tcBorders>
              <w:top w:val="nil"/>
              <w:left w:val="nil"/>
              <w:bottom w:val="single" w:sz="4" w:space="0" w:color="auto"/>
              <w:right w:val="single" w:sz="4" w:space="0" w:color="auto"/>
            </w:tcBorders>
            <w:shd w:val="clear" w:color="auto" w:fill="auto"/>
            <w:vAlign w:val="center"/>
          </w:tcPr>
          <w:p w:rsidR="00F84AD2" w:rsidRDefault="00F84AD2" w:rsidP="008B1E6E">
            <w:pPr>
              <w:widowControl/>
              <w:jc w:val="center"/>
              <w:rPr>
                <w:rFonts w:ascii="仿宋_GB2312" w:eastAsia="仿宋_GB2312" w:hAnsi="宋体" w:cs="宋体"/>
                <w:kern w:val="0"/>
                <w:sz w:val="22"/>
              </w:rPr>
            </w:pPr>
            <w:r>
              <w:rPr>
                <w:rFonts w:ascii="仿宋_GB2312" w:eastAsia="仿宋_GB2312" w:hAnsi="宋体" w:cs="宋体" w:hint="eastAsia"/>
                <w:kern w:val="0"/>
                <w:sz w:val="22"/>
              </w:rPr>
              <w:t>——</w:t>
            </w:r>
          </w:p>
        </w:tc>
        <w:tc>
          <w:tcPr>
            <w:tcW w:w="4066" w:type="dxa"/>
            <w:tcBorders>
              <w:top w:val="nil"/>
              <w:left w:val="nil"/>
              <w:bottom w:val="single" w:sz="4" w:space="0" w:color="auto"/>
              <w:right w:val="single" w:sz="4" w:space="0" w:color="auto"/>
            </w:tcBorders>
            <w:shd w:val="clear" w:color="auto" w:fill="auto"/>
            <w:vAlign w:val="center"/>
          </w:tcPr>
          <w:p w:rsidR="00F84AD2" w:rsidRDefault="0083238D" w:rsidP="008B1E6E">
            <w:pPr>
              <w:widowControl/>
              <w:jc w:val="center"/>
              <w:rPr>
                <w:rFonts w:ascii="仿宋_GB2312" w:eastAsia="仿宋_GB2312" w:hAnsi="宋体" w:cs="宋体"/>
                <w:kern w:val="0"/>
                <w:sz w:val="22"/>
              </w:rPr>
            </w:pPr>
            <w:r>
              <w:rPr>
                <w:rFonts w:ascii="仿宋_GB2312" w:eastAsia="仿宋_GB2312" w:hAnsi="宋体" w:cs="宋体" w:hint="eastAsia"/>
                <w:kern w:val="0"/>
                <w:sz w:val="22"/>
              </w:rPr>
              <w:t>803</w:t>
            </w:r>
          </w:p>
        </w:tc>
      </w:tr>
      <w:tr w:rsidR="00F84AD2" w:rsidTr="008B1E6E">
        <w:trPr>
          <w:trHeight w:val="645"/>
          <w:jc w:val="center"/>
        </w:trPr>
        <w:tc>
          <w:tcPr>
            <w:tcW w:w="4139" w:type="dxa"/>
            <w:tcBorders>
              <w:top w:val="nil"/>
              <w:left w:val="single" w:sz="4" w:space="0" w:color="auto"/>
              <w:bottom w:val="single" w:sz="4" w:space="0" w:color="auto"/>
              <w:right w:val="single" w:sz="4" w:space="0" w:color="auto"/>
            </w:tcBorders>
            <w:shd w:val="clear" w:color="auto" w:fill="auto"/>
            <w:vAlign w:val="center"/>
          </w:tcPr>
          <w:p w:rsidR="00F84AD2" w:rsidRDefault="00F84AD2" w:rsidP="008B1E6E">
            <w:pPr>
              <w:widowControl/>
              <w:jc w:val="left"/>
              <w:rPr>
                <w:rFonts w:ascii="仿宋_GB2312" w:eastAsia="仿宋_GB2312" w:hAnsi="宋体" w:cs="宋体"/>
                <w:kern w:val="0"/>
                <w:sz w:val="22"/>
              </w:rPr>
            </w:pPr>
            <w:r>
              <w:rPr>
                <w:rFonts w:ascii="仿宋_GB2312" w:eastAsia="仿宋_GB2312" w:hAnsi="宋体" w:cs="宋体" w:hint="eastAsia"/>
                <w:kern w:val="0"/>
                <w:sz w:val="22"/>
              </w:rPr>
              <w:t>1、房屋（平方米）</w:t>
            </w:r>
          </w:p>
        </w:tc>
        <w:tc>
          <w:tcPr>
            <w:tcW w:w="855" w:type="dxa"/>
            <w:tcBorders>
              <w:top w:val="nil"/>
              <w:left w:val="nil"/>
              <w:bottom w:val="single" w:sz="4" w:space="0" w:color="auto"/>
              <w:right w:val="single" w:sz="4" w:space="0" w:color="auto"/>
            </w:tcBorders>
            <w:shd w:val="clear" w:color="auto" w:fill="auto"/>
            <w:vAlign w:val="center"/>
          </w:tcPr>
          <w:p w:rsidR="00F84AD2" w:rsidRDefault="00C3586A" w:rsidP="008B1E6E">
            <w:pPr>
              <w:widowControl/>
              <w:jc w:val="center"/>
              <w:rPr>
                <w:rFonts w:ascii="仿宋_GB2312" w:eastAsia="仿宋_GB2312" w:hAnsi="宋体" w:cs="宋体"/>
                <w:kern w:val="0"/>
                <w:sz w:val="22"/>
              </w:rPr>
            </w:pPr>
            <w:r>
              <w:rPr>
                <w:rFonts w:ascii="仿宋_GB2312" w:eastAsia="仿宋_GB2312" w:hAnsi="宋体" w:cs="宋体" w:hint="eastAsia"/>
                <w:kern w:val="0"/>
                <w:sz w:val="22"/>
              </w:rPr>
              <w:t>5245</w:t>
            </w:r>
          </w:p>
        </w:tc>
        <w:tc>
          <w:tcPr>
            <w:tcW w:w="4066" w:type="dxa"/>
            <w:tcBorders>
              <w:top w:val="nil"/>
              <w:left w:val="nil"/>
              <w:bottom w:val="single" w:sz="4" w:space="0" w:color="auto"/>
              <w:right w:val="single" w:sz="4" w:space="0" w:color="auto"/>
            </w:tcBorders>
            <w:shd w:val="clear" w:color="auto" w:fill="auto"/>
            <w:vAlign w:val="center"/>
          </w:tcPr>
          <w:p w:rsidR="00F84AD2" w:rsidRDefault="000D46EB" w:rsidP="008B1E6E">
            <w:pPr>
              <w:widowControl/>
              <w:jc w:val="center"/>
              <w:rPr>
                <w:rFonts w:ascii="仿宋_GB2312" w:eastAsia="仿宋_GB2312" w:hAnsi="宋体" w:cs="宋体"/>
                <w:kern w:val="0"/>
                <w:sz w:val="22"/>
              </w:rPr>
            </w:pPr>
            <w:r>
              <w:rPr>
                <w:rFonts w:ascii="仿宋_GB2312" w:eastAsia="仿宋_GB2312" w:hAnsi="宋体" w:cs="宋体" w:hint="eastAsia"/>
                <w:kern w:val="0"/>
                <w:sz w:val="22"/>
              </w:rPr>
              <w:t>25</w:t>
            </w:r>
            <w:r w:rsidR="00D05502">
              <w:rPr>
                <w:rFonts w:ascii="仿宋_GB2312" w:eastAsia="仿宋_GB2312" w:hAnsi="宋体" w:cs="宋体" w:hint="eastAsia"/>
                <w:kern w:val="0"/>
                <w:sz w:val="22"/>
              </w:rPr>
              <w:t>3</w:t>
            </w:r>
          </w:p>
        </w:tc>
      </w:tr>
      <w:tr w:rsidR="00F84AD2" w:rsidTr="008B1E6E">
        <w:trPr>
          <w:trHeight w:val="645"/>
          <w:jc w:val="center"/>
        </w:trPr>
        <w:tc>
          <w:tcPr>
            <w:tcW w:w="4139" w:type="dxa"/>
            <w:tcBorders>
              <w:top w:val="nil"/>
              <w:left w:val="single" w:sz="4" w:space="0" w:color="auto"/>
              <w:bottom w:val="single" w:sz="4" w:space="0" w:color="auto"/>
              <w:right w:val="single" w:sz="4" w:space="0" w:color="auto"/>
            </w:tcBorders>
            <w:shd w:val="clear" w:color="auto" w:fill="auto"/>
            <w:vAlign w:val="center"/>
          </w:tcPr>
          <w:p w:rsidR="00F84AD2" w:rsidRDefault="00F84AD2" w:rsidP="008B1E6E">
            <w:pPr>
              <w:widowControl/>
              <w:jc w:val="left"/>
              <w:rPr>
                <w:rFonts w:ascii="仿宋_GB2312" w:eastAsia="仿宋_GB2312" w:hAnsi="宋体" w:cs="宋体"/>
                <w:kern w:val="0"/>
                <w:sz w:val="22"/>
              </w:rPr>
            </w:pPr>
            <w:r>
              <w:rPr>
                <w:rFonts w:ascii="仿宋_GB2312" w:eastAsia="仿宋_GB2312" w:hAnsi="宋体" w:cs="宋体" w:hint="eastAsia"/>
                <w:kern w:val="0"/>
                <w:sz w:val="22"/>
              </w:rPr>
              <w:t xml:space="preserve">   其中：办公</w:t>
            </w:r>
            <w:r w:rsidR="000D46EB">
              <w:rPr>
                <w:rFonts w:ascii="仿宋_GB2312" w:eastAsia="仿宋_GB2312" w:hAnsi="宋体" w:cs="宋体" w:hint="eastAsia"/>
                <w:kern w:val="0"/>
                <w:sz w:val="22"/>
              </w:rPr>
              <w:t>及其他</w:t>
            </w:r>
            <w:r>
              <w:rPr>
                <w:rFonts w:ascii="仿宋_GB2312" w:eastAsia="仿宋_GB2312" w:hAnsi="宋体" w:cs="宋体" w:hint="eastAsia"/>
                <w:kern w:val="0"/>
                <w:sz w:val="22"/>
              </w:rPr>
              <w:t>用房（平方米）</w:t>
            </w:r>
          </w:p>
        </w:tc>
        <w:tc>
          <w:tcPr>
            <w:tcW w:w="855" w:type="dxa"/>
            <w:tcBorders>
              <w:top w:val="nil"/>
              <w:left w:val="nil"/>
              <w:bottom w:val="single" w:sz="4" w:space="0" w:color="auto"/>
              <w:right w:val="single" w:sz="4" w:space="0" w:color="auto"/>
            </w:tcBorders>
            <w:shd w:val="clear" w:color="auto" w:fill="auto"/>
            <w:vAlign w:val="center"/>
          </w:tcPr>
          <w:p w:rsidR="00F84AD2" w:rsidRDefault="00C3586A" w:rsidP="008B1E6E">
            <w:pPr>
              <w:widowControl/>
              <w:jc w:val="center"/>
              <w:rPr>
                <w:rFonts w:ascii="仿宋_GB2312" w:eastAsia="仿宋_GB2312" w:hAnsi="宋体" w:cs="宋体"/>
                <w:kern w:val="0"/>
                <w:sz w:val="22"/>
              </w:rPr>
            </w:pPr>
            <w:r>
              <w:rPr>
                <w:rFonts w:ascii="仿宋_GB2312" w:eastAsia="仿宋_GB2312" w:hAnsi="宋体" w:cs="宋体" w:hint="eastAsia"/>
                <w:kern w:val="0"/>
                <w:sz w:val="22"/>
              </w:rPr>
              <w:t>5245</w:t>
            </w:r>
          </w:p>
        </w:tc>
        <w:tc>
          <w:tcPr>
            <w:tcW w:w="4066" w:type="dxa"/>
            <w:tcBorders>
              <w:top w:val="nil"/>
              <w:left w:val="nil"/>
              <w:bottom w:val="single" w:sz="4" w:space="0" w:color="auto"/>
              <w:right w:val="single" w:sz="4" w:space="0" w:color="auto"/>
            </w:tcBorders>
            <w:shd w:val="clear" w:color="auto" w:fill="auto"/>
            <w:vAlign w:val="center"/>
          </w:tcPr>
          <w:p w:rsidR="00F84AD2" w:rsidRDefault="000D46EB" w:rsidP="008B1E6E">
            <w:pPr>
              <w:widowControl/>
              <w:jc w:val="center"/>
              <w:rPr>
                <w:rFonts w:ascii="仿宋_GB2312" w:eastAsia="仿宋_GB2312" w:hAnsi="宋体" w:cs="宋体"/>
                <w:kern w:val="0"/>
                <w:sz w:val="22"/>
              </w:rPr>
            </w:pPr>
            <w:r>
              <w:rPr>
                <w:rFonts w:ascii="仿宋_GB2312" w:eastAsia="仿宋_GB2312" w:hAnsi="宋体" w:cs="宋体" w:hint="eastAsia"/>
                <w:kern w:val="0"/>
                <w:sz w:val="22"/>
              </w:rPr>
              <w:t>25</w:t>
            </w:r>
            <w:r w:rsidR="00D05502">
              <w:rPr>
                <w:rFonts w:ascii="仿宋_GB2312" w:eastAsia="仿宋_GB2312" w:hAnsi="宋体" w:cs="宋体" w:hint="eastAsia"/>
                <w:kern w:val="0"/>
                <w:sz w:val="22"/>
              </w:rPr>
              <w:t>3</w:t>
            </w:r>
          </w:p>
        </w:tc>
      </w:tr>
      <w:tr w:rsidR="00F84AD2" w:rsidTr="008B1E6E">
        <w:trPr>
          <w:trHeight w:val="645"/>
          <w:jc w:val="center"/>
        </w:trPr>
        <w:tc>
          <w:tcPr>
            <w:tcW w:w="4139" w:type="dxa"/>
            <w:tcBorders>
              <w:top w:val="nil"/>
              <w:left w:val="single" w:sz="4" w:space="0" w:color="auto"/>
              <w:bottom w:val="single" w:sz="4" w:space="0" w:color="auto"/>
              <w:right w:val="single" w:sz="4" w:space="0" w:color="auto"/>
            </w:tcBorders>
            <w:shd w:val="clear" w:color="auto" w:fill="auto"/>
            <w:vAlign w:val="center"/>
          </w:tcPr>
          <w:p w:rsidR="00F84AD2" w:rsidRDefault="00F84AD2" w:rsidP="008B1E6E">
            <w:pPr>
              <w:widowControl/>
              <w:jc w:val="left"/>
              <w:rPr>
                <w:rFonts w:ascii="仿宋_GB2312" w:eastAsia="仿宋_GB2312" w:hAnsi="宋体" w:cs="宋体"/>
                <w:kern w:val="0"/>
                <w:sz w:val="22"/>
              </w:rPr>
            </w:pPr>
            <w:r>
              <w:rPr>
                <w:rFonts w:ascii="仿宋_GB2312" w:eastAsia="仿宋_GB2312" w:hAnsi="宋体" w:cs="宋体" w:hint="eastAsia"/>
                <w:kern w:val="0"/>
                <w:sz w:val="22"/>
              </w:rPr>
              <w:t>2、车辆（台、辆）</w:t>
            </w:r>
          </w:p>
        </w:tc>
        <w:tc>
          <w:tcPr>
            <w:tcW w:w="855" w:type="dxa"/>
            <w:tcBorders>
              <w:top w:val="nil"/>
              <w:left w:val="nil"/>
              <w:bottom w:val="single" w:sz="4" w:space="0" w:color="auto"/>
              <w:right w:val="single" w:sz="4" w:space="0" w:color="auto"/>
            </w:tcBorders>
            <w:shd w:val="clear" w:color="auto" w:fill="auto"/>
            <w:vAlign w:val="center"/>
          </w:tcPr>
          <w:p w:rsidR="00F84AD2" w:rsidRDefault="007D0658" w:rsidP="008B1E6E">
            <w:pPr>
              <w:widowControl/>
              <w:jc w:val="center"/>
              <w:rPr>
                <w:rFonts w:ascii="仿宋_GB2312" w:eastAsia="仿宋_GB2312" w:hAnsi="宋体" w:cs="宋体"/>
                <w:kern w:val="0"/>
                <w:sz w:val="22"/>
              </w:rPr>
            </w:pPr>
            <w:r>
              <w:rPr>
                <w:rFonts w:ascii="仿宋_GB2312" w:eastAsia="仿宋_GB2312" w:hAnsi="宋体" w:cs="宋体" w:hint="eastAsia"/>
                <w:kern w:val="0"/>
                <w:sz w:val="22"/>
              </w:rPr>
              <w:t>7</w:t>
            </w:r>
          </w:p>
        </w:tc>
        <w:tc>
          <w:tcPr>
            <w:tcW w:w="4066" w:type="dxa"/>
            <w:tcBorders>
              <w:top w:val="nil"/>
              <w:left w:val="nil"/>
              <w:bottom w:val="single" w:sz="4" w:space="0" w:color="auto"/>
              <w:right w:val="single" w:sz="4" w:space="0" w:color="auto"/>
            </w:tcBorders>
            <w:shd w:val="clear" w:color="auto" w:fill="auto"/>
            <w:vAlign w:val="center"/>
          </w:tcPr>
          <w:p w:rsidR="00F84AD2" w:rsidRDefault="007D0658" w:rsidP="008B1E6E">
            <w:pPr>
              <w:widowControl/>
              <w:jc w:val="center"/>
              <w:rPr>
                <w:rFonts w:ascii="仿宋_GB2312" w:eastAsia="仿宋_GB2312" w:hAnsi="宋体" w:cs="宋体"/>
                <w:kern w:val="0"/>
                <w:sz w:val="22"/>
              </w:rPr>
            </w:pPr>
            <w:r>
              <w:rPr>
                <w:rFonts w:ascii="仿宋_GB2312" w:eastAsia="仿宋_GB2312" w:hAnsi="宋体" w:cs="宋体" w:hint="eastAsia"/>
                <w:kern w:val="0"/>
                <w:sz w:val="22"/>
              </w:rPr>
              <w:t>113</w:t>
            </w:r>
          </w:p>
        </w:tc>
      </w:tr>
      <w:tr w:rsidR="00F84AD2" w:rsidTr="008B1E6E">
        <w:trPr>
          <w:trHeight w:val="645"/>
          <w:jc w:val="center"/>
        </w:trPr>
        <w:tc>
          <w:tcPr>
            <w:tcW w:w="4139" w:type="dxa"/>
            <w:tcBorders>
              <w:top w:val="nil"/>
              <w:left w:val="single" w:sz="4" w:space="0" w:color="auto"/>
              <w:bottom w:val="single" w:sz="4" w:space="0" w:color="auto"/>
              <w:right w:val="single" w:sz="4" w:space="0" w:color="auto"/>
            </w:tcBorders>
            <w:shd w:val="clear" w:color="auto" w:fill="auto"/>
            <w:vAlign w:val="center"/>
          </w:tcPr>
          <w:p w:rsidR="00F84AD2" w:rsidRDefault="00F84AD2" w:rsidP="008B1E6E">
            <w:pPr>
              <w:widowControl/>
              <w:jc w:val="left"/>
              <w:rPr>
                <w:rFonts w:ascii="仿宋_GB2312" w:eastAsia="仿宋_GB2312" w:hAnsi="宋体" w:cs="宋体"/>
                <w:kern w:val="0"/>
                <w:sz w:val="22"/>
              </w:rPr>
            </w:pPr>
            <w:r>
              <w:rPr>
                <w:rFonts w:ascii="仿宋_GB2312" w:eastAsia="仿宋_GB2312" w:hAnsi="宋体" w:cs="宋体" w:hint="eastAsia"/>
                <w:kern w:val="0"/>
                <w:sz w:val="22"/>
              </w:rPr>
              <w:t>3、单价在50万元以上的设备</w:t>
            </w:r>
          </w:p>
        </w:tc>
        <w:tc>
          <w:tcPr>
            <w:tcW w:w="855" w:type="dxa"/>
            <w:tcBorders>
              <w:top w:val="nil"/>
              <w:left w:val="nil"/>
              <w:bottom w:val="single" w:sz="4" w:space="0" w:color="auto"/>
              <w:right w:val="single" w:sz="4" w:space="0" w:color="auto"/>
            </w:tcBorders>
            <w:shd w:val="clear" w:color="auto" w:fill="auto"/>
            <w:vAlign w:val="center"/>
          </w:tcPr>
          <w:p w:rsidR="00F84AD2" w:rsidRDefault="00F84AD2" w:rsidP="008B1E6E">
            <w:pPr>
              <w:widowControl/>
              <w:jc w:val="center"/>
              <w:rPr>
                <w:rFonts w:ascii="仿宋_GB2312" w:eastAsia="仿宋_GB2312" w:hAnsi="宋体" w:cs="宋体"/>
                <w:kern w:val="0"/>
                <w:sz w:val="22"/>
              </w:rPr>
            </w:pPr>
          </w:p>
        </w:tc>
        <w:tc>
          <w:tcPr>
            <w:tcW w:w="4066" w:type="dxa"/>
            <w:tcBorders>
              <w:top w:val="nil"/>
              <w:left w:val="nil"/>
              <w:bottom w:val="single" w:sz="4" w:space="0" w:color="auto"/>
              <w:right w:val="single" w:sz="4" w:space="0" w:color="auto"/>
            </w:tcBorders>
            <w:shd w:val="clear" w:color="auto" w:fill="auto"/>
            <w:vAlign w:val="center"/>
          </w:tcPr>
          <w:p w:rsidR="00F84AD2" w:rsidRDefault="00F84AD2" w:rsidP="008B1E6E">
            <w:pPr>
              <w:widowControl/>
              <w:jc w:val="center"/>
              <w:rPr>
                <w:rFonts w:ascii="仿宋_GB2312" w:eastAsia="仿宋_GB2312" w:hAnsi="宋体" w:cs="宋体"/>
                <w:kern w:val="0"/>
                <w:sz w:val="22"/>
              </w:rPr>
            </w:pPr>
          </w:p>
        </w:tc>
      </w:tr>
      <w:tr w:rsidR="00F84AD2" w:rsidTr="008B1E6E">
        <w:trPr>
          <w:trHeight w:val="645"/>
          <w:jc w:val="center"/>
        </w:trPr>
        <w:tc>
          <w:tcPr>
            <w:tcW w:w="4139" w:type="dxa"/>
            <w:tcBorders>
              <w:top w:val="nil"/>
              <w:left w:val="single" w:sz="4" w:space="0" w:color="auto"/>
              <w:bottom w:val="single" w:sz="4" w:space="0" w:color="auto"/>
              <w:right w:val="single" w:sz="4" w:space="0" w:color="auto"/>
            </w:tcBorders>
            <w:shd w:val="clear" w:color="auto" w:fill="auto"/>
            <w:vAlign w:val="center"/>
          </w:tcPr>
          <w:p w:rsidR="00F84AD2" w:rsidRDefault="00F84AD2" w:rsidP="008B1E6E">
            <w:pPr>
              <w:widowControl/>
              <w:jc w:val="left"/>
              <w:rPr>
                <w:rFonts w:ascii="仿宋_GB2312" w:eastAsia="仿宋_GB2312" w:hAnsi="宋体" w:cs="宋体"/>
                <w:kern w:val="0"/>
                <w:sz w:val="22"/>
              </w:rPr>
            </w:pPr>
            <w:r>
              <w:rPr>
                <w:rFonts w:ascii="仿宋_GB2312" w:eastAsia="仿宋_GB2312" w:hAnsi="宋体" w:cs="宋体" w:hint="eastAsia"/>
                <w:kern w:val="0"/>
                <w:sz w:val="22"/>
              </w:rPr>
              <w:t>4、其他固定资产</w:t>
            </w:r>
          </w:p>
        </w:tc>
        <w:tc>
          <w:tcPr>
            <w:tcW w:w="855" w:type="dxa"/>
            <w:tcBorders>
              <w:top w:val="nil"/>
              <w:left w:val="nil"/>
              <w:bottom w:val="single" w:sz="4" w:space="0" w:color="auto"/>
              <w:right w:val="single" w:sz="4" w:space="0" w:color="auto"/>
            </w:tcBorders>
            <w:shd w:val="clear" w:color="auto" w:fill="auto"/>
            <w:vAlign w:val="center"/>
          </w:tcPr>
          <w:p w:rsidR="00F84AD2" w:rsidRDefault="00F84AD2" w:rsidP="008B1E6E">
            <w:pPr>
              <w:widowControl/>
              <w:jc w:val="center"/>
              <w:rPr>
                <w:rFonts w:ascii="仿宋_GB2312" w:eastAsia="仿宋_GB2312" w:hAnsi="宋体" w:cs="宋体"/>
                <w:kern w:val="0"/>
                <w:sz w:val="22"/>
              </w:rPr>
            </w:pPr>
          </w:p>
        </w:tc>
        <w:tc>
          <w:tcPr>
            <w:tcW w:w="4066" w:type="dxa"/>
            <w:tcBorders>
              <w:top w:val="nil"/>
              <w:left w:val="nil"/>
              <w:bottom w:val="single" w:sz="4" w:space="0" w:color="auto"/>
              <w:right w:val="single" w:sz="4" w:space="0" w:color="auto"/>
            </w:tcBorders>
            <w:shd w:val="clear" w:color="auto" w:fill="auto"/>
            <w:vAlign w:val="center"/>
          </w:tcPr>
          <w:p w:rsidR="00F84AD2" w:rsidRDefault="000D46EB" w:rsidP="008B1E6E">
            <w:pPr>
              <w:widowControl/>
              <w:jc w:val="center"/>
              <w:rPr>
                <w:rFonts w:ascii="仿宋_GB2312" w:eastAsia="仿宋_GB2312" w:hAnsi="宋体" w:cs="宋体"/>
                <w:kern w:val="0"/>
                <w:sz w:val="22"/>
              </w:rPr>
            </w:pPr>
            <w:r>
              <w:rPr>
                <w:rFonts w:ascii="仿宋_GB2312" w:eastAsia="仿宋_GB2312" w:hAnsi="宋体" w:cs="宋体" w:hint="eastAsia"/>
                <w:kern w:val="0"/>
                <w:sz w:val="22"/>
              </w:rPr>
              <w:t>4</w:t>
            </w:r>
            <w:r w:rsidR="007D0658">
              <w:rPr>
                <w:rFonts w:ascii="仿宋_GB2312" w:eastAsia="仿宋_GB2312" w:hAnsi="宋体" w:cs="宋体" w:hint="eastAsia"/>
                <w:kern w:val="0"/>
                <w:sz w:val="22"/>
              </w:rPr>
              <w:t>37</w:t>
            </w:r>
          </w:p>
        </w:tc>
      </w:tr>
    </w:tbl>
    <w:p w:rsidR="000F46BE" w:rsidRDefault="000F46BE" w:rsidP="000F46BE">
      <w:pPr>
        <w:autoSpaceDE w:val="0"/>
        <w:autoSpaceDN w:val="0"/>
        <w:adjustRightInd w:val="0"/>
        <w:ind w:firstLineChars="200" w:firstLine="640"/>
        <w:jc w:val="left"/>
        <w:rPr>
          <w:rFonts w:ascii="黑体" w:eastAsia="黑体" w:hAnsi="黑体"/>
          <w:sz w:val="32"/>
          <w:szCs w:val="32"/>
        </w:rPr>
      </w:pPr>
      <w:r>
        <w:rPr>
          <w:rFonts w:ascii="黑体" w:eastAsia="黑体" w:hAnsi="黑体" w:hint="eastAsia"/>
          <w:sz w:val="32"/>
          <w:szCs w:val="32"/>
        </w:rPr>
        <w:t>八、名词解释</w:t>
      </w:r>
    </w:p>
    <w:p w:rsidR="000F46BE" w:rsidRDefault="000F46BE" w:rsidP="000F46BE">
      <w:pPr>
        <w:tabs>
          <w:tab w:val="left" w:pos="11490"/>
        </w:tabs>
        <w:ind w:firstLineChars="200" w:firstLine="640"/>
        <w:rPr>
          <w:rFonts w:ascii="仿宋" w:eastAsia="仿宋" w:hAnsi="仿宋" w:cs="仿宋"/>
          <w:sz w:val="32"/>
          <w:szCs w:val="32"/>
        </w:rPr>
      </w:pPr>
      <w:r>
        <w:rPr>
          <w:rFonts w:ascii="仿宋" w:eastAsia="仿宋" w:hAnsi="仿宋" w:cs="仿宋" w:hint="eastAsia"/>
          <w:sz w:val="32"/>
          <w:szCs w:val="32"/>
        </w:rPr>
        <w:t>1、公共预算：公共预算是对以税收为主体的财政收入，安排用于保障和改善民生、推动经济社会发展、维护国家安全、维持国家机构正常运转等方面的收支预算。一般公共预算支出：包括地方本级支出、对上级政府的上解支出、对下级政府的税收返还和转移支付。</w:t>
      </w:r>
    </w:p>
    <w:p w:rsidR="000F46BE" w:rsidRDefault="000F46BE" w:rsidP="000F46BE">
      <w:pPr>
        <w:tabs>
          <w:tab w:val="left" w:pos="11490"/>
        </w:tabs>
        <w:ind w:firstLineChars="200" w:firstLine="640"/>
        <w:rPr>
          <w:rFonts w:ascii="仿宋" w:eastAsia="仿宋" w:hAnsi="仿宋" w:cs="仿宋"/>
          <w:sz w:val="32"/>
          <w:szCs w:val="32"/>
        </w:rPr>
      </w:pPr>
      <w:r>
        <w:rPr>
          <w:rFonts w:ascii="仿宋" w:eastAsia="仿宋" w:hAnsi="仿宋" w:cs="仿宋" w:hint="eastAsia"/>
          <w:sz w:val="32"/>
          <w:szCs w:val="32"/>
        </w:rPr>
        <w:lastRenderedPageBreak/>
        <w:t>2、行政运行：反映行政单位（包括实行公务员管理的事业单位）的基本支出。</w:t>
      </w:r>
    </w:p>
    <w:p w:rsidR="000F46BE" w:rsidRDefault="000F46BE" w:rsidP="000F46BE">
      <w:pPr>
        <w:tabs>
          <w:tab w:val="left" w:pos="11490"/>
        </w:tabs>
        <w:ind w:firstLineChars="200" w:firstLine="640"/>
        <w:rPr>
          <w:rFonts w:ascii="仿宋" w:eastAsia="仿宋" w:hAnsi="仿宋" w:cs="仿宋"/>
          <w:sz w:val="32"/>
          <w:szCs w:val="32"/>
        </w:rPr>
      </w:pPr>
      <w:r>
        <w:rPr>
          <w:rFonts w:ascii="仿宋" w:eastAsia="仿宋" w:hAnsi="仿宋" w:cs="仿宋" w:hint="eastAsia"/>
          <w:sz w:val="32"/>
          <w:szCs w:val="32"/>
        </w:rPr>
        <w:t>3、基本支出：指预算单位为保障其正常运转，完成日常工作任务所发生的支出，包括人员支出和日常公用支出。</w:t>
      </w:r>
    </w:p>
    <w:p w:rsidR="000F46BE" w:rsidRDefault="000F46BE" w:rsidP="000F46BE">
      <w:pPr>
        <w:tabs>
          <w:tab w:val="left" w:pos="11490"/>
        </w:tabs>
        <w:ind w:firstLineChars="200" w:firstLine="640"/>
        <w:rPr>
          <w:rFonts w:ascii="仿宋" w:eastAsia="仿宋" w:hAnsi="仿宋" w:cs="仿宋"/>
          <w:sz w:val="32"/>
          <w:szCs w:val="32"/>
        </w:rPr>
      </w:pPr>
      <w:r>
        <w:rPr>
          <w:rFonts w:ascii="仿宋" w:eastAsia="仿宋" w:hAnsi="仿宋" w:cs="仿宋" w:hint="eastAsia"/>
          <w:sz w:val="32"/>
          <w:szCs w:val="32"/>
        </w:rPr>
        <w:t>4、项目支出：指预算单位为完成其特定的行政工作任务或事业发展目标所发生的支出。</w:t>
      </w:r>
    </w:p>
    <w:p w:rsidR="000F46BE" w:rsidRDefault="000F46BE" w:rsidP="000F46BE">
      <w:pPr>
        <w:tabs>
          <w:tab w:val="left" w:pos="11490"/>
        </w:tabs>
        <w:ind w:firstLineChars="200" w:firstLine="640"/>
        <w:rPr>
          <w:rFonts w:ascii="仿宋" w:eastAsia="仿宋" w:hAnsi="仿宋" w:cs="仿宋"/>
          <w:sz w:val="32"/>
          <w:szCs w:val="32"/>
        </w:rPr>
      </w:pPr>
      <w:r>
        <w:rPr>
          <w:rFonts w:ascii="仿宋" w:eastAsia="仿宋" w:hAnsi="仿宋" w:cs="仿宋" w:hint="eastAsia"/>
          <w:sz w:val="32"/>
          <w:szCs w:val="32"/>
        </w:rPr>
        <w:t>5、“三公”经费：包括因公出国（境）费、公务接待费和公务用车购置及运行费。</w:t>
      </w:r>
    </w:p>
    <w:p w:rsidR="000F46BE" w:rsidRDefault="000F46BE" w:rsidP="000F46BE">
      <w:pPr>
        <w:tabs>
          <w:tab w:val="left" w:pos="11490"/>
        </w:tabs>
        <w:ind w:firstLineChars="200" w:firstLine="640"/>
        <w:rPr>
          <w:rFonts w:ascii="黑体" w:eastAsia="黑体" w:hAnsi="黑体"/>
          <w:sz w:val="32"/>
          <w:szCs w:val="32"/>
        </w:rPr>
      </w:pPr>
      <w:r>
        <w:rPr>
          <w:rFonts w:ascii="黑体" w:eastAsia="黑体" w:hAnsi="黑体" w:hint="eastAsia"/>
          <w:sz w:val="32"/>
          <w:szCs w:val="32"/>
        </w:rPr>
        <w:t>九、其它需要说明的事项</w:t>
      </w:r>
    </w:p>
    <w:p w:rsidR="000F46BE" w:rsidRDefault="000F46BE" w:rsidP="000F46BE">
      <w:pPr>
        <w:tabs>
          <w:tab w:val="left" w:pos="11490"/>
        </w:tabs>
        <w:ind w:firstLineChars="200" w:firstLine="640"/>
        <w:rPr>
          <w:rFonts w:ascii="仿宋" w:eastAsia="仿宋" w:hAnsi="仿宋" w:cs="仿宋"/>
          <w:sz w:val="32"/>
          <w:szCs w:val="32"/>
        </w:rPr>
      </w:pPr>
      <w:r>
        <w:rPr>
          <w:rFonts w:ascii="仿宋" w:eastAsia="仿宋" w:hAnsi="仿宋" w:cs="仿宋" w:hint="eastAsia"/>
          <w:sz w:val="32"/>
          <w:szCs w:val="32"/>
        </w:rPr>
        <w:t>无其它需要说明的事项。</w:t>
      </w:r>
    </w:p>
    <w:p w:rsidR="00D140A7" w:rsidRPr="00F84AD2" w:rsidRDefault="00D140A7">
      <w:pPr>
        <w:widowControl/>
        <w:spacing w:line="360" w:lineRule="auto"/>
        <w:jc w:val="left"/>
        <w:rPr>
          <w:rFonts w:ascii="仿宋" w:eastAsia="仿宋" w:hAnsi="仿宋" w:cs="仿宋_GB2312"/>
          <w:b/>
          <w:color w:val="FF0000"/>
          <w:kern w:val="0"/>
          <w:sz w:val="32"/>
          <w:szCs w:val="32"/>
        </w:rPr>
      </w:pPr>
    </w:p>
    <w:p w:rsidR="00D140A7" w:rsidRDefault="00D140A7">
      <w:pPr>
        <w:widowControl/>
        <w:spacing w:line="360" w:lineRule="auto"/>
        <w:ind w:firstLineChars="200" w:firstLine="420"/>
        <w:jc w:val="left"/>
      </w:pPr>
    </w:p>
    <w:sectPr w:rsidR="00D140A7" w:rsidSect="00582C62">
      <w:pgSz w:w="16839" w:h="11907" w:orient="landscape"/>
      <w:pgMar w:top="1134" w:right="1020" w:bottom="1134" w:left="10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2EE2" w:rsidRDefault="00912EE2" w:rsidP="00D140A7">
      <w:r>
        <w:separator/>
      </w:r>
    </w:p>
  </w:endnote>
  <w:endnote w:type="continuationSeparator" w:id="1">
    <w:p w:rsidR="00912EE2" w:rsidRDefault="00912EE2" w:rsidP="00D140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Arial Unicode MS"/>
    <w:panose1 w:val="00000000000000000000"/>
    <w:charset w:val="86"/>
    <w:family w:val="script"/>
    <w:notTrueType/>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方正仿宋_GBK">
    <w:altName w:val="hakuyoxingshu7000"/>
    <w:charset w:val="86"/>
    <w:family w:val="script"/>
    <w:pitch w:val="fixed"/>
    <w:sig w:usb0="00000001" w:usb1="080E0000" w:usb2="00000010" w:usb3="00000000" w:csb0="00040000" w:csb1="00000000"/>
  </w:font>
  <w:font w:name="方正书宋_GBK">
    <w:altName w:val="Arial Unicode MS"/>
    <w:panose1 w:val="00000000000000000000"/>
    <w:charset w:val="86"/>
    <w:family w:val="script"/>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2EE2" w:rsidRDefault="00912EE2" w:rsidP="00D140A7">
      <w:r>
        <w:separator/>
      </w:r>
    </w:p>
  </w:footnote>
  <w:footnote w:type="continuationSeparator" w:id="1">
    <w:p w:rsidR="00912EE2" w:rsidRDefault="00912EE2" w:rsidP="00D140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A7" w:rsidRDefault="00D140A7">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6B7D40"/>
    <w:multiLevelType w:val="hybridMultilevel"/>
    <w:tmpl w:val="A814A992"/>
    <w:lvl w:ilvl="0" w:tplc="74CE754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3D503B3"/>
    <w:multiLevelType w:val="hybridMultilevel"/>
    <w:tmpl w:val="797E65B2"/>
    <w:lvl w:ilvl="0" w:tplc="1D60556C">
      <w:start w:val="1"/>
      <w:numFmt w:val="japaneseCounting"/>
      <w:lvlText w:val="%1、"/>
      <w:lvlJc w:val="left"/>
      <w:pPr>
        <w:ind w:left="1360" w:hanging="720"/>
      </w:pPr>
      <w:rPr>
        <w:rFonts w:cstheme="minorBidi" w:hint="default"/>
        <w:b w:val="0"/>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58512DE9"/>
    <w:multiLevelType w:val="singleLevel"/>
    <w:tmpl w:val="58512DE9"/>
    <w:lvl w:ilvl="0">
      <w:start w:val="1"/>
      <w:numFmt w:val="chineseCounting"/>
      <w:suff w:val="nothing"/>
      <w:lvlText w:val="%1、"/>
      <w:lvlJc w:val="left"/>
    </w:lvl>
  </w:abstractNum>
  <w:abstractNum w:abstractNumId="3">
    <w:nsid w:val="589A8F38"/>
    <w:multiLevelType w:val="singleLevel"/>
    <w:tmpl w:val="589A8F38"/>
    <w:lvl w:ilvl="0">
      <w:start w:val="1"/>
      <w:numFmt w:val="decimal"/>
      <w:suff w:val="nothing"/>
      <w:lvlText w:val="%1、"/>
      <w:lvlJc w:val="left"/>
    </w:lvl>
  </w:abstractNum>
  <w:abstractNum w:abstractNumId="4">
    <w:nsid w:val="589A9132"/>
    <w:multiLevelType w:val="singleLevel"/>
    <w:tmpl w:val="589A9132"/>
    <w:lvl w:ilvl="0">
      <w:start w:val="1"/>
      <w:numFmt w:val="decimal"/>
      <w:suff w:val="nothing"/>
      <w:lvlText w:val="%1、"/>
      <w:lvlJc w:val="left"/>
    </w:lvl>
  </w:abstractNum>
  <w:abstractNum w:abstractNumId="5">
    <w:nsid w:val="667F5915"/>
    <w:multiLevelType w:val="hybridMultilevel"/>
    <w:tmpl w:val="ABDCB0F8"/>
    <w:lvl w:ilvl="0" w:tplc="14600BE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3"/>
  </w:num>
  <w:num w:numId="3">
    <w:abstractNumId w:val="2"/>
  </w:num>
  <w:num w:numId="4">
    <w:abstractNumId w:val="1"/>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35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810D6"/>
    <w:rsid w:val="0001447C"/>
    <w:rsid w:val="00094DD9"/>
    <w:rsid w:val="000C3E13"/>
    <w:rsid w:val="000D46EB"/>
    <w:rsid w:val="000F46BE"/>
    <w:rsid w:val="00116B44"/>
    <w:rsid w:val="00117131"/>
    <w:rsid w:val="001409DC"/>
    <w:rsid w:val="00140D86"/>
    <w:rsid w:val="001568F5"/>
    <w:rsid w:val="00184505"/>
    <w:rsid w:val="00193C8A"/>
    <w:rsid w:val="001A311A"/>
    <w:rsid w:val="001A4E35"/>
    <w:rsid w:val="001C626A"/>
    <w:rsid w:val="00250F8A"/>
    <w:rsid w:val="002A4ED1"/>
    <w:rsid w:val="002D74FD"/>
    <w:rsid w:val="002E3A95"/>
    <w:rsid w:val="00300056"/>
    <w:rsid w:val="0030317B"/>
    <w:rsid w:val="00315FD3"/>
    <w:rsid w:val="00323915"/>
    <w:rsid w:val="00331550"/>
    <w:rsid w:val="003431EB"/>
    <w:rsid w:val="0035492F"/>
    <w:rsid w:val="003863A2"/>
    <w:rsid w:val="00386AEF"/>
    <w:rsid w:val="003A21E6"/>
    <w:rsid w:val="003B36B9"/>
    <w:rsid w:val="003B3904"/>
    <w:rsid w:val="00434B00"/>
    <w:rsid w:val="00443388"/>
    <w:rsid w:val="004443A4"/>
    <w:rsid w:val="004755FC"/>
    <w:rsid w:val="00477E04"/>
    <w:rsid w:val="004D2235"/>
    <w:rsid w:val="00517B34"/>
    <w:rsid w:val="0054622D"/>
    <w:rsid w:val="00582C62"/>
    <w:rsid w:val="005A03A2"/>
    <w:rsid w:val="005B5C0B"/>
    <w:rsid w:val="005D136A"/>
    <w:rsid w:val="005D26B6"/>
    <w:rsid w:val="0062621A"/>
    <w:rsid w:val="0064023E"/>
    <w:rsid w:val="00685811"/>
    <w:rsid w:val="006B7223"/>
    <w:rsid w:val="006D1C5B"/>
    <w:rsid w:val="00711276"/>
    <w:rsid w:val="0074760B"/>
    <w:rsid w:val="00753FDE"/>
    <w:rsid w:val="00774DCC"/>
    <w:rsid w:val="00780D69"/>
    <w:rsid w:val="007A507B"/>
    <w:rsid w:val="007C3864"/>
    <w:rsid w:val="007C5D4B"/>
    <w:rsid w:val="007D01C2"/>
    <w:rsid w:val="007D0658"/>
    <w:rsid w:val="007D6BF0"/>
    <w:rsid w:val="007E5CCD"/>
    <w:rsid w:val="008058DC"/>
    <w:rsid w:val="00813CA6"/>
    <w:rsid w:val="0083238D"/>
    <w:rsid w:val="008A3637"/>
    <w:rsid w:val="008B1E6E"/>
    <w:rsid w:val="008C050D"/>
    <w:rsid w:val="008C7744"/>
    <w:rsid w:val="00912EE2"/>
    <w:rsid w:val="00964B61"/>
    <w:rsid w:val="009D02F0"/>
    <w:rsid w:val="009E6C69"/>
    <w:rsid w:val="00A06B1D"/>
    <w:rsid w:val="00A07D70"/>
    <w:rsid w:val="00A5418B"/>
    <w:rsid w:val="00A756BF"/>
    <w:rsid w:val="00A84FAD"/>
    <w:rsid w:val="00AA1CBC"/>
    <w:rsid w:val="00AB29B0"/>
    <w:rsid w:val="00AD6D9F"/>
    <w:rsid w:val="00B06B83"/>
    <w:rsid w:val="00B23063"/>
    <w:rsid w:val="00B506C9"/>
    <w:rsid w:val="00B65A81"/>
    <w:rsid w:val="00B763BB"/>
    <w:rsid w:val="00B771EF"/>
    <w:rsid w:val="00BA416A"/>
    <w:rsid w:val="00BF09D2"/>
    <w:rsid w:val="00C3586A"/>
    <w:rsid w:val="00C3735F"/>
    <w:rsid w:val="00C37F46"/>
    <w:rsid w:val="00C63E69"/>
    <w:rsid w:val="00CA2C3F"/>
    <w:rsid w:val="00CB489A"/>
    <w:rsid w:val="00CD76F2"/>
    <w:rsid w:val="00D05502"/>
    <w:rsid w:val="00D140A7"/>
    <w:rsid w:val="00D751E4"/>
    <w:rsid w:val="00DA0754"/>
    <w:rsid w:val="00DE073E"/>
    <w:rsid w:val="00E058D5"/>
    <w:rsid w:val="00E60AEA"/>
    <w:rsid w:val="00E66D13"/>
    <w:rsid w:val="00E810D6"/>
    <w:rsid w:val="00E82A58"/>
    <w:rsid w:val="00EC6BCC"/>
    <w:rsid w:val="00ED17D8"/>
    <w:rsid w:val="00EE1AD8"/>
    <w:rsid w:val="00F7245E"/>
    <w:rsid w:val="00F84AD2"/>
    <w:rsid w:val="00F85AA1"/>
    <w:rsid w:val="00FF4A6C"/>
    <w:rsid w:val="013B67CD"/>
    <w:rsid w:val="01CA412B"/>
    <w:rsid w:val="037D399A"/>
    <w:rsid w:val="03B213E5"/>
    <w:rsid w:val="06096D52"/>
    <w:rsid w:val="06550E5D"/>
    <w:rsid w:val="0726741C"/>
    <w:rsid w:val="08D34D69"/>
    <w:rsid w:val="09E50DB9"/>
    <w:rsid w:val="0BB759F9"/>
    <w:rsid w:val="0CBF7A43"/>
    <w:rsid w:val="0DD4180B"/>
    <w:rsid w:val="0EF223B4"/>
    <w:rsid w:val="130B706D"/>
    <w:rsid w:val="132976E1"/>
    <w:rsid w:val="139106CF"/>
    <w:rsid w:val="13DE0FA8"/>
    <w:rsid w:val="163506CD"/>
    <w:rsid w:val="17252863"/>
    <w:rsid w:val="175940C0"/>
    <w:rsid w:val="17C16AC9"/>
    <w:rsid w:val="180D78B9"/>
    <w:rsid w:val="1AEF7278"/>
    <w:rsid w:val="1B2A5EA4"/>
    <w:rsid w:val="1CC97251"/>
    <w:rsid w:val="1CEB0A1C"/>
    <w:rsid w:val="1E8167C1"/>
    <w:rsid w:val="1EAA0AE1"/>
    <w:rsid w:val="21B66276"/>
    <w:rsid w:val="228819EE"/>
    <w:rsid w:val="258D66AA"/>
    <w:rsid w:val="25DE6D62"/>
    <w:rsid w:val="2716314B"/>
    <w:rsid w:val="288A4B30"/>
    <w:rsid w:val="28E516DB"/>
    <w:rsid w:val="299267B6"/>
    <w:rsid w:val="2AD57C75"/>
    <w:rsid w:val="2BAA47A7"/>
    <w:rsid w:val="2DCE40BA"/>
    <w:rsid w:val="2E066AE5"/>
    <w:rsid w:val="2E2777CE"/>
    <w:rsid w:val="2EE04A84"/>
    <w:rsid w:val="30727A9B"/>
    <w:rsid w:val="31D059F4"/>
    <w:rsid w:val="332A0BBD"/>
    <w:rsid w:val="3387759D"/>
    <w:rsid w:val="351C5D1D"/>
    <w:rsid w:val="36DF5EE5"/>
    <w:rsid w:val="38963AA1"/>
    <w:rsid w:val="39461E7C"/>
    <w:rsid w:val="39A75722"/>
    <w:rsid w:val="3B6E7B6E"/>
    <w:rsid w:val="3C712CD5"/>
    <w:rsid w:val="3CEC5D53"/>
    <w:rsid w:val="3E924AF1"/>
    <w:rsid w:val="441C57E9"/>
    <w:rsid w:val="44240E6E"/>
    <w:rsid w:val="44986D47"/>
    <w:rsid w:val="456A5D0D"/>
    <w:rsid w:val="457C0C14"/>
    <w:rsid w:val="45B90BF3"/>
    <w:rsid w:val="460143F1"/>
    <w:rsid w:val="46330EAD"/>
    <w:rsid w:val="475B18CD"/>
    <w:rsid w:val="4A4F1F05"/>
    <w:rsid w:val="4B7040C7"/>
    <w:rsid w:val="4CA957E7"/>
    <w:rsid w:val="4CE04563"/>
    <w:rsid w:val="4D9730D4"/>
    <w:rsid w:val="4E4335D2"/>
    <w:rsid w:val="59AF56D7"/>
    <w:rsid w:val="5B2B3FCD"/>
    <w:rsid w:val="5B9C1E9C"/>
    <w:rsid w:val="5BAE356C"/>
    <w:rsid w:val="5CB07A05"/>
    <w:rsid w:val="5D625634"/>
    <w:rsid w:val="5E225510"/>
    <w:rsid w:val="5ED17601"/>
    <w:rsid w:val="612F2391"/>
    <w:rsid w:val="61897173"/>
    <w:rsid w:val="63F21B1B"/>
    <w:rsid w:val="651A1154"/>
    <w:rsid w:val="65493192"/>
    <w:rsid w:val="661F525A"/>
    <w:rsid w:val="666C26EF"/>
    <w:rsid w:val="6B123940"/>
    <w:rsid w:val="6B511389"/>
    <w:rsid w:val="6C304A41"/>
    <w:rsid w:val="6C76727C"/>
    <w:rsid w:val="6D5763C1"/>
    <w:rsid w:val="6D81148F"/>
    <w:rsid w:val="6E8006EE"/>
    <w:rsid w:val="6ECC4D84"/>
    <w:rsid w:val="70BA2DA1"/>
    <w:rsid w:val="71B87B2B"/>
    <w:rsid w:val="729B4F6A"/>
    <w:rsid w:val="733E01F4"/>
    <w:rsid w:val="7424079F"/>
    <w:rsid w:val="74D4598A"/>
    <w:rsid w:val="76FD3FC3"/>
    <w:rsid w:val="7AA5545A"/>
    <w:rsid w:val="7BAA5900"/>
    <w:rsid w:val="7D9A3104"/>
    <w:rsid w:val="7DB9491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40A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D140A7"/>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D140A7"/>
    <w:pPr>
      <w:pBdr>
        <w:bottom w:val="single" w:sz="6" w:space="1" w:color="auto"/>
      </w:pBdr>
      <w:tabs>
        <w:tab w:val="center" w:pos="4153"/>
        <w:tab w:val="right" w:pos="8306"/>
      </w:tabs>
      <w:snapToGrid w:val="0"/>
      <w:jc w:val="center"/>
    </w:pPr>
    <w:rPr>
      <w:sz w:val="18"/>
      <w:szCs w:val="18"/>
    </w:rPr>
  </w:style>
  <w:style w:type="paragraph" w:styleId="1">
    <w:name w:val="toc 1"/>
    <w:basedOn w:val="a"/>
    <w:next w:val="a"/>
    <w:uiPriority w:val="39"/>
    <w:unhideWhenUsed/>
    <w:qFormat/>
    <w:rsid w:val="00D140A7"/>
  </w:style>
  <w:style w:type="paragraph" w:styleId="2">
    <w:name w:val="toc 2"/>
    <w:basedOn w:val="a"/>
    <w:next w:val="a"/>
    <w:uiPriority w:val="39"/>
    <w:unhideWhenUsed/>
    <w:qFormat/>
    <w:rsid w:val="00D140A7"/>
    <w:pPr>
      <w:ind w:leftChars="200" w:left="420"/>
    </w:pPr>
  </w:style>
  <w:style w:type="character" w:customStyle="1" w:styleId="Char0">
    <w:name w:val="页眉 Char"/>
    <w:basedOn w:val="a0"/>
    <w:link w:val="a4"/>
    <w:uiPriority w:val="99"/>
    <w:semiHidden/>
    <w:qFormat/>
    <w:rsid w:val="00D140A7"/>
    <w:rPr>
      <w:sz w:val="18"/>
      <w:szCs w:val="18"/>
    </w:rPr>
  </w:style>
  <w:style w:type="character" w:customStyle="1" w:styleId="Char">
    <w:name w:val="页脚 Char"/>
    <w:basedOn w:val="a0"/>
    <w:link w:val="a3"/>
    <w:uiPriority w:val="99"/>
    <w:semiHidden/>
    <w:qFormat/>
    <w:rsid w:val="00D140A7"/>
    <w:rPr>
      <w:sz w:val="18"/>
      <w:szCs w:val="18"/>
    </w:rPr>
  </w:style>
  <w:style w:type="paragraph" w:styleId="a5">
    <w:name w:val="Date"/>
    <w:basedOn w:val="a"/>
    <w:next w:val="a"/>
    <w:link w:val="Char1"/>
    <w:uiPriority w:val="99"/>
    <w:semiHidden/>
    <w:unhideWhenUsed/>
    <w:rsid w:val="00DE073E"/>
    <w:pPr>
      <w:ind w:leftChars="2500" w:left="100"/>
    </w:pPr>
  </w:style>
  <w:style w:type="character" w:customStyle="1" w:styleId="Char1">
    <w:name w:val="日期 Char"/>
    <w:basedOn w:val="a0"/>
    <w:link w:val="a5"/>
    <w:uiPriority w:val="99"/>
    <w:semiHidden/>
    <w:rsid w:val="00DE073E"/>
    <w:rPr>
      <w:kern w:val="2"/>
      <w:sz w:val="21"/>
      <w:szCs w:val="22"/>
    </w:rPr>
  </w:style>
  <w:style w:type="paragraph" w:styleId="a6">
    <w:name w:val="List Paragraph"/>
    <w:basedOn w:val="a"/>
    <w:uiPriority w:val="99"/>
    <w:unhideWhenUsed/>
    <w:rsid w:val="00DE073E"/>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9</Pages>
  <Words>528</Words>
  <Characters>3010</Characters>
  <Application>Microsoft Office Word</Application>
  <DocSecurity>0</DocSecurity>
  <Lines>25</Lines>
  <Paragraphs>7</Paragraphs>
  <ScaleCrop>false</ScaleCrop>
  <Company>微软中国</Company>
  <LinksUpToDate>false</LinksUpToDate>
  <CharactersWithSpaces>3531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微软用户</cp:lastModifiedBy>
  <cp:revision>24</cp:revision>
  <cp:lastPrinted>2016-04-01T02:44:00Z</cp:lastPrinted>
  <dcterms:created xsi:type="dcterms:W3CDTF">2018-03-16T02:55:00Z</dcterms:created>
  <dcterms:modified xsi:type="dcterms:W3CDTF">2018-04-01T07:31:00Z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